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7345B6" w:rsidP="007345B6" w14:paraId="1B6E6373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7345B6">
        <w:rPr>
          <w:rFonts w:ascii="华文中宋" w:eastAsia="华文中宋" w:hAnsi="华文中宋"/>
          <w:b/>
          <w:sz w:val="30"/>
        </w:rPr>
        <w:t>2024</w:t>
      </w:r>
      <w:r w:rsidRPr="007345B6">
        <w:rPr>
          <w:rFonts w:ascii="华文中宋" w:eastAsia="华文中宋" w:hAnsi="华文中宋"/>
          <w:b/>
          <w:sz w:val="30"/>
        </w:rPr>
        <w:t>湖南省地震局事业单位工作人员招聘</w:t>
      </w:r>
      <w:r w:rsidRPr="007345B6">
        <w:rPr>
          <w:rFonts w:ascii="华文中宋" w:eastAsia="华文中宋" w:hAnsi="华文中宋"/>
          <w:b/>
          <w:sz w:val="30"/>
        </w:rPr>
        <w:t>6</w:t>
      </w:r>
      <w:r w:rsidRPr="007345B6">
        <w:rPr>
          <w:rFonts w:ascii="华文中宋" w:eastAsia="华文中宋" w:hAnsi="华文中宋"/>
          <w:b/>
          <w:sz w:val="30"/>
        </w:rPr>
        <w:t>人模拟考试试题及答案解析</w:t>
      </w:r>
    </w:p>
    <w:p w:rsidR="00A77B3E" w14:paraId="74EA0100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50354F1D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936A43" w14:paraId="2828FDF4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1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康有为的维新思想吸收了西方资本主义政治学说的内容，其中最主要的是（　　）。</w:t>
      </w:r>
    </w:p>
    <w:p w:rsidR="00936A43" w14:paraId="47A33B21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、民主共和思想</w:t>
      </w:r>
    </w:p>
    <w:p w:rsidR="00936A43" w14:paraId="5C203163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、三权分立学说</w:t>
      </w:r>
    </w:p>
    <w:p w:rsidR="00936A43" w14:paraId="5A1378FB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、君主立宪思想</w:t>
      </w:r>
    </w:p>
    <w:p w:rsidR="00936A43" w14:paraId="3815231B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、天赋人权学说</w:t>
      </w:r>
    </w:p>
    <w:p w:rsidR="00936A43" w14:paraId="1DF08832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答案：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C</w:t>
      </w:r>
    </w:p>
    <w:p w:rsidR="00936A43" w14:paraId="2FA5A149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解析：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康有为作为晚清时期著名的维新人物，他对中国宪政的贡献不可小视。在政治方面，康有为主张学习西方的政治制度，提出了变君主专制为君主立宪的要求。指出：“东西国之强，皆以立宪法，开国会之故。国会者，君与国民共议一国之政法也。”故选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。</w:t>
      </w:r>
    </w:p>
    <w:p w:rsidR="00936A43" w14:paraId="00292D10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2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下列选项正确的是（　　）。</w:t>
      </w:r>
    </w:p>
    <w:p w:rsidR="00936A43" w14:paraId="46B2737D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、黎族同胞说：“我们每年举行盛大的赛马会”</w:t>
      </w:r>
    </w:p>
    <w:p w:rsidR="00936A43" w14:paraId="4705507D" w14:textId="77777777">
      <w:pPr>
        <w:pStyle w:val="NormalWeb"/>
        <w:widowControl/>
        <w:wordWrap w:val="0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、朝鲜族同胞说：“我们种的莲雾又获得丰收”</w:t>
      </w:r>
    </w:p>
    <w:p w:rsidR="00936A43" w14:paraId="31ED979D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、傣族同胞说：“泼水节是我们传统的盛大节日”</w:t>
      </w:r>
    </w:p>
    <w:p w:rsidR="00936A43" w14:paraId="02DE3177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、高山族同胞说：“我们用青稞酒招待远方来客”</w:t>
      </w:r>
    </w:p>
    <w:p w:rsidR="00936A43" w14:paraId="211C4406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答案：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C</w:t>
      </w:r>
    </w:p>
    <w:p w:rsidR="00936A43" w14:paraId="546A70F3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B</w:t>
      </w:r>
    </w:p>
    <w:p w:rsidR="00936A43" w14:paraId="127BF1CC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b/>
          <w:color w:val="4066F4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解析：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赛马会是藏族的节日，每年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6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月份在藏北草原举行，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项错误；朝鲜族主要聚居在东北，而莲雾是热带水果，生长在广东，台湾等地，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项错误；青稞酒是藏族人民所喜爱的，而非台湾的高山族，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项错误。而泼水节则是傣族传统而盛大的节日，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项说法正确。故选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。</w:t>
      </w:r>
    </w:p>
    <w:p w:rsidR="00936A43" w14:paraId="37F7D895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689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2014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年李某被选为县人大代表，同年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1O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月李某因涉嫌犯罪被刑事拘留。可以对李某人大代表提出罢免要求的是（　　）。</w:t>
      </w:r>
    </w:p>
    <w:p w:rsidR="00936A43" w14:paraId="3A3C8BD2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、十分之一以上的代表联名</w:t>
      </w:r>
    </w:p>
    <w:p w:rsidR="00936A43" w14:paraId="3FCCB9E7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、原选区的选民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50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人以上联名</w:t>
      </w:r>
    </w:p>
    <w:p w:rsidR="00936A43" w14:paraId="2C0498C1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、人民代表大会主席团</w:t>
      </w:r>
    </w:p>
    <w:p w:rsidR="00936A43" w14:paraId="4764E2AE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、人民代表大会常务委员会主任</w:t>
      </w:r>
    </w:p>
    <w:p w:rsidR="00936A43" w14:paraId="0458FA64" w14:textId="77777777">
      <w:pPr>
        <w:pStyle w:val="1"/>
        <w:spacing w:after="260" w:line="360" w:lineRule="auto"/>
        <w:rPr>
          <w:rFonts w:ascii="微软雅黑" w:eastAsia="微软雅黑" w:hAnsi="微软雅黑" w:cs="微软雅黑"/>
          <w:color w:val="4066F4"/>
          <w:kern w:val="0"/>
          <w:sz w:val="24"/>
          <w:szCs w:val="27"/>
          <w:shd w:val="clear" w:color="auto" w:fill="FFFFFF"/>
          <w:lang w:bidi="ar"/>
        </w:rPr>
      </w:pP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《选举法》第四十四条规定，对于县级的人民代表大会代表，原选区选民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50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人以上联名，对于乡级的人民代表大会代表，原选区选民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30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人以上联名，可以向县级的人民代表大会常务委员会书面提出罢免要求。故选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。</w:t>
      </w:r>
    </w:p>
    <w:p w:rsidR="00936A43" w14:paraId="648A8540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3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下列文学常识叙述错误的是（）。</w:t>
      </w:r>
    </w:p>
    <w:p w:rsidR="00936A43" w14:paraId="3126C78F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、《母亲》是世界文学史上第一部描写无产阶级革命斗争的不朽著作，列宁曾对它给予高度评价，称赞它为“一部非常及时的书”</w:t>
      </w:r>
    </w:p>
    <w:p w:rsidR="00936A43" w14:paraId="37C29496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、我国现代文学的分期是从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1919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年五四运动以后至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1949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年新中国成立之前，这个历史时期的文学称为新文学，即现代文学，《狂人日记》就是第一篇现代白话小说</w:t>
      </w:r>
    </w:p>
    <w:p w:rsidR="00936A43" w14:paraId="3ECB1DF4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、被称为唐宋八大家的作家有韩愈、柳宗元、欧阳修、王安石、李清照、苏轼、苏洵、苏辙</w:t>
      </w:r>
    </w:p>
    <w:p w:rsidR="00936A43" w14:paraId="1148DCDB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、莎士比亚的四大悲剧是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: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《奥赛罗》《哈姆雷特》《李尔王》《麦克白》</w:t>
      </w:r>
    </w:p>
    <w:p w:rsidR="00936A43" w14:paraId="334D6E6A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答案：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C</w:t>
      </w:r>
    </w:p>
    <w:p w:rsidR="00936A43" w14:paraId="3C919C78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解析：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唐宋八大家是：韩愈、柳宗元、欧阳修、王安石、曾巩、苏轼、苏洵、苏辙。</w:t>
      </w:r>
    </w:p>
    <w:p w:rsidR="00936A43" w14:paraId="392C77C5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4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在西部大开发总体规划的三个阶段中，增强部分率先发展地区的实力，普遍提高西部人民的生产、生活水平，全面缩小差距的阶段是（）。</w:t>
      </w:r>
    </w:p>
    <w:p w:rsidR="00936A43" w14:paraId="79FB81AD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、奠定基础阶段</w:t>
      </w:r>
    </w:p>
    <w:p w:rsidR="00936A43" w14:paraId="40AAC422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、加速发展阶段</w:t>
      </w:r>
    </w:p>
    <w:p w:rsidR="00936A43" w14:paraId="7233109C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、冲刺发展阶段</w:t>
      </w:r>
    </w:p>
    <w:p w:rsidR="00936A43" w14:paraId="2C111CB8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、全面推进现代化阶段</w:t>
      </w:r>
    </w:p>
    <w:p w:rsidR="00936A43" w14:paraId="278795FD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答案：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D</w:t>
      </w:r>
    </w:p>
    <w:p w:rsidR="00936A43" w14:paraId="1791C7E8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解析：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本题考查的是西部大开发战。全面推进现代化阶段。从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2031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年到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2050</w:t>
      </w:r>
      <w:r>
        <w:rPr>
          <w:rFonts w:ascii="微软雅黑" w:eastAsia="微软雅黑" w:hAnsi="微软雅黑" w:cs="微软雅黑"/>
          <w:color w:val="4066F4"/>
          <w:sz w:val="24"/>
          <w:szCs w:val="27"/>
        </w:rPr>
        <w:br/>
      </w:r>
      <w:r>
        <w:rPr>
          <w:rFonts w:ascii="微软雅黑" w:eastAsia="微软雅黑" w:hAnsi="微软雅黑" w:cs="微软雅黑"/>
          <w:color w:val="4066F4"/>
          <w:sz w:val="24"/>
          <w:szCs w:val="27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https://d.book118.com/697101120055006052</w:t>
        </w:r>
      </w:hyperlink>
    </w:p>
    <w:p w:rsidR="00936A43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45B6" w:rsidP="00881F97" w14:paraId="47782F2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345B6" w14:paraId="4E9F0C9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45B6" w:rsidP="00881F97" w14:paraId="68B671CA" w14:textId="4511F43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345B6" w14:paraId="3E600B25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45B6" w14:paraId="111C29B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45B6" w:rsidP="00881F9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345B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45B6" w:rsidP="00881F97" w14:textId="4511F43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345B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45B6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45B6" w:rsidP="00881F9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345B6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45B6" w:rsidP="00881F97" w14:textId="4511F43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7345B6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45B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45B6" w14:paraId="53FA1D5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45B6" w14:paraId="00B9F45D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45B6" w14:paraId="41E4747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45B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45B6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45B6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45B6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45B6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45B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7345B6"/>
    <w:rsid w:val="00881F97"/>
    <w:rsid w:val="00936A43"/>
    <w:rsid w:val="00A77B3E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16D31A25"/>
  <w15:docId w15:val="{C9F7028C-06C9-4CBF-AD53-A1BEF8E6EF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rsid w:val="00936A43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936A43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7345B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7345B6"/>
    <w:rPr>
      <w:sz w:val="18"/>
      <w:szCs w:val="18"/>
    </w:rPr>
  </w:style>
  <w:style w:type="paragraph" w:styleId="Footer">
    <w:name w:val="footer"/>
    <w:basedOn w:val="Normal"/>
    <w:link w:val="a0"/>
    <w:rsid w:val="007345B6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7345B6"/>
    <w:rPr>
      <w:sz w:val="18"/>
      <w:szCs w:val="18"/>
    </w:rPr>
  </w:style>
  <w:style w:type="character" w:styleId="PageNumber">
    <w:name w:val="page number"/>
    <w:basedOn w:val="DefaultParagraphFont"/>
    <w:rsid w:val="007345B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697101120055006052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2332</Words>
  <Characters>13295</Characters>
  <Application>Microsoft Office Word</Application>
  <DocSecurity>0</DocSecurity>
  <Lines>110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2024-03-13T13:10:00Z</dcterms:created>
  <dcterms:modified xsi:type="dcterms:W3CDTF">2024-03-13T13:10:00Z</dcterms:modified>
</cp:coreProperties>
</file>