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电子式燃气表项目建设总纲及方案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91" w:history="1">
        <w:r>
          <w:rPr>
            <w:rFonts w:ascii="仿宋" w:eastAsia="仿宋" w:hAnsi="仿宋" w:cs="仿宋" w:hint="eastAsia"/>
            <w:lang w:eastAsia="zh-CN"/>
          </w:rPr>
          <w:t>前言</w:t>
        </w:r>
        <w:r>
          <w:tab/>
        </w:r>
        <w:r>
          <w:fldChar w:fldCharType="begin"/>
        </w:r>
        <w:r>
          <w:instrText xml:space="preserve"> PAGEREF _Toc14991 \h </w:instrText>
        </w:r>
        <w:r>
          <w:fldChar w:fldCharType="separate"/>
        </w:r>
        <w:r>
          <w:t>3</w:t>
        </w:r>
        <w:r>
          <w:fldChar w:fldCharType="end"/>
        </w:r>
      </w:hyperlink>
    </w:p>
    <w:p>
      <w:pPr>
        <w:pStyle w:val="TOC1"/>
        <w:tabs>
          <w:tab w:val="right" w:leader="dot" w:pos="8306"/>
        </w:tabs>
      </w:pPr>
      <w:hyperlink w:anchor="_Toc22105" w:history="1">
        <w:r>
          <w:rPr>
            <w:rFonts w:ascii="仿宋" w:eastAsia="仿宋" w:hAnsi="仿宋" w:cs="仿宋" w:hint="eastAsia"/>
            <w:lang w:eastAsia="zh-CN"/>
          </w:rPr>
          <w:t>一、环境和生态影响分析</w:t>
        </w:r>
        <w:r>
          <w:tab/>
        </w:r>
        <w:r>
          <w:fldChar w:fldCharType="begin"/>
        </w:r>
        <w:r>
          <w:instrText xml:space="preserve"> PAGEREF _Toc22105 \h </w:instrText>
        </w:r>
        <w:r>
          <w:fldChar w:fldCharType="separate"/>
        </w:r>
        <w:r>
          <w:t>3</w:t>
        </w:r>
        <w:r>
          <w:fldChar w:fldCharType="end"/>
        </w:r>
      </w:hyperlink>
    </w:p>
    <w:p>
      <w:pPr>
        <w:pStyle w:val="TOC2"/>
        <w:tabs>
          <w:tab w:val="right" w:leader="dot" w:pos="8306"/>
        </w:tabs>
      </w:pPr>
      <w:hyperlink w:anchor="_Toc13905" w:history="1">
        <w:r>
          <w:rPr>
            <w:rFonts w:ascii="仿宋" w:eastAsia="仿宋" w:hAnsi="仿宋" w:cs="仿宋" w:hint="eastAsia"/>
            <w:lang w:eastAsia="zh-CN"/>
          </w:rPr>
          <w:t>(一)、环境和生态现状</w:t>
        </w:r>
        <w:r>
          <w:tab/>
        </w:r>
        <w:r>
          <w:fldChar w:fldCharType="begin"/>
        </w:r>
        <w:r>
          <w:instrText xml:space="preserve"> PAGEREF _Toc13905 \h </w:instrText>
        </w:r>
        <w:r>
          <w:fldChar w:fldCharType="separate"/>
        </w:r>
        <w:r>
          <w:t>3</w:t>
        </w:r>
        <w:r>
          <w:fldChar w:fldCharType="end"/>
        </w:r>
      </w:hyperlink>
    </w:p>
    <w:p>
      <w:pPr>
        <w:pStyle w:val="TOC2"/>
        <w:tabs>
          <w:tab w:val="right" w:leader="dot" w:pos="8306"/>
        </w:tabs>
      </w:pPr>
      <w:hyperlink w:anchor="_Toc13590" w:history="1">
        <w:r>
          <w:rPr>
            <w:rFonts w:ascii="仿宋" w:eastAsia="仿宋" w:hAnsi="仿宋" w:cs="仿宋" w:hint="eastAsia"/>
            <w:lang w:eastAsia="zh-CN"/>
          </w:rPr>
          <w:t>(二)、生态环境影响分析</w:t>
        </w:r>
        <w:r>
          <w:tab/>
        </w:r>
        <w:r>
          <w:fldChar w:fldCharType="begin"/>
        </w:r>
        <w:r>
          <w:instrText xml:space="preserve"> PAGEREF _Toc13590 \h </w:instrText>
        </w:r>
        <w:r>
          <w:fldChar w:fldCharType="separate"/>
        </w:r>
        <w:r>
          <w:t>5</w:t>
        </w:r>
        <w:r>
          <w:fldChar w:fldCharType="end"/>
        </w:r>
      </w:hyperlink>
    </w:p>
    <w:p>
      <w:pPr>
        <w:pStyle w:val="TOC2"/>
        <w:tabs>
          <w:tab w:val="right" w:leader="dot" w:pos="8306"/>
        </w:tabs>
      </w:pPr>
      <w:hyperlink w:anchor="_Toc29360" w:history="1">
        <w:r>
          <w:rPr>
            <w:rFonts w:ascii="仿宋" w:eastAsia="仿宋" w:hAnsi="仿宋" w:cs="仿宋" w:hint="eastAsia"/>
            <w:lang w:eastAsia="zh-CN"/>
          </w:rPr>
          <w:t>(三)、生态环境保护措施</w:t>
        </w:r>
        <w:r>
          <w:tab/>
        </w:r>
        <w:r>
          <w:fldChar w:fldCharType="begin"/>
        </w:r>
        <w:r>
          <w:instrText xml:space="preserve"> PAGEREF _Toc29360 \h </w:instrText>
        </w:r>
        <w:r>
          <w:fldChar w:fldCharType="separate"/>
        </w:r>
        <w:r>
          <w:t>6</w:t>
        </w:r>
        <w:r>
          <w:fldChar w:fldCharType="end"/>
        </w:r>
      </w:hyperlink>
    </w:p>
    <w:p>
      <w:pPr>
        <w:pStyle w:val="TOC2"/>
        <w:tabs>
          <w:tab w:val="right" w:leader="dot" w:pos="8306"/>
        </w:tabs>
      </w:pPr>
      <w:hyperlink w:anchor="_Toc2642" w:history="1">
        <w:r>
          <w:rPr>
            <w:rFonts w:ascii="仿宋" w:eastAsia="仿宋" w:hAnsi="仿宋" w:cs="仿宋" w:hint="eastAsia"/>
            <w:lang w:eastAsia="zh-CN"/>
          </w:rPr>
          <w:t>(四)、地质灾害影响分析</w:t>
        </w:r>
        <w:r>
          <w:tab/>
        </w:r>
        <w:r>
          <w:fldChar w:fldCharType="begin"/>
        </w:r>
        <w:r>
          <w:instrText xml:space="preserve"> PAGEREF _Toc2642 \h </w:instrText>
        </w:r>
        <w:r>
          <w:fldChar w:fldCharType="separate"/>
        </w:r>
        <w:r>
          <w:t>8</w:t>
        </w:r>
        <w:r>
          <w:fldChar w:fldCharType="end"/>
        </w:r>
      </w:hyperlink>
    </w:p>
    <w:p>
      <w:pPr>
        <w:pStyle w:val="TOC2"/>
        <w:tabs>
          <w:tab w:val="right" w:leader="dot" w:pos="8306"/>
        </w:tabs>
      </w:pPr>
      <w:hyperlink w:anchor="_Toc6021" w:history="1">
        <w:r>
          <w:rPr>
            <w:rFonts w:ascii="仿宋" w:eastAsia="仿宋" w:hAnsi="仿宋" w:cs="仿宋" w:hint="eastAsia"/>
            <w:lang w:eastAsia="zh-CN"/>
          </w:rPr>
          <w:t>(五)、特殊环境影响</w:t>
        </w:r>
        <w:r>
          <w:tab/>
        </w:r>
        <w:r>
          <w:fldChar w:fldCharType="begin"/>
        </w:r>
        <w:r>
          <w:instrText xml:space="preserve"> PAGEREF _Toc6021 \h </w:instrText>
        </w:r>
        <w:r>
          <w:fldChar w:fldCharType="separate"/>
        </w:r>
        <w:r>
          <w:t>9</w:t>
        </w:r>
        <w:r>
          <w:fldChar w:fldCharType="end"/>
        </w:r>
      </w:hyperlink>
    </w:p>
    <w:p>
      <w:pPr>
        <w:pStyle w:val="TOC1"/>
        <w:tabs>
          <w:tab w:val="right" w:leader="dot" w:pos="8306"/>
        </w:tabs>
      </w:pPr>
      <w:hyperlink w:anchor="_Toc25429" w:history="1">
        <w:r>
          <w:rPr>
            <w:rFonts w:ascii="仿宋" w:eastAsia="仿宋" w:hAnsi="仿宋" w:cs="仿宋" w:hint="eastAsia"/>
            <w:lang w:eastAsia="zh-CN"/>
          </w:rPr>
          <w:t>二、背景、必要性分析</w:t>
        </w:r>
        <w:r>
          <w:tab/>
        </w:r>
        <w:r>
          <w:fldChar w:fldCharType="begin"/>
        </w:r>
        <w:r>
          <w:instrText xml:space="preserve"> PAGEREF _Toc25429 \h </w:instrText>
        </w:r>
        <w:r>
          <w:fldChar w:fldCharType="separate"/>
        </w:r>
        <w:r>
          <w:t>10</w:t>
        </w:r>
        <w:r>
          <w:fldChar w:fldCharType="end"/>
        </w:r>
      </w:hyperlink>
    </w:p>
    <w:p>
      <w:pPr>
        <w:pStyle w:val="TOC2"/>
        <w:tabs>
          <w:tab w:val="right" w:leader="dot" w:pos="8306"/>
        </w:tabs>
      </w:pPr>
      <w:hyperlink w:anchor="_Toc5789" w:history="1">
        <w:r>
          <w:rPr>
            <w:rFonts w:ascii="仿宋" w:eastAsia="仿宋" w:hAnsi="仿宋" w:cs="仿宋" w:hint="eastAsia"/>
            <w:lang w:eastAsia="zh-CN"/>
          </w:rPr>
          <w:t>(一)、项目建设背景</w:t>
        </w:r>
        <w:r>
          <w:tab/>
        </w:r>
        <w:r>
          <w:fldChar w:fldCharType="begin"/>
        </w:r>
        <w:r>
          <w:instrText xml:space="preserve"> PAGEREF _Toc5789 \h </w:instrText>
        </w:r>
        <w:r>
          <w:fldChar w:fldCharType="separate"/>
        </w:r>
        <w:r>
          <w:t>10</w:t>
        </w:r>
        <w:r>
          <w:fldChar w:fldCharType="end"/>
        </w:r>
      </w:hyperlink>
    </w:p>
    <w:p>
      <w:pPr>
        <w:pStyle w:val="TOC2"/>
        <w:tabs>
          <w:tab w:val="right" w:leader="dot" w:pos="8306"/>
        </w:tabs>
      </w:pPr>
      <w:hyperlink w:anchor="_Toc9672" w:history="1">
        <w:r>
          <w:rPr>
            <w:rFonts w:ascii="仿宋" w:eastAsia="仿宋" w:hAnsi="仿宋" w:cs="仿宋" w:hint="eastAsia"/>
            <w:lang w:eastAsia="zh-CN"/>
          </w:rPr>
          <w:t>(二)、必要性分析</w:t>
        </w:r>
        <w:r>
          <w:tab/>
        </w:r>
        <w:r>
          <w:fldChar w:fldCharType="begin"/>
        </w:r>
        <w:r>
          <w:instrText xml:space="preserve"> PAGEREF _Toc9672 \h </w:instrText>
        </w:r>
        <w:r>
          <w:fldChar w:fldCharType="separate"/>
        </w:r>
        <w:r>
          <w:t>11</w:t>
        </w:r>
        <w:r>
          <w:fldChar w:fldCharType="end"/>
        </w:r>
      </w:hyperlink>
    </w:p>
    <w:p>
      <w:pPr>
        <w:pStyle w:val="TOC2"/>
        <w:tabs>
          <w:tab w:val="right" w:leader="dot" w:pos="8306"/>
        </w:tabs>
      </w:pPr>
      <w:hyperlink w:anchor="_Toc30127" w:history="1">
        <w:r>
          <w:rPr>
            <w:rFonts w:ascii="仿宋" w:eastAsia="仿宋" w:hAnsi="仿宋" w:cs="仿宋" w:hint="eastAsia"/>
            <w:lang w:eastAsia="zh-CN"/>
          </w:rPr>
          <w:t>(三)、项目建设有利条件</w:t>
        </w:r>
        <w:r>
          <w:tab/>
        </w:r>
        <w:r>
          <w:fldChar w:fldCharType="begin"/>
        </w:r>
        <w:r>
          <w:instrText xml:space="preserve"> PAGEREF _Toc30127 \h </w:instrText>
        </w:r>
        <w:r>
          <w:fldChar w:fldCharType="separate"/>
        </w:r>
        <w:r>
          <w:t>13</w:t>
        </w:r>
        <w:r>
          <w:fldChar w:fldCharType="end"/>
        </w:r>
      </w:hyperlink>
    </w:p>
    <w:p>
      <w:pPr>
        <w:pStyle w:val="TOC1"/>
        <w:tabs>
          <w:tab w:val="right" w:leader="dot" w:pos="8306"/>
        </w:tabs>
      </w:pPr>
      <w:hyperlink w:anchor="_Toc25721" w:history="1">
        <w:r>
          <w:rPr>
            <w:rFonts w:ascii="仿宋" w:eastAsia="仿宋" w:hAnsi="仿宋" w:cs="仿宋" w:hint="eastAsia"/>
            <w:lang w:eastAsia="zh-CN"/>
          </w:rPr>
          <w:t>三、建设风险评估分析</w:t>
        </w:r>
        <w:r>
          <w:tab/>
        </w:r>
        <w:r>
          <w:fldChar w:fldCharType="begin"/>
        </w:r>
        <w:r>
          <w:instrText xml:space="preserve"> PAGEREF _Toc25721 \h </w:instrText>
        </w:r>
        <w:r>
          <w:fldChar w:fldCharType="separate"/>
        </w:r>
        <w:r>
          <w:t>14</w:t>
        </w:r>
        <w:r>
          <w:fldChar w:fldCharType="end"/>
        </w:r>
      </w:hyperlink>
    </w:p>
    <w:p>
      <w:pPr>
        <w:pStyle w:val="TOC2"/>
        <w:tabs>
          <w:tab w:val="right" w:leader="dot" w:pos="8306"/>
        </w:tabs>
      </w:pPr>
      <w:hyperlink w:anchor="_Toc14480" w:history="1">
        <w:r>
          <w:rPr>
            <w:rFonts w:ascii="仿宋" w:eastAsia="仿宋" w:hAnsi="仿宋" w:cs="仿宋" w:hint="eastAsia"/>
            <w:lang w:eastAsia="zh-CN"/>
          </w:rPr>
          <w:t>(一)、政策风险分析</w:t>
        </w:r>
        <w:r>
          <w:tab/>
        </w:r>
        <w:r>
          <w:fldChar w:fldCharType="begin"/>
        </w:r>
        <w:r>
          <w:instrText xml:space="preserve"> PAGEREF _Toc14480 \h </w:instrText>
        </w:r>
        <w:r>
          <w:fldChar w:fldCharType="separate"/>
        </w:r>
        <w:r>
          <w:t>14</w:t>
        </w:r>
        <w:r>
          <w:fldChar w:fldCharType="end"/>
        </w:r>
      </w:hyperlink>
    </w:p>
    <w:p>
      <w:pPr>
        <w:pStyle w:val="TOC2"/>
        <w:tabs>
          <w:tab w:val="right" w:leader="dot" w:pos="8306"/>
        </w:tabs>
      </w:pPr>
      <w:hyperlink w:anchor="_Toc26395" w:history="1">
        <w:r>
          <w:rPr>
            <w:rFonts w:ascii="仿宋" w:eastAsia="仿宋" w:hAnsi="仿宋" w:cs="仿宋" w:hint="eastAsia"/>
            <w:lang w:eastAsia="zh-CN"/>
          </w:rPr>
          <w:t>(二)、社会风险分析</w:t>
        </w:r>
        <w:r>
          <w:tab/>
        </w:r>
        <w:r>
          <w:fldChar w:fldCharType="begin"/>
        </w:r>
        <w:r>
          <w:instrText xml:space="preserve"> PAGEREF _Toc26395 \h </w:instrText>
        </w:r>
        <w:r>
          <w:fldChar w:fldCharType="separate"/>
        </w:r>
        <w:r>
          <w:t>15</w:t>
        </w:r>
        <w:r>
          <w:fldChar w:fldCharType="end"/>
        </w:r>
      </w:hyperlink>
    </w:p>
    <w:p>
      <w:pPr>
        <w:pStyle w:val="TOC2"/>
        <w:tabs>
          <w:tab w:val="right" w:leader="dot" w:pos="8306"/>
        </w:tabs>
      </w:pPr>
      <w:hyperlink w:anchor="_Toc30328" w:history="1">
        <w:r>
          <w:rPr>
            <w:rFonts w:ascii="仿宋" w:eastAsia="仿宋" w:hAnsi="仿宋" w:cs="仿宋" w:hint="eastAsia"/>
            <w:lang w:eastAsia="zh-CN"/>
          </w:rPr>
          <w:t>(三)、市场风险分析</w:t>
        </w:r>
        <w:r>
          <w:tab/>
        </w:r>
        <w:r>
          <w:fldChar w:fldCharType="begin"/>
        </w:r>
        <w:r>
          <w:instrText xml:space="preserve"> PAGEREF _Toc30328 \h </w:instrText>
        </w:r>
        <w:r>
          <w:fldChar w:fldCharType="separate"/>
        </w:r>
        <w:r>
          <w:t>17</w:t>
        </w:r>
        <w:r>
          <w:fldChar w:fldCharType="end"/>
        </w:r>
      </w:hyperlink>
    </w:p>
    <w:p>
      <w:pPr>
        <w:pStyle w:val="TOC2"/>
        <w:tabs>
          <w:tab w:val="right" w:leader="dot" w:pos="8306"/>
        </w:tabs>
      </w:pPr>
      <w:hyperlink w:anchor="_Toc25874" w:history="1">
        <w:r>
          <w:rPr>
            <w:rFonts w:ascii="仿宋" w:eastAsia="仿宋" w:hAnsi="仿宋" w:cs="仿宋" w:hint="eastAsia"/>
            <w:lang w:eastAsia="zh-CN"/>
          </w:rPr>
          <w:t>(四)、资金风险分析</w:t>
        </w:r>
        <w:r>
          <w:tab/>
        </w:r>
        <w:r>
          <w:fldChar w:fldCharType="begin"/>
        </w:r>
        <w:r>
          <w:instrText xml:space="preserve"> PAGEREF _Toc25874 \h </w:instrText>
        </w:r>
        <w:r>
          <w:fldChar w:fldCharType="separate"/>
        </w:r>
        <w:r>
          <w:t>18</w:t>
        </w:r>
        <w:r>
          <w:fldChar w:fldCharType="end"/>
        </w:r>
      </w:hyperlink>
    </w:p>
    <w:p>
      <w:pPr>
        <w:pStyle w:val="TOC2"/>
        <w:tabs>
          <w:tab w:val="right" w:leader="dot" w:pos="8306"/>
        </w:tabs>
      </w:pPr>
      <w:hyperlink w:anchor="_Toc14882" w:history="1">
        <w:r>
          <w:rPr>
            <w:rFonts w:ascii="仿宋" w:eastAsia="仿宋" w:hAnsi="仿宋" w:cs="仿宋" w:hint="eastAsia"/>
            <w:lang w:eastAsia="zh-CN"/>
          </w:rPr>
          <w:t>(五)、技术风险分析</w:t>
        </w:r>
        <w:r>
          <w:tab/>
        </w:r>
        <w:r>
          <w:fldChar w:fldCharType="begin"/>
        </w:r>
        <w:r>
          <w:instrText xml:space="preserve"> PAGEREF _Toc14882 \h </w:instrText>
        </w:r>
        <w:r>
          <w:fldChar w:fldCharType="separate"/>
        </w:r>
        <w:r>
          <w:t>19</w:t>
        </w:r>
        <w:r>
          <w:fldChar w:fldCharType="end"/>
        </w:r>
      </w:hyperlink>
    </w:p>
    <w:p>
      <w:pPr>
        <w:pStyle w:val="TOC2"/>
        <w:tabs>
          <w:tab w:val="right" w:leader="dot" w:pos="8306"/>
        </w:tabs>
      </w:pPr>
      <w:hyperlink w:anchor="_Toc13194" w:history="1">
        <w:r>
          <w:rPr>
            <w:rFonts w:ascii="仿宋" w:eastAsia="仿宋" w:hAnsi="仿宋" w:cs="仿宋" w:hint="eastAsia"/>
            <w:lang w:eastAsia="zh-CN"/>
          </w:rPr>
          <w:t>(六)、财务风险分析</w:t>
        </w:r>
        <w:r>
          <w:tab/>
        </w:r>
        <w:r>
          <w:fldChar w:fldCharType="begin"/>
        </w:r>
        <w:r>
          <w:instrText xml:space="preserve"> PAGEREF _Toc13194 \h </w:instrText>
        </w:r>
        <w:r>
          <w:fldChar w:fldCharType="separate"/>
        </w:r>
        <w:r>
          <w:t>20</w:t>
        </w:r>
        <w:r>
          <w:fldChar w:fldCharType="end"/>
        </w:r>
      </w:hyperlink>
    </w:p>
    <w:p>
      <w:pPr>
        <w:pStyle w:val="TOC2"/>
        <w:tabs>
          <w:tab w:val="right" w:leader="dot" w:pos="8306"/>
        </w:tabs>
      </w:pPr>
      <w:hyperlink w:anchor="_Toc3063" w:history="1">
        <w:r>
          <w:rPr>
            <w:rFonts w:ascii="仿宋" w:eastAsia="仿宋" w:hAnsi="仿宋" w:cs="仿宋" w:hint="eastAsia"/>
            <w:lang w:eastAsia="zh-CN"/>
          </w:rPr>
          <w:t>(七)、管理风险分析</w:t>
        </w:r>
        <w:r>
          <w:tab/>
        </w:r>
        <w:r>
          <w:fldChar w:fldCharType="begin"/>
        </w:r>
        <w:r>
          <w:instrText xml:space="preserve"> PAGEREF _Toc3063 \h </w:instrText>
        </w:r>
        <w:r>
          <w:fldChar w:fldCharType="separate"/>
        </w:r>
        <w:r>
          <w:t>22</w:t>
        </w:r>
        <w:r>
          <w:fldChar w:fldCharType="end"/>
        </w:r>
      </w:hyperlink>
    </w:p>
    <w:p>
      <w:pPr>
        <w:pStyle w:val="TOC2"/>
        <w:tabs>
          <w:tab w:val="right" w:leader="dot" w:pos="8306"/>
        </w:tabs>
      </w:pPr>
      <w:hyperlink w:anchor="_Toc26992" w:history="1">
        <w:r>
          <w:rPr>
            <w:rFonts w:ascii="仿宋" w:eastAsia="仿宋" w:hAnsi="仿宋" w:cs="仿宋" w:hint="eastAsia"/>
            <w:lang w:eastAsia="zh-CN"/>
          </w:rPr>
          <w:t>(八)、其它风险分析</w:t>
        </w:r>
        <w:r>
          <w:tab/>
        </w:r>
        <w:r>
          <w:fldChar w:fldCharType="begin"/>
        </w:r>
        <w:r>
          <w:instrText xml:space="preserve"> PAGEREF _Toc26992 \h </w:instrText>
        </w:r>
        <w:r>
          <w:fldChar w:fldCharType="separate"/>
        </w:r>
        <w:r>
          <w:t>23</w:t>
        </w:r>
        <w:r>
          <w:fldChar w:fldCharType="end"/>
        </w:r>
      </w:hyperlink>
    </w:p>
    <w:p>
      <w:pPr>
        <w:pStyle w:val="TOC2"/>
        <w:tabs>
          <w:tab w:val="right" w:leader="dot" w:pos="8306"/>
        </w:tabs>
      </w:pPr>
      <w:hyperlink w:anchor="_Toc16053" w:history="1">
        <w:r>
          <w:rPr>
            <w:rFonts w:ascii="仿宋" w:eastAsia="仿宋" w:hAnsi="仿宋" w:cs="仿宋" w:hint="eastAsia"/>
            <w:lang w:eastAsia="zh-CN"/>
          </w:rPr>
          <w:t>(九)、社会影响评估</w:t>
        </w:r>
        <w:r>
          <w:tab/>
        </w:r>
        <w:r>
          <w:fldChar w:fldCharType="begin"/>
        </w:r>
        <w:r>
          <w:instrText xml:space="preserve"> PAGEREF _Toc16053 \h </w:instrText>
        </w:r>
        <w:r>
          <w:fldChar w:fldCharType="separate"/>
        </w:r>
        <w:r>
          <w:t>25</w:t>
        </w:r>
        <w:r>
          <w:fldChar w:fldCharType="end"/>
        </w:r>
      </w:hyperlink>
    </w:p>
    <w:p>
      <w:pPr>
        <w:pStyle w:val="TOC1"/>
        <w:tabs>
          <w:tab w:val="right" w:leader="dot" w:pos="8306"/>
        </w:tabs>
      </w:pPr>
      <w:hyperlink w:anchor="_Toc20484" w:history="1">
        <w:r>
          <w:rPr>
            <w:rFonts w:ascii="仿宋" w:eastAsia="仿宋" w:hAnsi="仿宋" w:cs="仿宋" w:hint="eastAsia"/>
            <w:lang w:eastAsia="zh-CN"/>
          </w:rPr>
          <w:t>四、经济影响分析</w:t>
        </w:r>
        <w:r>
          <w:tab/>
        </w:r>
        <w:r>
          <w:fldChar w:fldCharType="begin"/>
        </w:r>
        <w:r>
          <w:instrText xml:space="preserve"> PAGEREF _Toc20484 \h </w:instrText>
        </w:r>
        <w:r>
          <w:fldChar w:fldCharType="separate"/>
        </w:r>
        <w:r>
          <w:t>27</w:t>
        </w:r>
        <w:r>
          <w:fldChar w:fldCharType="end"/>
        </w:r>
      </w:hyperlink>
    </w:p>
    <w:p>
      <w:pPr>
        <w:pStyle w:val="TOC2"/>
        <w:tabs>
          <w:tab w:val="right" w:leader="dot" w:pos="8306"/>
        </w:tabs>
      </w:pPr>
      <w:hyperlink w:anchor="_Toc6704" w:history="1">
        <w:r>
          <w:rPr>
            <w:rFonts w:ascii="仿宋" w:eastAsia="仿宋" w:hAnsi="仿宋" w:cs="仿宋" w:hint="eastAsia"/>
            <w:lang w:eastAsia="zh-CN"/>
          </w:rPr>
          <w:t>(一)、经济费用效益或费用效果分析</w:t>
        </w:r>
        <w:r>
          <w:tab/>
        </w:r>
        <w:r>
          <w:fldChar w:fldCharType="begin"/>
        </w:r>
        <w:r>
          <w:instrText xml:space="preserve"> PAGEREF _Toc6704 \h </w:instrText>
        </w:r>
        <w:r>
          <w:fldChar w:fldCharType="separate"/>
        </w:r>
        <w:r>
          <w:t>27</w:t>
        </w:r>
        <w:r>
          <w:fldChar w:fldCharType="end"/>
        </w:r>
      </w:hyperlink>
    </w:p>
    <w:p>
      <w:pPr>
        <w:pStyle w:val="TOC2"/>
        <w:tabs>
          <w:tab w:val="right" w:leader="dot" w:pos="8306"/>
        </w:tabs>
      </w:pPr>
      <w:hyperlink w:anchor="_Toc27926" w:history="1">
        <w:r>
          <w:rPr>
            <w:rFonts w:ascii="仿宋" w:eastAsia="仿宋" w:hAnsi="仿宋" w:cs="仿宋" w:hint="eastAsia"/>
            <w:lang w:eastAsia="zh-CN"/>
          </w:rPr>
          <w:t>(二)、行业影响分析</w:t>
        </w:r>
        <w:r>
          <w:tab/>
        </w:r>
        <w:r>
          <w:fldChar w:fldCharType="begin"/>
        </w:r>
        <w:r>
          <w:instrText xml:space="preserve"> PAGEREF _Toc27926 \h </w:instrText>
        </w:r>
        <w:r>
          <w:fldChar w:fldCharType="separate"/>
        </w:r>
        <w:r>
          <w:t>29</w:t>
        </w:r>
        <w:r>
          <w:fldChar w:fldCharType="end"/>
        </w:r>
      </w:hyperlink>
    </w:p>
    <w:p>
      <w:pPr>
        <w:pStyle w:val="TOC2"/>
        <w:tabs>
          <w:tab w:val="right" w:leader="dot" w:pos="8306"/>
        </w:tabs>
      </w:pPr>
      <w:hyperlink w:anchor="_Toc7443" w:history="1">
        <w:r>
          <w:rPr>
            <w:rFonts w:ascii="仿宋" w:eastAsia="仿宋" w:hAnsi="仿宋" w:cs="仿宋" w:hint="eastAsia"/>
            <w:lang w:eastAsia="zh-CN"/>
          </w:rPr>
          <w:t>(三)、区域经济影响分析</w:t>
        </w:r>
        <w:r>
          <w:tab/>
        </w:r>
        <w:r>
          <w:fldChar w:fldCharType="begin"/>
        </w:r>
        <w:r>
          <w:instrText xml:space="preserve"> PAGEREF _Toc7443 \h </w:instrText>
        </w:r>
        <w:r>
          <w:fldChar w:fldCharType="separate"/>
        </w:r>
        <w:r>
          <w:t>31</w:t>
        </w:r>
        <w:r>
          <w:fldChar w:fldCharType="end"/>
        </w:r>
      </w:hyperlink>
    </w:p>
    <w:p>
      <w:pPr>
        <w:pStyle w:val="TOC2"/>
        <w:tabs>
          <w:tab w:val="right" w:leader="dot" w:pos="8306"/>
        </w:tabs>
      </w:pPr>
      <w:hyperlink w:anchor="_Toc7226" w:history="1">
        <w:r>
          <w:rPr>
            <w:rFonts w:ascii="仿宋" w:eastAsia="仿宋" w:hAnsi="仿宋" w:cs="仿宋" w:hint="eastAsia"/>
            <w:lang w:eastAsia="zh-CN"/>
          </w:rPr>
          <w:t>(四)、宏观经济影响分析</w:t>
        </w:r>
        <w:r>
          <w:tab/>
        </w:r>
        <w:r>
          <w:fldChar w:fldCharType="begin"/>
        </w:r>
        <w:r>
          <w:instrText xml:space="preserve"> PAGEREF _Toc7226 \h </w:instrText>
        </w:r>
        <w:r>
          <w:fldChar w:fldCharType="separate"/>
        </w:r>
        <w:r>
          <w:t>31</w:t>
        </w:r>
        <w:r>
          <w:fldChar w:fldCharType="end"/>
        </w:r>
      </w:hyperlink>
    </w:p>
    <w:p>
      <w:pPr>
        <w:pStyle w:val="TOC1"/>
        <w:tabs>
          <w:tab w:val="right" w:leader="dot" w:pos="8306"/>
        </w:tabs>
      </w:pPr>
      <w:hyperlink w:anchor="_Toc5594" w:history="1">
        <w:r>
          <w:rPr>
            <w:rFonts w:ascii="仿宋" w:eastAsia="仿宋" w:hAnsi="仿宋" w:cs="仿宋" w:hint="eastAsia"/>
            <w:lang w:eastAsia="zh-CN"/>
          </w:rPr>
          <w:t>五、资源开发及综合利用分析</w:t>
        </w:r>
        <w:r>
          <w:tab/>
        </w:r>
        <w:r>
          <w:fldChar w:fldCharType="begin"/>
        </w:r>
        <w:r>
          <w:instrText xml:space="preserve"> PAGEREF _Toc5594 \h </w:instrText>
        </w:r>
        <w:r>
          <w:fldChar w:fldCharType="separate"/>
        </w:r>
        <w:r>
          <w:t>33</w:t>
        </w:r>
        <w:r>
          <w:fldChar w:fldCharType="end"/>
        </w:r>
      </w:hyperlink>
    </w:p>
    <w:p>
      <w:pPr>
        <w:pStyle w:val="TOC2"/>
        <w:tabs>
          <w:tab w:val="right" w:leader="dot" w:pos="8306"/>
        </w:tabs>
      </w:pPr>
      <w:hyperlink w:anchor="_Toc5740" w:history="1">
        <w:r>
          <w:rPr>
            <w:rFonts w:ascii="仿宋" w:eastAsia="仿宋" w:hAnsi="仿宋" w:cs="仿宋" w:hint="eastAsia"/>
            <w:lang w:eastAsia="zh-CN"/>
          </w:rPr>
          <w:t>(一)、资源开发方案</w:t>
        </w:r>
        <w:r>
          <w:tab/>
        </w:r>
        <w:r>
          <w:fldChar w:fldCharType="begin"/>
        </w:r>
        <w:r>
          <w:instrText xml:space="preserve"> PAGEREF _Toc5740 \h </w:instrText>
        </w:r>
        <w:r>
          <w:fldChar w:fldCharType="separate"/>
        </w:r>
        <w:r>
          <w:t>33</w:t>
        </w:r>
        <w:r>
          <w:fldChar w:fldCharType="end"/>
        </w:r>
      </w:hyperlink>
    </w:p>
    <w:p>
      <w:pPr>
        <w:pStyle w:val="TOC2"/>
        <w:tabs>
          <w:tab w:val="right" w:leader="dot" w:pos="8306"/>
        </w:tabs>
      </w:pPr>
      <w:hyperlink w:anchor="_Toc5203" w:history="1">
        <w:r>
          <w:rPr>
            <w:rFonts w:ascii="仿宋" w:eastAsia="仿宋" w:hAnsi="仿宋" w:cs="仿宋" w:hint="eastAsia"/>
            <w:lang w:eastAsia="zh-CN"/>
          </w:rPr>
          <w:t>(二)、资源利用方案</w:t>
        </w:r>
        <w:r>
          <w:tab/>
        </w:r>
        <w:r>
          <w:fldChar w:fldCharType="begin"/>
        </w:r>
        <w:r>
          <w:instrText xml:space="preserve"> PAGEREF _Toc5203 \h </w:instrText>
        </w:r>
        <w:r>
          <w:fldChar w:fldCharType="separate"/>
        </w:r>
        <w:r>
          <w:t>34</w:t>
        </w:r>
        <w:r>
          <w:fldChar w:fldCharType="end"/>
        </w:r>
      </w:hyperlink>
    </w:p>
    <w:p>
      <w:pPr>
        <w:pStyle w:val="TOC2"/>
        <w:tabs>
          <w:tab w:val="right" w:leader="dot" w:pos="8306"/>
        </w:tabs>
      </w:pPr>
      <w:hyperlink w:anchor="_Toc1017" w:history="1">
        <w:r>
          <w:rPr>
            <w:rFonts w:ascii="仿宋" w:eastAsia="仿宋" w:hAnsi="仿宋" w:cs="仿宋" w:hint="eastAsia"/>
            <w:lang w:eastAsia="zh-CN"/>
          </w:rPr>
          <w:t>(三)、资源节约措施</w:t>
        </w:r>
        <w:r>
          <w:tab/>
        </w:r>
        <w:r>
          <w:fldChar w:fldCharType="begin"/>
        </w:r>
        <w:r>
          <w:instrText xml:space="preserve"> PAGEREF _Toc1017 \h </w:instrText>
        </w:r>
        <w:r>
          <w:fldChar w:fldCharType="separate"/>
        </w:r>
        <w:r>
          <w:t>35</w:t>
        </w:r>
        <w:r>
          <w:fldChar w:fldCharType="end"/>
        </w:r>
      </w:hyperlink>
    </w:p>
    <w:p>
      <w:pPr>
        <w:pStyle w:val="TOC1"/>
        <w:tabs>
          <w:tab w:val="right" w:leader="dot" w:pos="8306"/>
        </w:tabs>
      </w:pPr>
      <w:hyperlink w:anchor="_Toc102" w:history="1">
        <w:r>
          <w:rPr>
            <w:rFonts w:ascii="仿宋" w:eastAsia="仿宋" w:hAnsi="仿宋" w:cs="仿宋" w:hint="eastAsia"/>
            <w:lang w:eastAsia="zh-CN"/>
          </w:rPr>
          <w:t>六、发展规划、产业政策和行业准入分析</w:t>
        </w:r>
        <w:r>
          <w:tab/>
        </w:r>
        <w:r>
          <w:fldChar w:fldCharType="begin"/>
        </w:r>
        <w:r>
          <w:instrText xml:space="preserve"> PAGEREF _Toc102 \h </w:instrText>
        </w:r>
        <w:r>
          <w:fldChar w:fldCharType="separate"/>
        </w:r>
        <w:r>
          <w:t>37</w:t>
        </w:r>
        <w:r>
          <w:fldChar w:fldCharType="end"/>
        </w:r>
      </w:hyperlink>
    </w:p>
    <w:p>
      <w:pPr>
        <w:pStyle w:val="TOC2"/>
        <w:tabs>
          <w:tab w:val="right" w:leader="dot" w:pos="8306"/>
        </w:tabs>
      </w:pPr>
      <w:hyperlink w:anchor="_Toc21172" w:history="1">
        <w:r>
          <w:rPr>
            <w:rFonts w:ascii="仿宋" w:eastAsia="仿宋" w:hAnsi="仿宋" w:cs="仿宋" w:hint="eastAsia"/>
            <w:lang w:eastAsia="zh-CN"/>
          </w:rPr>
          <w:t>(一)、发展规划分析</w:t>
        </w:r>
        <w:r>
          <w:tab/>
        </w:r>
        <w:r>
          <w:fldChar w:fldCharType="begin"/>
        </w:r>
        <w:r>
          <w:instrText xml:space="preserve"> PAGEREF _Toc21172 \h </w:instrText>
        </w:r>
        <w:r>
          <w:fldChar w:fldCharType="separate"/>
        </w:r>
        <w:r>
          <w:t>37</w:t>
        </w:r>
        <w:r>
          <w:fldChar w:fldCharType="end"/>
        </w:r>
      </w:hyperlink>
    </w:p>
    <w:p>
      <w:pPr>
        <w:pStyle w:val="TOC2"/>
        <w:tabs>
          <w:tab w:val="right" w:leader="dot" w:pos="8306"/>
        </w:tabs>
      </w:pPr>
      <w:hyperlink w:anchor="_Toc18429" w:history="1">
        <w:r>
          <w:rPr>
            <w:rFonts w:ascii="仿宋" w:eastAsia="仿宋" w:hAnsi="仿宋" w:cs="仿宋" w:hint="eastAsia"/>
            <w:lang w:eastAsia="zh-CN"/>
          </w:rPr>
          <w:t>(二)、产业政策分析</w:t>
        </w:r>
        <w:r>
          <w:tab/>
        </w:r>
        <w:r>
          <w:fldChar w:fldCharType="begin"/>
        </w:r>
        <w:r>
          <w:instrText xml:space="preserve"> PAGEREF _Toc18429 \h </w:instrText>
        </w:r>
        <w:r>
          <w:fldChar w:fldCharType="separate"/>
        </w:r>
        <w:r>
          <w:t>38</w:t>
        </w:r>
        <w:r>
          <w:fldChar w:fldCharType="end"/>
        </w:r>
      </w:hyperlink>
    </w:p>
    <w:p>
      <w:pPr>
        <w:pStyle w:val="TOC2"/>
        <w:tabs>
          <w:tab w:val="right" w:leader="dot" w:pos="8306"/>
        </w:tabs>
      </w:pPr>
      <w:hyperlink w:anchor="_Toc6839" w:history="1">
        <w:r>
          <w:rPr>
            <w:rFonts w:ascii="仿宋" w:eastAsia="仿宋" w:hAnsi="仿宋" w:cs="仿宋" w:hint="eastAsia"/>
            <w:lang w:eastAsia="zh-CN"/>
          </w:rPr>
          <w:t>(三)、行业准入分析</w:t>
        </w:r>
        <w:r>
          <w:tab/>
        </w:r>
        <w:r>
          <w:fldChar w:fldCharType="begin"/>
        </w:r>
        <w:r>
          <w:instrText xml:space="preserve"> PAGEREF _Toc6839 \h </w:instrText>
        </w:r>
        <w:r>
          <w:fldChar w:fldCharType="separate"/>
        </w:r>
        <w:r>
          <w:t>40</w:t>
        </w:r>
        <w:r>
          <w:fldChar w:fldCharType="end"/>
        </w:r>
      </w:hyperlink>
    </w:p>
    <w:p>
      <w:pPr>
        <w:pStyle w:val="TOC1"/>
        <w:tabs>
          <w:tab w:val="right" w:leader="dot" w:pos="8306"/>
        </w:tabs>
      </w:pPr>
      <w:hyperlink w:anchor="_Toc25916" w:history="1">
        <w:r>
          <w:rPr>
            <w:rFonts w:ascii="仿宋" w:eastAsia="仿宋" w:hAnsi="仿宋" w:cs="仿宋" w:hint="eastAsia"/>
            <w:lang w:eastAsia="zh-CN"/>
          </w:rPr>
          <w:t>七、技术创新与产业升级</w:t>
        </w:r>
        <w:r>
          <w:tab/>
        </w:r>
        <w:r>
          <w:fldChar w:fldCharType="begin"/>
        </w:r>
        <w:r>
          <w:instrText xml:space="preserve"> PAGEREF _Toc25916 \h </w:instrText>
        </w:r>
        <w:r>
          <w:fldChar w:fldCharType="separate"/>
        </w:r>
        <w:r>
          <w:t>41</w:t>
        </w:r>
        <w:r>
          <w:fldChar w:fldCharType="end"/>
        </w:r>
      </w:hyperlink>
    </w:p>
    <w:p>
      <w:pPr>
        <w:pStyle w:val="TOC2"/>
        <w:tabs>
          <w:tab w:val="right" w:leader="dot" w:pos="8306"/>
        </w:tabs>
      </w:pPr>
      <w:hyperlink w:anchor="_Toc28223" w:history="1">
        <w:r>
          <w:rPr>
            <w:rFonts w:ascii="仿宋" w:eastAsia="仿宋" w:hAnsi="仿宋" w:cs="仿宋" w:hint="eastAsia"/>
            <w:lang w:eastAsia="zh-CN"/>
          </w:rPr>
          <w:t>(一)、技术创新方向与目标</w:t>
        </w:r>
        <w:r>
          <w:tab/>
        </w:r>
        <w:r>
          <w:fldChar w:fldCharType="begin"/>
        </w:r>
        <w:r>
          <w:instrText xml:space="preserve"> PAGEREF _Toc28223 \h </w:instrText>
        </w:r>
        <w:r>
          <w:fldChar w:fldCharType="separate"/>
        </w:r>
        <w:r>
          <w:t>41</w:t>
        </w:r>
        <w:r>
          <w:fldChar w:fldCharType="end"/>
        </w:r>
      </w:hyperlink>
    </w:p>
    <w:p>
      <w:pPr>
        <w:pStyle w:val="TOC2"/>
        <w:tabs>
          <w:tab w:val="right" w:leader="dot" w:pos="8306"/>
        </w:tabs>
      </w:pPr>
      <w:hyperlink w:anchor="_Toc18286" w:history="1">
        <w:r>
          <w:rPr>
            <w:rFonts w:ascii="仿宋" w:eastAsia="仿宋" w:hAnsi="仿宋" w:cs="仿宋" w:hint="eastAsia"/>
            <w:lang w:eastAsia="zh-CN"/>
          </w:rPr>
          <w:t>(二)、产业升级路径与措施</w:t>
        </w:r>
        <w:r>
          <w:tab/>
        </w:r>
        <w:r>
          <w:fldChar w:fldCharType="begin"/>
        </w:r>
        <w:r>
          <w:instrText xml:space="preserve"> PAGEREF _Toc18286 \h </w:instrText>
        </w:r>
        <w:r>
          <w:fldChar w:fldCharType="separate"/>
        </w:r>
        <w:r>
          <w:t>42</w:t>
        </w:r>
        <w:r>
          <w:fldChar w:fldCharType="end"/>
        </w:r>
      </w:hyperlink>
    </w:p>
    <w:p>
      <w:pPr>
        <w:pStyle w:val="TOC1"/>
        <w:tabs>
          <w:tab w:val="right" w:leader="dot" w:pos="8306"/>
        </w:tabs>
      </w:pPr>
      <w:hyperlink w:anchor="_Toc5484" w:history="1">
        <w:r>
          <w:rPr>
            <w:rFonts w:ascii="仿宋" w:eastAsia="仿宋" w:hAnsi="仿宋" w:cs="仿宋" w:hint="eastAsia"/>
            <w:lang w:eastAsia="zh-CN"/>
          </w:rPr>
          <w:t>八、项目质量与标准</w:t>
        </w:r>
        <w:r>
          <w:tab/>
        </w:r>
        <w:r>
          <w:fldChar w:fldCharType="begin"/>
        </w:r>
        <w:r>
          <w:instrText xml:space="preserve"> PAGEREF _Toc5484 \h </w:instrText>
        </w:r>
        <w:r>
          <w:fldChar w:fldCharType="separate"/>
        </w:r>
        <w:r>
          <w:t>44</w:t>
        </w:r>
        <w:r>
          <w:fldChar w:fldCharType="end"/>
        </w:r>
      </w:hyperlink>
    </w:p>
    <w:p>
      <w:pPr>
        <w:pStyle w:val="TOC2"/>
        <w:tabs>
          <w:tab w:val="right" w:leader="dot" w:pos="8306"/>
        </w:tabs>
      </w:pPr>
      <w:hyperlink w:anchor="_Toc15432" w:history="1">
        <w:r>
          <w:rPr>
            <w:rFonts w:ascii="仿宋" w:eastAsia="仿宋" w:hAnsi="仿宋" w:cs="仿宋" w:hint="eastAsia"/>
            <w:lang w:eastAsia="zh-CN"/>
          </w:rPr>
          <w:t>(一)、质量保障体系</w:t>
        </w:r>
        <w:r>
          <w:tab/>
        </w:r>
        <w:r>
          <w:fldChar w:fldCharType="begin"/>
        </w:r>
        <w:r>
          <w:instrText xml:space="preserve"> PAGEREF _Toc15432 \h </w:instrText>
        </w:r>
        <w:r>
          <w:fldChar w:fldCharType="separate"/>
        </w:r>
        <w:r>
          <w:t>44</w:t>
        </w:r>
        <w:r>
          <w:fldChar w:fldCharType="end"/>
        </w:r>
      </w:hyperlink>
    </w:p>
    <w:p>
      <w:pPr>
        <w:pStyle w:val="TOC2"/>
        <w:tabs>
          <w:tab w:val="right" w:leader="dot" w:pos="8306"/>
        </w:tabs>
      </w:pPr>
      <w:hyperlink w:anchor="_Toc31969" w:history="1">
        <w:r>
          <w:rPr>
            <w:rFonts w:ascii="仿宋" w:eastAsia="仿宋" w:hAnsi="仿宋" w:cs="仿宋" w:hint="eastAsia"/>
            <w:lang w:eastAsia="zh-CN"/>
          </w:rPr>
          <w:t>(二)、标准化作业流程</w:t>
        </w:r>
        <w:r>
          <w:tab/>
        </w:r>
        <w:r>
          <w:fldChar w:fldCharType="begin"/>
        </w:r>
        <w:r>
          <w:instrText xml:space="preserve"> PAGEREF _Toc31969 \h </w:instrText>
        </w:r>
        <w:r>
          <w:fldChar w:fldCharType="separate"/>
        </w:r>
        <w:r>
          <w:t>45</w:t>
        </w:r>
        <w:r>
          <w:fldChar w:fldCharType="end"/>
        </w:r>
      </w:hyperlink>
    </w:p>
    <w:p>
      <w:pPr>
        <w:pStyle w:val="TOC2"/>
        <w:tabs>
          <w:tab w:val="right" w:leader="dot" w:pos="8306"/>
        </w:tabs>
      </w:pPr>
      <w:hyperlink w:anchor="_Toc9341" w:history="1">
        <w:r>
          <w:rPr>
            <w:rFonts w:ascii="仿宋" w:eastAsia="仿宋" w:hAnsi="仿宋" w:cs="仿宋" w:hint="eastAsia"/>
            <w:lang w:eastAsia="zh-CN"/>
          </w:rPr>
          <w:t>(三)、质量监控与评估</w:t>
        </w:r>
        <w:r>
          <w:tab/>
        </w:r>
        <w:r>
          <w:fldChar w:fldCharType="begin"/>
        </w:r>
        <w:r>
          <w:instrText xml:space="preserve"> PAGEREF _Toc9341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95" w:history="1">
        <w:r>
          <w:rPr>
            <w:rFonts w:ascii="仿宋" w:eastAsia="仿宋" w:hAnsi="仿宋" w:cs="仿宋" w:hint="eastAsia"/>
            <w:lang w:eastAsia="zh-CN"/>
          </w:rPr>
          <w:t>(四)、质量改进计划</w:t>
        </w:r>
        <w:r>
          <w:tab/>
        </w:r>
        <w:r>
          <w:fldChar w:fldCharType="begin"/>
        </w:r>
        <w:r>
          <w:instrText xml:space="preserve"> PAGEREF _Toc5795 \h </w:instrText>
        </w:r>
        <w:r>
          <w:fldChar w:fldCharType="separate"/>
        </w:r>
        <w:r>
          <w:t>48</w:t>
        </w:r>
        <w:r>
          <w:fldChar w:fldCharType="end"/>
        </w:r>
      </w:hyperlink>
    </w:p>
    <w:p>
      <w:pPr>
        <w:pStyle w:val="TOC1"/>
        <w:tabs>
          <w:tab w:val="right" w:leader="dot" w:pos="8306"/>
        </w:tabs>
      </w:pPr>
      <w:hyperlink w:anchor="_Toc21941" w:history="1">
        <w:r>
          <w:rPr>
            <w:rFonts w:ascii="仿宋" w:eastAsia="仿宋" w:hAnsi="仿宋" w:cs="仿宋" w:hint="eastAsia"/>
            <w:lang w:eastAsia="zh-CN"/>
          </w:rPr>
          <w:t>九、环境保护与治理方案</w:t>
        </w:r>
        <w:r>
          <w:tab/>
        </w:r>
        <w:r>
          <w:fldChar w:fldCharType="begin"/>
        </w:r>
        <w:r>
          <w:instrText xml:space="preserve"> PAGEREF _Toc21941 \h </w:instrText>
        </w:r>
        <w:r>
          <w:fldChar w:fldCharType="separate"/>
        </w:r>
        <w:r>
          <w:t>49</w:t>
        </w:r>
        <w:r>
          <w:fldChar w:fldCharType="end"/>
        </w:r>
      </w:hyperlink>
    </w:p>
    <w:p>
      <w:pPr>
        <w:pStyle w:val="TOC2"/>
        <w:tabs>
          <w:tab w:val="right" w:leader="dot" w:pos="8306"/>
        </w:tabs>
      </w:pPr>
      <w:hyperlink w:anchor="_Toc9890" w:history="1">
        <w:r>
          <w:rPr>
            <w:rFonts w:ascii="仿宋" w:eastAsia="仿宋" w:hAnsi="仿宋" w:cs="仿宋" w:hint="eastAsia"/>
            <w:lang w:eastAsia="zh-CN"/>
          </w:rPr>
          <w:t>(一)、项目环境影响评估</w:t>
        </w:r>
        <w:r>
          <w:tab/>
        </w:r>
        <w:r>
          <w:fldChar w:fldCharType="begin"/>
        </w:r>
        <w:r>
          <w:instrText xml:space="preserve"> PAGEREF _Toc9890 \h </w:instrText>
        </w:r>
        <w:r>
          <w:fldChar w:fldCharType="separate"/>
        </w:r>
        <w:r>
          <w:t>49</w:t>
        </w:r>
        <w:r>
          <w:fldChar w:fldCharType="end"/>
        </w:r>
      </w:hyperlink>
    </w:p>
    <w:p>
      <w:pPr>
        <w:pStyle w:val="TOC2"/>
        <w:tabs>
          <w:tab w:val="right" w:leader="dot" w:pos="8306"/>
        </w:tabs>
      </w:pPr>
      <w:hyperlink w:anchor="_Toc23902" w:history="1">
        <w:r>
          <w:rPr>
            <w:rFonts w:ascii="仿宋" w:eastAsia="仿宋" w:hAnsi="仿宋" w:cs="仿宋" w:hint="eastAsia"/>
            <w:lang w:eastAsia="zh-CN"/>
          </w:rPr>
          <w:t>(二)、环境保护措施与治理方案</w:t>
        </w:r>
        <w:r>
          <w:tab/>
        </w:r>
        <w:r>
          <w:fldChar w:fldCharType="begin"/>
        </w:r>
        <w:r>
          <w:instrText xml:space="preserve"> PAGEREF _Toc23902 \h </w:instrText>
        </w:r>
        <w:r>
          <w:fldChar w:fldCharType="separate"/>
        </w:r>
        <w:r>
          <w:t>49</w:t>
        </w:r>
        <w:r>
          <w:fldChar w:fldCharType="end"/>
        </w:r>
      </w:hyperlink>
    </w:p>
    <w:p>
      <w:pPr>
        <w:pStyle w:val="TOC1"/>
        <w:tabs>
          <w:tab w:val="right" w:leader="dot" w:pos="8306"/>
        </w:tabs>
      </w:pPr>
      <w:hyperlink w:anchor="_Toc208" w:history="1">
        <w:r>
          <w:rPr>
            <w:rFonts w:ascii="仿宋" w:eastAsia="仿宋" w:hAnsi="仿宋" w:cs="仿宋" w:hint="eastAsia"/>
            <w:lang w:eastAsia="zh-CN"/>
          </w:rPr>
          <w:t>十、土地利用与规划方案</w:t>
        </w:r>
        <w:r>
          <w:tab/>
        </w:r>
        <w:r>
          <w:fldChar w:fldCharType="begin"/>
        </w:r>
        <w:r>
          <w:instrText xml:space="preserve"> PAGEREF _Toc208 \h </w:instrText>
        </w:r>
        <w:r>
          <w:fldChar w:fldCharType="separate"/>
        </w:r>
        <w:r>
          <w:t>50</w:t>
        </w:r>
        <w:r>
          <w:fldChar w:fldCharType="end"/>
        </w:r>
      </w:hyperlink>
    </w:p>
    <w:p>
      <w:pPr>
        <w:pStyle w:val="TOC2"/>
        <w:tabs>
          <w:tab w:val="right" w:leader="dot" w:pos="8306"/>
        </w:tabs>
      </w:pPr>
      <w:hyperlink w:anchor="_Toc13048" w:history="1">
        <w:r>
          <w:rPr>
            <w:rFonts w:ascii="仿宋" w:eastAsia="仿宋" w:hAnsi="仿宋" w:cs="仿宋" w:hint="eastAsia"/>
            <w:lang w:eastAsia="zh-CN"/>
          </w:rPr>
          <w:t>(一)、项目用地情况分析</w:t>
        </w:r>
        <w:r>
          <w:tab/>
        </w:r>
        <w:r>
          <w:fldChar w:fldCharType="begin"/>
        </w:r>
        <w:r>
          <w:instrText xml:space="preserve"> PAGEREF _Toc13048 \h </w:instrText>
        </w:r>
        <w:r>
          <w:fldChar w:fldCharType="separate"/>
        </w:r>
        <w:r>
          <w:t>50</w:t>
        </w:r>
        <w:r>
          <w:fldChar w:fldCharType="end"/>
        </w:r>
      </w:hyperlink>
    </w:p>
    <w:p>
      <w:pPr>
        <w:pStyle w:val="TOC2"/>
        <w:tabs>
          <w:tab w:val="right" w:leader="dot" w:pos="8306"/>
        </w:tabs>
      </w:pPr>
      <w:hyperlink w:anchor="_Toc11446" w:history="1">
        <w:r>
          <w:rPr>
            <w:rFonts w:ascii="仿宋" w:eastAsia="仿宋" w:hAnsi="仿宋" w:cs="仿宋" w:hint="eastAsia"/>
            <w:lang w:eastAsia="zh-CN"/>
          </w:rPr>
          <w:t>(二)、土地利用规划方案</w:t>
        </w:r>
        <w:r>
          <w:tab/>
        </w:r>
        <w:r>
          <w:fldChar w:fldCharType="begin"/>
        </w:r>
        <w:r>
          <w:instrText xml:space="preserve"> PAGEREF _Toc11446 \h </w:instrText>
        </w:r>
        <w:r>
          <w:fldChar w:fldCharType="separate"/>
        </w:r>
        <w:r>
          <w:t>51</w:t>
        </w:r>
        <w:r>
          <w:fldChar w:fldCharType="end"/>
        </w:r>
      </w:hyperlink>
    </w:p>
    <w:p>
      <w:pPr>
        <w:pStyle w:val="TOC1"/>
        <w:tabs>
          <w:tab w:val="right" w:leader="dot" w:pos="8306"/>
        </w:tabs>
      </w:pPr>
      <w:hyperlink w:anchor="_Toc7623" w:history="1">
        <w:r>
          <w:rPr>
            <w:rFonts w:ascii="仿宋" w:eastAsia="仿宋" w:hAnsi="仿宋" w:cs="仿宋" w:hint="eastAsia"/>
            <w:lang w:eastAsia="zh-CN"/>
          </w:rPr>
          <w:t>十一、项目实施与管理方案</w:t>
        </w:r>
        <w:r>
          <w:tab/>
        </w:r>
        <w:r>
          <w:fldChar w:fldCharType="begin"/>
        </w:r>
        <w:r>
          <w:instrText xml:space="preserve"> PAGEREF _Toc7623 \h </w:instrText>
        </w:r>
        <w:r>
          <w:fldChar w:fldCharType="separate"/>
        </w:r>
        <w:r>
          <w:t>52</w:t>
        </w:r>
        <w:r>
          <w:fldChar w:fldCharType="end"/>
        </w:r>
      </w:hyperlink>
    </w:p>
    <w:p>
      <w:pPr>
        <w:pStyle w:val="TOC2"/>
        <w:tabs>
          <w:tab w:val="right" w:leader="dot" w:pos="8306"/>
        </w:tabs>
      </w:pPr>
      <w:hyperlink w:anchor="_Toc17124" w:history="1">
        <w:r>
          <w:rPr>
            <w:rFonts w:ascii="仿宋" w:eastAsia="仿宋" w:hAnsi="仿宋" w:cs="仿宋" w:hint="eastAsia"/>
            <w:lang w:eastAsia="zh-CN"/>
          </w:rPr>
          <w:t>(一)、项目实施计划</w:t>
        </w:r>
        <w:r>
          <w:tab/>
        </w:r>
        <w:r>
          <w:fldChar w:fldCharType="begin"/>
        </w:r>
        <w:r>
          <w:instrText xml:space="preserve"> PAGEREF _Toc17124 \h </w:instrText>
        </w:r>
        <w:r>
          <w:fldChar w:fldCharType="separate"/>
        </w:r>
        <w:r>
          <w:t>52</w:t>
        </w:r>
        <w:r>
          <w:fldChar w:fldCharType="end"/>
        </w:r>
      </w:hyperlink>
    </w:p>
    <w:p>
      <w:pPr>
        <w:pStyle w:val="TOC2"/>
        <w:tabs>
          <w:tab w:val="right" w:leader="dot" w:pos="8306"/>
        </w:tabs>
      </w:pPr>
      <w:hyperlink w:anchor="_Toc28945" w:history="1">
        <w:r>
          <w:rPr>
            <w:rFonts w:ascii="仿宋" w:eastAsia="仿宋" w:hAnsi="仿宋" w:cs="仿宋" w:hint="eastAsia"/>
            <w:lang w:eastAsia="zh-CN"/>
          </w:rPr>
          <w:t>(二)、项目组织机构与职责</w:t>
        </w:r>
        <w:r>
          <w:tab/>
        </w:r>
        <w:r>
          <w:fldChar w:fldCharType="begin"/>
        </w:r>
        <w:r>
          <w:instrText xml:space="preserve"> PAGEREF _Toc28945 \h </w:instrText>
        </w:r>
        <w:r>
          <w:fldChar w:fldCharType="separate"/>
        </w:r>
        <w:r>
          <w:t>54</w:t>
        </w:r>
        <w:r>
          <w:fldChar w:fldCharType="end"/>
        </w:r>
      </w:hyperlink>
    </w:p>
    <w:p>
      <w:pPr>
        <w:pStyle w:val="TOC2"/>
        <w:tabs>
          <w:tab w:val="right" w:leader="dot" w:pos="8306"/>
        </w:tabs>
      </w:pPr>
      <w:hyperlink w:anchor="_Toc15024" w:history="1">
        <w:r>
          <w:rPr>
            <w:rFonts w:ascii="仿宋" w:eastAsia="仿宋" w:hAnsi="仿宋" w:cs="仿宋" w:hint="eastAsia"/>
            <w:lang w:eastAsia="zh-CN"/>
          </w:rPr>
          <w:t>(三)、项目管理与监控体系</w:t>
        </w:r>
        <w:r>
          <w:tab/>
        </w:r>
        <w:r>
          <w:fldChar w:fldCharType="begin"/>
        </w:r>
        <w:r>
          <w:instrText xml:space="preserve"> PAGEREF _Toc15024 \h </w:instrText>
        </w:r>
        <w:r>
          <w:fldChar w:fldCharType="separate"/>
        </w:r>
        <w:r>
          <w:t>56</w:t>
        </w:r>
        <w:r>
          <w:fldChar w:fldCharType="end"/>
        </w:r>
      </w:hyperlink>
    </w:p>
    <w:p>
      <w:pPr>
        <w:pStyle w:val="TOC1"/>
        <w:tabs>
          <w:tab w:val="right" w:leader="dot" w:pos="8306"/>
        </w:tabs>
      </w:pPr>
      <w:hyperlink w:anchor="_Toc6994" w:history="1">
        <w:r>
          <w:rPr>
            <w:rFonts w:ascii="仿宋" w:eastAsia="仿宋" w:hAnsi="仿宋" w:cs="仿宋" w:hint="eastAsia"/>
            <w:lang w:eastAsia="zh-CN"/>
          </w:rPr>
          <w:t>十二、资金管理与财务规划</w:t>
        </w:r>
        <w:r>
          <w:tab/>
        </w:r>
        <w:r>
          <w:fldChar w:fldCharType="begin"/>
        </w:r>
        <w:r>
          <w:instrText xml:space="preserve"> PAGEREF _Toc6994 \h </w:instrText>
        </w:r>
        <w:r>
          <w:fldChar w:fldCharType="separate"/>
        </w:r>
        <w:r>
          <w:t>58</w:t>
        </w:r>
        <w:r>
          <w:fldChar w:fldCharType="end"/>
        </w:r>
      </w:hyperlink>
    </w:p>
    <w:p>
      <w:pPr>
        <w:pStyle w:val="TOC2"/>
        <w:tabs>
          <w:tab w:val="right" w:leader="dot" w:pos="8306"/>
        </w:tabs>
      </w:pPr>
      <w:hyperlink w:anchor="_Toc21279" w:history="1">
        <w:r>
          <w:rPr>
            <w:rFonts w:ascii="仿宋" w:eastAsia="仿宋" w:hAnsi="仿宋" w:cs="仿宋" w:hint="eastAsia"/>
            <w:lang w:eastAsia="zh-CN"/>
          </w:rPr>
          <w:t>(一)、项目资金来源与筹措</w:t>
        </w:r>
        <w:r>
          <w:tab/>
        </w:r>
        <w:r>
          <w:fldChar w:fldCharType="begin"/>
        </w:r>
        <w:r>
          <w:instrText xml:space="preserve"> PAGEREF _Toc21279 \h </w:instrText>
        </w:r>
        <w:r>
          <w:fldChar w:fldCharType="separate"/>
        </w:r>
        <w:r>
          <w:t>58</w:t>
        </w:r>
        <w:r>
          <w:fldChar w:fldCharType="end"/>
        </w:r>
      </w:hyperlink>
    </w:p>
    <w:p>
      <w:pPr>
        <w:pStyle w:val="TOC2"/>
        <w:tabs>
          <w:tab w:val="right" w:leader="dot" w:pos="8306"/>
        </w:tabs>
      </w:pPr>
      <w:hyperlink w:anchor="_Toc10253" w:history="1">
        <w:r>
          <w:rPr>
            <w:rFonts w:ascii="仿宋" w:eastAsia="仿宋" w:hAnsi="仿宋" w:cs="仿宋" w:hint="eastAsia"/>
            <w:lang w:eastAsia="zh-CN"/>
          </w:rPr>
          <w:t>(二)、资金使用与监管</w:t>
        </w:r>
        <w:r>
          <w:tab/>
        </w:r>
        <w:r>
          <w:fldChar w:fldCharType="begin"/>
        </w:r>
        <w:r>
          <w:instrText xml:space="preserve"> PAGEREF _Toc10253 \h </w:instrText>
        </w:r>
        <w:r>
          <w:fldChar w:fldCharType="separate"/>
        </w:r>
        <w:r>
          <w:t>59</w:t>
        </w:r>
        <w:r>
          <w:fldChar w:fldCharType="end"/>
        </w:r>
      </w:hyperlink>
    </w:p>
    <w:p>
      <w:pPr>
        <w:pStyle w:val="TOC2"/>
        <w:tabs>
          <w:tab w:val="right" w:leader="dot" w:pos="8306"/>
        </w:tabs>
      </w:pPr>
      <w:hyperlink w:anchor="_Toc22514" w:history="1">
        <w:r>
          <w:rPr>
            <w:rFonts w:ascii="仿宋" w:eastAsia="仿宋" w:hAnsi="仿宋" w:cs="仿宋" w:hint="eastAsia"/>
            <w:lang w:eastAsia="zh-CN"/>
          </w:rPr>
          <w:t>(三)、财务规划与预测</w:t>
        </w:r>
        <w:r>
          <w:tab/>
        </w:r>
        <w:r>
          <w:fldChar w:fldCharType="begin"/>
        </w:r>
        <w:r>
          <w:instrText xml:space="preserve"> PAGEREF _Toc22514 \h </w:instrText>
        </w:r>
        <w:r>
          <w:fldChar w:fldCharType="separate"/>
        </w:r>
        <w:r>
          <w:t>61</w:t>
        </w:r>
        <w:r>
          <w:fldChar w:fldCharType="end"/>
        </w:r>
      </w:hyperlink>
    </w:p>
    <w:p>
      <w:pPr>
        <w:pStyle w:val="TOC1"/>
        <w:tabs>
          <w:tab w:val="right" w:leader="dot" w:pos="8306"/>
        </w:tabs>
      </w:pPr>
      <w:hyperlink w:anchor="_Toc4387" w:history="1">
        <w:r>
          <w:rPr>
            <w:rFonts w:ascii="仿宋" w:eastAsia="仿宋" w:hAnsi="仿宋" w:cs="仿宋" w:hint="eastAsia"/>
            <w:lang w:eastAsia="zh-CN"/>
          </w:rPr>
          <w:t>十三、创新驱动与持续发展</w:t>
        </w:r>
        <w:r>
          <w:tab/>
        </w:r>
        <w:r>
          <w:fldChar w:fldCharType="begin"/>
        </w:r>
        <w:r>
          <w:instrText xml:space="preserve"> PAGEREF _Toc4387 \h </w:instrText>
        </w:r>
        <w:r>
          <w:fldChar w:fldCharType="separate"/>
        </w:r>
        <w:r>
          <w:t>62</w:t>
        </w:r>
        <w:r>
          <w:fldChar w:fldCharType="end"/>
        </w:r>
      </w:hyperlink>
    </w:p>
    <w:p>
      <w:pPr>
        <w:pStyle w:val="TOC2"/>
        <w:tabs>
          <w:tab w:val="right" w:leader="dot" w:pos="8306"/>
        </w:tabs>
      </w:pPr>
      <w:hyperlink w:anchor="_Toc19493" w:history="1">
        <w:r>
          <w:rPr>
            <w:rFonts w:ascii="仿宋" w:eastAsia="仿宋" w:hAnsi="仿宋" w:cs="仿宋" w:hint="eastAsia"/>
            <w:lang w:eastAsia="zh-CN"/>
          </w:rPr>
          <w:t>(一)、创新驱动战略实施</w:t>
        </w:r>
        <w:r>
          <w:tab/>
        </w:r>
        <w:r>
          <w:fldChar w:fldCharType="begin"/>
        </w:r>
        <w:r>
          <w:instrText xml:space="preserve"> PAGEREF _Toc19493 \h </w:instrText>
        </w:r>
        <w:r>
          <w:fldChar w:fldCharType="separate"/>
        </w:r>
        <w:r>
          <w:t>62</w:t>
        </w:r>
        <w:r>
          <w:fldChar w:fldCharType="end"/>
        </w:r>
      </w:hyperlink>
    </w:p>
    <w:p>
      <w:pPr>
        <w:pStyle w:val="TOC2"/>
        <w:tabs>
          <w:tab w:val="right" w:leader="dot" w:pos="8306"/>
        </w:tabs>
      </w:pPr>
      <w:hyperlink w:anchor="_Toc25552" w:history="1">
        <w:r>
          <w:rPr>
            <w:rFonts w:ascii="仿宋" w:eastAsia="仿宋" w:hAnsi="仿宋" w:cs="仿宋" w:hint="eastAsia"/>
            <w:lang w:eastAsia="zh-CN"/>
          </w:rPr>
          <w:t>(二)、持续发展路径探索</w:t>
        </w:r>
        <w:r>
          <w:tab/>
        </w:r>
        <w:r>
          <w:fldChar w:fldCharType="begin"/>
        </w:r>
        <w:r>
          <w:instrText xml:space="preserve"> PAGEREF _Toc25552 \h </w:instrText>
        </w:r>
        <w:r>
          <w:fldChar w:fldCharType="separate"/>
        </w:r>
        <w:r>
          <w:t>63</w:t>
        </w:r>
        <w:r>
          <w:fldChar w:fldCharType="end"/>
        </w:r>
      </w:hyperlink>
    </w:p>
    <w:p>
      <w:pPr>
        <w:pStyle w:val="TOC1"/>
        <w:tabs>
          <w:tab w:val="right" w:leader="dot" w:pos="8306"/>
        </w:tabs>
      </w:pPr>
      <w:hyperlink w:anchor="_Toc3432" w:history="1">
        <w:r>
          <w:rPr>
            <w:rFonts w:ascii="仿宋" w:eastAsia="仿宋" w:hAnsi="仿宋" w:cs="仿宋" w:hint="eastAsia"/>
            <w:lang w:eastAsia="zh-CN"/>
          </w:rPr>
          <w:t>十四、项目施工方案</w:t>
        </w:r>
        <w:r>
          <w:tab/>
        </w:r>
        <w:r>
          <w:fldChar w:fldCharType="begin"/>
        </w:r>
        <w:r>
          <w:instrText xml:space="preserve"> PAGEREF _Toc3432 \h </w:instrText>
        </w:r>
        <w:r>
          <w:fldChar w:fldCharType="separate"/>
        </w:r>
        <w:r>
          <w:t>67</w:t>
        </w:r>
        <w:r>
          <w:fldChar w:fldCharType="end"/>
        </w:r>
      </w:hyperlink>
    </w:p>
    <w:p>
      <w:pPr>
        <w:pStyle w:val="TOC2"/>
        <w:tabs>
          <w:tab w:val="right" w:leader="dot" w:pos="8306"/>
        </w:tabs>
      </w:pPr>
      <w:hyperlink w:anchor="_Toc7882" w:history="1">
        <w:r>
          <w:rPr>
            <w:rFonts w:ascii="仿宋" w:eastAsia="仿宋" w:hAnsi="仿宋" w:cs="仿宋" w:hint="eastAsia"/>
            <w:lang w:eastAsia="zh-CN"/>
          </w:rPr>
          <w:t>(一)、施工组织设计</w:t>
        </w:r>
        <w:r>
          <w:tab/>
        </w:r>
        <w:r>
          <w:fldChar w:fldCharType="begin"/>
        </w:r>
        <w:r>
          <w:instrText xml:space="preserve"> PAGEREF _Toc7882 \h </w:instrText>
        </w:r>
        <w:r>
          <w:fldChar w:fldCharType="separate"/>
        </w:r>
        <w:r>
          <w:t>67</w:t>
        </w:r>
        <w:r>
          <w:fldChar w:fldCharType="end"/>
        </w:r>
      </w:hyperlink>
    </w:p>
    <w:p>
      <w:pPr>
        <w:pStyle w:val="TOC2"/>
        <w:tabs>
          <w:tab w:val="right" w:leader="dot" w:pos="8306"/>
        </w:tabs>
      </w:pPr>
      <w:hyperlink w:anchor="_Toc24661" w:history="1">
        <w:r>
          <w:rPr>
            <w:rFonts w:ascii="仿宋" w:eastAsia="仿宋" w:hAnsi="仿宋" w:cs="仿宋" w:hint="eastAsia"/>
            <w:lang w:eastAsia="zh-CN"/>
          </w:rPr>
          <w:t>(二)、施工工艺与技术路线</w:t>
        </w:r>
        <w:r>
          <w:tab/>
        </w:r>
        <w:r>
          <w:fldChar w:fldCharType="begin"/>
        </w:r>
        <w:r>
          <w:instrText xml:space="preserve"> PAGEREF _Toc24661 \h </w:instrText>
        </w:r>
        <w:r>
          <w:fldChar w:fldCharType="separate"/>
        </w:r>
        <w:r>
          <w:t>69</w:t>
        </w:r>
        <w:r>
          <w:fldChar w:fldCharType="end"/>
        </w:r>
      </w:hyperlink>
    </w:p>
    <w:p>
      <w:pPr>
        <w:pStyle w:val="TOC2"/>
        <w:tabs>
          <w:tab w:val="right" w:leader="dot" w:pos="8306"/>
        </w:tabs>
      </w:pPr>
      <w:hyperlink w:anchor="_Toc6673" w:history="1">
        <w:r>
          <w:rPr>
            <w:rFonts w:ascii="仿宋" w:eastAsia="仿宋" w:hAnsi="仿宋" w:cs="仿宋" w:hint="eastAsia"/>
            <w:lang w:eastAsia="zh-CN"/>
          </w:rPr>
          <w:t>(三)、关键节点施工计划</w:t>
        </w:r>
        <w:r>
          <w:tab/>
        </w:r>
        <w:r>
          <w:fldChar w:fldCharType="begin"/>
        </w:r>
        <w:r>
          <w:instrText xml:space="preserve"> PAGEREF _Toc6673 \h </w:instrText>
        </w:r>
        <w:r>
          <w:fldChar w:fldCharType="separate"/>
        </w:r>
        <w:r>
          <w:t>70</w:t>
        </w:r>
        <w:r>
          <w:fldChar w:fldCharType="end"/>
        </w:r>
      </w:hyperlink>
    </w:p>
    <w:p>
      <w:pPr>
        <w:pStyle w:val="TOC2"/>
        <w:tabs>
          <w:tab w:val="right" w:leader="dot" w:pos="8306"/>
        </w:tabs>
      </w:pPr>
      <w:hyperlink w:anchor="_Toc4982" w:history="1">
        <w:r>
          <w:rPr>
            <w:rFonts w:ascii="仿宋" w:eastAsia="仿宋" w:hAnsi="仿宋" w:cs="仿宋" w:hint="eastAsia"/>
            <w:lang w:eastAsia="zh-CN"/>
          </w:rPr>
          <w:t>(四)、施工现场管理</w:t>
        </w:r>
        <w:r>
          <w:tab/>
        </w:r>
        <w:r>
          <w:fldChar w:fldCharType="begin"/>
        </w:r>
        <w:r>
          <w:instrText xml:space="preserve"> PAGEREF _Toc4982 \h </w:instrText>
        </w:r>
        <w:r>
          <w:fldChar w:fldCharType="separate"/>
        </w:r>
        <w:r>
          <w:t>72</w:t>
        </w:r>
        <w:r>
          <w:fldChar w:fldCharType="end"/>
        </w:r>
      </w:hyperlink>
    </w:p>
    <w:p>
      <w:pPr>
        <w:pStyle w:val="TOC1"/>
        <w:tabs>
          <w:tab w:val="right" w:leader="dot" w:pos="8306"/>
        </w:tabs>
      </w:pPr>
      <w:hyperlink w:anchor="_Toc3690" w:history="1">
        <w:r>
          <w:rPr>
            <w:rFonts w:ascii="仿宋" w:eastAsia="仿宋" w:hAnsi="仿宋" w:cs="仿宋" w:hint="eastAsia"/>
            <w:lang w:eastAsia="zh-CN"/>
          </w:rPr>
          <w:t>十五、合作与交流机制建立</w:t>
        </w:r>
        <w:r>
          <w:tab/>
        </w:r>
        <w:r>
          <w:fldChar w:fldCharType="begin"/>
        </w:r>
        <w:r>
          <w:instrText xml:space="preserve"> PAGEREF _Toc3690 \h </w:instrText>
        </w:r>
        <w:r>
          <w:fldChar w:fldCharType="separate"/>
        </w:r>
        <w:r>
          <w:t>74</w:t>
        </w:r>
        <w:r>
          <w:fldChar w:fldCharType="end"/>
        </w:r>
      </w:hyperlink>
    </w:p>
    <w:p>
      <w:pPr>
        <w:pStyle w:val="TOC2"/>
        <w:tabs>
          <w:tab w:val="right" w:leader="dot" w:pos="8306"/>
        </w:tabs>
      </w:pPr>
      <w:hyperlink w:anchor="_Toc5974" w:history="1">
        <w:r>
          <w:rPr>
            <w:rFonts w:ascii="仿宋" w:eastAsia="仿宋" w:hAnsi="仿宋" w:cs="仿宋" w:hint="eastAsia"/>
            <w:lang w:eastAsia="zh-CN"/>
          </w:rPr>
          <w:t>(一)、合作伙伴选择与合作方式</w:t>
        </w:r>
        <w:r>
          <w:tab/>
        </w:r>
        <w:r>
          <w:fldChar w:fldCharType="begin"/>
        </w:r>
        <w:r>
          <w:instrText xml:space="preserve"> PAGEREF _Toc5974 \h </w:instrText>
        </w:r>
        <w:r>
          <w:fldChar w:fldCharType="separate"/>
        </w:r>
        <w:r>
          <w:t>74</w:t>
        </w:r>
        <w:r>
          <w:fldChar w:fldCharType="end"/>
        </w:r>
      </w:hyperlink>
    </w:p>
    <w:p>
      <w:pPr>
        <w:pStyle w:val="TOC2"/>
        <w:tabs>
          <w:tab w:val="right" w:leader="dot" w:pos="8306"/>
        </w:tabs>
      </w:pPr>
      <w:hyperlink w:anchor="_Toc16806" w:history="1">
        <w:r>
          <w:rPr>
            <w:rFonts w:ascii="仿宋" w:eastAsia="仿宋" w:hAnsi="仿宋" w:cs="仿宋" w:hint="eastAsia"/>
            <w:lang w:eastAsia="zh-CN"/>
          </w:rPr>
          <w:t>(二)、交流与合作平台搭建</w:t>
        </w:r>
        <w:r>
          <w:tab/>
        </w:r>
        <w:r>
          <w:fldChar w:fldCharType="begin"/>
        </w:r>
        <w:r>
          <w:instrText xml:space="preserve"> PAGEREF _Toc16806 \h </w:instrText>
        </w:r>
        <w:r>
          <w:fldChar w:fldCharType="separate"/>
        </w:r>
        <w:r>
          <w:t>75</w:t>
        </w:r>
        <w:r>
          <w:fldChar w:fldCharType="end"/>
        </w:r>
      </w:hyperlink>
    </w:p>
    <w:p>
      <w:pPr>
        <w:pStyle w:val="TOC1"/>
        <w:tabs>
          <w:tab w:val="right" w:leader="dot" w:pos="8306"/>
        </w:tabs>
      </w:pPr>
      <w:hyperlink w:anchor="_Toc7214" w:history="1">
        <w:r>
          <w:rPr>
            <w:rFonts w:ascii="仿宋" w:eastAsia="仿宋" w:hAnsi="仿宋" w:cs="仿宋" w:hint="eastAsia"/>
            <w:lang w:eastAsia="zh-CN"/>
          </w:rPr>
          <w:t>十六、人力资源管理与开发</w:t>
        </w:r>
        <w:r>
          <w:tab/>
        </w:r>
        <w:r>
          <w:fldChar w:fldCharType="begin"/>
        </w:r>
        <w:r>
          <w:instrText xml:space="preserve"> PAGEREF _Toc7214 \h </w:instrText>
        </w:r>
        <w:r>
          <w:fldChar w:fldCharType="separate"/>
        </w:r>
        <w:r>
          <w:t>77</w:t>
        </w:r>
        <w:r>
          <w:fldChar w:fldCharType="end"/>
        </w:r>
      </w:hyperlink>
    </w:p>
    <w:p>
      <w:pPr>
        <w:pStyle w:val="TOC2"/>
        <w:tabs>
          <w:tab w:val="right" w:leader="dot" w:pos="8306"/>
        </w:tabs>
      </w:pPr>
      <w:hyperlink w:anchor="_Toc17947" w:history="1">
        <w:r>
          <w:rPr>
            <w:rFonts w:ascii="仿宋" w:eastAsia="仿宋" w:hAnsi="仿宋" w:cs="仿宋" w:hint="eastAsia"/>
            <w:lang w:eastAsia="zh-CN"/>
          </w:rPr>
          <w:t>(一)、人力资源规划</w:t>
        </w:r>
        <w:r>
          <w:tab/>
        </w:r>
        <w:r>
          <w:fldChar w:fldCharType="begin"/>
        </w:r>
        <w:r>
          <w:instrText xml:space="preserve"> PAGEREF _Toc17947 \h </w:instrText>
        </w:r>
        <w:r>
          <w:fldChar w:fldCharType="separate"/>
        </w:r>
        <w:r>
          <w:t>77</w:t>
        </w:r>
        <w:r>
          <w:fldChar w:fldCharType="end"/>
        </w:r>
      </w:hyperlink>
    </w:p>
    <w:p>
      <w:pPr>
        <w:pStyle w:val="TOC2"/>
        <w:tabs>
          <w:tab w:val="right" w:leader="dot" w:pos="8306"/>
        </w:tabs>
      </w:pPr>
      <w:hyperlink w:anchor="_Toc2546" w:history="1">
        <w:r>
          <w:rPr>
            <w:rFonts w:ascii="仿宋" w:eastAsia="仿宋" w:hAnsi="仿宋" w:cs="仿宋" w:hint="eastAsia"/>
            <w:lang w:eastAsia="zh-CN"/>
          </w:rPr>
          <w:t>(二)、人力资源开发与培训</w:t>
        </w:r>
        <w:r>
          <w:tab/>
        </w:r>
        <w:r>
          <w:fldChar w:fldCharType="begin"/>
        </w:r>
        <w:r>
          <w:instrText xml:space="preserve"> PAGEREF _Toc2546 \h </w:instrText>
        </w:r>
        <w:r>
          <w:fldChar w:fldCharType="separate"/>
        </w:r>
        <w:r>
          <w:t>79</w:t>
        </w:r>
        <w:r>
          <w:fldChar w:fldCharType="end"/>
        </w:r>
      </w:hyperlink>
    </w:p>
    <w:p>
      <w:pPr>
        <w:pStyle w:val="TOC1"/>
        <w:tabs>
          <w:tab w:val="right" w:leader="dot" w:pos="8306"/>
        </w:tabs>
      </w:pPr>
      <w:hyperlink w:anchor="_Toc28418" w:history="1">
        <w:r>
          <w:rPr>
            <w:rFonts w:ascii="仿宋" w:eastAsia="仿宋" w:hAnsi="仿宋" w:cs="仿宋" w:hint="eastAsia"/>
            <w:lang w:eastAsia="zh-CN"/>
          </w:rPr>
          <w:t>十七、成果转化与推广应用</w:t>
        </w:r>
        <w:r>
          <w:tab/>
        </w:r>
        <w:r>
          <w:fldChar w:fldCharType="begin"/>
        </w:r>
        <w:r>
          <w:instrText xml:space="preserve"> PAGEREF _Toc28418 \h </w:instrText>
        </w:r>
        <w:r>
          <w:fldChar w:fldCharType="separate"/>
        </w:r>
        <w:r>
          <w:t>81</w:t>
        </w:r>
        <w:r>
          <w:fldChar w:fldCharType="end"/>
        </w:r>
      </w:hyperlink>
    </w:p>
    <w:p>
      <w:pPr>
        <w:pStyle w:val="TOC2"/>
        <w:tabs>
          <w:tab w:val="right" w:leader="dot" w:pos="8306"/>
        </w:tabs>
      </w:pPr>
      <w:hyperlink w:anchor="_Toc3527" w:history="1">
        <w:r>
          <w:rPr>
            <w:rFonts w:ascii="仿宋" w:eastAsia="仿宋" w:hAnsi="仿宋" w:cs="仿宋" w:hint="eastAsia"/>
            <w:lang w:eastAsia="zh-CN"/>
          </w:rPr>
          <w:t>(一)、成果转化策略制定</w:t>
        </w:r>
        <w:r>
          <w:tab/>
        </w:r>
        <w:r>
          <w:fldChar w:fldCharType="begin"/>
        </w:r>
        <w:r>
          <w:instrText xml:space="preserve"> PAGEREF _Toc3527 \h </w:instrText>
        </w:r>
        <w:r>
          <w:fldChar w:fldCharType="separate"/>
        </w:r>
        <w:r>
          <w:t>81</w:t>
        </w:r>
        <w:r>
          <w:fldChar w:fldCharType="end"/>
        </w:r>
      </w:hyperlink>
    </w:p>
    <w:p>
      <w:pPr>
        <w:pStyle w:val="TOC2"/>
        <w:tabs>
          <w:tab w:val="right" w:leader="dot" w:pos="8306"/>
        </w:tabs>
      </w:pPr>
      <w:hyperlink w:anchor="_Toc26766" w:history="1">
        <w:r>
          <w:rPr>
            <w:rFonts w:ascii="仿宋" w:eastAsia="仿宋" w:hAnsi="仿宋" w:cs="仿宋" w:hint="eastAsia"/>
            <w:lang w:eastAsia="zh-CN"/>
          </w:rPr>
          <w:t>(二)、成果推广应用方案</w:t>
        </w:r>
        <w:r>
          <w:tab/>
        </w:r>
        <w:r>
          <w:fldChar w:fldCharType="begin"/>
        </w:r>
        <w:r>
          <w:instrText xml:space="preserve"> PAGEREF _Toc26766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0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390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式燃气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电子式燃气表项目将进行详细的生态影响评估，确保不会对当地的动植物种群和自然栖息地造成负面影响。如果项目地点附近有重要的生物栖息地或生态敏感区，项目将重新考虑建设地点或采取相应的保护措施。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电子式燃气表项目将积极采用可持续材料，如再生塑料和生物降解材料，以减少对环境的影响。项目还将推行废物减量和回收计划，例如通过再利用工业废料或建立回收系统。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电子式燃气表项目还将参与当地的环保活动和计划，如资助当地的环境保护项目或与社区合作进行环保宣传活动。通过这些活动，项目不仅能够提高自身的环境表现，还能在当地社区中树立积极的环保形象。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359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子式燃气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电子式燃气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电子式燃气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936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电子式燃气表项目将采用绿色屋顶和生态墙等环境友好型建筑设计，这些设计不仅有助于改善空气质量，还能为城市野生动植物提供栖息地。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电子式燃气表项目将建立高效的废水处理系统，确保所有工业废水在排放前都经过适当处理，达到或超过环保标准。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电子式燃气表项目将致力于使用清洁能源，如太阳能和风能，减少对化石燃料的依赖。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电子式燃气表项目将举办环保教育研讨会，向员工和当地社区普及环保知识，提升对环境保护重要性的认识。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64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在电子式燃气表项目启动前，将进行一系列深入的地质调查，包括钻探和土壤取样，以深入了解项目区域的地层结构和土壤组成。特别是对于土壤的承载能力和地下水位的深度进行详细评估。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电子式燃气表项目将通过地下水位监测系统定期检测水位变化，以预测和预防由高地下水位可能引起的地基问题。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电子式燃气表项目将进行详尽的水文和地形分析，以识别可能的洪水和泥石流风险区。基于这些分析，项目将设计防洪设施，如提高地基、构建防洪墙和排水沟。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电子式燃气表项目还将考虑建设排水系统，以减少地表水对土壤稳定性的影响。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完成初始的地质风险评估后，电子式燃气表项目将安装长期地质监测设备，如倾斜仪、裂缝计和地下水位计，以持续监测地质条件的变化。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602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电子式燃气表项目将通过这些措施来适应和尊重特殊环境条件，确保项目的可持续发展，同时减少对环境的负面影响。这不仅有助于保护自然和文化遗产，还能提升项目在社会责任方面的表现和形象。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5429"/>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5789"/>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子式燃气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子式燃气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式燃气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子式燃气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9672"/>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电子式燃气表项目的必要性在当前经济和社会背景下表现得尤为重要，其对市场需求的满足、技术创新的推动、社会经济发展的促进以及环境可持续性的提高，共同构成了项目建设的核心价值和必要性。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子式燃气表项目恰好聚焦于这一趋势，提供涵盖人工智能、大数据分析和可持续能源等领域的高效、先进产品和服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https://d.book118.com/697102004132006036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306501"/>
    <w:rsid w:val="2D3065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7102004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2024-01-26T02:47:00Z</dcterms:created>
  <dcterms:modified xsi:type="dcterms:W3CDTF">2024-01-26T02:49:04Z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AB50557796584E39828972E5DB9148B3_11</vt:lpwstr>
  </property>
  <property fmtid="{D5CDD505-2E9C-101B-9397-08002B2CF9AE}" pid="3" name="KSOProductBuildVer">
    <vt:lpwstr>2052-12.1.0.16250</vt:lpwstr>
  </property>
</Properties>
</file>