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止痛剂项目构思建设方案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9" w:history="1">
        <w:r>
          <w:rPr>
            <w:rFonts w:ascii="仿宋" w:eastAsia="仿宋" w:hAnsi="仿宋" w:cs="仿宋" w:hint="eastAsia"/>
            <w:lang w:eastAsia="zh-CN"/>
          </w:rPr>
          <w:t>序言</w:t>
        </w:r>
        <w:r>
          <w:tab/>
        </w:r>
        <w:r>
          <w:fldChar w:fldCharType="begin"/>
        </w:r>
        <w:r>
          <w:instrText xml:space="preserve"> PAGEREF _Toc5069 \h </w:instrText>
        </w:r>
        <w:r>
          <w:fldChar w:fldCharType="separate"/>
        </w:r>
        <w:r>
          <w:t>3</w:t>
        </w:r>
        <w:r>
          <w:fldChar w:fldCharType="end"/>
        </w:r>
      </w:hyperlink>
    </w:p>
    <w:p>
      <w:pPr>
        <w:pStyle w:val="TOC1"/>
        <w:tabs>
          <w:tab w:val="right" w:leader="dot" w:pos="8306"/>
        </w:tabs>
      </w:pPr>
      <w:hyperlink w:anchor="_Toc28880" w:history="1">
        <w:r>
          <w:rPr>
            <w:rFonts w:ascii="仿宋" w:eastAsia="仿宋" w:hAnsi="仿宋" w:cs="仿宋" w:hint="eastAsia"/>
            <w:lang w:eastAsia="zh-CN"/>
          </w:rPr>
          <w:t>一、资源开发及综合利用分析</w:t>
        </w:r>
        <w:r>
          <w:tab/>
        </w:r>
        <w:r>
          <w:fldChar w:fldCharType="begin"/>
        </w:r>
        <w:r>
          <w:instrText xml:space="preserve"> PAGEREF _Toc28880 \h </w:instrText>
        </w:r>
        <w:r>
          <w:fldChar w:fldCharType="separate"/>
        </w:r>
        <w:r>
          <w:t>3</w:t>
        </w:r>
        <w:r>
          <w:fldChar w:fldCharType="end"/>
        </w:r>
      </w:hyperlink>
    </w:p>
    <w:p>
      <w:pPr>
        <w:pStyle w:val="TOC2"/>
        <w:tabs>
          <w:tab w:val="right" w:leader="dot" w:pos="8306"/>
        </w:tabs>
      </w:pPr>
      <w:hyperlink w:anchor="_Toc24818" w:history="1">
        <w:r>
          <w:rPr>
            <w:rFonts w:ascii="仿宋" w:eastAsia="仿宋" w:hAnsi="仿宋" w:cs="仿宋" w:hint="eastAsia"/>
            <w:lang w:eastAsia="zh-CN"/>
          </w:rPr>
          <w:t>(一)、资源开发方案</w:t>
        </w:r>
        <w:r>
          <w:tab/>
        </w:r>
        <w:r>
          <w:fldChar w:fldCharType="begin"/>
        </w:r>
        <w:r>
          <w:instrText xml:space="preserve"> PAGEREF _Toc24818 \h </w:instrText>
        </w:r>
        <w:r>
          <w:fldChar w:fldCharType="separate"/>
        </w:r>
        <w:r>
          <w:t>3</w:t>
        </w:r>
        <w:r>
          <w:fldChar w:fldCharType="end"/>
        </w:r>
      </w:hyperlink>
    </w:p>
    <w:p>
      <w:pPr>
        <w:pStyle w:val="TOC2"/>
        <w:tabs>
          <w:tab w:val="right" w:leader="dot" w:pos="8306"/>
        </w:tabs>
      </w:pPr>
      <w:hyperlink w:anchor="_Toc314" w:history="1">
        <w:r>
          <w:rPr>
            <w:rFonts w:ascii="仿宋" w:eastAsia="仿宋" w:hAnsi="仿宋" w:cs="仿宋" w:hint="eastAsia"/>
            <w:lang w:eastAsia="zh-CN"/>
          </w:rPr>
          <w:t>(二)、资源利用方案</w:t>
        </w:r>
        <w:r>
          <w:tab/>
        </w:r>
        <w:r>
          <w:fldChar w:fldCharType="begin"/>
        </w:r>
        <w:r>
          <w:instrText xml:space="preserve"> PAGEREF _Toc314 \h </w:instrText>
        </w:r>
        <w:r>
          <w:fldChar w:fldCharType="separate"/>
        </w:r>
        <w:r>
          <w:t>4</w:t>
        </w:r>
        <w:r>
          <w:fldChar w:fldCharType="end"/>
        </w:r>
      </w:hyperlink>
    </w:p>
    <w:p>
      <w:pPr>
        <w:pStyle w:val="TOC2"/>
        <w:tabs>
          <w:tab w:val="right" w:leader="dot" w:pos="8306"/>
        </w:tabs>
      </w:pPr>
      <w:hyperlink w:anchor="_Toc31693" w:history="1">
        <w:r>
          <w:rPr>
            <w:rFonts w:ascii="仿宋" w:eastAsia="仿宋" w:hAnsi="仿宋" w:cs="仿宋" w:hint="eastAsia"/>
            <w:lang w:eastAsia="zh-CN"/>
          </w:rPr>
          <w:t>(三)、资源节约措施</w:t>
        </w:r>
        <w:r>
          <w:tab/>
        </w:r>
        <w:r>
          <w:fldChar w:fldCharType="begin"/>
        </w:r>
        <w:r>
          <w:instrText xml:space="preserve"> PAGEREF _Toc31693 \h </w:instrText>
        </w:r>
        <w:r>
          <w:fldChar w:fldCharType="separate"/>
        </w:r>
        <w:r>
          <w:t>5</w:t>
        </w:r>
        <w:r>
          <w:fldChar w:fldCharType="end"/>
        </w:r>
      </w:hyperlink>
    </w:p>
    <w:p>
      <w:pPr>
        <w:pStyle w:val="TOC1"/>
        <w:tabs>
          <w:tab w:val="right" w:leader="dot" w:pos="8306"/>
        </w:tabs>
      </w:pPr>
      <w:hyperlink w:anchor="_Toc12676" w:history="1">
        <w:r>
          <w:rPr>
            <w:rFonts w:ascii="仿宋" w:eastAsia="仿宋" w:hAnsi="仿宋" w:cs="仿宋" w:hint="eastAsia"/>
            <w:lang w:eastAsia="zh-CN"/>
          </w:rPr>
          <w:t>二、经济影响分析</w:t>
        </w:r>
        <w:r>
          <w:tab/>
        </w:r>
        <w:r>
          <w:fldChar w:fldCharType="begin"/>
        </w:r>
        <w:r>
          <w:instrText xml:space="preserve"> PAGEREF _Toc12676 \h </w:instrText>
        </w:r>
        <w:r>
          <w:fldChar w:fldCharType="separate"/>
        </w:r>
        <w:r>
          <w:t>6</w:t>
        </w:r>
        <w:r>
          <w:fldChar w:fldCharType="end"/>
        </w:r>
      </w:hyperlink>
    </w:p>
    <w:p>
      <w:pPr>
        <w:pStyle w:val="TOC2"/>
        <w:tabs>
          <w:tab w:val="right" w:leader="dot" w:pos="8306"/>
        </w:tabs>
      </w:pPr>
      <w:hyperlink w:anchor="_Toc14585" w:history="1">
        <w:r>
          <w:rPr>
            <w:rFonts w:ascii="仿宋" w:eastAsia="仿宋" w:hAnsi="仿宋" w:cs="仿宋" w:hint="eastAsia"/>
            <w:lang w:eastAsia="zh-CN"/>
          </w:rPr>
          <w:t>(一)、经济费用效益或费用效果分析</w:t>
        </w:r>
        <w:r>
          <w:tab/>
        </w:r>
        <w:r>
          <w:fldChar w:fldCharType="begin"/>
        </w:r>
        <w:r>
          <w:instrText xml:space="preserve"> PAGEREF _Toc14585 \h </w:instrText>
        </w:r>
        <w:r>
          <w:fldChar w:fldCharType="separate"/>
        </w:r>
        <w:r>
          <w:t>6</w:t>
        </w:r>
        <w:r>
          <w:fldChar w:fldCharType="end"/>
        </w:r>
      </w:hyperlink>
    </w:p>
    <w:p>
      <w:pPr>
        <w:pStyle w:val="TOC2"/>
        <w:tabs>
          <w:tab w:val="right" w:leader="dot" w:pos="8306"/>
        </w:tabs>
      </w:pPr>
      <w:hyperlink w:anchor="_Toc7671" w:history="1">
        <w:r>
          <w:rPr>
            <w:rFonts w:ascii="仿宋" w:eastAsia="仿宋" w:hAnsi="仿宋" w:cs="仿宋" w:hint="eastAsia"/>
            <w:lang w:eastAsia="zh-CN"/>
          </w:rPr>
          <w:t>(二)、行业影响分析</w:t>
        </w:r>
        <w:r>
          <w:tab/>
        </w:r>
        <w:r>
          <w:fldChar w:fldCharType="begin"/>
        </w:r>
        <w:r>
          <w:instrText xml:space="preserve"> PAGEREF _Toc7671 \h </w:instrText>
        </w:r>
        <w:r>
          <w:fldChar w:fldCharType="separate"/>
        </w:r>
        <w:r>
          <w:t>9</w:t>
        </w:r>
        <w:r>
          <w:fldChar w:fldCharType="end"/>
        </w:r>
      </w:hyperlink>
    </w:p>
    <w:p>
      <w:pPr>
        <w:pStyle w:val="TOC2"/>
        <w:tabs>
          <w:tab w:val="right" w:leader="dot" w:pos="8306"/>
        </w:tabs>
      </w:pPr>
      <w:hyperlink w:anchor="_Toc23893" w:history="1">
        <w:r>
          <w:rPr>
            <w:rFonts w:ascii="仿宋" w:eastAsia="仿宋" w:hAnsi="仿宋" w:cs="仿宋" w:hint="eastAsia"/>
            <w:lang w:eastAsia="zh-CN"/>
          </w:rPr>
          <w:t>(三)、区域经济影响分析</w:t>
        </w:r>
        <w:r>
          <w:tab/>
        </w:r>
        <w:r>
          <w:fldChar w:fldCharType="begin"/>
        </w:r>
        <w:r>
          <w:instrText xml:space="preserve"> PAGEREF _Toc23893 \h </w:instrText>
        </w:r>
        <w:r>
          <w:fldChar w:fldCharType="separate"/>
        </w:r>
        <w:r>
          <w:t>10</w:t>
        </w:r>
        <w:r>
          <w:fldChar w:fldCharType="end"/>
        </w:r>
      </w:hyperlink>
    </w:p>
    <w:p>
      <w:pPr>
        <w:pStyle w:val="TOC2"/>
        <w:tabs>
          <w:tab w:val="right" w:leader="dot" w:pos="8306"/>
        </w:tabs>
      </w:pPr>
      <w:hyperlink w:anchor="_Toc29412" w:history="1">
        <w:r>
          <w:rPr>
            <w:rFonts w:ascii="仿宋" w:eastAsia="仿宋" w:hAnsi="仿宋" w:cs="仿宋" w:hint="eastAsia"/>
            <w:lang w:eastAsia="zh-CN"/>
          </w:rPr>
          <w:t>(四)、宏观经济影响分析</w:t>
        </w:r>
        <w:r>
          <w:tab/>
        </w:r>
        <w:r>
          <w:fldChar w:fldCharType="begin"/>
        </w:r>
        <w:r>
          <w:instrText xml:space="preserve"> PAGEREF _Toc29412 \h </w:instrText>
        </w:r>
        <w:r>
          <w:fldChar w:fldCharType="separate"/>
        </w:r>
        <w:r>
          <w:t>11</w:t>
        </w:r>
        <w:r>
          <w:fldChar w:fldCharType="end"/>
        </w:r>
      </w:hyperlink>
    </w:p>
    <w:p>
      <w:pPr>
        <w:pStyle w:val="TOC1"/>
        <w:tabs>
          <w:tab w:val="right" w:leader="dot" w:pos="8306"/>
        </w:tabs>
      </w:pPr>
      <w:hyperlink w:anchor="_Toc6960" w:history="1">
        <w:r>
          <w:rPr>
            <w:rFonts w:ascii="仿宋" w:eastAsia="仿宋" w:hAnsi="仿宋" w:cs="仿宋" w:hint="eastAsia"/>
            <w:lang w:eastAsia="zh-CN"/>
          </w:rPr>
          <w:t>三、背景、必要性分析</w:t>
        </w:r>
        <w:r>
          <w:tab/>
        </w:r>
        <w:r>
          <w:fldChar w:fldCharType="begin"/>
        </w:r>
        <w:r>
          <w:instrText xml:space="preserve"> PAGEREF _Toc6960 \h </w:instrText>
        </w:r>
        <w:r>
          <w:fldChar w:fldCharType="separate"/>
        </w:r>
        <w:r>
          <w:t>13</w:t>
        </w:r>
        <w:r>
          <w:fldChar w:fldCharType="end"/>
        </w:r>
      </w:hyperlink>
    </w:p>
    <w:p>
      <w:pPr>
        <w:pStyle w:val="TOC2"/>
        <w:tabs>
          <w:tab w:val="right" w:leader="dot" w:pos="8306"/>
        </w:tabs>
      </w:pPr>
      <w:hyperlink w:anchor="_Toc31637" w:history="1">
        <w:r>
          <w:rPr>
            <w:rFonts w:ascii="仿宋" w:eastAsia="仿宋" w:hAnsi="仿宋" w:cs="仿宋" w:hint="eastAsia"/>
            <w:lang w:eastAsia="zh-CN"/>
          </w:rPr>
          <w:t>(一)、项目建设背景</w:t>
        </w:r>
        <w:r>
          <w:tab/>
        </w:r>
        <w:r>
          <w:fldChar w:fldCharType="begin"/>
        </w:r>
        <w:r>
          <w:instrText xml:space="preserve"> PAGEREF _Toc31637 \h </w:instrText>
        </w:r>
        <w:r>
          <w:fldChar w:fldCharType="separate"/>
        </w:r>
        <w:r>
          <w:t>13</w:t>
        </w:r>
        <w:r>
          <w:fldChar w:fldCharType="end"/>
        </w:r>
      </w:hyperlink>
    </w:p>
    <w:p>
      <w:pPr>
        <w:pStyle w:val="TOC2"/>
        <w:tabs>
          <w:tab w:val="right" w:leader="dot" w:pos="8306"/>
        </w:tabs>
      </w:pPr>
      <w:hyperlink w:anchor="_Toc20983" w:history="1">
        <w:r>
          <w:rPr>
            <w:rFonts w:ascii="仿宋" w:eastAsia="仿宋" w:hAnsi="仿宋" w:cs="仿宋" w:hint="eastAsia"/>
            <w:lang w:eastAsia="zh-CN"/>
          </w:rPr>
          <w:t>(二)、必要性分析</w:t>
        </w:r>
        <w:r>
          <w:tab/>
        </w:r>
        <w:r>
          <w:fldChar w:fldCharType="begin"/>
        </w:r>
        <w:r>
          <w:instrText xml:space="preserve"> PAGEREF _Toc20983 \h </w:instrText>
        </w:r>
        <w:r>
          <w:fldChar w:fldCharType="separate"/>
        </w:r>
        <w:r>
          <w:t>14</w:t>
        </w:r>
        <w:r>
          <w:fldChar w:fldCharType="end"/>
        </w:r>
      </w:hyperlink>
    </w:p>
    <w:p>
      <w:pPr>
        <w:pStyle w:val="TOC2"/>
        <w:tabs>
          <w:tab w:val="right" w:leader="dot" w:pos="8306"/>
        </w:tabs>
      </w:pPr>
      <w:hyperlink w:anchor="_Toc7630" w:history="1">
        <w:r>
          <w:rPr>
            <w:rFonts w:ascii="仿宋" w:eastAsia="仿宋" w:hAnsi="仿宋" w:cs="仿宋" w:hint="eastAsia"/>
            <w:lang w:eastAsia="zh-CN"/>
          </w:rPr>
          <w:t>(三)、项目建设有利条件</w:t>
        </w:r>
        <w:r>
          <w:tab/>
        </w:r>
        <w:r>
          <w:fldChar w:fldCharType="begin"/>
        </w:r>
        <w:r>
          <w:instrText xml:space="preserve"> PAGEREF _Toc7630 \h </w:instrText>
        </w:r>
        <w:r>
          <w:fldChar w:fldCharType="separate"/>
        </w:r>
        <w:r>
          <w:t>15</w:t>
        </w:r>
        <w:r>
          <w:fldChar w:fldCharType="end"/>
        </w:r>
      </w:hyperlink>
    </w:p>
    <w:p>
      <w:pPr>
        <w:pStyle w:val="TOC1"/>
        <w:tabs>
          <w:tab w:val="right" w:leader="dot" w:pos="8306"/>
        </w:tabs>
      </w:pPr>
      <w:hyperlink w:anchor="_Toc27719" w:history="1">
        <w:r>
          <w:rPr>
            <w:rFonts w:ascii="仿宋" w:eastAsia="仿宋" w:hAnsi="仿宋" w:cs="仿宋" w:hint="eastAsia"/>
            <w:lang w:eastAsia="zh-CN"/>
          </w:rPr>
          <w:t>四、发展规划、产业政策和行业准入分析</w:t>
        </w:r>
        <w:r>
          <w:tab/>
        </w:r>
        <w:r>
          <w:fldChar w:fldCharType="begin"/>
        </w:r>
        <w:r>
          <w:instrText xml:space="preserve"> PAGEREF _Toc27719 \h </w:instrText>
        </w:r>
        <w:r>
          <w:fldChar w:fldCharType="separate"/>
        </w:r>
        <w:r>
          <w:t>17</w:t>
        </w:r>
        <w:r>
          <w:fldChar w:fldCharType="end"/>
        </w:r>
      </w:hyperlink>
    </w:p>
    <w:p>
      <w:pPr>
        <w:pStyle w:val="TOC2"/>
        <w:tabs>
          <w:tab w:val="right" w:leader="dot" w:pos="8306"/>
        </w:tabs>
      </w:pPr>
      <w:hyperlink w:anchor="_Toc19984" w:history="1">
        <w:r>
          <w:rPr>
            <w:rFonts w:ascii="仿宋" w:eastAsia="仿宋" w:hAnsi="仿宋" w:cs="仿宋" w:hint="eastAsia"/>
            <w:lang w:eastAsia="zh-CN"/>
          </w:rPr>
          <w:t>(一)、发展规划分析</w:t>
        </w:r>
        <w:r>
          <w:tab/>
        </w:r>
        <w:r>
          <w:fldChar w:fldCharType="begin"/>
        </w:r>
        <w:r>
          <w:instrText xml:space="preserve"> PAGEREF _Toc19984 \h </w:instrText>
        </w:r>
        <w:r>
          <w:fldChar w:fldCharType="separate"/>
        </w:r>
        <w:r>
          <w:t>17</w:t>
        </w:r>
        <w:r>
          <w:fldChar w:fldCharType="end"/>
        </w:r>
      </w:hyperlink>
    </w:p>
    <w:p>
      <w:pPr>
        <w:pStyle w:val="TOC2"/>
        <w:tabs>
          <w:tab w:val="right" w:leader="dot" w:pos="8306"/>
        </w:tabs>
      </w:pPr>
      <w:hyperlink w:anchor="_Toc22412" w:history="1">
        <w:r>
          <w:rPr>
            <w:rFonts w:ascii="仿宋" w:eastAsia="仿宋" w:hAnsi="仿宋" w:cs="仿宋" w:hint="eastAsia"/>
            <w:lang w:eastAsia="zh-CN"/>
          </w:rPr>
          <w:t>(二)、产业政策分析</w:t>
        </w:r>
        <w:r>
          <w:tab/>
        </w:r>
        <w:r>
          <w:fldChar w:fldCharType="begin"/>
        </w:r>
        <w:r>
          <w:instrText xml:space="preserve"> PAGEREF _Toc22412 \h </w:instrText>
        </w:r>
        <w:r>
          <w:fldChar w:fldCharType="separate"/>
        </w:r>
        <w:r>
          <w:t>18</w:t>
        </w:r>
        <w:r>
          <w:fldChar w:fldCharType="end"/>
        </w:r>
      </w:hyperlink>
    </w:p>
    <w:p>
      <w:pPr>
        <w:pStyle w:val="TOC2"/>
        <w:tabs>
          <w:tab w:val="right" w:leader="dot" w:pos="8306"/>
        </w:tabs>
      </w:pPr>
      <w:hyperlink w:anchor="_Toc11073" w:history="1">
        <w:r>
          <w:rPr>
            <w:rFonts w:ascii="仿宋" w:eastAsia="仿宋" w:hAnsi="仿宋" w:cs="仿宋" w:hint="eastAsia"/>
            <w:lang w:eastAsia="zh-CN"/>
          </w:rPr>
          <w:t>(三)、行业准入分析</w:t>
        </w:r>
        <w:r>
          <w:tab/>
        </w:r>
        <w:r>
          <w:fldChar w:fldCharType="begin"/>
        </w:r>
        <w:r>
          <w:instrText xml:space="preserve"> PAGEREF _Toc11073 \h </w:instrText>
        </w:r>
        <w:r>
          <w:fldChar w:fldCharType="separate"/>
        </w:r>
        <w:r>
          <w:t>20</w:t>
        </w:r>
        <w:r>
          <w:fldChar w:fldCharType="end"/>
        </w:r>
      </w:hyperlink>
    </w:p>
    <w:p>
      <w:pPr>
        <w:pStyle w:val="TOC1"/>
        <w:tabs>
          <w:tab w:val="right" w:leader="dot" w:pos="8306"/>
        </w:tabs>
      </w:pPr>
      <w:hyperlink w:anchor="_Toc10644" w:history="1">
        <w:r>
          <w:rPr>
            <w:rFonts w:ascii="仿宋" w:eastAsia="仿宋" w:hAnsi="仿宋" w:cs="仿宋" w:hint="eastAsia"/>
            <w:lang w:eastAsia="zh-CN"/>
          </w:rPr>
          <w:t>五、环境和生态影响分析</w:t>
        </w:r>
        <w:r>
          <w:tab/>
        </w:r>
        <w:r>
          <w:fldChar w:fldCharType="begin"/>
        </w:r>
        <w:r>
          <w:instrText xml:space="preserve"> PAGEREF _Toc10644 \h </w:instrText>
        </w:r>
        <w:r>
          <w:fldChar w:fldCharType="separate"/>
        </w:r>
        <w:r>
          <w:t>21</w:t>
        </w:r>
        <w:r>
          <w:fldChar w:fldCharType="end"/>
        </w:r>
      </w:hyperlink>
    </w:p>
    <w:p>
      <w:pPr>
        <w:pStyle w:val="TOC2"/>
        <w:tabs>
          <w:tab w:val="right" w:leader="dot" w:pos="8306"/>
        </w:tabs>
      </w:pPr>
      <w:hyperlink w:anchor="_Toc9331" w:history="1">
        <w:r>
          <w:rPr>
            <w:rFonts w:ascii="仿宋" w:eastAsia="仿宋" w:hAnsi="仿宋" w:cs="仿宋" w:hint="eastAsia"/>
            <w:lang w:eastAsia="zh-CN"/>
          </w:rPr>
          <w:t>(一)、环境和生态现状</w:t>
        </w:r>
        <w:r>
          <w:tab/>
        </w:r>
        <w:r>
          <w:fldChar w:fldCharType="begin"/>
        </w:r>
        <w:r>
          <w:instrText xml:space="preserve"> PAGEREF _Toc9331 \h </w:instrText>
        </w:r>
        <w:r>
          <w:fldChar w:fldCharType="separate"/>
        </w:r>
        <w:r>
          <w:t>21</w:t>
        </w:r>
        <w:r>
          <w:fldChar w:fldCharType="end"/>
        </w:r>
      </w:hyperlink>
    </w:p>
    <w:p>
      <w:pPr>
        <w:pStyle w:val="TOC2"/>
        <w:tabs>
          <w:tab w:val="right" w:leader="dot" w:pos="8306"/>
        </w:tabs>
      </w:pPr>
      <w:hyperlink w:anchor="_Toc27584" w:history="1">
        <w:r>
          <w:rPr>
            <w:rFonts w:ascii="仿宋" w:eastAsia="仿宋" w:hAnsi="仿宋" w:cs="仿宋" w:hint="eastAsia"/>
            <w:lang w:eastAsia="zh-CN"/>
          </w:rPr>
          <w:t>(二)、生态环境影响分析</w:t>
        </w:r>
        <w:r>
          <w:tab/>
        </w:r>
        <w:r>
          <w:fldChar w:fldCharType="begin"/>
        </w:r>
        <w:r>
          <w:instrText xml:space="preserve"> PAGEREF _Toc27584 \h </w:instrText>
        </w:r>
        <w:r>
          <w:fldChar w:fldCharType="separate"/>
        </w:r>
        <w:r>
          <w:t>23</w:t>
        </w:r>
        <w:r>
          <w:fldChar w:fldCharType="end"/>
        </w:r>
      </w:hyperlink>
    </w:p>
    <w:p>
      <w:pPr>
        <w:pStyle w:val="TOC2"/>
        <w:tabs>
          <w:tab w:val="right" w:leader="dot" w:pos="8306"/>
        </w:tabs>
      </w:pPr>
      <w:hyperlink w:anchor="_Toc25037" w:history="1">
        <w:r>
          <w:rPr>
            <w:rFonts w:ascii="仿宋" w:eastAsia="仿宋" w:hAnsi="仿宋" w:cs="仿宋" w:hint="eastAsia"/>
            <w:lang w:eastAsia="zh-CN"/>
          </w:rPr>
          <w:t>(三)、生态环境保护措施</w:t>
        </w:r>
        <w:r>
          <w:tab/>
        </w:r>
        <w:r>
          <w:fldChar w:fldCharType="begin"/>
        </w:r>
        <w:r>
          <w:instrText xml:space="preserve"> PAGEREF _Toc25037 \h </w:instrText>
        </w:r>
        <w:r>
          <w:fldChar w:fldCharType="separate"/>
        </w:r>
        <w:r>
          <w:t>24</w:t>
        </w:r>
        <w:r>
          <w:fldChar w:fldCharType="end"/>
        </w:r>
      </w:hyperlink>
    </w:p>
    <w:p>
      <w:pPr>
        <w:pStyle w:val="TOC2"/>
        <w:tabs>
          <w:tab w:val="right" w:leader="dot" w:pos="8306"/>
        </w:tabs>
      </w:pPr>
      <w:hyperlink w:anchor="_Toc184" w:history="1">
        <w:r>
          <w:rPr>
            <w:rFonts w:ascii="仿宋" w:eastAsia="仿宋" w:hAnsi="仿宋" w:cs="仿宋" w:hint="eastAsia"/>
            <w:lang w:eastAsia="zh-CN"/>
          </w:rPr>
          <w:t>(四)、地质灾害影响分析</w:t>
        </w:r>
        <w:r>
          <w:tab/>
        </w:r>
        <w:r>
          <w:fldChar w:fldCharType="begin"/>
        </w:r>
        <w:r>
          <w:instrText xml:space="preserve"> PAGEREF _Toc184 \h </w:instrText>
        </w:r>
        <w:r>
          <w:fldChar w:fldCharType="separate"/>
        </w:r>
        <w:r>
          <w:t>26</w:t>
        </w:r>
        <w:r>
          <w:fldChar w:fldCharType="end"/>
        </w:r>
      </w:hyperlink>
    </w:p>
    <w:p>
      <w:pPr>
        <w:pStyle w:val="TOC2"/>
        <w:tabs>
          <w:tab w:val="right" w:leader="dot" w:pos="8306"/>
        </w:tabs>
      </w:pPr>
      <w:hyperlink w:anchor="_Toc12783" w:history="1">
        <w:r>
          <w:rPr>
            <w:rFonts w:ascii="仿宋" w:eastAsia="仿宋" w:hAnsi="仿宋" w:cs="仿宋" w:hint="eastAsia"/>
            <w:lang w:eastAsia="zh-CN"/>
          </w:rPr>
          <w:t>(五)、特殊环境影响</w:t>
        </w:r>
        <w:r>
          <w:tab/>
        </w:r>
        <w:r>
          <w:fldChar w:fldCharType="begin"/>
        </w:r>
        <w:r>
          <w:instrText xml:space="preserve"> PAGEREF _Toc12783 \h </w:instrText>
        </w:r>
        <w:r>
          <w:fldChar w:fldCharType="separate"/>
        </w:r>
        <w:r>
          <w:t>27</w:t>
        </w:r>
        <w:r>
          <w:fldChar w:fldCharType="end"/>
        </w:r>
      </w:hyperlink>
    </w:p>
    <w:p>
      <w:pPr>
        <w:pStyle w:val="TOC1"/>
        <w:tabs>
          <w:tab w:val="right" w:leader="dot" w:pos="8306"/>
        </w:tabs>
      </w:pPr>
      <w:hyperlink w:anchor="_Toc209" w:history="1">
        <w:r>
          <w:rPr>
            <w:rFonts w:ascii="仿宋" w:eastAsia="仿宋" w:hAnsi="仿宋" w:cs="仿宋" w:hint="eastAsia"/>
            <w:lang w:eastAsia="zh-CN"/>
          </w:rPr>
          <w:t>六、项目选址研究</w:t>
        </w:r>
        <w:r>
          <w:tab/>
        </w:r>
        <w:r>
          <w:fldChar w:fldCharType="begin"/>
        </w:r>
        <w:r>
          <w:instrText xml:space="preserve"> PAGEREF _Toc209 \h </w:instrText>
        </w:r>
        <w:r>
          <w:fldChar w:fldCharType="separate"/>
        </w:r>
        <w:r>
          <w:t>28</w:t>
        </w:r>
        <w:r>
          <w:fldChar w:fldCharType="end"/>
        </w:r>
      </w:hyperlink>
    </w:p>
    <w:p>
      <w:pPr>
        <w:pStyle w:val="TOC2"/>
        <w:tabs>
          <w:tab w:val="right" w:leader="dot" w:pos="8306"/>
        </w:tabs>
      </w:pPr>
      <w:hyperlink w:anchor="_Toc1864" w:history="1">
        <w:r>
          <w:rPr>
            <w:rFonts w:ascii="仿宋" w:eastAsia="仿宋" w:hAnsi="仿宋" w:cs="仿宋" w:hint="eastAsia"/>
            <w:lang w:eastAsia="zh-CN"/>
          </w:rPr>
          <w:t>(一)、项目选址原则</w:t>
        </w:r>
        <w:r>
          <w:tab/>
        </w:r>
        <w:r>
          <w:fldChar w:fldCharType="begin"/>
        </w:r>
        <w:r>
          <w:instrText xml:space="preserve"> PAGEREF _Toc1864 \h </w:instrText>
        </w:r>
        <w:r>
          <w:fldChar w:fldCharType="separate"/>
        </w:r>
        <w:r>
          <w:t>28</w:t>
        </w:r>
        <w:r>
          <w:fldChar w:fldCharType="end"/>
        </w:r>
      </w:hyperlink>
    </w:p>
    <w:p>
      <w:pPr>
        <w:pStyle w:val="TOC2"/>
        <w:tabs>
          <w:tab w:val="right" w:leader="dot" w:pos="8306"/>
        </w:tabs>
      </w:pPr>
      <w:hyperlink w:anchor="_Toc2688" w:history="1">
        <w:r>
          <w:rPr>
            <w:rFonts w:ascii="仿宋" w:eastAsia="仿宋" w:hAnsi="仿宋" w:cs="仿宋" w:hint="eastAsia"/>
            <w:lang w:eastAsia="zh-CN"/>
          </w:rPr>
          <w:t>(二)、项目选址</w:t>
        </w:r>
        <w:r>
          <w:tab/>
        </w:r>
        <w:r>
          <w:fldChar w:fldCharType="begin"/>
        </w:r>
        <w:r>
          <w:instrText xml:space="preserve"> PAGEREF _Toc2688 \h </w:instrText>
        </w:r>
        <w:r>
          <w:fldChar w:fldCharType="separate"/>
        </w:r>
        <w:r>
          <w:t>32</w:t>
        </w:r>
        <w:r>
          <w:fldChar w:fldCharType="end"/>
        </w:r>
      </w:hyperlink>
    </w:p>
    <w:p>
      <w:pPr>
        <w:pStyle w:val="TOC2"/>
        <w:tabs>
          <w:tab w:val="right" w:leader="dot" w:pos="8306"/>
        </w:tabs>
      </w:pPr>
      <w:hyperlink w:anchor="_Toc11566" w:history="1">
        <w:r>
          <w:rPr>
            <w:rFonts w:ascii="仿宋" w:eastAsia="仿宋" w:hAnsi="仿宋" w:cs="仿宋" w:hint="eastAsia"/>
            <w:lang w:eastAsia="zh-CN"/>
          </w:rPr>
          <w:t>(三)、建设条件分析</w:t>
        </w:r>
        <w:r>
          <w:tab/>
        </w:r>
        <w:r>
          <w:fldChar w:fldCharType="begin"/>
        </w:r>
        <w:r>
          <w:instrText xml:space="preserve"> PAGEREF _Toc11566 \h </w:instrText>
        </w:r>
        <w:r>
          <w:fldChar w:fldCharType="separate"/>
        </w:r>
        <w:r>
          <w:t>34</w:t>
        </w:r>
        <w:r>
          <w:fldChar w:fldCharType="end"/>
        </w:r>
      </w:hyperlink>
    </w:p>
    <w:p>
      <w:pPr>
        <w:pStyle w:val="TOC2"/>
        <w:tabs>
          <w:tab w:val="right" w:leader="dot" w:pos="8306"/>
        </w:tabs>
      </w:pPr>
      <w:hyperlink w:anchor="_Toc12179" w:history="1">
        <w:r>
          <w:rPr>
            <w:rFonts w:ascii="仿宋" w:eastAsia="仿宋" w:hAnsi="仿宋" w:cs="仿宋" w:hint="eastAsia"/>
            <w:lang w:eastAsia="zh-CN"/>
          </w:rPr>
          <w:t>(四)、用地控制指标</w:t>
        </w:r>
        <w:r>
          <w:tab/>
        </w:r>
        <w:r>
          <w:fldChar w:fldCharType="begin"/>
        </w:r>
        <w:r>
          <w:instrText xml:space="preserve"> PAGEREF _Toc12179 \h </w:instrText>
        </w:r>
        <w:r>
          <w:fldChar w:fldCharType="separate"/>
        </w:r>
        <w:r>
          <w:t>35</w:t>
        </w:r>
        <w:r>
          <w:fldChar w:fldCharType="end"/>
        </w:r>
      </w:hyperlink>
    </w:p>
    <w:p>
      <w:pPr>
        <w:pStyle w:val="TOC2"/>
        <w:tabs>
          <w:tab w:val="right" w:leader="dot" w:pos="8306"/>
        </w:tabs>
      </w:pPr>
      <w:hyperlink w:anchor="_Toc23235" w:history="1">
        <w:r>
          <w:rPr>
            <w:rFonts w:ascii="仿宋" w:eastAsia="仿宋" w:hAnsi="仿宋" w:cs="仿宋" w:hint="eastAsia"/>
            <w:lang w:eastAsia="zh-CN"/>
          </w:rPr>
          <w:t>(五)、地总体要求</w:t>
        </w:r>
        <w:r>
          <w:tab/>
        </w:r>
        <w:r>
          <w:fldChar w:fldCharType="begin"/>
        </w:r>
        <w:r>
          <w:instrText xml:space="preserve"> PAGEREF _Toc23235 \h </w:instrText>
        </w:r>
        <w:r>
          <w:fldChar w:fldCharType="separate"/>
        </w:r>
        <w:r>
          <w:t>36</w:t>
        </w:r>
        <w:r>
          <w:fldChar w:fldCharType="end"/>
        </w:r>
      </w:hyperlink>
    </w:p>
    <w:p>
      <w:pPr>
        <w:pStyle w:val="TOC2"/>
        <w:tabs>
          <w:tab w:val="right" w:leader="dot" w:pos="8306"/>
        </w:tabs>
      </w:pPr>
      <w:hyperlink w:anchor="_Toc11529" w:history="1">
        <w:r>
          <w:rPr>
            <w:rFonts w:ascii="仿宋" w:eastAsia="仿宋" w:hAnsi="仿宋" w:cs="仿宋" w:hint="eastAsia"/>
            <w:lang w:eastAsia="zh-CN"/>
          </w:rPr>
          <w:t>(六)、节约用地措施</w:t>
        </w:r>
        <w:r>
          <w:tab/>
        </w:r>
        <w:r>
          <w:fldChar w:fldCharType="begin"/>
        </w:r>
        <w:r>
          <w:instrText xml:space="preserve"> PAGEREF _Toc11529 \h </w:instrText>
        </w:r>
        <w:r>
          <w:fldChar w:fldCharType="separate"/>
        </w:r>
        <w:r>
          <w:t>38</w:t>
        </w:r>
        <w:r>
          <w:fldChar w:fldCharType="end"/>
        </w:r>
      </w:hyperlink>
    </w:p>
    <w:p>
      <w:pPr>
        <w:pStyle w:val="TOC2"/>
        <w:tabs>
          <w:tab w:val="right" w:leader="dot" w:pos="8306"/>
        </w:tabs>
      </w:pPr>
      <w:hyperlink w:anchor="_Toc14821" w:history="1">
        <w:r>
          <w:rPr>
            <w:rFonts w:ascii="仿宋" w:eastAsia="仿宋" w:hAnsi="仿宋" w:cs="仿宋" w:hint="eastAsia"/>
            <w:lang w:eastAsia="zh-CN"/>
          </w:rPr>
          <w:t>(七)、选址综合评价</w:t>
        </w:r>
        <w:r>
          <w:tab/>
        </w:r>
        <w:r>
          <w:fldChar w:fldCharType="begin"/>
        </w:r>
        <w:r>
          <w:instrText xml:space="preserve"> PAGEREF _Toc14821 \h </w:instrText>
        </w:r>
        <w:r>
          <w:fldChar w:fldCharType="separate"/>
        </w:r>
        <w:r>
          <w:t>39</w:t>
        </w:r>
        <w:r>
          <w:fldChar w:fldCharType="end"/>
        </w:r>
      </w:hyperlink>
    </w:p>
    <w:p>
      <w:pPr>
        <w:pStyle w:val="TOC1"/>
        <w:tabs>
          <w:tab w:val="right" w:leader="dot" w:pos="8306"/>
        </w:tabs>
      </w:pPr>
      <w:hyperlink w:anchor="_Toc19128" w:history="1">
        <w:r>
          <w:rPr>
            <w:rFonts w:ascii="仿宋" w:eastAsia="仿宋" w:hAnsi="仿宋" w:cs="仿宋" w:hint="eastAsia"/>
            <w:lang w:eastAsia="zh-CN"/>
          </w:rPr>
          <w:t>七、项目质量与标准</w:t>
        </w:r>
        <w:r>
          <w:tab/>
        </w:r>
        <w:r>
          <w:fldChar w:fldCharType="begin"/>
        </w:r>
        <w:r>
          <w:instrText xml:space="preserve"> PAGEREF _Toc19128 \h </w:instrText>
        </w:r>
        <w:r>
          <w:fldChar w:fldCharType="separate"/>
        </w:r>
        <w:r>
          <w:t>40</w:t>
        </w:r>
        <w:r>
          <w:fldChar w:fldCharType="end"/>
        </w:r>
      </w:hyperlink>
    </w:p>
    <w:p>
      <w:pPr>
        <w:pStyle w:val="TOC2"/>
        <w:tabs>
          <w:tab w:val="right" w:leader="dot" w:pos="8306"/>
        </w:tabs>
      </w:pPr>
      <w:hyperlink w:anchor="_Toc27324" w:history="1">
        <w:r>
          <w:rPr>
            <w:rFonts w:ascii="仿宋" w:eastAsia="仿宋" w:hAnsi="仿宋" w:cs="仿宋" w:hint="eastAsia"/>
            <w:lang w:eastAsia="zh-CN"/>
          </w:rPr>
          <w:t>(一)、质量保障体系</w:t>
        </w:r>
        <w:r>
          <w:tab/>
        </w:r>
        <w:r>
          <w:fldChar w:fldCharType="begin"/>
        </w:r>
        <w:r>
          <w:instrText xml:space="preserve"> PAGEREF _Toc27324 \h </w:instrText>
        </w:r>
        <w:r>
          <w:fldChar w:fldCharType="separate"/>
        </w:r>
        <w:r>
          <w:t>40</w:t>
        </w:r>
        <w:r>
          <w:fldChar w:fldCharType="end"/>
        </w:r>
      </w:hyperlink>
    </w:p>
    <w:p>
      <w:pPr>
        <w:pStyle w:val="TOC2"/>
        <w:tabs>
          <w:tab w:val="right" w:leader="dot" w:pos="8306"/>
        </w:tabs>
      </w:pPr>
      <w:hyperlink w:anchor="_Toc26920" w:history="1">
        <w:r>
          <w:rPr>
            <w:rFonts w:ascii="仿宋" w:eastAsia="仿宋" w:hAnsi="仿宋" w:cs="仿宋" w:hint="eastAsia"/>
            <w:lang w:eastAsia="zh-CN"/>
          </w:rPr>
          <w:t>(二)、标准化作业流程</w:t>
        </w:r>
        <w:r>
          <w:tab/>
        </w:r>
        <w:r>
          <w:fldChar w:fldCharType="begin"/>
        </w:r>
        <w:r>
          <w:instrText xml:space="preserve"> PAGEREF _Toc26920 \h </w:instrText>
        </w:r>
        <w:r>
          <w:fldChar w:fldCharType="separate"/>
        </w:r>
        <w:r>
          <w:t>41</w:t>
        </w:r>
        <w:r>
          <w:fldChar w:fldCharType="end"/>
        </w:r>
      </w:hyperlink>
    </w:p>
    <w:p>
      <w:pPr>
        <w:pStyle w:val="TOC2"/>
        <w:tabs>
          <w:tab w:val="right" w:leader="dot" w:pos="8306"/>
        </w:tabs>
      </w:pPr>
      <w:hyperlink w:anchor="_Toc4265" w:history="1">
        <w:r>
          <w:rPr>
            <w:rFonts w:ascii="仿宋" w:eastAsia="仿宋" w:hAnsi="仿宋" w:cs="仿宋" w:hint="eastAsia"/>
            <w:lang w:eastAsia="zh-CN"/>
          </w:rPr>
          <w:t>(三)、质量监控与评估</w:t>
        </w:r>
        <w:r>
          <w:tab/>
        </w:r>
        <w:r>
          <w:fldChar w:fldCharType="begin"/>
        </w:r>
        <w:r>
          <w:instrText xml:space="preserve"> PAGEREF _Toc4265 \h </w:instrText>
        </w:r>
        <w:r>
          <w:fldChar w:fldCharType="separate"/>
        </w:r>
        <w:r>
          <w:t>43</w:t>
        </w:r>
        <w:r>
          <w:fldChar w:fldCharType="end"/>
        </w:r>
      </w:hyperlink>
    </w:p>
    <w:p>
      <w:pPr>
        <w:pStyle w:val="TOC2"/>
        <w:tabs>
          <w:tab w:val="right" w:leader="dot" w:pos="8306"/>
        </w:tabs>
      </w:pPr>
      <w:hyperlink w:anchor="_Toc14158" w:history="1">
        <w:r>
          <w:rPr>
            <w:rFonts w:ascii="仿宋" w:eastAsia="仿宋" w:hAnsi="仿宋" w:cs="仿宋" w:hint="eastAsia"/>
            <w:lang w:eastAsia="zh-CN"/>
          </w:rPr>
          <w:t>(四)、质量改进计划</w:t>
        </w:r>
        <w:r>
          <w:tab/>
        </w:r>
        <w:r>
          <w:fldChar w:fldCharType="begin"/>
        </w:r>
        <w:r>
          <w:instrText xml:space="preserve"> PAGEREF _Toc14158 \h </w:instrText>
        </w:r>
        <w:r>
          <w:fldChar w:fldCharType="separate"/>
        </w:r>
        <w:r>
          <w:t>44</w:t>
        </w:r>
        <w:r>
          <w:fldChar w:fldCharType="end"/>
        </w:r>
      </w:hyperlink>
    </w:p>
    <w:p>
      <w:pPr>
        <w:pStyle w:val="TOC1"/>
        <w:tabs>
          <w:tab w:val="right" w:leader="dot" w:pos="8306"/>
        </w:tabs>
      </w:pPr>
      <w:hyperlink w:anchor="_Toc7062" w:history="1">
        <w:r>
          <w:rPr>
            <w:rFonts w:ascii="仿宋" w:eastAsia="仿宋" w:hAnsi="仿宋" w:cs="仿宋" w:hint="eastAsia"/>
            <w:lang w:eastAsia="zh-CN"/>
          </w:rPr>
          <w:t>八、安全与应急管理</w:t>
        </w:r>
        <w:r>
          <w:tab/>
        </w:r>
        <w:r>
          <w:fldChar w:fldCharType="begin"/>
        </w:r>
        <w:r>
          <w:instrText xml:space="preserve"> PAGEREF _Toc7062 \h </w:instrText>
        </w:r>
        <w:r>
          <w:fldChar w:fldCharType="separate"/>
        </w:r>
        <w:r>
          <w:t>45</w:t>
        </w:r>
        <w:r>
          <w:fldChar w:fldCharType="end"/>
        </w:r>
      </w:hyperlink>
    </w:p>
    <w:p>
      <w:pPr>
        <w:pStyle w:val="TOC2"/>
        <w:tabs>
          <w:tab w:val="right" w:leader="dot" w:pos="8306"/>
        </w:tabs>
      </w:pPr>
      <w:hyperlink w:anchor="_Toc5896" w:history="1">
        <w:r>
          <w:rPr>
            <w:rFonts w:ascii="仿宋" w:eastAsia="仿宋" w:hAnsi="仿宋" w:cs="仿宋" w:hint="eastAsia"/>
            <w:lang w:eastAsia="zh-CN"/>
          </w:rPr>
          <w:t>(一)、安全生产管理</w:t>
        </w:r>
        <w:r>
          <w:tab/>
        </w:r>
        <w:r>
          <w:fldChar w:fldCharType="begin"/>
        </w:r>
        <w:r>
          <w:instrText xml:space="preserve"> PAGEREF _Toc5896 \h </w:instrText>
        </w:r>
        <w:r>
          <w:fldChar w:fldCharType="separate"/>
        </w:r>
        <w:r>
          <w:t>45</w:t>
        </w:r>
        <w:r>
          <w:fldChar w:fldCharType="end"/>
        </w:r>
      </w:hyperlink>
    </w:p>
    <w:p>
      <w:pPr>
        <w:pStyle w:val="TOC2"/>
        <w:tabs>
          <w:tab w:val="right" w:leader="dot" w:pos="8306"/>
        </w:tabs>
      </w:pPr>
      <w:hyperlink w:anchor="_Toc22787" w:history="1">
        <w:r>
          <w:rPr>
            <w:rFonts w:ascii="仿宋" w:eastAsia="仿宋" w:hAnsi="仿宋" w:cs="仿宋" w:hint="eastAsia"/>
            <w:lang w:eastAsia="zh-CN"/>
          </w:rPr>
          <w:t>(二)、应急预案与响应</w:t>
        </w:r>
        <w:r>
          <w:tab/>
        </w:r>
        <w:r>
          <w:fldChar w:fldCharType="begin"/>
        </w:r>
        <w:r>
          <w:instrText xml:space="preserve"> PAGEREF _Toc22787 \h </w:instrText>
        </w:r>
        <w:r>
          <w:fldChar w:fldCharType="separate"/>
        </w:r>
        <w:r>
          <w:t>47</w:t>
        </w:r>
        <w:r>
          <w:fldChar w:fldCharType="end"/>
        </w:r>
      </w:hyperlink>
    </w:p>
    <w:p>
      <w:pPr>
        <w:pStyle w:val="TOC1"/>
        <w:tabs>
          <w:tab w:val="right" w:leader="dot" w:pos="8306"/>
        </w:tabs>
      </w:pPr>
      <w:hyperlink w:anchor="_Toc11913" w:history="1">
        <w:r>
          <w:rPr>
            <w:rFonts w:ascii="仿宋" w:eastAsia="仿宋" w:hAnsi="仿宋" w:cs="仿宋" w:hint="eastAsia"/>
            <w:lang w:eastAsia="zh-CN"/>
          </w:rPr>
          <w:t>九、环境保护与绿色发展</w:t>
        </w:r>
        <w:r>
          <w:tab/>
        </w:r>
        <w:r>
          <w:fldChar w:fldCharType="begin"/>
        </w:r>
        <w:r>
          <w:instrText xml:space="preserve"> PAGEREF _Toc11913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54" w:history="1">
        <w:r>
          <w:rPr>
            <w:rFonts w:ascii="仿宋" w:eastAsia="仿宋" w:hAnsi="仿宋" w:cs="仿宋" w:hint="eastAsia"/>
            <w:lang w:eastAsia="zh-CN"/>
          </w:rPr>
          <w:t>(一)、环境保护措施</w:t>
        </w:r>
        <w:r>
          <w:tab/>
        </w:r>
        <w:r>
          <w:fldChar w:fldCharType="begin"/>
        </w:r>
        <w:r>
          <w:instrText xml:space="preserve"> PAGEREF _Toc29254 \h </w:instrText>
        </w:r>
        <w:r>
          <w:fldChar w:fldCharType="separate"/>
        </w:r>
        <w:r>
          <w:t>48</w:t>
        </w:r>
        <w:r>
          <w:fldChar w:fldCharType="end"/>
        </w:r>
      </w:hyperlink>
    </w:p>
    <w:p>
      <w:pPr>
        <w:pStyle w:val="TOC2"/>
        <w:tabs>
          <w:tab w:val="right" w:leader="dot" w:pos="8306"/>
        </w:tabs>
      </w:pPr>
      <w:hyperlink w:anchor="_Toc22037" w:history="1">
        <w:r>
          <w:rPr>
            <w:rFonts w:ascii="仿宋" w:eastAsia="仿宋" w:hAnsi="仿宋" w:cs="仿宋" w:hint="eastAsia"/>
            <w:lang w:eastAsia="zh-CN"/>
          </w:rPr>
          <w:t>(二)、绿色发展与可持续发展策略</w:t>
        </w:r>
        <w:r>
          <w:tab/>
        </w:r>
        <w:r>
          <w:fldChar w:fldCharType="begin"/>
        </w:r>
        <w:r>
          <w:instrText xml:space="preserve"> PAGEREF _Toc22037 \h </w:instrText>
        </w:r>
        <w:r>
          <w:fldChar w:fldCharType="separate"/>
        </w:r>
        <w:r>
          <w:t>50</w:t>
        </w:r>
        <w:r>
          <w:fldChar w:fldCharType="end"/>
        </w:r>
      </w:hyperlink>
    </w:p>
    <w:p>
      <w:pPr>
        <w:pStyle w:val="TOC1"/>
        <w:tabs>
          <w:tab w:val="right" w:leader="dot" w:pos="8306"/>
        </w:tabs>
      </w:pPr>
      <w:hyperlink w:anchor="_Toc27078" w:history="1">
        <w:r>
          <w:rPr>
            <w:rFonts w:ascii="仿宋" w:eastAsia="仿宋" w:hAnsi="仿宋" w:cs="仿宋" w:hint="eastAsia"/>
            <w:lang w:eastAsia="zh-CN"/>
          </w:rPr>
          <w:t>十、客户关系管理与市场拓展</w:t>
        </w:r>
        <w:r>
          <w:tab/>
        </w:r>
        <w:r>
          <w:fldChar w:fldCharType="begin"/>
        </w:r>
        <w:r>
          <w:instrText xml:space="preserve"> PAGEREF _Toc27078 \h </w:instrText>
        </w:r>
        <w:r>
          <w:fldChar w:fldCharType="separate"/>
        </w:r>
        <w:r>
          <w:t>52</w:t>
        </w:r>
        <w:r>
          <w:fldChar w:fldCharType="end"/>
        </w:r>
      </w:hyperlink>
    </w:p>
    <w:p>
      <w:pPr>
        <w:pStyle w:val="TOC2"/>
        <w:tabs>
          <w:tab w:val="right" w:leader="dot" w:pos="8306"/>
        </w:tabs>
      </w:pPr>
      <w:hyperlink w:anchor="_Toc19651" w:history="1">
        <w:r>
          <w:rPr>
            <w:rFonts w:ascii="仿宋" w:eastAsia="仿宋" w:hAnsi="仿宋" w:cs="仿宋" w:hint="eastAsia"/>
            <w:lang w:eastAsia="zh-CN"/>
          </w:rPr>
          <w:t>(一)、客户关系管理策略</w:t>
        </w:r>
        <w:r>
          <w:tab/>
        </w:r>
        <w:r>
          <w:fldChar w:fldCharType="begin"/>
        </w:r>
        <w:r>
          <w:instrText xml:space="preserve"> PAGEREF _Toc19651 \h </w:instrText>
        </w:r>
        <w:r>
          <w:fldChar w:fldCharType="separate"/>
        </w:r>
        <w:r>
          <w:t>52</w:t>
        </w:r>
        <w:r>
          <w:fldChar w:fldCharType="end"/>
        </w:r>
      </w:hyperlink>
    </w:p>
    <w:p>
      <w:pPr>
        <w:pStyle w:val="TOC2"/>
        <w:tabs>
          <w:tab w:val="right" w:leader="dot" w:pos="8306"/>
        </w:tabs>
      </w:pPr>
      <w:hyperlink w:anchor="_Toc30542" w:history="1">
        <w:r>
          <w:rPr>
            <w:rFonts w:ascii="仿宋" w:eastAsia="仿宋" w:hAnsi="仿宋" w:cs="仿宋" w:hint="eastAsia"/>
            <w:lang w:eastAsia="zh-CN"/>
          </w:rPr>
          <w:t>(二)、市场拓展方案</w:t>
        </w:r>
        <w:r>
          <w:tab/>
        </w:r>
        <w:r>
          <w:fldChar w:fldCharType="begin"/>
        </w:r>
        <w:r>
          <w:instrText xml:space="preserve"> PAGEREF _Toc30542 \h </w:instrText>
        </w:r>
        <w:r>
          <w:fldChar w:fldCharType="separate"/>
        </w:r>
        <w:r>
          <w:t>53</w:t>
        </w:r>
        <w:r>
          <w:fldChar w:fldCharType="end"/>
        </w:r>
      </w:hyperlink>
    </w:p>
    <w:p>
      <w:pPr>
        <w:pStyle w:val="TOC1"/>
        <w:tabs>
          <w:tab w:val="right" w:leader="dot" w:pos="8306"/>
        </w:tabs>
      </w:pPr>
      <w:hyperlink w:anchor="_Toc13337" w:history="1">
        <w:r>
          <w:rPr>
            <w:rFonts w:ascii="仿宋" w:eastAsia="仿宋" w:hAnsi="仿宋" w:cs="仿宋" w:hint="eastAsia"/>
            <w:lang w:eastAsia="zh-CN"/>
          </w:rPr>
          <w:t>十一、项目变更管理</w:t>
        </w:r>
        <w:r>
          <w:tab/>
        </w:r>
        <w:r>
          <w:fldChar w:fldCharType="begin"/>
        </w:r>
        <w:r>
          <w:instrText xml:space="preserve"> PAGEREF _Toc13337 \h </w:instrText>
        </w:r>
        <w:r>
          <w:fldChar w:fldCharType="separate"/>
        </w:r>
        <w:r>
          <w:t>54</w:t>
        </w:r>
        <w:r>
          <w:fldChar w:fldCharType="end"/>
        </w:r>
      </w:hyperlink>
    </w:p>
    <w:p>
      <w:pPr>
        <w:pStyle w:val="TOC2"/>
        <w:tabs>
          <w:tab w:val="right" w:leader="dot" w:pos="8306"/>
        </w:tabs>
      </w:pPr>
      <w:hyperlink w:anchor="_Toc25504" w:history="1">
        <w:r>
          <w:rPr>
            <w:rFonts w:ascii="仿宋" w:eastAsia="仿宋" w:hAnsi="仿宋" w:cs="仿宋" w:hint="eastAsia"/>
            <w:lang w:eastAsia="zh-CN"/>
          </w:rPr>
          <w:t>(一)、变更控制流程</w:t>
        </w:r>
        <w:r>
          <w:tab/>
        </w:r>
        <w:r>
          <w:fldChar w:fldCharType="begin"/>
        </w:r>
        <w:r>
          <w:instrText xml:space="preserve"> PAGEREF _Toc25504 \h </w:instrText>
        </w:r>
        <w:r>
          <w:fldChar w:fldCharType="separate"/>
        </w:r>
        <w:r>
          <w:t>54</w:t>
        </w:r>
        <w:r>
          <w:fldChar w:fldCharType="end"/>
        </w:r>
      </w:hyperlink>
    </w:p>
    <w:p>
      <w:pPr>
        <w:pStyle w:val="TOC2"/>
        <w:tabs>
          <w:tab w:val="right" w:leader="dot" w:pos="8306"/>
        </w:tabs>
      </w:pPr>
      <w:hyperlink w:anchor="_Toc4545" w:history="1">
        <w:r>
          <w:rPr>
            <w:rFonts w:ascii="仿宋" w:eastAsia="仿宋" w:hAnsi="仿宋" w:cs="仿宋" w:hint="eastAsia"/>
            <w:lang w:eastAsia="zh-CN"/>
          </w:rPr>
          <w:t>(二)、影响评估与处理</w:t>
        </w:r>
        <w:r>
          <w:tab/>
        </w:r>
        <w:r>
          <w:fldChar w:fldCharType="begin"/>
        </w:r>
        <w:r>
          <w:instrText xml:space="preserve"> PAGEREF _Toc4545 \h </w:instrText>
        </w:r>
        <w:r>
          <w:fldChar w:fldCharType="separate"/>
        </w:r>
        <w:r>
          <w:t>55</w:t>
        </w:r>
        <w:r>
          <w:fldChar w:fldCharType="end"/>
        </w:r>
      </w:hyperlink>
    </w:p>
    <w:p>
      <w:pPr>
        <w:pStyle w:val="TOC2"/>
        <w:tabs>
          <w:tab w:val="right" w:leader="dot" w:pos="8306"/>
        </w:tabs>
      </w:pPr>
      <w:hyperlink w:anchor="_Toc17903" w:history="1">
        <w:r>
          <w:rPr>
            <w:rFonts w:ascii="仿宋" w:eastAsia="仿宋" w:hAnsi="仿宋" w:cs="仿宋" w:hint="eastAsia"/>
            <w:lang w:eastAsia="zh-CN"/>
          </w:rPr>
          <w:t>(三)、变更记录与追踪</w:t>
        </w:r>
        <w:r>
          <w:tab/>
        </w:r>
        <w:r>
          <w:fldChar w:fldCharType="begin"/>
        </w:r>
        <w:r>
          <w:instrText xml:space="preserve"> PAGEREF _Toc17903 \h </w:instrText>
        </w:r>
        <w:r>
          <w:fldChar w:fldCharType="separate"/>
        </w:r>
        <w:r>
          <w:t>56</w:t>
        </w:r>
        <w:r>
          <w:fldChar w:fldCharType="end"/>
        </w:r>
      </w:hyperlink>
    </w:p>
    <w:p>
      <w:pPr>
        <w:pStyle w:val="TOC2"/>
        <w:tabs>
          <w:tab w:val="right" w:leader="dot" w:pos="8306"/>
        </w:tabs>
      </w:pPr>
      <w:hyperlink w:anchor="_Toc20389" w:history="1">
        <w:r>
          <w:rPr>
            <w:rFonts w:ascii="仿宋" w:eastAsia="仿宋" w:hAnsi="仿宋" w:cs="仿宋" w:hint="eastAsia"/>
            <w:lang w:eastAsia="zh-CN"/>
          </w:rPr>
          <w:t>(四)、变更管理策略</w:t>
        </w:r>
        <w:r>
          <w:tab/>
        </w:r>
        <w:r>
          <w:fldChar w:fldCharType="begin"/>
        </w:r>
        <w:r>
          <w:instrText xml:space="preserve"> PAGEREF _Toc20389 \h </w:instrText>
        </w:r>
        <w:r>
          <w:fldChar w:fldCharType="separate"/>
        </w:r>
        <w:r>
          <w:t>58</w:t>
        </w:r>
        <w:r>
          <w:fldChar w:fldCharType="end"/>
        </w:r>
      </w:hyperlink>
    </w:p>
    <w:p>
      <w:pPr>
        <w:pStyle w:val="TOC1"/>
        <w:tabs>
          <w:tab w:val="right" w:leader="dot" w:pos="8306"/>
        </w:tabs>
      </w:pPr>
      <w:hyperlink w:anchor="_Toc23024" w:history="1">
        <w:r>
          <w:rPr>
            <w:rFonts w:ascii="仿宋" w:eastAsia="仿宋" w:hAnsi="仿宋" w:cs="仿宋" w:hint="eastAsia"/>
            <w:lang w:eastAsia="zh-CN"/>
          </w:rPr>
          <w:t>十二、经济效益与社会效益优化</w:t>
        </w:r>
        <w:r>
          <w:tab/>
        </w:r>
        <w:r>
          <w:fldChar w:fldCharType="begin"/>
        </w:r>
        <w:r>
          <w:instrText xml:space="preserve"> PAGEREF _Toc23024 \h </w:instrText>
        </w:r>
        <w:r>
          <w:fldChar w:fldCharType="separate"/>
        </w:r>
        <w:r>
          <w:t>60</w:t>
        </w:r>
        <w:r>
          <w:fldChar w:fldCharType="end"/>
        </w:r>
      </w:hyperlink>
    </w:p>
    <w:p>
      <w:pPr>
        <w:pStyle w:val="TOC2"/>
        <w:tabs>
          <w:tab w:val="right" w:leader="dot" w:pos="8306"/>
        </w:tabs>
      </w:pPr>
      <w:hyperlink w:anchor="_Toc13880" w:history="1">
        <w:r>
          <w:rPr>
            <w:rFonts w:ascii="仿宋" w:eastAsia="仿宋" w:hAnsi="仿宋" w:cs="仿宋" w:hint="eastAsia"/>
            <w:lang w:eastAsia="zh-CN"/>
          </w:rPr>
          <w:t>(一)、经济效益提升策略</w:t>
        </w:r>
        <w:r>
          <w:tab/>
        </w:r>
        <w:r>
          <w:fldChar w:fldCharType="begin"/>
        </w:r>
        <w:r>
          <w:instrText xml:space="preserve"> PAGEREF _Toc13880 \h </w:instrText>
        </w:r>
        <w:r>
          <w:fldChar w:fldCharType="separate"/>
        </w:r>
        <w:r>
          <w:t>60</w:t>
        </w:r>
        <w:r>
          <w:fldChar w:fldCharType="end"/>
        </w:r>
      </w:hyperlink>
    </w:p>
    <w:p>
      <w:pPr>
        <w:pStyle w:val="TOC2"/>
        <w:tabs>
          <w:tab w:val="right" w:leader="dot" w:pos="8306"/>
        </w:tabs>
      </w:pPr>
      <w:hyperlink w:anchor="_Toc7066" w:history="1">
        <w:r>
          <w:rPr>
            <w:rFonts w:ascii="仿宋" w:eastAsia="仿宋" w:hAnsi="仿宋" w:cs="仿宋" w:hint="eastAsia"/>
            <w:lang w:eastAsia="zh-CN"/>
          </w:rPr>
          <w:t>(二)、社会效益增强方案</w:t>
        </w:r>
        <w:r>
          <w:tab/>
        </w:r>
        <w:r>
          <w:fldChar w:fldCharType="begin"/>
        </w:r>
        <w:r>
          <w:instrText xml:space="preserve"> PAGEREF _Toc7066 \h </w:instrText>
        </w:r>
        <w:r>
          <w:fldChar w:fldCharType="separate"/>
        </w:r>
        <w:r>
          <w:t>61</w:t>
        </w:r>
        <w:r>
          <w:fldChar w:fldCharType="end"/>
        </w:r>
      </w:hyperlink>
    </w:p>
    <w:p>
      <w:pPr>
        <w:pStyle w:val="TOC1"/>
        <w:tabs>
          <w:tab w:val="right" w:leader="dot" w:pos="8306"/>
        </w:tabs>
      </w:pPr>
      <w:hyperlink w:anchor="_Toc31155" w:history="1">
        <w:r>
          <w:rPr>
            <w:rFonts w:ascii="仿宋" w:eastAsia="仿宋" w:hAnsi="仿宋" w:cs="仿宋" w:hint="eastAsia"/>
            <w:lang w:eastAsia="zh-CN"/>
          </w:rPr>
          <w:t>十三、产业协同与集群发展</w:t>
        </w:r>
        <w:r>
          <w:tab/>
        </w:r>
        <w:r>
          <w:fldChar w:fldCharType="begin"/>
        </w:r>
        <w:r>
          <w:instrText xml:space="preserve"> PAGEREF _Toc31155 \h </w:instrText>
        </w:r>
        <w:r>
          <w:fldChar w:fldCharType="separate"/>
        </w:r>
        <w:r>
          <w:t>62</w:t>
        </w:r>
        <w:r>
          <w:fldChar w:fldCharType="end"/>
        </w:r>
      </w:hyperlink>
    </w:p>
    <w:p>
      <w:pPr>
        <w:pStyle w:val="TOC2"/>
        <w:tabs>
          <w:tab w:val="right" w:leader="dot" w:pos="8306"/>
        </w:tabs>
      </w:pPr>
      <w:hyperlink w:anchor="_Toc32215" w:history="1">
        <w:r>
          <w:rPr>
            <w:rFonts w:ascii="仿宋" w:eastAsia="仿宋" w:hAnsi="仿宋" w:cs="仿宋" w:hint="eastAsia"/>
            <w:lang w:eastAsia="zh-CN"/>
          </w:rPr>
          <w:t>(一)、产业协同机制建设</w:t>
        </w:r>
        <w:r>
          <w:tab/>
        </w:r>
        <w:r>
          <w:fldChar w:fldCharType="begin"/>
        </w:r>
        <w:r>
          <w:instrText xml:space="preserve"> PAGEREF _Toc32215 \h </w:instrText>
        </w:r>
        <w:r>
          <w:fldChar w:fldCharType="separate"/>
        </w:r>
        <w:r>
          <w:t>62</w:t>
        </w:r>
        <w:r>
          <w:fldChar w:fldCharType="end"/>
        </w:r>
      </w:hyperlink>
    </w:p>
    <w:p>
      <w:pPr>
        <w:pStyle w:val="TOC2"/>
        <w:tabs>
          <w:tab w:val="right" w:leader="dot" w:pos="8306"/>
        </w:tabs>
      </w:pPr>
      <w:hyperlink w:anchor="_Toc31375" w:history="1">
        <w:r>
          <w:rPr>
            <w:rFonts w:ascii="仿宋" w:eastAsia="仿宋" w:hAnsi="仿宋" w:cs="仿宋" w:hint="eastAsia"/>
            <w:lang w:eastAsia="zh-CN"/>
          </w:rPr>
          <w:t>(二)、产业集群培育与发展</w:t>
        </w:r>
        <w:r>
          <w:tab/>
        </w:r>
        <w:r>
          <w:fldChar w:fldCharType="begin"/>
        </w:r>
        <w:r>
          <w:instrText xml:space="preserve"> PAGEREF _Toc31375 \h </w:instrText>
        </w:r>
        <w:r>
          <w:fldChar w:fldCharType="separate"/>
        </w:r>
        <w:r>
          <w:t>63</w:t>
        </w:r>
        <w:r>
          <w:fldChar w:fldCharType="end"/>
        </w:r>
      </w:hyperlink>
    </w:p>
    <w:p>
      <w:pPr>
        <w:pStyle w:val="TOC1"/>
        <w:tabs>
          <w:tab w:val="right" w:leader="dot" w:pos="8306"/>
        </w:tabs>
      </w:pPr>
      <w:hyperlink w:anchor="_Toc31657" w:history="1">
        <w:r>
          <w:rPr>
            <w:rFonts w:ascii="仿宋" w:eastAsia="仿宋" w:hAnsi="仿宋" w:cs="仿宋" w:hint="eastAsia"/>
            <w:lang w:eastAsia="zh-CN"/>
          </w:rPr>
          <w:t>十四、成果转化与推广应用</w:t>
        </w:r>
        <w:r>
          <w:tab/>
        </w:r>
        <w:r>
          <w:fldChar w:fldCharType="begin"/>
        </w:r>
        <w:r>
          <w:instrText xml:space="preserve"> PAGEREF _Toc31657 \h </w:instrText>
        </w:r>
        <w:r>
          <w:fldChar w:fldCharType="separate"/>
        </w:r>
        <w:r>
          <w:t>64</w:t>
        </w:r>
        <w:r>
          <w:fldChar w:fldCharType="end"/>
        </w:r>
      </w:hyperlink>
    </w:p>
    <w:p>
      <w:pPr>
        <w:pStyle w:val="TOC2"/>
        <w:tabs>
          <w:tab w:val="right" w:leader="dot" w:pos="8306"/>
        </w:tabs>
      </w:pPr>
      <w:hyperlink w:anchor="_Toc6793" w:history="1">
        <w:r>
          <w:rPr>
            <w:rFonts w:ascii="仿宋" w:eastAsia="仿宋" w:hAnsi="仿宋" w:cs="仿宋" w:hint="eastAsia"/>
            <w:lang w:eastAsia="zh-CN"/>
          </w:rPr>
          <w:t>(一)、成果转化策略制定</w:t>
        </w:r>
        <w:r>
          <w:tab/>
        </w:r>
        <w:r>
          <w:fldChar w:fldCharType="begin"/>
        </w:r>
        <w:r>
          <w:instrText xml:space="preserve"> PAGEREF _Toc6793 \h </w:instrText>
        </w:r>
        <w:r>
          <w:fldChar w:fldCharType="separate"/>
        </w:r>
        <w:r>
          <w:t>64</w:t>
        </w:r>
        <w:r>
          <w:fldChar w:fldCharType="end"/>
        </w:r>
      </w:hyperlink>
    </w:p>
    <w:p>
      <w:pPr>
        <w:pStyle w:val="TOC2"/>
        <w:tabs>
          <w:tab w:val="right" w:leader="dot" w:pos="8306"/>
        </w:tabs>
      </w:pPr>
      <w:hyperlink w:anchor="_Toc32658" w:history="1">
        <w:r>
          <w:rPr>
            <w:rFonts w:ascii="仿宋" w:eastAsia="仿宋" w:hAnsi="仿宋" w:cs="仿宋" w:hint="eastAsia"/>
            <w:lang w:eastAsia="zh-CN"/>
          </w:rPr>
          <w:t>(二)、成果推广应用方案</w:t>
        </w:r>
        <w:r>
          <w:tab/>
        </w:r>
        <w:r>
          <w:fldChar w:fldCharType="begin"/>
        </w:r>
        <w:r>
          <w:instrText xml:space="preserve"> PAGEREF _Toc32658 \h </w:instrText>
        </w:r>
        <w:r>
          <w:fldChar w:fldCharType="separate"/>
        </w:r>
        <w:r>
          <w:t>65</w:t>
        </w:r>
        <w:r>
          <w:fldChar w:fldCharType="end"/>
        </w:r>
      </w:hyperlink>
    </w:p>
    <w:p>
      <w:pPr>
        <w:pStyle w:val="TOC1"/>
        <w:tabs>
          <w:tab w:val="right" w:leader="dot" w:pos="8306"/>
        </w:tabs>
      </w:pPr>
      <w:hyperlink w:anchor="_Toc21223" w:history="1">
        <w:r>
          <w:rPr>
            <w:rFonts w:ascii="仿宋" w:eastAsia="仿宋" w:hAnsi="仿宋" w:cs="仿宋" w:hint="eastAsia"/>
            <w:lang w:eastAsia="zh-CN"/>
          </w:rPr>
          <w:t>十五、质量管理与控制</w:t>
        </w:r>
        <w:r>
          <w:tab/>
        </w:r>
        <w:r>
          <w:fldChar w:fldCharType="begin"/>
        </w:r>
        <w:r>
          <w:instrText xml:space="preserve"> PAGEREF _Toc21223 \h </w:instrText>
        </w:r>
        <w:r>
          <w:fldChar w:fldCharType="separate"/>
        </w:r>
        <w:r>
          <w:t>67</w:t>
        </w:r>
        <w:r>
          <w:fldChar w:fldCharType="end"/>
        </w:r>
      </w:hyperlink>
    </w:p>
    <w:p>
      <w:pPr>
        <w:pStyle w:val="TOC2"/>
        <w:tabs>
          <w:tab w:val="right" w:leader="dot" w:pos="8306"/>
        </w:tabs>
      </w:pPr>
      <w:hyperlink w:anchor="_Toc15180" w:history="1">
        <w:r>
          <w:rPr>
            <w:rFonts w:ascii="仿宋" w:eastAsia="仿宋" w:hAnsi="仿宋" w:cs="仿宋" w:hint="eastAsia"/>
            <w:lang w:eastAsia="zh-CN"/>
          </w:rPr>
          <w:t>(一)、质量管理体系建设</w:t>
        </w:r>
        <w:r>
          <w:tab/>
        </w:r>
        <w:r>
          <w:fldChar w:fldCharType="begin"/>
        </w:r>
        <w:r>
          <w:instrText xml:space="preserve"> PAGEREF _Toc15180 \h </w:instrText>
        </w:r>
        <w:r>
          <w:fldChar w:fldCharType="separate"/>
        </w:r>
        <w:r>
          <w:t>67</w:t>
        </w:r>
        <w:r>
          <w:fldChar w:fldCharType="end"/>
        </w:r>
      </w:hyperlink>
    </w:p>
    <w:p>
      <w:pPr>
        <w:pStyle w:val="TOC2"/>
        <w:tabs>
          <w:tab w:val="right" w:leader="dot" w:pos="8306"/>
        </w:tabs>
      </w:pPr>
      <w:hyperlink w:anchor="_Toc24033" w:history="1">
        <w:r>
          <w:rPr>
            <w:rFonts w:ascii="仿宋" w:eastAsia="仿宋" w:hAnsi="仿宋" w:cs="仿宋" w:hint="eastAsia"/>
            <w:lang w:eastAsia="zh-CN"/>
          </w:rPr>
          <w:t>(二)、质量控制措施</w:t>
        </w:r>
        <w:r>
          <w:tab/>
        </w:r>
        <w:r>
          <w:fldChar w:fldCharType="begin"/>
        </w:r>
        <w:r>
          <w:instrText xml:space="preserve"> PAGEREF _Toc24033 \h </w:instrText>
        </w:r>
        <w:r>
          <w:fldChar w:fldCharType="separate"/>
        </w:r>
        <w:r>
          <w:t>68</w:t>
        </w:r>
        <w:r>
          <w:fldChar w:fldCharType="end"/>
        </w:r>
      </w:hyperlink>
    </w:p>
    <w:p>
      <w:pPr>
        <w:pStyle w:val="TOC1"/>
        <w:tabs>
          <w:tab w:val="right" w:leader="dot" w:pos="8306"/>
        </w:tabs>
      </w:pPr>
      <w:hyperlink w:anchor="_Toc6663" w:history="1">
        <w:r>
          <w:rPr>
            <w:rFonts w:ascii="仿宋" w:eastAsia="仿宋" w:hAnsi="仿宋" w:cs="仿宋" w:hint="eastAsia"/>
            <w:lang w:eastAsia="zh-CN"/>
          </w:rPr>
          <w:t>十六、法律法规与政策遵循</w:t>
        </w:r>
        <w:r>
          <w:tab/>
        </w:r>
        <w:r>
          <w:fldChar w:fldCharType="begin"/>
        </w:r>
        <w:r>
          <w:instrText xml:space="preserve"> PAGEREF _Toc6663 \h </w:instrText>
        </w:r>
        <w:r>
          <w:fldChar w:fldCharType="separate"/>
        </w:r>
        <w:r>
          <w:t>69</w:t>
        </w:r>
        <w:r>
          <w:fldChar w:fldCharType="end"/>
        </w:r>
      </w:hyperlink>
    </w:p>
    <w:p>
      <w:pPr>
        <w:pStyle w:val="TOC2"/>
        <w:tabs>
          <w:tab w:val="right" w:leader="dot" w:pos="8306"/>
        </w:tabs>
      </w:pPr>
      <w:hyperlink w:anchor="_Toc5209" w:history="1">
        <w:r>
          <w:rPr>
            <w:rFonts w:ascii="仿宋" w:eastAsia="仿宋" w:hAnsi="仿宋" w:cs="仿宋" w:hint="eastAsia"/>
            <w:lang w:eastAsia="zh-CN"/>
          </w:rPr>
          <w:t>(一)、法律法规遵守</w:t>
        </w:r>
        <w:r>
          <w:tab/>
        </w:r>
        <w:r>
          <w:fldChar w:fldCharType="begin"/>
        </w:r>
        <w:r>
          <w:instrText xml:space="preserve"> PAGEREF _Toc5209 \h </w:instrText>
        </w:r>
        <w:r>
          <w:fldChar w:fldCharType="separate"/>
        </w:r>
        <w:r>
          <w:t>69</w:t>
        </w:r>
        <w:r>
          <w:fldChar w:fldCharType="end"/>
        </w:r>
      </w:hyperlink>
    </w:p>
    <w:p>
      <w:pPr>
        <w:pStyle w:val="TOC2"/>
        <w:tabs>
          <w:tab w:val="right" w:leader="dot" w:pos="8306"/>
        </w:tabs>
      </w:pPr>
      <w:hyperlink w:anchor="_Toc2502" w:history="1">
        <w:r>
          <w:rPr>
            <w:rFonts w:ascii="仿宋" w:eastAsia="仿宋" w:hAnsi="仿宋" w:cs="仿宋" w:hint="eastAsia"/>
            <w:lang w:eastAsia="zh-CN"/>
          </w:rPr>
          <w:t>(二)、政策导向与利用</w:t>
        </w:r>
        <w:r>
          <w:tab/>
        </w:r>
        <w:r>
          <w:fldChar w:fldCharType="begin"/>
        </w:r>
        <w:r>
          <w:instrText xml:space="preserve"> PAGEREF _Toc2502 \h </w:instrText>
        </w:r>
        <w:r>
          <w:fldChar w:fldCharType="separate"/>
        </w:r>
        <w:r>
          <w:t>70</w:t>
        </w:r>
        <w:r>
          <w:fldChar w:fldCharType="end"/>
        </w:r>
      </w:hyperlink>
    </w:p>
    <w:p>
      <w:pPr>
        <w:pStyle w:val="TOC1"/>
        <w:tabs>
          <w:tab w:val="right" w:leader="dot" w:pos="8306"/>
        </w:tabs>
      </w:pPr>
      <w:hyperlink w:anchor="_Toc27206" w:history="1">
        <w:r>
          <w:rPr>
            <w:rFonts w:ascii="仿宋" w:eastAsia="仿宋" w:hAnsi="仿宋" w:cs="仿宋" w:hint="eastAsia"/>
            <w:lang w:eastAsia="zh-CN"/>
          </w:rPr>
          <w:t>十七、项目施工方案</w:t>
        </w:r>
        <w:r>
          <w:tab/>
        </w:r>
        <w:r>
          <w:fldChar w:fldCharType="begin"/>
        </w:r>
        <w:r>
          <w:instrText xml:space="preserve"> PAGEREF _Toc27206 \h </w:instrText>
        </w:r>
        <w:r>
          <w:fldChar w:fldCharType="separate"/>
        </w:r>
        <w:r>
          <w:t>71</w:t>
        </w:r>
        <w:r>
          <w:fldChar w:fldCharType="end"/>
        </w:r>
      </w:hyperlink>
    </w:p>
    <w:p>
      <w:pPr>
        <w:pStyle w:val="TOC2"/>
        <w:tabs>
          <w:tab w:val="right" w:leader="dot" w:pos="8306"/>
        </w:tabs>
      </w:pPr>
      <w:hyperlink w:anchor="_Toc31901" w:history="1">
        <w:r>
          <w:rPr>
            <w:rFonts w:ascii="仿宋" w:eastAsia="仿宋" w:hAnsi="仿宋" w:cs="仿宋" w:hint="eastAsia"/>
            <w:lang w:eastAsia="zh-CN"/>
          </w:rPr>
          <w:t>(一)、施工组织设计</w:t>
        </w:r>
        <w:r>
          <w:tab/>
        </w:r>
        <w:r>
          <w:fldChar w:fldCharType="begin"/>
        </w:r>
        <w:r>
          <w:instrText xml:space="preserve"> PAGEREF _Toc31901 \h </w:instrText>
        </w:r>
        <w:r>
          <w:fldChar w:fldCharType="separate"/>
        </w:r>
        <w:r>
          <w:t>71</w:t>
        </w:r>
        <w:r>
          <w:fldChar w:fldCharType="end"/>
        </w:r>
      </w:hyperlink>
    </w:p>
    <w:p>
      <w:pPr>
        <w:pStyle w:val="TOC2"/>
        <w:tabs>
          <w:tab w:val="right" w:leader="dot" w:pos="8306"/>
        </w:tabs>
      </w:pPr>
      <w:hyperlink w:anchor="_Toc1918" w:history="1">
        <w:r>
          <w:rPr>
            <w:rFonts w:ascii="仿宋" w:eastAsia="仿宋" w:hAnsi="仿宋" w:cs="仿宋" w:hint="eastAsia"/>
            <w:lang w:eastAsia="zh-CN"/>
          </w:rPr>
          <w:t>(二)、施工工艺与技术路线</w:t>
        </w:r>
        <w:r>
          <w:tab/>
        </w:r>
        <w:r>
          <w:fldChar w:fldCharType="begin"/>
        </w:r>
        <w:r>
          <w:instrText xml:space="preserve"> PAGEREF _Toc1918 \h </w:instrText>
        </w:r>
        <w:r>
          <w:fldChar w:fldCharType="separate"/>
        </w:r>
        <w:r>
          <w:t>73</w:t>
        </w:r>
        <w:r>
          <w:fldChar w:fldCharType="end"/>
        </w:r>
      </w:hyperlink>
    </w:p>
    <w:p>
      <w:pPr>
        <w:pStyle w:val="TOC2"/>
        <w:tabs>
          <w:tab w:val="right" w:leader="dot" w:pos="8306"/>
        </w:tabs>
      </w:pPr>
      <w:hyperlink w:anchor="_Toc18649" w:history="1">
        <w:r>
          <w:rPr>
            <w:rFonts w:ascii="仿宋" w:eastAsia="仿宋" w:hAnsi="仿宋" w:cs="仿宋" w:hint="eastAsia"/>
            <w:lang w:eastAsia="zh-CN"/>
          </w:rPr>
          <w:t>(三)、关键节点施工计划</w:t>
        </w:r>
        <w:r>
          <w:tab/>
        </w:r>
        <w:r>
          <w:fldChar w:fldCharType="begin"/>
        </w:r>
        <w:r>
          <w:instrText xml:space="preserve"> PAGEREF _Toc18649 \h </w:instrText>
        </w:r>
        <w:r>
          <w:fldChar w:fldCharType="separate"/>
        </w:r>
        <w:r>
          <w:t>74</w:t>
        </w:r>
        <w:r>
          <w:fldChar w:fldCharType="end"/>
        </w:r>
      </w:hyperlink>
    </w:p>
    <w:p>
      <w:pPr>
        <w:pStyle w:val="TOC2"/>
        <w:tabs>
          <w:tab w:val="right" w:leader="dot" w:pos="8306"/>
        </w:tabs>
      </w:pPr>
      <w:hyperlink w:anchor="_Toc10177" w:history="1">
        <w:r>
          <w:rPr>
            <w:rFonts w:ascii="仿宋" w:eastAsia="仿宋" w:hAnsi="仿宋" w:cs="仿宋" w:hint="eastAsia"/>
            <w:lang w:eastAsia="zh-CN"/>
          </w:rPr>
          <w:t>(四)、施工现场管理</w:t>
        </w:r>
        <w:r>
          <w:tab/>
        </w:r>
        <w:r>
          <w:fldChar w:fldCharType="begin"/>
        </w:r>
        <w:r>
          <w:instrText xml:space="preserve"> PAGEREF _Toc10177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88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481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一、止痛剂项目的技术资源开发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二、止痛剂项目的人力资源管理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止痛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三、止痛剂项目的资金资源筹措与优化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止痛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1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止痛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止痛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止痛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69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止痛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止痛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智能技术的应用：止痛剂项目将利用智能技术，如物联网（IoT）和大数据分析，来监控和优化资源使用。通过实时数据分析，项目可以更有效地管理能源消耗、减少原材料浪费，并提高生产过程的整体效率。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267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458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直接收益：假设止痛剂项目的产品或服务年销售收入为XX万元。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7671"/>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若止痛剂项目成功推广新型环保产品，比如采用可回收材料的包装，可能会激发消费者对可持续产品的需求。这种需求的增长可能迫使整个行业转向更环保的产品设计和生产方法。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389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9412"/>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https://d.book118.com/697115112030006032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83EDC"/>
    <w:rsid w:val="43783E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7115112030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2024-01-08T18:38:00Z</dcterms:created>
  <dcterms:modified xsi:type="dcterms:W3CDTF">2024-01-08T18:38:34Z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F24A3076102745CEA6FA4D0EA19A0231_11</vt:lpwstr>
  </property>
  <property fmtid="{D5CDD505-2E9C-101B-9397-08002B2CF9AE}" pid="3" name="KSOProductBuildVer">
    <vt:lpwstr>2052-12.1.0.16120</vt:lpwstr>
  </property>
</Properties>
</file>