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万能胶项目建设方案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51" w:history="1">
        <w:r>
          <w:rPr>
            <w:rFonts w:ascii="仿宋" w:eastAsia="仿宋" w:hAnsi="仿宋" w:cs="仿宋" w:hint="eastAsia"/>
            <w:lang w:eastAsia="zh-CN"/>
          </w:rPr>
          <w:t>概论</w:t>
        </w:r>
        <w:r>
          <w:tab/>
        </w:r>
        <w:r>
          <w:fldChar w:fldCharType="begin"/>
        </w:r>
        <w:r>
          <w:instrText xml:space="preserve"> PAGEREF _Toc21751 \h </w:instrText>
        </w:r>
        <w:r>
          <w:fldChar w:fldCharType="separate"/>
        </w:r>
        <w:r>
          <w:t>3</w:t>
        </w:r>
        <w:r>
          <w:fldChar w:fldCharType="end"/>
        </w:r>
      </w:hyperlink>
    </w:p>
    <w:p>
      <w:pPr>
        <w:pStyle w:val="TOC1"/>
        <w:tabs>
          <w:tab w:val="right" w:leader="dot" w:pos="8306"/>
        </w:tabs>
      </w:pPr>
      <w:hyperlink w:anchor="_Toc19229" w:history="1">
        <w:r>
          <w:rPr>
            <w:rFonts w:ascii="仿宋" w:eastAsia="仿宋" w:hAnsi="仿宋" w:cs="仿宋" w:hint="eastAsia"/>
            <w:lang w:eastAsia="zh-CN"/>
          </w:rPr>
          <w:t>一、项目监理与质量保证</w:t>
        </w:r>
        <w:r>
          <w:tab/>
        </w:r>
        <w:r>
          <w:fldChar w:fldCharType="begin"/>
        </w:r>
        <w:r>
          <w:instrText xml:space="preserve"> PAGEREF _Toc19229 \h </w:instrText>
        </w:r>
        <w:r>
          <w:fldChar w:fldCharType="separate"/>
        </w:r>
        <w:r>
          <w:t>3</w:t>
        </w:r>
        <w:r>
          <w:fldChar w:fldCharType="end"/>
        </w:r>
      </w:hyperlink>
    </w:p>
    <w:p>
      <w:pPr>
        <w:pStyle w:val="TOC2"/>
        <w:tabs>
          <w:tab w:val="right" w:leader="dot" w:pos="8306"/>
        </w:tabs>
      </w:pPr>
      <w:hyperlink w:anchor="_Toc3679" w:history="1">
        <w:r>
          <w:rPr>
            <w:rFonts w:ascii="仿宋" w:eastAsia="仿宋" w:hAnsi="仿宋" w:cs="仿宋" w:hint="eastAsia"/>
            <w:lang w:eastAsia="zh-CN"/>
          </w:rPr>
          <w:t>(一)、监理体系构建</w:t>
        </w:r>
        <w:r>
          <w:tab/>
        </w:r>
        <w:r>
          <w:fldChar w:fldCharType="begin"/>
        </w:r>
        <w:r>
          <w:instrText xml:space="preserve"> PAGEREF _Toc3679 \h </w:instrText>
        </w:r>
        <w:r>
          <w:fldChar w:fldCharType="separate"/>
        </w:r>
        <w:r>
          <w:t>3</w:t>
        </w:r>
        <w:r>
          <w:fldChar w:fldCharType="end"/>
        </w:r>
      </w:hyperlink>
    </w:p>
    <w:p>
      <w:pPr>
        <w:pStyle w:val="TOC2"/>
        <w:tabs>
          <w:tab w:val="right" w:leader="dot" w:pos="8306"/>
        </w:tabs>
      </w:pPr>
      <w:hyperlink w:anchor="_Toc17129" w:history="1">
        <w:r>
          <w:rPr>
            <w:rFonts w:ascii="仿宋" w:eastAsia="仿宋" w:hAnsi="仿宋" w:cs="仿宋" w:hint="eastAsia"/>
            <w:lang w:eastAsia="zh-CN"/>
          </w:rPr>
          <w:t>(二)、质量保证体系实施</w:t>
        </w:r>
        <w:r>
          <w:tab/>
        </w:r>
        <w:r>
          <w:fldChar w:fldCharType="begin"/>
        </w:r>
        <w:r>
          <w:instrText xml:space="preserve"> PAGEREF _Toc17129 \h </w:instrText>
        </w:r>
        <w:r>
          <w:fldChar w:fldCharType="separate"/>
        </w:r>
        <w:r>
          <w:t>4</w:t>
        </w:r>
        <w:r>
          <w:fldChar w:fldCharType="end"/>
        </w:r>
      </w:hyperlink>
    </w:p>
    <w:p>
      <w:pPr>
        <w:pStyle w:val="TOC2"/>
        <w:tabs>
          <w:tab w:val="right" w:leader="dot" w:pos="8306"/>
        </w:tabs>
      </w:pPr>
      <w:hyperlink w:anchor="_Toc7177" w:history="1">
        <w:r>
          <w:rPr>
            <w:rFonts w:ascii="仿宋" w:eastAsia="仿宋" w:hAnsi="仿宋" w:cs="仿宋" w:hint="eastAsia"/>
            <w:lang w:eastAsia="zh-CN"/>
          </w:rPr>
          <w:t>(三)、监理与质量控制流程</w:t>
        </w:r>
        <w:r>
          <w:tab/>
        </w:r>
        <w:r>
          <w:fldChar w:fldCharType="begin"/>
        </w:r>
        <w:r>
          <w:instrText xml:space="preserve"> PAGEREF _Toc7177 \h </w:instrText>
        </w:r>
        <w:r>
          <w:fldChar w:fldCharType="separate"/>
        </w:r>
        <w:r>
          <w:t>4</w:t>
        </w:r>
        <w:r>
          <w:fldChar w:fldCharType="end"/>
        </w:r>
      </w:hyperlink>
    </w:p>
    <w:p>
      <w:pPr>
        <w:pStyle w:val="TOC1"/>
        <w:tabs>
          <w:tab w:val="right" w:leader="dot" w:pos="8306"/>
        </w:tabs>
      </w:pPr>
      <w:hyperlink w:anchor="_Toc5985" w:history="1">
        <w:r>
          <w:rPr>
            <w:rFonts w:ascii="仿宋" w:eastAsia="仿宋" w:hAnsi="仿宋" w:cs="仿宋" w:hint="eastAsia"/>
            <w:lang w:eastAsia="zh-CN"/>
          </w:rPr>
          <w:t>二、资源开发及综合利用分析</w:t>
        </w:r>
        <w:r>
          <w:tab/>
        </w:r>
        <w:r>
          <w:fldChar w:fldCharType="begin"/>
        </w:r>
        <w:r>
          <w:instrText xml:space="preserve"> PAGEREF _Toc5985 \h </w:instrText>
        </w:r>
        <w:r>
          <w:fldChar w:fldCharType="separate"/>
        </w:r>
        <w:r>
          <w:t>5</w:t>
        </w:r>
        <w:r>
          <w:fldChar w:fldCharType="end"/>
        </w:r>
      </w:hyperlink>
    </w:p>
    <w:p>
      <w:pPr>
        <w:pStyle w:val="TOC2"/>
        <w:tabs>
          <w:tab w:val="right" w:leader="dot" w:pos="8306"/>
        </w:tabs>
      </w:pPr>
      <w:hyperlink w:anchor="_Toc4198" w:history="1">
        <w:r>
          <w:rPr>
            <w:rFonts w:ascii="仿宋" w:eastAsia="仿宋" w:hAnsi="仿宋" w:cs="仿宋" w:hint="eastAsia"/>
            <w:lang w:eastAsia="zh-CN"/>
          </w:rPr>
          <w:t>(一)、资源开发方案</w:t>
        </w:r>
        <w:r>
          <w:tab/>
        </w:r>
        <w:r>
          <w:fldChar w:fldCharType="begin"/>
        </w:r>
        <w:r>
          <w:instrText xml:space="preserve"> PAGEREF _Toc4198 \h </w:instrText>
        </w:r>
        <w:r>
          <w:fldChar w:fldCharType="separate"/>
        </w:r>
        <w:r>
          <w:t>5</w:t>
        </w:r>
        <w:r>
          <w:fldChar w:fldCharType="end"/>
        </w:r>
      </w:hyperlink>
    </w:p>
    <w:p>
      <w:pPr>
        <w:pStyle w:val="TOC2"/>
        <w:tabs>
          <w:tab w:val="right" w:leader="dot" w:pos="8306"/>
        </w:tabs>
      </w:pPr>
      <w:hyperlink w:anchor="_Toc9885" w:history="1">
        <w:r>
          <w:rPr>
            <w:rFonts w:ascii="仿宋" w:eastAsia="仿宋" w:hAnsi="仿宋" w:cs="仿宋" w:hint="eastAsia"/>
            <w:lang w:eastAsia="zh-CN"/>
          </w:rPr>
          <w:t>(二)、资源利用方案</w:t>
        </w:r>
        <w:r>
          <w:tab/>
        </w:r>
        <w:r>
          <w:fldChar w:fldCharType="begin"/>
        </w:r>
        <w:r>
          <w:instrText xml:space="preserve"> PAGEREF _Toc9885 \h </w:instrText>
        </w:r>
        <w:r>
          <w:fldChar w:fldCharType="separate"/>
        </w:r>
        <w:r>
          <w:t>6</w:t>
        </w:r>
        <w:r>
          <w:fldChar w:fldCharType="end"/>
        </w:r>
      </w:hyperlink>
    </w:p>
    <w:p>
      <w:pPr>
        <w:pStyle w:val="TOC2"/>
        <w:tabs>
          <w:tab w:val="right" w:leader="dot" w:pos="8306"/>
        </w:tabs>
      </w:pPr>
      <w:hyperlink w:anchor="_Toc22739" w:history="1">
        <w:r>
          <w:rPr>
            <w:rFonts w:ascii="仿宋" w:eastAsia="仿宋" w:hAnsi="仿宋" w:cs="仿宋" w:hint="eastAsia"/>
            <w:lang w:eastAsia="zh-CN"/>
          </w:rPr>
          <w:t>(三)、资源节约措施</w:t>
        </w:r>
        <w:r>
          <w:tab/>
        </w:r>
        <w:r>
          <w:fldChar w:fldCharType="begin"/>
        </w:r>
        <w:r>
          <w:instrText xml:space="preserve"> PAGEREF _Toc22739 \h </w:instrText>
        </w:r>
        <w:r>
          <w:fldChar w:fldCharType="separate"/>
        </w:r>
        <w:r>
          <w:t>7</w:t>
        </w:r>
        <w:r>
          <w:fldChar w:fldCharType="end"/>
        </w:r>
      </w:hyperlink>
    </w:p>
    <w:p>
      <w:pPr>
        <w:pStyle w:val="TOC1"/>
        <w:tabs>
          <w:tab w:val="right" w:leader="dot" w:pos="8306"/>
        </w:tabs>
      </w:pPr>
      <w:hyperlink w:anchor="_Toc14732" w:history="1">
        <w:r>
          <w:rPr>
            <w:rFonts w:ascii="仿宋" w:eastAsia="仿宋" w:hAnsi="仿宋" w:cs="仿宋" w:hint="eastAsia"/>
            <w:lang w:eastAsia="zh-CN"/>
          </w:rPr>
          <w:t>三、发展规划、产业政策和行业准入分析</w:t>
        </w:r>
        <w:r>
          <w:tab/>
        </w:r>
        <w:r>
          <w:fldChar w:fldCharType="begin"/>
        </w:r>
        <w:r>
          <w:instrText xml:space="preserve"> PAGEREF _Toc14732 \h </w:instrText>
        </w:r>
        <w:r>
          <w:fldChar w:fldCharType="separate"/>
        </w:r>
        <w:r>
          <w:t>8</w:t>
        </w:r>
        <w:r>
          <w:fldChar w:fldCharType="end"/>
        </w:r>
      </w:hyperlink>
    </w:p>
    <w:p>
      <w:pPr>
        <w:pStyle w:val="TOC2"/>
        <w:tabs>
          <w:tab w:val="right" w:leader="dot" w:pos="8306"/>
        </w:tabs>
      </w:pPr>
      <w:hyperlink w:anchor="_Toc28548" w:history="1">
        <w:r>
          <w:rPr>
            <w:rFonts w:ascii="仿宋" w:eastAsia="仿宋" w:hAnsi="仿宋" w:cs="仿宋" w:hint="eastAsia"/>
            <w:lang w:eastAsia="zh-CN"/>
          </w:rPr>
          <w:t>(一)、发展规划分析</w:t>
        </w:r>
        <w:r>
          <w:tab/>
        </w:r>
        <w:r>
          <w:fldChar w:fldCharType="begin"/>
        </w:r>
        <w:r>
          <w:instrText xml:space="preserve"> PAGEREF _Toc28548 \h </w:instrText>
        </w:r>
        <w:r>
          <w:fldChar w:fldCharType="separate"/>
        </w:r>
        <w:r>
          <w:t>8</w:t>
        </w:r>
        <w:r>
          <w:fldChar w:fldCharType="end"/>
        </w:r>
      </w:hyperlink>
    </w:p>
    <w:p>
      <w:pPr>
        <w:pStyle w:val="TOC2"/>
        <w:tabs>
          <w:tab w:val="right" w:leader="dot" w:pos="8306"/>
        </w:tabs>
      </w:pPr>
      <w:hyperlink w:anchor="_Toc19109" w:history="1">
        <w:r>
          <w:rPr>
            <w:rFonts w:ascii="仿宋" w:eastAsia="仿宋" w:hAnsi="仿宋" w:cs="仿宋" w:hint="eastAsia"/>
            <w:lang w:eastAsia="zh-CN"/>
          </w:rPr>
          <w:t>(二)、产业政策分析</w:t>
        </w:r>
        <w:r>
          <w:tab/>
        </w:r>
        <w:r>
          <w:fldChar w:fldCharType="begin"/>
        </w:r>
        <w:r>
          <w:instrText xml:space="preserve"> PAGEREF _Toc19109 \h </w:instrText>
        </w:r>
        <w:r>
          <w:fldChar w:fldCharType="separate"/>
        </w:r>
        <w:r>
          <w:t>10</w:t>
        </w:r>
        <w:r>
          <w:fldChar w:fldCharType="end"/>
        </w:r>
      </w:hyperlink>
    </w:p>
    <w:p>
      <w:pPr>
        <w:pStyle w:val="TOC2"/>
        <w:tabs>
          <w:tab w:val="right" w:leader="dot" w:pos="8306"/>
        </w:tabs>
      </w:pPr>
      <w:hyperlink w:anchor="_Toc29143" w:history="1">
        <w:r>
          <w:rPr>
            <w:rFonts w:ascii="仿宋" w:eastAsia="仿宋" w:hAnsi="仿宋" w:cs="仿宋" w:hint="eastAsia"/>
            <w:lang w:eastAsia="zh-CN"/>
          </w:rPr>
          <w:t>(三)、行业准入分析</w:t>
        </w:r>
        <w:r>
          <w:tab/>
        </w:r>
        <w:r>
          <w:fldChar w:fldCharType="begin"/>
        </w:r>
        <w:r>
          <w:instrText xml:space="preserve"> PAGEREF _Toc29143 \h </w:instrText>
        </w:r>
        <w:r>
          <w:fldChar w:fldCharType="separate"/>
        </w:r>
        <w:r>
          <w:t>12</w:t>
        </w:r>
        <w:r>
          <w:fldChar w:fldCharType="end"/>
        </w:r>
      </w:hyperlink>
    </w:p>
    <w:p>
      <w:pPr>
        <w:pStyle w:val="TOC1"/>
        <w:tabs>
          <w:tab w:val="right" w:leader="dot" w:pos="8306"/>
        </w:tabs>
      </w:pPr>
      <w:hyperlink w:anchor="_Toc875" w:history="1">
        <w:r>
          <w:rPr>
            <w:rFonts w:ascii="仿宋" w:eastAsia="仿宋" w:hAnsi="仿宋" w:cs="仿宋" w:hint="eastAsia"/>
            <w:lang w:eastAsia="zh-CN"/>
          </w:rPr>
          <w:t>四、建设风险评估分析</w:t>
        </w:r>
        <w:r>
          <w:tab/>
        </w:r>
        <w:r>
          <w:fldChar w:fldCharType="begin"/>
        </w:r>
        <w:r>
          <w:instrText xml:space="preserve"> PAGEREF _Toc875 \h </w:instrText>
        </w:r>
        <w:r>
          <w:fldChar w:fldCharType="separate"/>
        </w:r>
        <w:r>
          <w:t>13</w:t>
        </w:r>
        <w:r>
          <w:fldChar w:fldCharType="end"/>
        </w:r>
      </w:hyperlink>
    </w:p>
    <w:p>
      <w:pPr>
        <w:pStyle w:val="TOC2"/>
        <w:tabs>
          <w:tab w:val="right" w:leader="dot" w:pos="8306"/>
        </w:tabs>
      </w:pPr>
      <w:hyperlink w:anchor="_Toc26210" w:history="1">
        <w:r>
          <w:rPr>
            <w:rFonts w:ascii="仿宋" w:eastAsia="仿宋" w:hAnsi="仿宋" w:cs="仿宋" w:hint="eastAsia"/>
            <w:lang w:eastAsia="zh-CN"/>
          </w:rPr>
          <w:t>(一)、政策风险分析</w:t>
        </w:r>
        <w:r>
          <w:tab/>
        </w:r>
        <w:r>
          <w:fldChar w:fldCharType="begin"/>
        </w:r>
        <w:r>
          <w:instrText xml:space="preserve"> PAGEREF _Toc26210 \h </w:instrText>
        </w:r>
        <w:r>
          <w:fldChar w:fldCharType="separate"/>
        </w:r>
        <w:r>
          <w:t>13</w:t>
        </w:r>
        <w:r>
          <w:fldChar w:fldCharType="end"/>
        </w:r>
      </w:hyperlink>
    </w:p>
    <w:p>
      <w:pPr>
        <w:pStyle w:val="TOC2"/>
        <w:tabs>
          <w:tab w:val="right" w:leader="dot" w:pos="8306"/>
        </w:tabs>
      </w:pPr>
      <w:hyperlink w:anchor="_Toc11988" w:history="1">
        <w:r>
          <w:rPr>
            <w:rFonts w:ascii="仿宋" w:eastAsia="仿宋" w:hAnsi="仿宋" w:cs="仿宋" w:hint="eastAsia"/>
            <w:lang w:eastAsia="zh-CN"/>
          </w:rPr>
          <w:t>(二)、社会风险分析</w:t>
        </w:r>
        <w:r>
          <w:tab/>
        </w:r>
        <w:r>
          <w:fldChar w:fldCharType="begin"/>
        </w:r>
        <w:r>
          <w:instrText xml:space="preserve"> PAGEREF _Toc11988 \h </w:instrText>
        </w:r>
        <w:r>
          <w:fldChar w:fldCharType="separate"/>
        </w:r>
        <w:r>
          <w:t>14</w:t>
        </w:r>
        <w:r>
          <w:fldChar w:fldCharType="end"/>
        </w:r>
      </w:hyperlink>
    </w:p>
    <w:p>
      <w:pPr>
        <w:pStyle w:val="TOC2"/>
        <w:tabs>
          <w:tab w:val="right" w:leader="dot" w:pos="8306"/>
        </w:tabs>
      </w:pPr>
      <w:hyperlink w:anchor="_Toc6188" w:history="1">
        <w:r>
          <w:rPr>
            <w:rFonts w:ascii="仿宋" w:eastAsia="仿宋" w:hAnsi="仿宋" w:cs="仿宋" w:hint="eastAsia"/>
            <w:lang w:eastAsia="zh-CN"/>
          </w:rPr>
          <w:t>(三)、市场风险分析</w:t>
        </w:r>
        <w:r>
          <w:tab/>
        </w:r>
        <w:r>
          <w:fldChar w:fldCharType="begin"/>
        </w:r>
        <w:r>
          <w:instrText xml:space="preserve"> PAGEREF _Toc6188 \h </w:instrText>
        </w:r>
        <w:r>
          <w:fldChar w:fldCharType="separate"/>
        </w:r>
        <w:r>
          <w:t>16</w:t>
        </w:r>
        <w:r>
          <w:fldChar w:fldCharType="end"/>
        </w:r>
      </w:hyperlink>
    </w:p>
    <w:p>
      <w:pPr>
        <w:pStyle w:val="TOC2"/>
        <w:tabs>
          <w:tab w:val="right" w:leader="dot" w:pos="8306"/>
        </w:tabs>
      </w:pPr>
      <w:hyperlink w:anchor="_Toc4105" w:history="1">
        <w:r>
          <w:rPr>
            <w:rFonts w:ascii="仿宋" w:eastAsia="仿宋" w:hAnsi="仿宋" w:cs="仿宋" w:hint="eastAsia"/>
            <w:lang w:eastAsia="zh-CN"/>
          </w:rPr>
          <w:t>(四)、资金风险分析</w:t>
        </w:r>
        <w:r>
          <w:tab/>
        </w:r>
        <w:r>
          <w:fldChar w:fldCharType="begin"/>
        </w:r>
        <w:r>
          <w:instrText xml:space="preserve"> PAGEREF _Toc4105 \h </w:instrText>
        </w:r>
        <w:r>
          <w:fldChar w:fldCharType="separate"/>
        </w:r>
        <w:r>
          <w:t>16</w:t>
        </w:r>
        <w:r>
          <w:fldChar w:fldCharType="end"/>
        </w:r>
      </w:hyperlink>
    </w:p>
    <w:p>
      <w:pPr>
        <w:pStyle w:val="TOC2"/>
        <w:tabs>
          <w:tab w:val="right" w:leader="dot" w:pos="8306"/>
        </w:tabs>
      </w:pPr>
      <w:hyperlink w:anchor="_Toc22771" w:history="1">
        <w:r>
          <w:rPr>
            <w:rFonts w:ascii="仿宋" w:eastAsia="仿宋" w:hAnsi="仿宋" w:cs="仿宋" w:hint="eastAsia"/>
            <w:lang w:eastAsia="zh-CN"/>
          </w:rPr>
          <w:t>(五)、技术风险分析</w:t>
        </w:r>
        <w:r>
          <w:tab/>
        </w:r>
        <w:r>
          <w:fldChar w:fldCharType="begin"/>
        </w:r>
        <w:r>
          <w:instrText xml:space="preserve"> PAGEREF _Toc22771 \h </w:instrText>
        </w:r>
        <w:r>
          <w:fldChar w:fldCharType="separate"/>
        </w:r>
        <w:r>
          <w:t>17</w:t>
        </w:r>
        <w:r>
          <w:fldChar w:fldCharType="end"/>
        </w:r>
      </w:hyperlink>
    </w:p>
    <w:p>
      <w:pPr>
        <w:pStyle w:val="TOC2"/>
        <w:tabs>
          <w:tab w:val="right" w:leader="dot" w:pos="8306"/>
        </w:tabs>
      </w:pPr>
      <w:hyperlink w:anchor="_Toc18468" w:history="1">
        <w:r>
          <w:rPr>
            <w:rFonts w:ascii="仿宋" w:eastAsia="仿宋" w:hAnsi="仿宋" w:cs="仿宋" w:hint="eastAsia"/>
            <w:lang w:eastAsia="zh-CN"/>
          </w:rPr>
          <w:t>(六)、财务风险分析</w:t>
        </w:r>
        <w:r>
          <w:tab/>
        </w:r>
        <w:r>
          <w:fldChar w:fldCharType="begin"/>
        </w:r>
        <w:r>
          <w:instrText xml:space="preserve"> PAGEREF _Toc18468 \h </w:instrText>
        </w:r>
        <w:r>
          <w:fldChar w:fldCharType="separate"/>
        </w:r>
        <w:r>
          <w:t>19</w:t>
        </w:r>
        <w:r>
          <w:fldChar w:fldCharType="end"/>
        </w:r>
      </w:hyperlink>
    </w:p>
    <w:p>
      <w:pPr>
        <w:pStyle w:val="TOC2"/>
        <w:tabs>
          <w:tab w:val="right" w:leader="dot" w:pos="8306"/>
        </w:tabs>
      </w:pPr>
      <w:hyperlink w:anchor="_Toc19060" w:history="1">
        <w:r>
          <w:rPr>
            <w:rFonts w:ascii="仿宋" w:eastAsia="仿宋" w:hAnsi="仿宋" w:cs="仿宋" w:hint="eastAsia"/>
            <w:lang w:eastAsia="zh-CN"/>
          </w:rPr>
          <w:t>(七)、管理风险分析</w:t>
        </w:r>
        <w:r>
          <w:tab/>
        </w:r>
        <w:r>
          <w:fldChar w:fldCharType="begin"/>
        </w:r>
        <w:r>
          <w:instrText xml:space="preserve"> PAGEREF _Toc19060 \h </w:instrText>
        </w:r>
        <w:r>
          <w:fldChar w:fldCharType="separate"/>
        </w:r>
        <w:r>
          <w:t>20</w:t>
        </w:r>
        <w:r>
          <w:fldChar w:fldCharType="end"/>
        </w:r>
      </w:hyperlink>
    </w:p>
    <w:p>
      <w:pPr>
        <w:pStyle w:val="TOC2"/>
        <w:tabs>
          <w:tab w:val="right" w:leader="dot" w:pos="8306"/>
        </w:tabs>
      </w:pPr>
      <w:hyperlink w:anchor="_Toc2768" w:history="1">
        <w:r>
          <w:rPr>
            <w:rFonts w:ascii="仿宋" w:eastAsia="仿宋" w:hAnsi="仿宋" w:cs="仿宋" w:hint="eastAsia"/>
            <w:lang w:eastAsia="zh-CN"/>
          </w:rPr>
          <w:t>(八)、其它风险分析</w:t>
        </w:r>
        <w:r>
          <w:tab/>
        </w:r>
        <w:r>
          <w:fldChar w:fldCharType="begin"/>
        </w:r>
        <w:r>
          <w:instrText xml:space="preserve"> PAGEREF _Toc2768 \h </w:instrText>
        </w:r>
        <w:r>
          <w:fldChar w:fldCharType="separate"/>
        </w:r>
        <w:r>
          <w:t>22</w:t>
        </w:r>
        <w:r>
          <w:fldChar w:fldCharType="end"/>
        </w:r>
      </w:hyperlink>
    </w:p>
    <w:p>
      <w:pPr>
        <w:pStyle w:val="TOC2"/>
        <w:tabs>
          <w:tab w:val="right" w:leader="dot" w:pos="8306"/>
        </w:tabs>
      </w:pPr>
      <w:hyperlink w:anchor="_Toc3846" w:history="1">
        <w:r>
          <w:rPr>
            <w:rFonts w:ascii="仿宋" w:eastAsia="仿宋" w:hAnsi="仿宋" w:cs="仿宋" w:hint="eastAsia"/>
            <w:lang w:eastAsia="zh-CN"/>
          </w:rPr>
          <w:t>(九)、社会影响评估</w:t>
        </w:r>
        <w:r>
          <w:tab/>
        </w:r>
        <w:r>
          <w:fldChar w:fldCharType="begin"/>
        </w:r>
        <w:r>
          <w:instrText xml:space="preserve"> PAGEREF _Toc3846 \h </w:instrText>
        </w:r>
        <w:r>
          <w:fldChar w:fldCharType="separate"/>
        </w:r>
        <w:r>
          <w:t>23</w:t>
        </w:r>
        <w:r>
          <w:fldChar w:fldCharType="end"/>
        </w:r>
      </w:hyperlink>
    </w:p>
    <w:p>
      <w:pPr>
        <w:pStyle w:val="TOC1"/>
        <w:tabs>
          <w:tab w:val="right" w:leader="dot" w:pos="8306"/>
        </w:tabs>
      </w:pPr>
      <w:hyperlink w:anchor="_Toc8441" w:history="1">
        <w:r>
          <w:rPr>
            <w:rFonts w:ascii="仿宋" w:eastAsia="仿宋" w:hAnsi="仿宋" w:cs="仿宋" w:hint="eastAsia"/>
            <w:lang w:eastAsia="zh-CN"/>
          </w:rPr>
          <w:t>五、财务管理与成本控制</w:t>
        </w:r>
        <w:r>
          <w:tab/>
        </w:r>
        <w:r>
          <w:fldChar w:fldCharType="begin"/>
        </w:r>
        <w:r>
          <w:instrText xml:space="preserve"> PAGEREF _Toc8441 \h </w:instrText>
        </w:r>
        <w:r>
          <w:fldChar w:fldCharType="separate"/>
        </w:r>
        <w:r>
          <w:t>25</w:t>
        </w:r>
        <w:r>
          <w:fldChar w:fldCharType="end"/>
        </w:r>
      </w:hyperlink>
    </w:p>
    <w:p>
      <w:pPr>
        <w:pStyle w:val="TOC2"/>
        <w:tabs>
          <w:tab w:val="right" w:leader="dot" w:pos="8306"/>
        </w:tabs>
      </w:pPr>
      <w:hyperlink w:anchor="_Toc1038" w:history="1">
        <w:r>
          <w:rPr>
            <w:rFonts w:ascii="仿宋" w:eastAsia="仿宋" w:hAnsi="仿宋" w:cs="仿宋" w:hint="eastAsia"/>
            <w:lang w:eastAsia="zh-CN"/>
          </w:rPr>
          <w:t>(一)、财务管理体系建设</w:t>
        </w:r>
        <w:r>
          <w:tab/>
        </w:r>
        <w:r>
          <w:fldChar w:fldCharType="begin"/>
        </w:r>
        <w:r>
          <w:instrText xml:space="preserve"> PAGEREF _Toc1038 \h </w:instrText>
        </w:r>
        <w:r>
          <w:fldChar w:fldCharType="separate"/>
        </w:r>
        <w:r>
          <w:t>25</w:t>
        </w:r>
        <w:r>
          <w:fldChar w:fldCharType="end"/>
        </w:r>
      </w:hyperlink>
    </w:p>
    <w:p>
      <w:pPr>
        <w:pStyle w:val="TOC2"/>
        <w:tabs>
          <w:tab w:val="right" w:leader="dot" w:pos="8306"/>
        </w:tabs>
      </w:pPr>
      <w:hyperlink w:anchor="_Toc29168" w:history="1">
        <w:r>
          <w:rPr>
            <w:rFonts w:ascii="仿宋" w:eastAsia="仿宋" w:hAnsi="仿宋" w:cs="仿宋" w:hint="eastAsia"/>
            <w:lang w:eastAsia="zh-CN"/>
          </w:rPr>
          <w:t>(二)、成本控制措施</w:t>
        </w:r>
        <w:r>
          <w:tab/>
        </w:r>
        <w:r>
          <w:fldChar w:fldCharType="begin"/>
        </w:r>
        <w:r>
          <w:instrText xml:space="preserve"> PAGEREF _Toc29168 \h </w:instrText>
        </w:r>
        <w:r>
          <w:fldChar w:fldCharType="separate"/>
        </w:r>
        <w:r>
          <w:t>26</w:t>
        </w:r>
        <w:r>
          <w:fldChar w:fldCharType="end"/>
        </w:r>
      </w:hyperlink>
    </w:p>
    <w:p>
      <w:pPr>
        <w:pStyle w:val="TOC1"/>
        <w:tabs>
          <w:tab w:val="right" w:leader="dot" w:pos="8306"/>
        </w:tabs>
      </w:pPr>
      <w:hyperlink w:anchor="_Toc32023" w:history="1">
        <w:r>
          <w:rPr>
            <w:rFonts w:ascii="仿宋" w:eastAsia="仿宋" w:hAnsi="仿宋" w:cs="仿宋" w:hint="eastAsia"/>
            <w:lang w:eastAsia="zh-CN"/>
          </w:rPr>
          <w:t>六、项目选址研究</w:t>
        </w:r>
        <w:r>
          <w:tab/>
        </w:r>
        <w:r>
          <w:fldChar w:fldCharType="begin"/>
        </w:r>
        <w:r>
          <w:instrText xml:space="preserve"> PAGEREF _Toc32023 \h </w:instrText>
        </w:r>
        <w:r>
          <w:fldChar w:fldCharType="separate"/>
        </w:r>
        <w:r>
          <w:t>28</w:t>
        </w:r>
        <w:r>
          <w:fldChar w:fldCharType="end"/>
        </w:r>
      </w:hyperlink>
    </w:p>
    <w:p>
      <w:pPr>
        <w:pStyle w:val="TOC2"/>
        <w:tabs>
          <w:tab w:val="right" w:leader="dot" w:pos="8306"/>
        </w:tabs>
      </w:pPr>
      <w:hyperlink w:anchor="_Toc20138" w:history="1">
        <w:r>
          <w:rPr>
            <w:rFonts w:ascii="仿宋" w:eastAsia="仿宋" w:hAnsi="仿宋" w:cs="仿宋" w:hint="eastAsia"/>
            <w:lang w:eastAsia="zh-CN"/>
          </w:rPr>
          <w:t>(一)、项目选址原则</w:t>
        </w:r>
        <w:r>
          <w:tab/>
        </w:r>
        <w:r>
          <w:fldChar w:fldCharType="begin"/>
        </w:r>
        <w:r>
          <w:instrText xml:space="preserve"> PAGEREF _Toc20138 \h </w:instrText>
        </w:r>
        <w:r>
          <w:fldChar w:fldCharType="separate"/>
        </w:r>
        <w:r>
          <w:t>28</w:t>
        </w:r>
        <w:r>
          <w:fldChar w:fldCharType="end"/>
        </w:r>
      </w:hyperlink>
    </w:p>
    <w:p>
      <w:pPr>
        <w:pStyle w:val="TOC2"/>
        <w:tabs>
          <w:tab w:val="right" w:leader="dot" w:pos="8306"/>
        </w:tabs>
      </w:pPr>
      <w:hyperlink w:anchor="_Toc27789" w:history="1">
        <w:r>
          <w:rPr>
            <w:rFonts w:ascii="仿宋" w:eastAsia="仿宋" w:hAnsi="仿宋" w:cs="仿宋" w:hint="eastAsia"/>
            <w:lang w:eastAsia="zh-CN"/>
          </w:rPr>
          <w:t>(二)、项目选址</w:t>
        </w:r>
        <w:r>
          <w:tab/>
        </w:r>
        <w:r>
          <w:fldChar w:fldCharType="begin"/>
        </w:r>
        <w:r>
          <w:instrText xml:space="preserve"> PAGEREF _Toc27789 \h </w:instrText>
        </w:r>
        <w:r>
          <w:fldChar w:fldCharType="separate"/>
        </w:r>
        <w:r>
          <w:t>31</w:t>
        </w:r>
        <w:r>
          <w:fldChar w:fldCharType="end"/>
        </w:r>
      </w:hyperlink>
    </w:p>
    <w:p>
      <w:pPr>
        <w:pStyle w:val="TOC2"/>
        <w:tabs>
          <w:tab w:val="right" w:leader="dot" w:pos="8306"/>
        </w:tabs>
      </w:pPr>
      <w:hyperlink w:anchor="_Toc22533" w:history="1">
        <w:r>
          <w:rPr>
            <w:rFonts w:ascii="仿宋" w:eastAsia="仿宋" w:hAnsi="仿宋" w:cs="仿宋" w:hint="eastAsia"/>
            <w:lang w:eastAsia="zh-CN"/>
          </w:rPr>
          <w:t>(三)、建设条件分析</w:t>
        </w:r>
        <w:r>
          <w:tab/>
        </w:r>
        <w:r>
          <w:fldChar w:fldCharType="begin"/>
        </w:r>
        <w:r>
          <w:instrText xml:space="preserve"> PAGEREF _Toc22533 \h </w:instrText>
        </w:r>
        <w:r>
          <w:fldChar w:fldCharType="separate"/>
        </w:r>
        <w:r>
          <w:t>33</w:t>
        </w:r>
        <w:r>
          <w:fldChar w:fldCharType="end"/>
        </w:r>
      </w:hyperlink>
    </w:p>
    <w:p>
      <w:pPr>
        <w:pStyle w:val="TOC2"/>
        <w:tabs>
          <w:tab w:val="right" w:leader="dot" w:pos="8306"/>
        </w:tabs>
      </w:pPr>
      <w:hyperlink w:anchor="_Toc3947" w:history="1">
        <w:r>
          <w:rPr>
            <w:rFonts w:ascii="仿宋" w:eastAsia="仿宋" w:hAnsi="仿宋" w:cs="仿宋" w:hint="eastAsia"/>
            <w:lang w:eastAsia="zh-CN"/>
          </w:rPr>
          <w:t>(四)、用地控制指标</w:t>
        </w:r>
        <w:r>
          <w:tab/>
        </w:r>
        <w:r>
          <w:fldChar w:fldCharType="begin"/>
        </w:r>
        <w:r>
          <w:instrText xml:space="preserve"> PAGEREF _Toc3947 \h </w:instrText>
        </w:r>
        <w:r>
          <w:fldChar w:fldCharType="separate"/>
        </w:r>
        <w:r>
          <w:t>34</w:t>
        </w:r>
        <w:r>
          <w:fldChar w:fldCharType="end"/>
        </w:r>
      </w:hyperlink>
    </w:p>
    <w:p>
      <w:pPr>
        <w:pStyle w:val="TOC2"/>
        <w:tabs>
          <w:tab w:val="right" w:leader="dot" w:pos="8306"/>
        </w:tabs>
      </w:pPr>
      <w:hyperlink w:anchor="_Toc24637" w:history="1">
        <w:r>
          <w:rPr>
            <w:rFonts w:ascii="仿宋" w:eastAsia="仿宋" w:hAnsi="仿宋" w:cs="仿宋" w:hint="eastAsia"/>
            <w:lang w:eastAsia="zh-CN"/>
          </w:rPr>
          <w:t>(五)、地总体要求</w:t>
        </w:r>
        <w:r>
          <w:tab/>
        </w:r>
        <w:r>
          <w:fldChar w:fldCharType="begin"/>
        </w:r>
        <w:r>
          <w:instrText xml:space="preserve"> PAGEREF _Toc24637 \h </w:instrText>
        </w:r>
        <w:r>
          <w:fldChar w:fldCharType="separate"/>
        </w:r>
        <w:r>
          <w:t>36</w:t>
        </w:r>
        <w:r>
          <w:fldChar w:fldCharType="end"/>
        </w:r>
      </w:hyperlink>
    </w:p>
    <w:p>
      <w:pPr>
        <w:pStyle w:val="TOC2"/>
        <w:tabs>
          <w:tab w:val="right" w:leader="dot" w:pos="8306"/>
        </w:tabs>
      </w:pPr>
      <w:hyperlink w:anchor="_Toc7016" w:history="1">
        <w:r>
          <w:rPr>
            <w:rFonts w:ascii="仿宋" w:eastAsia="仿宋" w:hAnsi="仿宋" w:cs="仿宋" w:hint="eastAsia"/>
            <w:lang w:eastAsia="zh-CN"/>
          </w:rPr>
          <w:t>(六)、节约用地措施</w:t>
        </w:r>
        <w:r>
          <w:tab/>
        </w:r>
        <w:r>
          <w:fldChar w:fldCharType="begin"/>
        </w:r>
        <w:r>
          <w:instrText xml:space="preserve"> PAGEREF _Toc7016 \h </w:instrText>
        </w:r>
        <w:r>
          <w:fldChar w:fldCharType="separate"/>
        </w:r>
        <w:r>
          <w:t>37</w:t>
        </w:r>
        <w:r>
          <w:fldChar w:fldCharType="end"/>
        </w:r>
      </w:hyperlink>
    </w:p>
    <w:p>
      <w:pPr>
        <w:pStyle w:val="TOC2"/>
        <w:tabs>
          <w:tab w:val="right" w:leader="dot" w:pos="8306"/>
        </w:tabs>
      </w:pPr>
      <w:hyperlink w:anchor="_Toc26868" w:history="1">
        <w:r>
          <w:rPr>
            <w:rFonts w:ascii="仿宋" w:eastAsia="仿宋" w:hAnsi="仿宋" w:cs="仿宋" w:hint="eastAsia"/>
            <w:lang w:eastAsia="zh-CN"/>
          </w:rPr>
          <w:t>(七)、选址综合评价</w:t>
        </w:r>
        <w:r>
          <w:tab/>
        </w:r>
        <w:r>
          <w:fldChar w:fldCharType="begin"/>
        </w:r>
        <w:r>
          <w:instrText xml:space="preserve"> PAGEREF _Toc26868 \h </w:instrText>
        </w:r>
        <w:r>
          <w:fldChar w:fldCharType="separate"/>
        </w:r>
        <w:r>
          <w:t>38</w:t>
        </w:r>
        <w:r>
          <w:fldChar w:fldCharType="end"/>
        </w:r>
      </w:hyperlink>
    </w:p>
    <w:p>
      <w:pPr>
        <w:pStyle w:val="TOC1"/>
        <w:tabs>
          <w:tab w:val="right" w:leader="dot" w:pos="8306"/>
        </w:tabs>
      </w:pPr>
      <w:hyperlink w:anchor="_Toc11100" w:history="1">
        <w:r>
          <w:rPr>
            <w:rFonts w:ascii="仿宋" w:eastAsia="仿宋" w:hAnsi="仿宋" w:cs="仿宋" w:hint="eastAsia"/>
            <w:lang w:eastAsia="zh-CN"/>
          </w:rPr>
          <w:t>七、项目变更管理</w:t>
        </w:r>
        <w:r>
          <w:tab/>
        </w:r>
        <w:r>
          <w:fldChar w:fldCharType="begin"/>
        </w:r>
        <w:r>
          <w:instrText xml:space="preserve"> PAGEREF _Toc11100 \h </w:instrText>
        </w:r>
        <w:r>
          <w:fldChar w:fldCharType="separate"/>
        </w:r>
        <w:r>
          <w:t>39</w:t>
        </w:r>
        <w:r>
          <w:fldChar w:fldCharType="end"/>
        </w:r>
      </w:hyperlink>
    </w:p>
    <w:p>
      <w:pPr>
        <w:pStyle w:val="TOC2"/>
        <w:tabs>
          <w:tab w:val="right" w:leader="dot" w:pos="8306"/>
        </w:tabs>
      </w:pPr>
      <w:hyperlink w:anchor="_Toc10866" w:history="1">
        <w:r>
          <w:rPr>
            <w:rFonts w:ascii="仿宋" w:eastAsia="仿宋" w:hAnsi="仿宋" w:cs="仿宋" w:hint="eastAsia"/>
            <w:lang w:eastAsia="zh-CN"/>
          </w:rPr>
          <w:t>(一)、变更控制流程</w:t>
        </w:r>
        <w:r>
          <w:tab/>
        </w:r>
        <w:r>
          <w:fldChar w:fldCharType="begin"/>
        </w:r>
        <w:r>
          <w:instrText xml:space="preserve"> PAGEREF _Toc10866 \h </w:instrText>
        </w:r>
        <w:r>
          <w:fldChar w:fldCharType="separate"/>
        </w:r>
        <w:r>
          <w:t>39</w:t>
        </w:r>
        <w:r>
          <w:fldChar w:fldCharType="end"/>
        </w:r>
      </w:hyperlink>
    </w:p>
    <w:p>
      <w:pPr>
        <w:pStyle w:val="TOC2"/>
        <w:tabs>
          <w:tab w:val="right" w:leader="dot" w:pos="8306"/>
        </w:tabs>
      </w:pPr>
      <w:hyperlink w:anchor="_Toc17394" w:history="1">
        <w:r>
          <w:rPr>
            <w:rFonts w:ascii="仿宋" w:eastAsia="仿宋" w:hAnsi="仿宋" w:cs="仿宋" w:hint="eastAsia"/>
            <w:lang w:eastAsia="zh-CN"/>
          </w:rPr>
          <w:t>(二)、影响评估与处理</w:t>
        </w:r>
        <w:r>
          <w:tab/>
        </w:r>
        <w:r>
          <w:fldChar w:fldCharType="begin"/>
        </w:r>
        <w:r>
          <w:instrText xml:space="preserve"> PAGEREF _Toc17394 \h </w:instrText>
        </w:r>
        <w:r>
          <w:fldChar w:fldCharType="separate"/>
        </w:r>
        <w:r>
          <w:t>40</w:t>
        </w:r>
        <w:r>
          <w:fldChar w:fldCharType="end"/>
        </w:r>
      </w:hyperlink>
    </w:p>
    <w:p>
      <w:pPr>
        <w:pStyle w:val="TOC2"/>
        <w:tabs>
          <w:tab w:val="right" w:leader="dot" w:pos="8306"/>
        </w:tabs>
      </w:pPr>
      <w:hyperlink w:anchor="_Toc13845" w:history="1">
        <w:r>
          <w:rPr>
            <w:rFonts w:ascii="仿宋" w:eastAsia="仿宋" w:hAnsi="仿宋" w:cs="仿宋" w:hint="eastAsia"/>
            <w:lang w:eastAsia="zh-CN"/>
          </w:rPr>
          <w:t>(三)、变更记录与追踪</w:t>
        </w:r>
        <w:r>
          <w:tab/>
        </w:r>
        <w:r>
          <w:fldChar w:fldCharType="begin"/>
        </w:r>
        <w:r>
          <w:instrText xml:space="preserve"> PAGEREF _Toc13845 \h </w:instrText>
        </w:r>
        <w:r>
          <w:fldChar w:fldCharType="separate"/>
        </w:r>
        <w:r>
          <w:t>42</w:t>
        </w:r>
        <w:r>
          <w:fldChar w:fldCharType="end"/>
        </w:r>
      </w:hyperlink>
    </w:p>
    <w:p>
      <w:pPr>
        <w:pStyle w:val="TOC2"/>
        <w:tabs>
          <w:tab w:val="right" w:leader="dot" w:pos="8306"/>
        </w:tabs>
      </w:pPr>
      <w:hyperlink w:anchor="_Toc23281" w:history="1">
        <w:r>
          <w:rPr>
            <w:rFonts w:ascii="仿宋" w:eastAsia="仿宋" w:hAnsi="仿宋" w:cs="仿宋" w:hint="eastAsia"/>
            <w:lang w:eastAsia="zh-CN"/>
          </w:rPr>
          <w:t>(四)、变更管理策略</w:t>
        </w:r>
        <w:r>
          <w:tab/>
        </w:r>
        <w:r>
          <w:fldChar w:fldCharType="begin"/>
        </w:r>
        <w:r>
          <w:instrText xml:space="preserve"> PAGEREF _Toc23281 \h </w:instrText>
        </w:r>
        <w:r>
          <w:fldChar w:fldCharType="separate"/>
        </w:r>
        <w:r>
          <w:t>43</w:t>
        </w:r>
        <w:r>
          <w:fldChar w:fldCharType="end"/>
        </w:r>
      </w:hyperlink>
    </w:p>
    <w:p>
      <w:pPr>
        <w:pStyle w:val="TOC1"/>
        <w:tabs>
          <w:tab w:val="right" w:leader="dot" w:pos="8306"/>
        </w:tabs>
      </w:pPr>
      <w:hyperlink w:anchor="_Toc5380" w:history="1">
        <w:r>
          <w:rPr>
            <w:rFonts w:ascii="仿宋" w:eastAsia="仿宋" w:hAnsi="仿宋" w:cs="仿宋" w:hint="eastAsia"/>
            <w:lang w:eastAsia="zh-CN"/>
          </w:rPr>
          <w:t>八、环境保护与绿色发展</w:t>
        </w:r>
        <w:r>
          <w:tab/>
        </w:r>
        <w:r>
          <w:fldChar w:fldCharType="begin"/>
        </w:r>
        <w:r>
          <w:instrText xml:space="preserve"> PAGEREF _Toc5380 \h </w:instrText>
        </w:r>
        <w:r>
          <w:fldChar w:fldCharType="separate"/>
        </w:r>
        <w:r>
          <w:t>45</w:t>
        </w:r>
        <w:r>
          <w:fldChar w:fldCharType="end"/>
        </w:r>
      </w:hyperlink>
    </w:p>
    <w:p>
      <w:pPr>
        <w:pStyle w:val="TOC2"/>
        <w:tabs>
          <w:tab w:val="right" w:leader="dot" w:pos="8306"/>
        </w:tabs>
      </w:pPr>
      <w:hyperlink w:anchor="_Toc23949" w:history="1">
        <w:r>
          <w:rPr>
            <w:rFonts w:ascii="仿宋" w:eastAsia="仿宋" w:hAnsi="仿宋" w:cs="仿宋" w:hint="eastAsia"/>
            <w:lang w:eastAsia="zh-CN"/>
          </w:rPr>
          <w:t>(一)、环境保护措施</w:t>
        </w:r>
        <w:r>
          <w:tab/>
        </w:r>
        <w:r>
          <w:fldChar w:fldCharType="begin"/>
        </w:r>
        <w:r>
          <w:instrText xml:space="preserve"> PAGEREF _Toc23949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80" w:history="1">
        <w:r>
          <w:rPr>
            <w:rFonts w:ascii="仿宋" w:eastAsia="仿宋" w:hAnsi="仿宋" w:cs="仿宋" w:hint="eastAsia"/>
            <w:lang w:eastAsia="zh-CN"/>
          </w:rPr>
          <w:t>(二)、绿色发展与可持续发展策略</w:t>
        </w:r>
        <w:r>
          <w:tab/>
        </w:r>
        <w:r>
          <w:fldChar w:fldCharType="begin"/>
        </w:r>
        <w:r>
          <w:instrText xml:space="preserve"> PAGEREF _Toc3480 \h </w:instrText>
        </w:r>
        <w:r>
          <w:fldChar w:fldCharType="separate"/>
        </w:r>
        <w:r>
          <w:t>47</w:t>
        </w:r>
        <w:r>
          <w:fldChar w:fldCharType="end"/>
        </w:r>
      </w:hyperlink>
    </w:p>
    <w:p>
      <w:pPr>
        <w:pStyle w:val="TOC1"/>
        <w:tabs>
          <w:tab w:val="right" w:leader="dot" w:pos="8306"/>
        </w:tabs>
      </w:pPr>
      <w:hyperlink w:anchor="_Toc22193" w:history="1">
        <w:r>
          <w:rPr>
            <w:rFonts w:ascii="仿宋" w:eastAsia="仿宋" w:hAnsi="仿宋" w:cs="仿宋" w:hint="eastAsia"/>
            <w:lang w:eastAsia="zh-CN"/>
          </w:rPr>
          <w:t>九、项目实施与管理方案</w:t>
        </w:r>
        <w:r>
          <w:tab/>
        </w:r>
        <w:r>
          <w:fldChar w:fldCharType="begin"/>
        </w:r>
        <w:r>
          <w:instrText xml:space="preserve"> PAGEREF _Toc22193 \h </w:instrText>
        </w:r>
        <w:r>
          <w:fldChar w:fldCharType="separate"/>
        </w:r>
        <w:r>
          <w:t>48</w:t>
        </w:r>
        <w:r>
          <w:fldChar w:fldCharType="end"/>
        </w:r>
      </w:hyperlink>
    </w:p>
    <w:p>
      <w:pPr>
        <w:pStyle w:val="TOC2"/>
        <w:tabs>
          <w:tab w:val="right" w:leader="dot" w:pos="8306"/>
        </w:tabs>
      </w:pPr>
      <w:hyperlink w:anchor="_Toc19755" w:history="1">
        <w:r>
          <w:rPr>
            <w:rFonts w:ascii="仿宋" w:eastAsia="仿宋" w:hAnsi="仿宋" w:cs="仿宋" w:hint="eastAsia"/>
            <w:lang w:eastAsia="zh-CN"/>
          </w:rPr>
          <w:t>(一)、项目实施计划</w:t>
        </w:r>
        <w:r>
          <w:tab/>
        </w:r>
        <w:r>
          <w:fldChar w:fldCharType="begin"/>
        </w:r>
        <w:r>
          <w:instrText xml:space="preserve"> PAGEREF _Toc19755 \h </w:instrText>
        </w:r>
        <w:r>
          <w:fldChar w:fldCharType="separate"/>
        </w:r>
        <w:r>
          <w:t>48</w:t>
        </w:r>
        <w:r>
          <w:fldChar w:fldCharType="end"/>
        </w:r>
      </w:hyperlink>
    </w:p>
    <w:p>
      <w:pPr>
        <w:pStyle w:val="TOC2"/>
        <w:tabs>
          <w:tab w:val="right" w:leader="dot" w:pos="8306"/>
        </w:tabs>
      </w:pPr>
      <w:hyperlink w:anchor="_Toc7195" w:history="1">
        <w:r>
          <w:rPr>
            <w:rFonts w:ascii="仿宋" w:eastAsia="仿宋" w:hAnsi="仿宋" w:cs="仿宋" w:hint="eastAsia"/>
            <w:lang w:eastAsia="zh-CN"/>
          </w:rPr>
          <w:t>(二)、项目组织机构与职责</w:t>
        </w:r>
        <w:r>
          <w:tab/>
        </w:r>
        <w:r>
          <w:fldChar w:fldCharType="begin"/>
        </w:r>
        <w:r>
          <w:instrText xml:space="preserve"> PAGEREF _Toc7195 \h </w:instrText>
        </w:r>
        <w:r>
          <w:fldChar w:fldCharType="separate"/>
        </w:r>
        <w:r>
          <w:t>50</w:t>
        </w:r>
        <w:r>
          <w:fldChar w:fldCharType="end"/>
        </w:r>
      </w:hyperlink>
    </w:p>
    <w:p>
      <w:pPr>
        <w:pStyle w:val="TOC2"/>
        <w:tabs>
          <w:tab w:val="right" w:leader="dot" w:pos="8306"/>
        </w:tabs>
      </w:pPr>
      <w:hyperlink w:anchor="_Toc24865" w:history="1">
        <w:r>
          <w:rPr>
            <w:rFonts w:ascii="仿宋" w:eastAsia="仿宋" w:hAnsi="仿宋" w:cs="仿宋" w:hint="eastAsia"/>
            <w:lang w:eastAsia="zh-CN"/>
          </w:rPr>
          <w:t>(三)、项目管理与监控体系</w:t>
        </w:r>
        <w:r>
          <w:tab/>
        </w:r>
        <w:r>
          <w:fldChar w:fldCharType="begin"/>
        </w:r>
        <w:r>
          <w:instrText xml:space="preserve"> PAGEREF _Toc24865 \h </w:instrText>
        </w:r>
        <w:r>
          <w:fldChar w:fldCharType="separate"/>
        </w:r>
        <w:r>
          <w:t>52</w:t>
        </w:r>
        <w:r>
          <w:fldChar w:fldCharType="end"/>
        </w:r>
      </w:hyperlink>
    </w:p>
    <w:p>
      <w:pPr>
        <w:pStyle w:val="TOC1"/>
        <w:tabs>
          <w:tab w:val="right" w:leader="dot" w:pos="8306"/>
        </w:tabs>
      </w:pPr>
      <w:hyperlink w:anchor="_Toc25017" w:history="1">
        <w:r>
          <w:rPr>
            <w:rFonts w:ascii="仿宋" w:eastAsia="仿宋" w:hAnsi="仿宋" w:cs="仿宋" w:hint="eastAsia"/>
            <w:lang w:eastAsia="zh-CN"/>
          </w:rPr>
          <w:t>十、技术创新与产业升级</w:t>
        </w:r>
        <w:r>
          <w:tab/>
        </w:r>
        <w:r>
          <w:fldChar w:fldCharType="begin"/>
        </w:r>
        <w:r>
          <w:instrText xml:space="preserve"> PAGEREF _Toc25017 \h </w:instrText>
        </w:r>
        <w:r>
          <w:fldChar w:fldCharType="separate"/>
        </w:r>
        <w:r>
          <w:t>54</w:t>
        </w:r>
        <w:r>
          <w:fldChar w:fldCharType="end"/>
        </w:r>
      </w:hyperlink>
    </w:p>
    <w:p>
      <w:pPr>
        <w:pStyle w:val="TOC2"/>
        <w:tabs>
          <w:tab w:val="right" w:leader="dot" w:pos="8306"/>
        </w:tabs>
      </w:pPr>
      <w:hyperlink w:anchor="_Toc357" w:history="1">
        <w:r>
          <w:rPr>
            <w:rFonts w:ascii="仿宋" w:eastAsia="仿宋" w:hAnsi="仿宋" w:cs="仿宋" w:hint="eastAsia"/>
            <w:lang w:eastAsia="zh-CN"/>
          </w:rPr>
          <w:t>(一)、技术创新方向与目标</w:t>
        </w:r>
        <w:r>
          <w:tab/>
        </w:r>
        <w:r>
          <w:fldChar w:fldCharType="begin"/>
        </w:r>
        <w:r>
          <w:instrText xml:space="preserve"> PAGEREF _Toc357 \h </w:instrText>
        </w:r>
        <w:r>
          <w:fldChar w:fldCharType="separate"/>
        </w:r>
        <w:r>
          <w:t>54</w:t>
        </w:r>
        <w:r>
          <w:fldChar w:fldCharType="end"/>
        </w:r>
      </w:hyperlink>
    </w:p>
    <w:p>
      <w:pPr>
        <w:pStyle w:val="TOC2"/>
        <w:tabs>
          <w:tab w:val="right" w:leader="dot" w:pos="8306"/>
        </w:tabs>
      </w:pPr>
      <w:hyperlink w:anchor="_Toc19638" w:history="1">
        <w:r>
          <w:rPr>
            <w:rFonts w:ascii="仿宋" w:eastAsia="仿宋" w:hAnsi="仿宋" w:cs="仿宋" w:hint="eastAsia"/>
            <w:lang w:eastAsia="zh-CN"/>
          </w:rPr>
          <w:t>(二)、产业升级路径与措施</w:t>
        </w:r>
        <w:r>
          <w:tab/>
        </w:r>
        <w:r>
          <w:fldChar w:fldCharType="begin"/>
        </w:r>
        <w:r>
          <w:instrText xml:space="preserve"> PAGEREF _Toc19638 \h </w:instrText>
        </w:r>
        <w:r>
          <w:fldChar w:fldCharType="separate"/>
        </w:r>
        <w:r>
          <w:t>55</w:t>
        </w:r>
        <w:r>
          <w:fldChar w:fldCharType="end"/>
        </w:r>
      </w:hyperlink>
    </w:p>
    <w:p>
      <w:pPr>
        <w:pStyle w:val="TOC1"/>
        <w:tabs>
          <w:tab w:val="right" w:leader="dot" w:pos="8306"/>
        </w:tabs>
      </w:pPr>
      <w:hyperlink w:anchor="_Toc32694" w:history="1">
        <w:r>
          <w:rPr>
            <w:rFonts w:ascii="仿宋" w:eastAsia="仿宋" w:hAnsi="仿宋" w:cs="仿宋" w:hint="eastAsia"/>
            <w:lang w:eastAsia="zh-CN"/>
          </w:rPr>
          <w:t>十一、土地利用与规划方案</w:t>
        </w:r>
        <w:r>
          <w:tab/>
        </w:r>
        <w:r>
          <w:fldChar w:fldCharType="begin"/>
        </w:r>
        <w:r>
          <w:instrText xml:space="preserve"> PAGEREF _Toc32694 \h </w:instrText>
        </w:r>
        <w:r>
          <w:fldChar w:fldCharType="separate"/>
        </w:r>
        <w:r>
          <w:t>56</w:t>
        </w:r>
        <w:r>
          <w:fldChar w:fldCharType="end"/>
        </w:r>
      </w:hyperlink>
    </w:p>
    <w:p>
      <w:pPr>
        <w:pStyle w:val="TOC2"/>
        <w:tabs>
          <w:tab w:val="right" w:leader="dot" w:pos="8306"/>
        </w:tabs>
      </w:pPr>
      <w:hyperlink w:anchor="_Toc11277" w:history="1">
        <w:r>
          <w:rPr>
            <w:rFonts w:ascii="仿宋" w:eastAsia="仿宋" w:hAnsi="仿宋" w:cs="仿宋" w:hint="eastAsia"/>
            <w:lang w:eastAsia="zh-CN"/>
          </w:rPr>
          <w:t>(一)、项目用地情况分析</w:t>
        </w:r>
        <w:r>
          <w:tab/>
        </w:r>
        <w:r>
          <w:fldChar w:fldCharType="begin"/>
        </w:r>
        <w:r>
          <w:instrText xml:space="preserve"> PAGEREF _Toc11277 \h </w:instrText>
        </w:r>
        <w:r>
          <w:fldChar w:fldCharType="separate"/>
        </w:r>
        <w:r>
          <w:t>56</w:t>
        </w:r>
        <w:r>
          <w:fldChar w:fldCharType="end"/>
        </w:r>
      </w:hyperlink>
    </w:p>
    <w:p>
      <w:pPr>
        <w:pStyle w:val="TOC2"/>
        <w:tabs>
          <w:tab w:val="right" w:leader="dot" w:pos="8306"/>
        </w:tabs>
      </w:pPr>
      <w:hyperlink w:anchor="_Toc2678" w:history="1">
        <w:r>
          <w:rPr>
            <w:rFonts w:ascii="仿宋" w:eastAsia="仿宋" w:hAnsi="仿宋" w:cs="仿宋" w:hint="eastAsia"/>
            <w:lang w:eastAsia="zh-CN"/>
          </w:rPr>
          <w:t>(二)、土地利用规划方案</w:t>
        </w:r>
        <w:r>
          <w:tab/>
        </w:r>
        <w:r>
          <w:fldChar w:fldCharType="begin"/>
        </w:r>
        <w:r>
          <w:instrText xml:space="preserve"> PAGEREF _Toc2678 \h </w:instrText>
        </w:r>
        <w:r>
          <w:fldChar w:fldCharType="separate"/>
        </w:r>
        <w:r>
          <w:t>57</w:t>
        </w:r>
        <w:r>
          <w:fldChar w:fldCharType="end"/>
        </w:r>
      </w:hyperlink>
    </w:p>
    <w:p>
      <w:pPr>
        <w:pStyle w:val="TOC1"/>
        <w:tabs>
          <w:tab w:val="right" w:leader="dot" w:pos="8306"/>
        </w:tabs>
      </w:pPr>
      <w:hyperlink w:anchor="_Toc27297" w:history="1">
        <w:r>
          <w:rPr>
            <w:rFonts w:ascii="仿宋" w:eastAsia="仿宋" w:hAnsi="仿宋" w:cs="仿宋" w:hint="eastAsia"/>
            <w:lang w:eastAsia="zh-CN"/>
          </w:rPr>
          <w:t>十二、资金管理与财务规划</w:t>
        </w:r>
        <w:r>
          <w:tab/>
        </w:r>
        <w:r>
          <w:fldChar w:fldCharType="begin"/>
        </w:r>
        <w:r>
          <w:instrText xml:space="preserve"> PAGEREF _Toc27297 \h </w:instrText>
        </w:r>
        <w:r>
          <w:fldChar w:fldCharType="separate"/>
        </w:r>
        <w:r>
          <w:t>59</w:t>
        </w:r>
        <w:r>
          <w:fldChar w:fldCharType="end"/>
        </w:r>
      </w:hyperlink>
    </w:p>
    <w:p>
      <w:pPr>
        <w:pStyle w:val="TOC2"/>
        <w:tabs>
          <w:tab w:val="right" w:leader="dot" w:pos="8306"/>
        </w:tabs>
      </w:pPr>
      <w:hyperlink w:anchor="_Toc9947" w:history="1">
        <w:r>
          <w:rPr>
            <w:rFonts w:ascii="仿宋" w:eastAsia="仿宋" w:hAnsi="仿宋" w:cs="仿宋" w:hint="eastAsia"/>
            <w:lang w:eastAsia="zh-CN"/>
          </w:rPr>
          <w:t>(一)、项目资金来源与筹措</w:t>
        </w:r>
        <w:r>
          <w:tab/>
        </w:r>
        <w:r>
          <w:fldChar w:fldCharType="begin"/>
        </w:r>
        <w:r>
          <w:instrText xml:space="preserve"> PAGEREF _Toc9947 \h </w:instrText>
        </w:r>
        <w:r>
          <w:fldChar w:fldCharType="separate"/>
        </w:r>
        <w:r>
          <w:t>59</w:t>
        </w:r>
        <w:r>
          <w:fldChar w:fldCharType="end"/>
        </w:r>
      </w:hyperlink>
    </w:p>
    <w:p>
      <w:pPr>
        <w:pStyle w:val="TOC2"/>
        <w:tabs>
          <w:tab w:val="right" w:leader="dot" w:pos="8306"/>
        </w:tabs>
      </w:pPr>
      <w:hyperlink w:anchor="_Toc12076" w:history="1">
        <w:r>
          <w:rPr>
            <w:rFonts w:ascii="仿宋" w:eastAsia="仿宋" w:hAnsi="仿宋" w:cs="仿宋" w:hint="eastAsia"/>
            <w:lang w:eastAsia="zh-CN"/>
          </w:rPr>
          <w:t>(二)、资金使用与监管</w:t>
        </w:r>
        <w:r>
          <w:tab/>
        </w:r>
        <w:r>
          <w:fldChar w:fldCharType="begin"/>
        </w:r>
        <w:r>
          <w:instrText xml:space="preserve"> PAGEREF _Toc12076 \h </w:instrText>
        </w:r>
        <w:r>
          <w:fldChar w:fldCharType="separate"/>
        </w:r>
        <w:r>
          <w:t>60</w:t>
        </w:r>
        <w:r>
          <w:fldChar w:fldCharType="end"/>
        </w:r>
      </w:hyperlink>
    </w:p>
    <w:p>
      <w:pPr>
        <w:pStyle w:val="TOC2"/>
        <w:tabs>
          <w:tab w:val="right" w:leader="dot" w:pos="8306"/>
        </w:tabs>
      </w:pPr>
      <w:hyperlink w:anchor="_Toc9645" w:history="1">
        <w:r>
          <w:rPr>
            <w:rFonts w:ascii="仿宋" w:eastAsia="仿宋" w:hAnsi="仿宋" w:cs="仿宋" w:hint="eastAsia"/>
            <w:lang w:eastAsia="zh-CN"/>
          </w:rPr>
          <w:t>(三)、财务规划与预测</w:t>
        </w:r>
        <w:r>
          <w:tab/>
        </w:r>
        <w:r>
          <w:fldChar w:fldCharType="begin"/>
        </w:r>
        <w:r>
          <w:instrText xml:space="preserve"> PAGEREF _Toc9645 \h </w:instrText>
        </w:r>
        <w:r>
          <w:fldChar w:fldCharType="separate"/>
        </w:r>
        <w:r>
          <w:t>61</w:t>
        </w:r>
        <w:r>
          <w:fldChar w:fldCharType="end"/>
        </w:r>
      </w:hyperlink>
    </w:p>
    <w:p>
      <w:pPr>
        <w:pStyle w:val="TOC1"/>
        <w:tabs>
          <w:tab w:val="right" w:leader="dot" w:pos="8306"/>
        </w:tabs>
      </w:pPr>
      <w:hyperlink w:anchor="_Toc126" w:history="1">
        <w:r>
          <w:rPr>
            <w:rFonts w:ascii="仿宋" w:eastAsia="仿宋" w:hAnsi="仿宋" w:cs="仿宋" w:hint="eastAsia"/>
            <w:lang w:eastAsia="zh-CN"/>
          </w:rPr>
          <w:t>十三、法律法规与政策遵循</w:t>
        </w:r>
        <w:r>
          <w:tab/>
        </w:r>
        <w:r>
          <w:fldChar w:fldCharType="begin"/>
        </w:r>
        <w:r>
          <w:instrText xml:space="preserve"> PAGEREF _Toc126 \h </w:instrText>
        </w:r>
        <w:r>
          <w:fldChar w:fldCharType="separate"/>
        </w:r>
        <w:r>
          <w:t>62</w:t>
        </w:r>
        <w:r>
          <w:fldChar w:fldCharType="end"/>
        </w:r>
      </w:hyperlink>
    </w:p>
    <w:p>
      <w:pPr>
        <w:pStyle w:val="TOC2"/>
        <w:tabs>
          <w:tab w:val="right" w:leader="dot" w:pos="8306"/>
        </w:tabs>
      </w:pPr>
      <w:hyperlink w:anchor="_Toc12027" w:history="1">
        <w:r>
          <w:rPr>
            <w:rFonts w:ascii="仿宋" w:eastAsia="仿宋" w:hAnsi="仿宋" w:cs="仿宋" w:hint="eastAsia"/>
            <w:lang w:eastAsia="zh-CN"/>
          </w:rPr>
          <w:t>(一)、法律法规遵守</w:t>
        </w:r>
        <w:r>
          <w:tab/>
        </w:r>
        <w:r>
          <w:fldChar w:fldCharType="begin"/>
        </w:r>
        <w:r>
          <w:instrText xml:space="preserve"> PAGEREF _Toc12027 \h </w:instrText>
        </w:r>
        <w:r>
          <w:fldChar w:fldCharType="separate"/>
        </w:r>
        <w:r>
          <w:t>62</w:t>
        </w:r>
        <w:r>
          <w:fldChar w:fldCharType="end"/>
        </w:r>
      </w:hyperlink>
    </w:p>
    <w:p>
      <w:pPr>
        <w:pStyle w:val="TOC2"/>
        <w:tabs>
          <w:tab w:val="right" w:leader="dot" w:pos="8306"/>
        </w:tabs>
      </w:pPr>
      <w:hyperlink w:anchor="_Toc14567" w:history="1">
        <w:r>
          <w:rPr>
            <w:rFonts w:ascii="仿宋" w:eastAsia="仿宋" w:hAnsi="仿宋" w:cs="仿宋" w:hint="eastAsia"/>
            <w:lang w:eastAsia="zh-CN"/>
          </w:rPr>
          <w:t>(二)、政策导向与利用</w:t>
        </w:r>
        <w:r>
          <w:tab/>
        </w:r>
        <w:r>
          <w:fldChar w:fldCharType="begin"/>
        </w:r>
        <w:r>
          <w:instrText xml:space="preserve"> PAGEREF _Toc14567 \h </w:instrText>
        </w:r>
        <w:r>
          <w:fldChar w:fldCharType="separate"/>
        </w:r>
        <w:r>
          <w:t>63</w:t>
        </w:r>
        <w:r>
          <w:fldChar w:fldCharType="end"/>
        </w:r>
      </w:hyperlink>
    </w:p>
    <w:p>
      <w:pPr>
        <w:pStyle w:val="TOC1"/>
        <w:tabs>
          <w:tab w:val="right" w:leader="dot" w:pos="8306"/>
        </w:tabs>
      </w:pPr>
      <w:hyperlink w:anchor="_Toc9322" w:history="1">
        <w:r>
          <w:rPr>
            <w:rFonts w:ascii="仿宋" w:eastAsia="仿宋" w:hAnsi="仿宋" w:cs="仿宋" w:hint="eastAsia"/>
            <w:lang w:eastAsia="zh-CN"/>
          </w:rPr>
          <w:t>十四、项目施工方案</w:t>
        </w:r>
        <w:r>
          <w:tab/>
        </w:r>
        <w:r>
          <w:fldChar w:fldCharType="begin"/>
        </w:r>
        <w:r>
          <w:instrText xml:space="preserve"> PAGEREF _Toc9322 \h </w:instrText>
        </w:r>
        <w:r>
          <w:fldChar w:fldCharType="separate"/>
        </w:r>
        <w:r>
          <w:t>64</w:t>
        </w:r>
        <w:r>
          <w:fldChar w:fldCharType="end"/>
        </w:r>
      </w:hyperlink>
    </w:p>
    <w:p>
      <w:pPr>
        <w:pStyle w:val="TOC2"/>
        <w:tabs>
          <w:tab w:val="right" w:leader="dot" w:pos="8306"/>
        </w:tabs>
      </w:pPr>
      <w:hyperlink w:anchor="_Toc10689" w:history="1">
        <w:r>
          <w:rPr>
            <w:rFonts w:ascii="仿宋" w:eastAsia="仿宋" w:hAnsi="仿宋" w:cs="仿宋" w:hint="eastAsia"/>
            <w:lang w:eastAsia="zh-CN"/>
          </w:rPr>
          <w:t>(一)、施工组织设计</w:t>
        </w:r>
        <w:r>
          <w:tab/>
        </w:r>
        <w:r>
          <w:fldChar w:fldCharType="begin"/>
        </w:r>
        <w:r>
          <w:instrText xml:space="preserve"> PAGEREF _Toc10689 \h </w:instrText>
        </w:r>
        <w:r>
          <w:fldChar w:fldCharType="separate"/>
        </w:r>
        <w:r>
          <w:t>64</w:t>
        </w:r>
        <w:r>
          <w:fldChar w:fldCharType="end"/>
        </w:r>
      </w:hyperlink>
    </w:p>
    <w:p>
      <w:pPr>
        <w:pStyle w:val="TOC2"/>
        <w:tabs>
          <w:tab w:val="right" w:leader="dot" w:pos="8306"/>
        </w:tabs>
      </w:pPr>
      <w:hyperlink w:anchor="_Toc22282" w:history="1">
        <w:r>
          <w:rPr>
            <w:rFonts w:ascii="仿宋" w:eastAsia="仿宋" w:hAnsi="仿宋" w:cs="仿宋" w:hint="eastAsia"/>
            <w:lang w:eastAsia="zh-CN"/>
          </w:rPr>
          <w:t>(二)、施工工艺与技术路线</w:t>
        </w:r>
        <w:r>
          <w:tab/>
        </w:r>
        <w:r>
          <w:fldChar w:fldCharType="begin"/>
        </w:r>
        <w:r>
          <w:instrText xml:space="preserve"> PAGEREF _Toc22282 \h </w:instrText>
        </w:r>
        <w:r>
          <w:fldChar w:fldCharType="separate"/>
        </w:r>
        <w:r>
          <w:t>66</w:t>
        </w:r>
        <w:r>
          <w:fldChar w:fldCharType="end"/>
        </w:r>
      </w:hyperlink>
    </w:p>
    <w:p>
      <w:pPr>
        <w:pStyle w:val="TOC2"/>
        <w:tabs>
          <w:tab w:val="right" w:leader="dot" w:pos="8306"/>
        </w:tabs>
      </w:pPr>
      <w:hyperlink w:anchor="_Toc6258" w:history="1">
        <w:r>
          <w:rPr>
            <w:rFonts w:ascii="仿宋" w:eastAsia="仿宋" w:hAnsi="仿宋" w:cs="仿宋" w:hint="eastAsia"/>
            <w:lang w:eastAsia="zh-CN"/>
          </w:rPr>
          <w:t>(三)、关键节点施工计划</w:t>
        </w:r>
        <w:r>
          <w:tab/>
        </w:r>
        <w:r>
          <w:fldChar w:fldCharType="begin"/>
        </w:r>
        <w:r>
          <w:instrText xml:space="preserve"> PAGEREF _Toc6258 \h </w:instrText>
        </w:r>
        <w:r>
          <w:fldChar w:fldCharType="separate"/>
        </w:r>
        <w:r>
          <w:t>67</w:t>
        </w:r>
        <w:r>
          <w:fldChar w:fldCharType="end"/>
        </w:r>
      </w:hyperlink>
    </w:p>
    <w:p>
      <w:pPr>
        <w:pStyle w:val="TOC2"/>
        <w:tabs>
          <w:tab w:val="right" w:leader="dot" w:pos="8306"/>
        </w:tabs>
      </w:pPr>
      <w:hyperlink w:anchor="_Toc13533" w:history="1">
        <w:r>
          <w:rPr>
            <w:rFonts w:ascii="仿宋" w:eastAsia="仿宋" w:hAnsi="仿宋" w:cs="仿宋" w:hint="eastAsia"/>
            <w:lang w:eastAsia="zh-CN"/>
          </w:rPr>
          <w:t>(四)、施工现场管理</w:t>
        </w:r>
        <w:r>
          <w:tab/>
        </w:r>
        <w:r>
          <w:fldChar w:fldCharType="begin"/>
        </w:r>
        <w:r>
          <w:instrText xml:space="preserve"> PAGEREF _Toc13533 \h </w:instrText>
        </w:r>
        <w:r>
          <w:fldChar w:fldCharType="separate"/>
        </w:r>
        <w:r>
          <w:t>69</w:t>
        </w:r>
        <w:r>
          <w:fldChar w:fldCharType="end"/>
        </w:r>
      </w:hyperlink>
    </w:p>
    <w:p>
      <w:pPr>
        <w:pStyle w:val="TOC1"/>
        <w:tabs>
          <w:tab w:val="right" w:leader="dot" w:pos="8306"/>
        </w:tabs>
      </w:pPr>
      <w:hyperlink w:anchor="_Toc18532" w:history="1">
        <w:r>
          <w:rPr>
            <w:rFonts w:ascii="仿宋" w:eastAsia="仿宋" w:hAnsi="仿宋" w:cs="仿宋" w:hint="eastAsia"/>
            <w:lang w:eastAsia="zh-CN"/>
          </w:rPr>
          <w:t>十五、合作与交流机制建立</w:t>
        </w:r>
        <w:r>
          <w:tab/>
        </w:r>
        <w:r>
          <w:fldChar w:fldCharType="begin"/>
        </w:r>
        <w:r>
          <w:instrText xml:space="preserve"> PAGEREF _Toc18532 \h </w:instrText>
        </w:r>
        <w:r>
          <w:fldChar w:fldCharType="separate"/>
        </w:r>
        <w:r>
          <w:t>71</w:t>
        </w:r>
        <w:r>
          <w:fldChar w:fldCharType="end"/>
        </w:r>
      </w:hyperlink>
    </w:p>
    <w:p>
      <w:pPr>
        <w:pStyle w:val="TOC2"/>
        <w:tabs>
          <w:tab w:val="right" w:leader="dot" w:pos="8306"/>
        </w:tabs>
      </w:pPr>
      <w:hyperlink w:anchor="_Toc29545" w:history="1">
        <w:r>
          <w:rPr>
            <w:rFonts w:ascii="仿宋" w:eastAsia="仿宋" w:hAnsi="仿宋" w:cs="仿宋" w:hint="eastAsia"/>
            <w:lang w:eastAsia="zh-CN"/>
          </w:rPr>
          <w:t>(一)、合作伙伴选择与合作方式</w:t>
        </w:r>
        <w:r>
          <w:tab/>
        </w:r>
        <w:r>
          <w:fldChar w:fldCharType="begin"/>
        </w:r>
        <w:r>
          <w:instrText xml:space="preserve"> PAGEREF _Toc29545 \h </w:instrText>
        </w:r>
        <w:r>
          <w:fldChar w:fldCharType="separate"/>
        </w:r>
        <w:r>
          <w:t>71</w:t>
        </w:r>
        <w:r>
          <w:fldChar w:fldCharType="end"/>
        </w:r>
      </w:hyperlink>
    </w:p>
    <w:p>
      <w:pPr>
        <w:pStyle w:val="TOC2"/>
        <w:tabs>
          <w:tab w:val="right" w:leader="dot" w:pos="8306"/>
        </w:tabs>
      </w:pPr>
      <w:hyperlink w:anchor="_Toc8636" w:history="1">
        <w:r>
          <w:rPr>
            <w:rFonts w:ascii="仿宋" w:eastAsia="仿宋" w:hAnsi="仿宋" w:cs="仿宋" w:hint="eastAsia"/>
            <w:lang w:eastAsia="zh-CN"/>
          </w:rPr>
          <w:t>(二)、交流与合作平台搭建</w:t>
        </w:r>
        <w:r>
          <w:tab/>
        </w:r>
        <w:r>
          <w:fldChar w:fldCharType="begin"/>
        </w:r>
        <w:r>
          <w:instrText xml:space="preserve"> PAGEREF _Toc8636 \h </w:instrText>
        </w:r>
        <w:r>
          <w:fldChar w:fldCharType="separate"/>
        </w:r>
        <w:r>
          <w:t>72</w:t>
        </w:r>
        <w:r>
          <w:fldChar w:fldCharType="end"/>
        </w:r>
      </w:hyperlink>
    </w:p>
    <w:p>
      <w:pPr>
        <w:pStyle w:val="TOC1"/>
        <w:tabs>
          <w:tab w:val="right" w:leader="dot" w:pos="8306"/>
        </w:tabs>
      </w:pPr>
      <w:hyperlink w:anchor="_Toc10256" w:history="1">
        <w:r>
          <w:rPr>
            <w:rFonts w:ascii="仿宋" w:eastAsia="仿宋" w:hAnsi="仿宋" w:cs="仿宋" w:hint="eastAsia"/>
            <w:lang w:eastAsia="zh-CN"/>
          </w:rPr>
          <w:t>十六、知识产权管理与保护</w:t>
        </w:r>
        <w:r>
          <w:tab/>
        </w:r>
        <w:r>
          <w:fldChar w:fldCharType="begin"/>
        </w:r>
        <w:r>
          <w:instrText xml:space="preserve"> PAGEREF _Toc10256 \h </w:instrText>
        </w:r>
        <w:r>
          <w:fldChar w:fldCharType="separate"/>
        </w:r>
        <w:r>
          <w:t>74</w:t>
        </w:r>
        <w:r>
          <w:fldChar w:fldCharType="end"/>
        </w:r>
      </w:hyperlink>
    </w:p>
    <w:p>
      <w:pPr>
        <w:pStyle w:val="TOC2"/>
        <w:tabs>
          <w:tab w:val="right" w:leader="dot" w:pos="8306"/>
        </w:tabs>
      </w:pPr>
      <w:hyperlink w:anchor="_Toc17117" w:history="1">
        <w:r>
          <w:rPr>
            <w:rFonts w:ascii="仿宋" w:eastAsia="仿宋" w:hAnsi="仿宋" w:cs="仿宋" w:hint="eastAsia"/>
            <w:lang w:eastAsia="zh-CN"/>
          </w:rPr>
          <w:t>(一)、知识产权管理体系建设</w:t>
        </w:r>
        <w:r>
          <w:tab/>
        </w:r>
        <w:r>
          <w:fldChar w:fldCharType="begin"/>
        </w:r>
        <w:r>
          <w:instrText xml:space="preserve"> PAGEREF _Toc17117 \h </w:instrText>
        </w:r>
        <w:r>
          <w:fldChar w:fldCharType="separate"/>
        </w:r>
        <w:r>
          <w:t>74</w:t>
        </w:r>
        <w:r>
          <w:fldChar w:fldCharType="end"/>
        </w:r>
      </w:hyperlink>
    </w:p>
    <w:p>
      <w:pPr>
        <w:pStyle w:val="TOC2"/>
        <w:tabs>
          <w:tab w:val="right" w:leader="dot" w:pos="8306"/>
        </w:tabs>
      </w:pPr>
      <w:hyperlink w:anchor="_Toc1034" w:history="1">
        <w:r>
          <w:rPr>
            <w:rFonts w:ascii="仿宋" w:eastAsia="仿宋" w:hAnsi="仿宋" w:cs="仿宋" w:hint="eastAsia"/>
            <w:lang w:eastAsia="zh-CN"/>
          </w:rPr>
          <w:t>(二)、知识产权保护措施</w:t>
        </w:r>
        <w:r>
          <w:tab/>
        </w:r>
        <w:r>
          <w:fldChar w:fldCharType="begin"/>
        </w:r>
        <w:r>
          <w:instrText xml:space="preserve"> PAGEREF _Toc1034 \h </w:instrText>
        </w:r>
        <w:r>
          <w:fldChar w:fldCharType="separate"/>
        </w:r>
        <w:r>
          <w:t>74</w:t>
        </w:r>
        <w:r>
          <w:fldChar w:fldCharType="end"/>
        </w:r>
      </w:hyperlink>
    </w:p>
    <w:p>
      <w:pPr>
        <w:pStyle w:val="TOC1"/>
        <w:tabs>
          <w:tab w:val="right" w:leader="dot" w:pos="8306"/>
        </w:tabs>
      </w:pPr>
      <w:hyperlink w:anchor="_Toc31484" w:history="1">
        <w:r>
          <w:rPr>
            <w:rFonts w:ascii="仿宋" w:eastAsia="仿宋" w:hAnsi="仿宋" w:cs="仿宋" w:hint="eastAsia"/>
            <w:lang w:eastAsia="zh-CN"/>
          </w:rPr>
          <w:t>十七、创新驱动与持续发展</w:t>
        </w:r>
        <w:r>
          <w:tab/>
        </w:r>
        <w:r>
          <w:fldChar w:fldCharType="begin"/>
        </w:r>
        <w:r>
          <w:instrText xml:space="preserve"> PAGEREF _Toc31484 \h </w:instrText>
        </w:r>
        <w:r>
          <w:fldChar w:fldCharType="separate"/>
        </w:r>
        <w:r>
          <w:t>76</w:t>
        </w:r>
        <w:r>
          <w:fldChar w:fldCharType="end"/>
        </w:r>
      </w:hyperlink>
    </w:p>
    <w:p>
      <w:pPr>
        <w:pStyle w:val="TOC2"/>
        <w:tabs>
          <w:tab w:val="right" w:leader="dot" w:pos="8306"/>
        </w:tabs>
      </w:pPr>
      <w:hyperlink w:anchor="_Toc22824" w:history="1">
        <w:r>
          <w:rPr>
            <w:rFonts w:ascii="仿宋" w:eastAsia="仿宋" w:hAnsi="仿宋" w:cs="仿宋" w:hint="eastAsia"/>
            <w:lang w:eastAsia="zh-CN"/>
          </w:rPr>
          <w:t>(一)、创新驱动战略实施</w:t>
        </w:r>
        <w:r>
          <w:tab/>
        </w:r>
        <w:r>
          <w:fldChar w:fldCharType="begin"/>
        </w:r>
        <w:r>
          <w:instrText xml:space="preserve"> PAGEREF _Toc22824 \h </w:instrText>
        </w:r>
        <w:r>
          <w:fldChar w:fldCharType="separate"/>
        </w:r>
        <w:r>
          <w:t>76</w:t>
        </w:r>
        <w:r>
          <w:fldChar w:fldCharType="end"/>
        </w:r>
      </w:hyperlink>
    </w:p>
    <w:p>
      <w:pPr>
        <w:pStyle w:val="TOC2"/>
        <w:tabs>
          <w:tab w:val="right" w:leader="dot" w:pos="8306"/>
        </w:tabs>
      </w:pPr>
      <w:hyperlink w:anchor="_Toc24141" w:history="1">
        <w:r>
          <w:rPr>
            <w:rFonts w:ascii="仿宋" w:eastAsia="仿宋" w:hAnsi="仿宋" w:cs="仿宋" w:hint="eastAsia"/>
            <w:lang w:eastAsia="zh-CN"/>
          </w:rPr>
          <w:t>(二)、持续发展路径探索</w:t>
        </w:r>
        <w:r>
          <w:tab/>
        </w:r>
        <w:r>
          <w:fldChar w:fldCharType="begin"/>
        </w:r>
        <w:r>
          <w:instrText xml:space="preserve"> PAGEREF _Toc24141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229"/>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67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712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717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598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419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一、万能胶项目的技术资源开发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万能胶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二、万能胶项目的人力资源管理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万能胶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三、万能胶项目的资金资源筹措与优化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万能胶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9885"/>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万能胶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万能胶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万能胶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22739"/>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万能胶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万能胶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智能技术的应用：万能胶项目将利用智能技术，如物联网（IoT）和大数据分析，来监控和优化资源使用。通过实时数据分析，项目可以更有效地管理能源消耗、减少原材料浪费，并提高生产过程的整体效率。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14732"/>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28548"/>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19109"/>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https://d.book118.com/697121101134006046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万能胶项目建设方案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404A57"/>
    <w:rsid w:val="23404A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7121101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2024-02-24T09:46:00Z</dcterms:created>
  <dcterms:modified xsi:type="dcterms:W3CDTF">2024-02-24T09:46:55Z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FB134335EB0D4418AD1AA7AEFFFD2B18_11</vt:lpwstr>
  </property>
  <property fmtid="{D5CDD505-2E9C-101B-9397-08002B2CF9AE}" pid="3" name="KSOProductBuildVer">
    <vt:lpwstr>2052-12.1.0.16250</vt:lpwstr>
  </property>
</Properties>
</file>