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84" w:history="1">
        <w:r>
          <w:rPr>
            <w:rFonts w:ascii="仿宋" w:eastAsia="仿宋" w:hAnsi="仿宋" w:cs="仿宋" w:hint="eastAsia"/>
            <w:lang w:eastAsia="zh-CN"/>
          </w:rPr>
          <w:t>概论</w:t>
        </w:r>
        <w:r>
          <w:tab/>
        </w:r>
        <w:r>
          <w:fldChar w:fldCharType="begin"/>
        </w:r>
        <w:r>
          <w:instrText xml:space="preserve"> PAGEREF _Toc29684 \h </w:instrText>
        </w:r>
        <w:r>
          <w:fldChar w:fldCharType="separate"/>
        </w:r>
        <w:r>
          <w:t>3</w:t>
        </w:r>
        <w:r>
          <w:fldChar w:fldCharType="end"/>
        </w:r>
      </w:hyperlink>
    </w:p>
    <w:p>
      <w:pPr>
        <w:pStyle w:val="TOC1"/>
        <w:tabs>
          <w:tab w:val="right" w:leader="dot" w:pos="8306"/>
        </w:tabs>
      </w:pPr>
      <w:hyperlink w:anchor="_Toc1662" w:history="1">
        <w:r>
          <w:rPr>
            <w:rFonts w:ascii="仿宋" w:eastAsia="仿宋" w:hAnsi="仿宋" w:cs="仿宋" w:hint="eastAsia"/>
            <w:lang w:eastAsia="zh-CN"/>
          </w:rPr>
          <w:t>一、聚乙烯醇项目建设背景及必要性分析</w:t>
        </w:r>
        <w:r>
          <w:tab/>
        </w:r>
        <w:r>
          <w:fldChar w:fldCharType="begin"/>
        </w:r>
        <w:r>
          <w:instrText xml:space="preserve"> PAGEREF _Toc1662 \h </w:instrText>
        </w:r>
        <w:r>
          <w:fldChar w:fldCharType="separate"/>
        </w:r>
        <w:r>
          <w:t>3</w:t>
        </w:r>
        <w:r>
          <w:fldChar w:fldCharType="end"/>
        </w:r>
      </w:hyperlink>
    </w:p>
    <w:p>
      <w:pPr>
        <w:pStyle w:val="TOC2"/>
        <w:tabs>
          <w:tab w:val="right" w:leader="dot" w:pos="8306"/>
        </w:tabs>
      </w:pPr>
      <w:hyperlink w:anchor="_Toc31520" w:history="1">
        <w:r>
          <w:rPr>
            <w:rFonts w:ascii="仿宋" w:eastAsia="仿宋" w:hAnsi="仿宋" w:cs="仿宋" w:hint="eastAsia"/>
            <w:lang w:eastAsia="zh-CN"/>
          </w:rPr>
          <w:t>(一)、聚乙烯醇项目背景分析</w:t>
        </w:r>
        <w:r>
          <w:tab/>
        </w:r>
        <w:r>
          <w:fldChar w:fldCharType="begin"/>
        </w:r>
        <w:r>
          <w:instrText xml:space="preserve"> PAGEREF _Toc31520 \h </w:instrText>
        </w:r>
        <w:r>
          <w:fldChar w:fldCharType="separate"/>
        </w:r>
        <w:r>
          <w:t>3</w:t>
        </w:r>
        <w:r>
          <w:fldChar w:fldCharType="end"/>
        </w:r>
      </w:hyperlink>
    </w:p>
    <w:p>
      <w:pPr>
        <w:pStyle w:val="TOC2"/>
        <w:tabs>
          <w:tab w:val="right" w:leader="dot" w:pos="8306"/>
        </w:tabs>
      </w:pPr>
      <w:hyperlink w:anchor="_Toc10280" w:history="1">
        <w:r>
          <w:rPr>
            <w:rFonts w:ascii="仿宋" w:eastAsia="仿宋" w:hAnsi="仿宋" w:cs="仿宋" w:hint="eastAsia"/>
            <w:lang w:eastAsia="zh-CN"/>
          </w:rPr>
          <w:t>(二)、聚乙烯醇项目建设必要性分析</w:t>
        </w:r>
        <w:r>
          <w:tab/>
        </w:r>
        <w:r>
          <w:fldChar w:fldCharType="begin"/>
        </w:r>
        <w:r>
          <w:instrText xml:space="preserve"> PAGEREF _Toc10280 \h </w:instrText>
        </w:r>
        <w:r>
          <w:fldChar w:fldCharType="separate"/>
        </w:r>
        <w:r>
          <w:t>5</w:t>
        </w:r>
        <w:r>
          <w:fldChar w:fldCharType="end"/>
        </w:r>
      </w:hyperlink>
    </w:p>
    <w:p>
      <w:pPr>
        <w:pStyle w:val="TOC1"/>
        <w:tabs>
          <w:tab w:val="right" w:leader="dot" w:pos="8306"/>
        </w:tabs>
      </w:pPr>
      <w:hyperlink w:anchor="_Toc4403" w:history="1">
        <w:r>
          <w:rPr>
            <w:rFonts w:ascii="仿宋" w:eastAsia="仿宋" w:hAnsi="仿宋" w:cs="仿宋" w:hint="eastAsia"/>
            <w:lang w:eastAsia="zh-CN"/>
          </w:rPr>
          <w:t>二、聚乙烯醇项目可持续发展</w:t>
        </w:r>
        <w:r>
          <w:tab/>
        </w:r>
        <w:r>
          <w:fldChar w:fldCharType="begin"/>
        </w:r>
        <w:r>
          <w:instrText xml:space="preserve"> PAGEREF _Toc4403 \h </w:instrText>
        </w:r>
        <w:r>
          <w:fldChar w:fldCharType="separate"/>
        </w:r>
        <w:r>
          <w:t>6</w:t>
        </w:r>
        <w:r>
          <w:fldChar w:fldCharType="end"/>
        </w:r>
      </w:hyperlink>
    </w:p>
    <w:p>
      <w:pPr>
        <w:pStyle w:val="TOC2"/>
        <w:tabs>
          <w:tab w:val="right" w:leader="dot" w:pos="8306"/>
        </w:tabs>
      </w:pPr>
      <w:hyperlink w:anchor="_Toc4830" w:history="1">
        <w:r>
          <w:rPr>
            <w:rFonts w:ascii="仿宋" w:eastAsia="仿宋" w:hAnsi="仿宋" w:cs="仿宋" w:hint="eastAsia"/>
            <w:lang w:eastAsia="zh-CN"/>
          </w:rPr>
          <w:t>(一)、可持续战略与实践</w:t>
        </w:r>
        <w:r>
          <w:tab/>
        </w:r>
        <w:r>
          <w:fldChar w:fldCharType="begin"/>
        </w:r>
        <w:r>
          <w:instrText xml:space="preserve"> PAGEREF _Toc4830 \h </w:instrText>
        </w:r>
        <w:r>
          <w:fldChar w:fldCharType="separate"/>
        </w:r>
        <w:r>
          <w:t>6</w:t>
        </w:r>
        <w:r>
          <w:fldChar w:fldCharType="end"/>
        </w:r>
      </w:hyperlink>
    </w:p>
    <w:p>
      <w:pPr>
        <w:pStyle w:val="TOC2"/>
        <w:tabs>
          <w:tab w:val="right" w:leader="dot" w:pos="8306"/>
        </w:tabs>
      </w:pPr>
      <w:hyperlink w:anchor="_Toc28650" w:history="1">
        <w:r>
          <w:rPr>
            <w:rFonts w:ascii="仿宋" w:eastAsia="仿宋" w:hAnsi="仿宋" w:cs="仿宋" w:hint="eastAsia"/>
            <w:lang w:eastAsia="zh-CN"/>
          </w:rPr>
          <w:t>(二)、环保与社会责任</w:t>
        </w:r>
        <w:r>
          <w:tab/>
        </w:r>
        <w:r>
          <w:fldChar w:fldCharType="begin"/>
        </w:r>
        <w:r>
          <w:instrText xml:space="preserve"> PAGEREF _Toc28650 \h </w:instrText>
        </w:r>
        <w:r>
          <w:fldChar w:fldCharType="separate"/>
        </w:r>
        <w:r>
          <w:t>7</w:t>
        </w:r>
        <w:r>
          <w:fldChar w:fldCharType="end"/>
        </w:r>
      </w:hyperlink>
    </w:p>
    <w:p>
      <w:pPr>
        <w:pStyle w:val="TOC1"/>
        <w:tabs>
          <w:tab w:val="right" w:leader="dot" w:pos="8306"/>
        </w:tabs>
      </w:pPr>
      <w:hyperlink w:anchor="_Toc10573" w:history="1">
        <w:r>
          <w:rPr>
            <w:rFonts w:ascii="仿宋" w:eastAsia="仿宋" w:hAnsi="仿宋" w:cs="仿宋" w:hint="eastAsia"/>
            <w:lang w:eastAsia="zh-CN"/>
          </w:rPr>
          <w:t>三、聚乙烯醇项目建设单位说明</w:t>
        </w:r>
        <w:r>
          <w:tab/>
        </w:r>
        <w:r>
          <w:fldChar w:fldCharType="begin"/>
        </w:r>
        <w:r>
          <w:instrText xml:space="preserve"> PAGEREF _Toc10573 \h </w:instrText>
        </w:r>
        <w:r>
          <w:fldChar w:fldCharType="separate"/>
        </w:r>
        <w:r>
          <w:t>7</w:t>
        </w:r>
        <w:r>
          <w:fldChar w:fldCharType="end"/>
        </w:r>
      </w:hyperlink>
    </w:p>
    <w:p>
      <w:pPr>
        <w:pStyle w:val="TOC2"/>
        <w:tabs>
          <w:tab w:val="right" w:leader="dot" w:pos="8306"/>
        </w:tabs>
      </w:pPr>
      <w:hyperlink w:anchor="_Toc26496" w:history="1">
        <w:r>
          <w:rPr>
            <w:rFonts w:ascii="仿宋" w:eastAsia="仿宋" w:hAnsi="仿宋" w:cs="仿宋" w:hint="eastAsia"/>
            <w:lang w:eastAsia="zh-CN"/>
          </w:rPr>
          <w:t>(一)、聚乙烯醇项目承办单位基本情况</w:t>
        </w:r>
        <w:r>
          <w:tab/>
        </w:r>
        <w:r>
          <w:fldChar w:fldCharType="begin"/>
        </w:r>
        <w:r>
          <w:instrText xml:space="preserve"> PAGEREF _Toc26496 \h </w:instrText>
        </w:r>
        <w:r>
          <w:fldChar w:fldCharType="separate"/>
        </w:r>
        <w:r>
          <w:t>7</w:t>
        </w:r>
        <w:r>
          <w:fldChar w:fldCharType="end"/>
        </w:r>
      </w:hyperlink>
    </w:p>
    <w:p>
      <w:pPr>
        <w:pStyle w:val="TOC2"/>
        <w:tabs>
          <w:tab w:val="right" w:leader="dot" w:pos="8306"/>
        </w:tabs>
      </w:pPr>
      <w:hyperlink w:anchor="_Toc6656" w:history="1">
        <w:r>
          <w:rPr>
            <w:rFonts w:ascii="仿宋" w:eastAsia="仿宋" w:hAnsi="仿宋" w:cs="仿宋" w:hint="eastAsia"/>
            <w:lang w:eastAsia="zh-CN"/>
          </w:rPr>
          <w:t>(二)、公司经济效益分析</w:t>
        </w:r>
        <w:r>
          <w:tab/>
        </w:r>
        <w:r>
          <w:fldChar w:fldCharType="begin"/>
        </w:r>
        <w:r>
          <w:instrText xml:space="preserve"> PAGEREF _Toc6656 \h </w:instrText>
        </w:r>
        <w:r>
          <w:fldChar w:fldCharType="separate"/>
        </w:r>
        <w:r>
          <w:t>8</w:t>
        </w:r>
        <w:r>
          <w:fldChar w:fldCharType="end"/>
        </w:r>
      </w:hyperlink>
    </w:p>
    <w:p>
      <w:pPr>
        <w:pStyle w:val="TOC1"/>
        <w:tabs>
          <w:tab w:val="right" w:leader="dot" w:pos="8306"/>
        </w:tabs>
      </w:pPr>
      <w:hyperlink w:anchor="_Toc30376" w:history="1">
        <w:r>
          <w:rPr>
            <w:rFonts w:ascii="仿宋" w:eastAsia="仿宋" w:hAnsi="仿宋" w:cs="仿宋" w:hint="eastAsia"/>
            <w:lang w:eastAsia="zh-CN"/>
          </w:rPr>
          <w:t>四、市场分析、调研</w:t>
        </w:r>
        <w:r>
          <w:tab/>
        </w:r>
        <w:r>
          <w:fldChar w:fldCharType="begin"/>
        </w:r>
        <w:r>
          <w:instrText xml:space="preserve"> PAGEREF _Toc30376 \h </w:instrText>
        </w:r>
        <w:r>
          <w:fldChar w:fldCharType="separate"/>
        </w:r>
        <w:r>
          <w:t>9</w:t>
        </w:r>
        <w:r>
          <w:fldChar w:fldCharType="end"/>
        </w:r>
      </w:hyperlink>
    </w:p>
    <w:p>
      <w:pPr>
        <w:pStyle w:val="TOC2"/>
        <w:tabs>
          <w:tab w:val="right" w:leader="dot" w:pos="8306"/>
        </w:tabs>
      </w:pPr>
      <w:hyperlink w:anchor="_Toc4583" w:history="1">
        <w:r>
          <w:rPr>
            <w:rFonts w:ascii="仿宋" w:eastAsia="仿宋" w:hAnsi="仿宋" w:cs="仿宋" w:hint="eastAsia"/>
            <w:lang w:eastAsia="zh-CN"/>
          </w:rPr>
          <w:t>(一)、聚乙烯醇行业分析</w:t>
        </w:r>
        <w:r>
          <w:tab/>
        </w:r>
        <w:r>
          <w:fldChar w:fldCharType="begin"/>
        </w:r>
        <w:r>
          <w:instrText xml:space="preserve"> PAGEREF _Toc4583 \h </w:instrText>
        </w:r>
        <w:r>
          <w:fldChar w:fldCharType="separate"/>
        </w:r>
        <w:r>
          <w:t>9</w:t>
        </w:r>
        <w:r>
          <w:fldChar w:fldCharType="end"/>
        </w:r>
      </w:hyperlink>
    </w:p>
    <w:p>
      <w:pPr>
        <w:pStyle w:val="TOC2"/>
        <w:tabs>
          <w:tab w:val="right" w:leader="dot" w:pos="8306"/>
        </w:tabs>
      </w:pPr>
      <w:hyperlink w:anchor="_Toc17263" w:history="1">
        <w:r>
          <w:rPr>
            <w:rFonts w:ascii="仿宋" w:eastAsia="仿宋" w:hAnsi="仿宋" w:cs="仿宋" w:hint="eastAsia"/>
            <w:lang w:eastAsia="zh-CN"/>
          </w:rPr>
          <w:t>(二)、聚乙烯醇市场分析预测</w:t>
        </w:r>
        <w:r>
          <w:tab/>
        </w:r>
        <w:r>
          <w:fldChar w:fldCharType="begin"/>
        </w:r>
        <w:r>
          <w:instrText xml:space="preserve"> PAGEREF _Toc17263 \h </w:instrText>
        </w:r>
        <w:r>
          <w:fldChar w:fldCharType="separate"/>
        </w:r>
        <w:r>
          <w:t>10</w:t>
        </w:r>
        <w:r>
          <w:fldChar w:fldCharType="end"/>
        </w:r>
      </w:hyperlink>
    </w:p>
    <w:p>
      <w:pPr>
        <w:pStyle w:val="TOC1"/>
        <w:tabs>
          <w:tab w:val="right" w:leader="dot" w:pos="8306"/>
        </w:tabs>
      </w:pPr>
      <w:hyperlink w:anchor="_Toc8249" w:history="1">
        <w:r>
          <w:rPr>
            <w:rFonts w:ascii="仿宋" w:eastAsia="仿宋" w:hAnsi="仿宋" w:cs="仿宋" w:hint="eastAsia"/>
            <w:lang w:eastAsia="zh-CN"/>
          </w:rPr>
          <w:t>五、聚乙烯醇项目选址可行性分析</w:t>
        </w:r>
        <w:r>
          <w:tab/>
        </w:r>
        <w:r>
          <w:fldChar w:fldCharType="begin"/>
        </w:r>
        <w:r>
          <w:instrText xml:space="preserve"> PAGEREF _Toc8249 \h </w:instrText>
        </w:r>
        <w:r>
          <w:fldChar w:fldCharType="separate"/>
        </w:r>
        <w:r>
          <w:t>11</w:t>
        </w:r>
        <w:r>
          <w:fldChar w:fldCharType="end"/>
        </w:r>
      </w:hyperlink>
    </w:p>
    <w:p>
      <w:pPr>
        <w:pStyle w:val="TOC2"/>
        <w:tabs>
          <w:tab w:val="right" w:leader="dot" w:pos="8306"/>
        </w:tabs>
      </w:pPr>
      <w:hyperlink w:anchor="_Toc1066" w:history="1">
        <w:r>
          <w:rPr>
            <w:rFonts w:ascii="仿宋" w:eastAsia="仿宋" w:hAnsi="仿宋" w:cs="仿宋" w:hint="eastAsia"/>
            <w:lang w:eastAsia="zh-CN"/>
          </w:rPr>
          <w:t>(一)、聚乙烯醇项目选址</w:t>
        </w:r>
        <w:r>
          <w:tab/>
        </w:r>
        <w:r>
          <w:fldChar w:fldCharType="begin"/>
        </w:r>
        <w:r>
          <w:instrText xml:space="preserve"> PAGEREF _Toc1066 \h </w:instrText>
        </w:r>
        <w:r>
          <w:fldChar w:fldCharType="separate"/>
        </w:r>
        <w:r>
          <w:t>11</w:t>
        </w:r>
        <w:r>
          <w:fldChar w:fldCharType="end"/>
        </w:r>
      </w:hyperlink>
    </w:p>
    <w:p>
      <w:pPr>
        <w:pStyle w:val="TOC2"/>
        <w:tabs>
          <w:tab w:val="right" w:leader="dot" w:pos="8306"/>
        </w:tabs>
      </w:pPr>
      <w:hyperlink w:anchor="_Toc15903" w:history="1">
        <w:r>
          <w:rPr>
            <w:rFonts w:ascii="仿宋" w:eastAsia="仿宋" w:hAnsi="仿宋" w:cs="仿宋" w:hint="eastAsia"/>
            <w:lang w:eastAsia="zh-CN"/>
          </w:rPr>
          <w:t>(二)、用地控制指标</w:t>
        </w:r>
        <w:r>
          <w:tab/>
        </w:r>
        <w:r>
          <w:fldChar w:fldCharType="begin"/>
        </w:r>
        <w:r>
          <w:instrText xml:space="preserve"> PAGEREF _Toc15903 \h </w:instrText>
        </w:r>
        <w:r>
          <w:fldChar w:fldCharType="separate"/>
        </w:r>
        <w:r>
          <w:t>11</w:t>
        </w:r>
        <w:r>
          <w:fldChar w:fldCharType="end"/>
        </w:r>
      </w:hyperlink>
    </w:p>
    <w:p>
      <w:pPr>
        <w:pStyle w:val="TOC2"/>
        <w:tabs>
          <w:tab w:val="right" w:leader="dot" w:pos="8306"/>
        </w:tabs>
      </w:pPr>
      <w:hyperlink w:anchor="_Toc8409" w:history="1">
        <w:r>
          <w:rPr>
            <w:rFonts w:ascii="仿宋" w:eastAsia="仿宋" w:hAnsi="仿宋" w:cs="仿宋" w:hint="eastAsia"/>
            <w:lang w:eastAsia="zh-CN"/>
          </w:rPr>
          <w:t>(三)、节约用地措施</w:t>
        </w:r>
        <w:r>
          <w:tab/>
        </w:r>
        <w:r>
          <w:fldChar w:fldCharType="begin"/>
        </w:r>
        <w:r>
          <w:instrText xml:space="preserve"> PAGEREF _Toc8409 \h </w:instrText>
        </w:r>
        <w:r>
          <w:fldChar w:fldCharType="separate"/>
        </w:r>
        <w:r>
          <w:t>13</w:t>
        </w:r>
        <w:r>
          <w:fldChar w:fldCharType="end"/>
        </w:r>
      </w:hyperlink>
    </w:p>
    <w:p>
      <w:pPr>
        <w:pStyle w:val="TOC2"/>
        <w:tabs>
          <w:tab w:val="right" w:leader="dot" w:pos="8306"/>
        </w:tabs>
      </w:pPr>
      <w:hyperlink w:anchor="_Toc16656" w:history="1">
        <w:r>
          <w:rPr>
            <w:rFonts w:ascii="仿宋" w:eastAsia="仿宋" w:hAnsi="仿宋" w:cs="仿宋" w:hint="eastAsia"/>
            <w:lang w:eastAsia="zh-CN"/>
          </w:rPr>
          <w:t>(四)、总图布置方案</w:t>
        </w:r>
        <w:r>
          <w:tab/>
        </w:r>
        <w:r>
          <w:fldChar w:fldCharType="begin"/>
        </w:r>
        <w:r>
          <w:instrText xml:space="preserve"> PAGEREF _Toc16656 \h </w:instrText>
        </w:r>
        <w:r>
          <w:fldChar w:fldCharType="separate"/>
        </w:r>
        <w:r>
          <w:t>14</w:t>
        </w:r>
        <w:r>
          <w:fldChar w:fldCharType="end"/>
        </w:r>
      </w:hyperlink>
    </w:p>
    <w:p>
      <w:pPr>
        <w:pStyle w:val="TOC2"/>
        <w:tabs>
          <w:tab w:val="right" w:leader="dot" w:pos="8306"/>
        </w:tabs>
      </w:pPr>
      <w:hyperlink w:anchor="_Toc22698" w:history="1">
        <w:r>
          <w:rPr>
            <w:rFonts w:ascii="仿宋" w:eastAsia="仿宋" w:hAnsi="仿宋" w:cs="仿宋" w:hint="eastAsia"/>
            <w:lang w:eastAsia="zh-CN"/>
          </w:rPr>
          <w:t>(五)、选址综合评价</w:t>
        </w:r>
        <w:r>
          <w:tab/>
        </w:r>
        <w:r>
          <w:fldChar w:fldCharType="begin"/>
        </w:r>
        <w:r>
          <w:instrText xml:space="preserve"> PAGEREF _Toc22698 \h </w:instrText>
        </w:r>
        <w:r>
          <w:fldChar w:fldCharType="separate"/>
        </w:r>
        <w:r>
          <w:t>15</w:t>
        </w:r>
        <w:r>
          <w:fldChar w:fldCharType="end"/>
        </w:r>
      </w:hyperlink>
    </w:p>
    <w:p>
      <w:pPr>
        <w:pStyle w:val="TOC1"/>
        <w:tabs>
          <w:tab w:val="right" w:leader="dot" w:pos="8306"/>
        </w:tabs>
      </w:pPr>
      <w:hyperlink w:anchor="_Toc29901" w:history="1">
        <w:r>
          <w:rPr>
            <w:rFonts w:ascii="仿宋" w:eastAsia="仿宋" w:hAnsi="仿宋" w:cs="仿宋" w:hint="eastAsia"/>
            <w:lang w:eastAsia="zh-CN"/>
          </w:rPr>
          <w:t>六、产品规划分析</w:t>
        </w:r>
        <w:r>
          <w:tab/>
        </w:r>
        <w:r>
          <w:fldChar w:fldCharType="begin"/>
        </w:r>
        <w:r>
          <w:instrText xml:space="preserve"> PAGEREF _Toc29901 \h </w:instrText>
        </w:r>
        <w:r>
          <w:fldChar w:fldCharType="separate"/>
        </w:r>
        <w:r>
          <w:t>16</w:t>
        </w:r>
        <w:r>
          <w:fldChar w:fldCharType="end"/>
        </w:r>
      </w:hyperlink>
    </w:p>
    <w:p>
      <w:pPr>
        <w:pStyle w:val="TOC2"/>
        <w:tabs>
          <w:tab w:val="right" w:leader="dot" w:pos="8306"/>
        </w:tabs>
      </w:pPr>
      <w:hyperlink w:anchor="_Toc21631" w:history="1">
        <w:r>
          <w:rPr>
            <w:rFonts w:ascii="仿宋" w:eastAsia="仿宋" w:hAnsi="仿宋" w:cs="仿宋" w:hint="eastAsia"/>
            <w:lang w:eastAsia="zh-CN"/>
          </w:rPr>
          <w:t>(一)、产品规划</w:t>
        </w:r>
        <w:r>
          <w:tab/>
        </w:r>
        <w:r>
          <w:fldChar w:fldCharType="begin"/>
        </w:r>
        <w:r>
          <w:instrText xml:space="preserve"> PAGEREF _Toc21631 \h </w:instrText>
        </w:r>
        <w:r>
          <w:fldChar w:fldCharType="separate"/>
        </w:r>
        <w:r>
          <w:t>16</w:t>
        </w:r>
        <w:r>
          <w:fldChar w:fldCharType="end"/>
        </w:r>
      </w:hyperlink>
    </w:p>
    <w:p>
      <w:pPr>
        <w:pStyle w:val="TOC2"/>
        <w:tabs>
          <w:tab w:val="right" w:leader="dot" w:pos="8306"/>
        </w:tabs>
      </w:pPr>
      <w:hyperlink w:anchor="_Toc16975" w:history="1">
        <w:r>
          <w:rPr>
            <w:rFonts w:ascii="仿宋" w:eastAsia="仿宋" w:hAnsi="仿宋" w:cs="仿宋" w:hint="eastAsia"/>
            <w:lang w:eastAsia="zh-CN"/>
          </w:rPr>
          <w:t>(二)、建设规模</w:t>
        </w:r>
        <w:r>
          <w:tab/>
        </w:r>
        <w:r>
          <w:fldChar w:fldCharType="begin"/>
        </w:r>
        <w:r>
          <w:instrText xml:space="preserve"> PAGEREF _Toc16975 \h </w:instrText>
        </w:r>
        <w:r>
          <w:fldChar w:fldCharType="separate"/>
        </w:r>
        <w:r>
          <w:t>17</w:t>
        </w:r>
        <w:r>
          <w:fldChar w:fldCharType="end"/>
        </w:r>
      </w:hyperlink>
    </w:p>
    <w:p>
      <w:pPr>
        <w:pStyle w:val="TOC1"/>
        <w:tabs>
          <w:tab w:val="right" w:leader="dot" w:pos="8306"/>
        </w:tabs>
      </w:pPr>
      <w:hyperlink w:anchor="_Toc5786" w:history="1">
        <w:r>
          <w:rPr>
            <w:rFonts w:ascii="仿宋" w:eastAsia="仿宋" w:hAnsi="仿宋" w:cs="仿宋" w:hint="eastAsia"/>
            <w:lang w:eastAsia="zh-CN"/>
          </w:rPr>
          <w:t>七、聚乙烯醇项目环境影响分析</w:t>
        </w:r>
        <w:r>
          <w:tab/>
        </w:r>
        <w:r>
          <w:fldChar w:fldCharType="begin"/>
        </w:r>
        <w:r>
          <w:instrText xml:space="preserve"> PAGEREF _Toc5786 \h </w:instrText>
        </w:r>
        <w:r>
          <w:fldChar w:fldCharType="separate"/>
        </w:r>
        <w:r>
          <w:t>18</w:t>
        </w:r>
        <w:r>
          <w:fldChar w:fldCharType="end"/>
        </w:r>
      </w:hyperlink>
    </w:p>
    <w:p>
      <w:pPr>
        <w:pStyle w:val="TOC2"/>
        <w:tabs>
          <w:tab w:val="right" w:leader="dot" w:pos="8306"/>
        </w:tabs>
      </w:pPr>
      <w:hyperlink w:anchor="_Toc13106" w:history="1">
        <w:r>
          <w:rPr>
            <w:rFonts w:ascii="仿宋" w:eastAsia="仿宋" w:hAnsi="仿宋" w:cs="仿宋" w:hint="eastAsia"/>
            <w:lang w:eastAsia="zh-CN"/>
          </w:rPr>
          <w:t>(一)、建设区域环境质量现状</w:t>
        </w:r>
        <w:r>
          <w:tab/>
        </w:r>
        <w:r>
          <w:fldChar w:fldCharType="begin"/>
        </w:r>
        <w:r>
          <w:instrText xml:space="preserve"> PAGEREF _Toc13106 \h </w:instrText>
        </w:r>
        <w:r>
          <w:fldChar w:fldCharType="separate"/>
        </w:r>
        <w:r>
          <w:t>18</w:t>
        </w:r>
        <w:r>
          <w:fldChar w:fldCharType="end"/>
        </w:r>
      </w:hyperlink>
    </w:p>
    <w:p>
      <w:pPr>
        <w:pStyle w:val="TOC2"/>
        <w:tabs>
          <w:tab w:val="right" w:leader="dot" w:pos="8306"/>
        </w:tabs>
      </w:pPr>
      <w:hyperlink w:anchor="_Toc30959" w:history="1">
        <w:r>
          <w:rPr>
            <w:rFonts w:ascii="仿宋" w:eastAsia="仿宋" w:hAnsi="仿宋" w:cs="仿宋" w:hint="eastAsia"/>
            <w:lang w:eastAsia="zh-CN"/>
          </w:rPr>
          <w:t>(二)、建设期环境保护</w:t>
        </w:r>
        <w:r>
          <w:tab/>
        </w:r>
        <w:r>
          <w:fldChar w:fldCharType="begin"/>
        </w:r>
        <w:r>
          <w:instrText xml:space="preserve"> PAGEREF _Toc30959 \h </w:instrText>
        </w:r>
        <w:r>
          <w:fldChar w:fldCharType="separate"/>
        </w:r>
        <w:r>
          <w:t>19</w:t>
        </w:r>
        <w:r>
          <w:fldChar w:fldCharType="end"/>
        </w:r>
      </w:hyperlink>
    </w:p>
    <w:p>
      <w:pPr>
        <w:pStyle w:val="TOC2"/>
        <w:tabs>
          <w:tab w:val="right" w:leader="dot" w:pos="8306"/>
        </w:tabs>
      </w:pPr>
      <w:hyperlink w:anchor="_Toc23898" w:history="1">
        <w:r>
          <w:rPr>
            <w:rFonts w:ascii="仿宋" w:eastAsia="仿宋" w:hAnsi="仿宋" w:cs="仿宋" w:hint="eastAsia"/>
            <w:lang w:eastAsia="zh-CN"/>
          </w:rPr>
          <w:t>(三)、运营期环境保护</w:t>
        </w:r>
        <w:r>
          <w:tab/>
        </w:r>
        <w:r>
          <w:fldChar w:fldCharType="begin"/>
        </w:r>
        <w:r>
          <w:instrText xml:space="preserve"> PAGEREF _Toc23898 \h </w:instrText>
        </w:r>
        <w:r>
          <w:fldChar w:fldCharType="separate"/>
        </w:r>
        <w:r>
          <w:t>20</w:t>
        </w:r>
        <w:r>
          <w:fldChar w:fldCharType="end"/>
        </w:r>
      </w:hyperlink>
    </w:p>
    <w:p>
      <w:pPr>
        <w:pStyle w:val="TOC2"/>
        <w:tabs>
          <w:tab w:val="right" w:leader="dot" w:pos="8306"/>
        </w:tabs>
      </w:pPr>
      <w:hyperlink w:anchor="_Toc13985" w:history="1">
        <w:r>
          <w:rPr>
            <w:rFonts w:ascii="仿宋" w:eastAsia="仿宋" w:hAnsi="仿宋" w:cs="仿宋" w:hint="eastAsia"/>
            <w:lang w:eastAsia="zh-CN"/>
          </w:rPr>
          <w:t>(四)、聚乙烯醇项目建设对区域经济的影响</w:t>
        </w:r>
        <w:r>
          <w:tab/>
        </w:r>
        <w:r>
          <w:fldChar w:fldCharType="begin"/>
        </w:r>
        <w:r>
          <w:instrText xml:space="preserve"> PAGEREF _Toc13985 \h </w:instrText>
        </w:r>
        <w:r>
          <w:fldChar w:fldCharType="separate"/>
        </w:r>
        <w:r>
          <w:t>22</w:t>
        </w:r>
        <w:r>
          <w:fldChar w:fldCharType="end"/>
        </w:r>
      </w:hyperlink>
    </w:p>
    <w:p>
      <w:pPr>
        <w:pStyle w:val="TOC2"/>
        <w:tabs>
          <w:tab w:val="right" w:leader="dot" w:pos="8306"/>
        </w:tabs>
      </w:pPr>
      <w:hyperlink w:anchor="_Toc24809" w:history="1">
        <w:r>
          <w:rPr>
            <w:rFonts w:ascii="仿宋" w:eastAsia="仿宋" w:hAnsi="仿宋" w:cs="仿宋" w:hint="eastAsia"/>
            <w:lang w:eastAsia="zh-CN"/>
          </w:rPr>
          <w:t>(五)、废弃物处理</w:t>
        </w:r>
        <w:r>
          <w:tab/>
        </w:r>
        <w:r>
          <w:fldChar w:fldCharType="begin"/>
        </w:r>
        <w:r>
          <w:instrText xml:space="preserve"> PAGEREF _Toc24809 \h </w:instrText>
        </w:r>
        <w:r>
          <w:fldChar w:fldCharType="separate"/>
        </w:r>
        <w:r>
          <w:t>23</w:t>
        </w:r>
        <w:r>
          <w:fldChar w:fldCharType="end"/>
        </w:r>
      </w:hyperlink>
    </w:p>
    <w:p>
      <w:pPr>
        <w:pStyle w:val="TOC2"/>
        <w:tabs>
          <w:tab w:val="right" w:leader="dot" w:pos="8306"/>
        </w:tabs>
      </w:pPr>
      <w:hyperlink w:anchor="_Toc8876" w:history="1">
        <w:r>
          <w:rPr>
            <w:rFonts w:ascii="仿宋" w:eastAsia="仿宋" w:hAnsi="仿宋" w:cs="仿宋" w:hint="eastAsia"/>
            <w:lang w:eastAsia="zh-CN"/>
          </w:rPr>
          <w:t>(六)、特殊环境影响分析</w:t>
        </w:r>
        <w:r>
          <w:tab/>
        </w:r>
        <w:r>
          <w:fldChar w:fldCharType="begin"/>
        </w:r>
        <w:r>
          <w:instrText xml:space="preserve"> PAGEREF _Toc8876 \h </w:instrText>
        </w:r>
        <w:r>
          <w:fldChar w:fldCharType="separate"/>
        </w:r>
        <w:r>
          <w:t>25</w:t>
        </w:r>
        <w:r>
          <w:fldChar w:fldCharType="end"/>
        </w:r>
      </w:hyperlink>
    </w:p>
    <w:p>
      <w:pPr>
        <w:pStyle w:val="TOC2"/>
        <w:tabs>
          <w:tab w:val="right" w:leader="dot" w:pos="8306"/>
        </w:tabs>
      </w:pPr>
      <w:hyperlink w:anchor="_Toc12992" w:history="1">
        <w:r>
          <w:rPr>
            <w:rFonts w:ascii="仿宋" w:eastAsia="仿宋" w:hAnsi="仿宋" w:cs="仿宋" w:hint="eastAsia"/>
            <w:lang w:eastAsia="zh-CN"/>
          </w:rPr>
          <w:t>(七)、清洁生产</w:t>
        </w:r>
        <w:r>
          <w:tab/>
        </w:r>
        <w:r>
          <w:fldChar w:fldCharType="begin"/>
        </w:r>
        <w:r>
          <w:instrText xml:space="preserve"> PAGEREF _Toc12992 \h </w:instrText>
        </w:r>
        <w:r>
          <w:fldChar w:fldCharType="separate"/>
        </w:r>
        <w:r>
          <w:t>26</w:t>
        </w:r>
        <w:r>
          <w:fldChar w:fldCharType="end"/>
        </w:r>
      </w:hyperlink>
    </w:p>
    <w:p>
      <w:pPr>
        <w:pStyle w:val="TOC2"/>
        <w:tabs>
          <w:tab w:val="right" w:leader="dot" w:pos="8306"/>
        </w:tabs>
      </w:pPr>
      <w:hyperlink w:anchor="_Toc31968" w:history="1">
        <w:r>
          <w:rPr>
            <w:rFonts w:ascii="仿宋" w:eastAsia="仿宋" w:hAnsi="仿宋" w:cs="仿宋" w:hint="eastAsia"/>
            <w:lang w:eastAsia="zh-CN"/>
          </w:rPr>
          <w:t>(八)、环境保护综合评价</w:t>
        </w:r>
        <w:r>
          <w:tab/>
        </w:r>
        <w:r>
          <w:fldChar w:fldCharType="begin"/>
        </w:r>
        <w:r>
          <w:instrText xml:space="preserve"> PAGEREF _Toc31968 \h </w:instrText>
        </w:r>
        <w:r>
          <w:fldChar w:fldCharType="separate"/>
        </w:r>
        <w:r>
          <w:t>27</w:t>
        </w:r>
        <w:r>
          <w:fldChar w:fldCharType="end"/>
        </w:r>
      </w:hyperlink>
    </w:p>
    <w:p>
      <w:pPr>
        <w:pStyle w:val="TOC1"/>
        <w:tabs>
          <w:tab w:val="right" w:leader="dot" w:pos="8306"/>
        </w:tabs>
      </w:pPr>
      <w:hyperlink w:anchor="_Toc27" w:history="1">
        <w:r>
          <w:rPr>
            <w:rFonts w:ascii="仿宋" w:eastAsia="仿宋" w:hAnsi="仿宋" w:cs="仿宋" w:hint="eastAsia"/>
            <w:lang w:eastAsia="zh-CN"/>
          </w:rPr>
          <w:t>八、聚乙烯醇项目投资规划</w:t>
        </w:r>
        <w:r>
          <w:tab/>
        </w:r>
        <w:r>
          <w:fldChar w:fldCharType="begin"/>
        </w:r>
        <w:r>
          <w:instrText xml:space="preserve"> PAGEREF _Toc27 \h </w:instrText>
        </w:r>
        <w:r>
          <w:fldChar w:fldCharType="separate"/>
        </w:r>
        <w:r>
          <w:t>28</w:t>
        </w:r>
        <w:r>
          <w:fldChar w:fldCharType="end"/>
        </w:r>
      </w:hyperlink>
    </w:p>
    <w:p>
      <w:pPr>
        <w:pStyle w:val="TOC2"/>
        <w:tabs>
          <w:tab w:val="right" w:leader="dot" w:pos="8306"/>
        </w:tabs>
      </w:pPr>
      <w:hyperlink w:anchor="_Toc8073" w:history="1">
        <w:r>
          <w:rPr>
            <w:rFonts w:ascii="仿宋" w:eastAsia="仿宋" w:hAnsi="仿宋" w:cs="仿宋" w:hint="eastAsia"/>
            <w:lang w:eastAsia="zh-CN"/>
          </w:rPr>
          <w:t>(一)、聚乙烯醇项目总投资估算</w:t>
        </w:r>
        <w:r>
          <w:tab/>
        </w:r>
        <w:r>
          <w:fldChar w:fldCharType="begin"/>
        </w:r>
        <w:r>
          <w:instrText xml:space="preserve"> PAGEREF _Toc8073 \h </w:instrText>
        </w:r>
        <w:r>
          <w:fldChar w:fldCharType="separate"/>
        </w:r>
        <w:r>
          <w:t>28</w:t>
        </w:r>
        <w:r>
          <w:fldChar w:fldCharType="end"/>
        </w:r>
      </w:hyperlink>
    </w:p>
    <w:p>
      <w:pPr>
        <w:pStyle w:val="TOC2"/>
        <w:tabs>
          <w:tab w:val="right" w:leader="dot" w:pos="8306"/>
        </w:tabs>
      </w:pPr>
      <w:hyperlink w:anchor="_Toc7184" w:history="1">
        <w:r>
          <w:rPr>
            <w:rFonts w:ascii="仿宋" w:eastAsia="仿宋" w:hAnsi="仿宋" w:cs="仿宋" w:hint="eastAsia"/>
            <w:lang w:eastAsia="zh-CN"/>
          </w:rPr>
          <w:t>(二)、资金筹措</w:t>
        </w:r>
        <w:r>
          <w:tab/>
        </w:r>
        <w:r>
          <w:fldChar w:fldCharType="begin"/>
        </w:r>
        <w:r>
          <w:instrText xml:space="preserve"> PAGEREF _Toc7184 \h </w:instrText>
        </w:r>
        <w:r>
          <w:fldChar w:fldCharType="separate"/>
        </w:r>
        <w:r>
          <w:t>30</w:t>
        </w:r>
        <w:r>
          <w:fldChar w:fldCharType="end"/>
        </w:r>
      </w:hyperlink>
    </w:p>
    <w:p>
      <w:pPr>
        <w:pStyle w:val="TOC1"/>
        <w:tabs>
          <w:tab w:val="right" w:leader="dot" w:pos="8306"/>
        </w:tabs>
      </w:pPr>
      <w:hyperlink w:anchor="_Toc21369" w:history="1">
        <w:r>
          <w:rPr>
            <w:rFonts w:ascii="仿宋" w:eastAsia="仿宋" w:hAnsi="仿宋" w:cs="仿宋" w:hint="eastAsia"/>
            <w:lang w:eastAsia="zh-CN"/>
          </w:rPr>
          <w:t>九、聚乙烯醇项目创新与研发</w:t>
        </w:r>
        <w:r>
          <w:tab/>
        </w:r>
        <w:r>
          <w:fldChar w:fldCharType="begin"/>
        </w:r>
        <w:r>
          <w:instrText xml:space="preserve"> PAGEREF _Toc21369 \h </w:instrText>
        </w:r>
        <w:r>
          <w:fldChar w:fldCharType="separate"/>
        </w:r>
        <w:r>
          <w:t>30</w:t>
        </w:r>
        <w:r>
          <w:fldChar w:fldCharType="end"/>
        </w:r>
      </w:hyperlink>
    </w:p>
    <w:p>
      <w:pPr>
        <w:pStyle w:val="TOC2"/>
        <w:tabs>
          <w:tab w:val="right" w:leader="dot" w:pos="8306"/>
        </w:tabs>
      </w:pPr>
      <w:hyperlink w:anchor="_Toc11763" w:history="1">
        <w:r>
          <w:rPr>
            <w:rFonts w:ascii="仿宋" w:eastAsia="仿宋" w:hAnsi="仿宋" w:cs="仿宋" w:hint="eastAsia"/>
            <w:lang w:eastAsia="zh-CN"/>
          </w:rPr>
          <w:t>(一)、创新策略与方向</w:t>
        </w:r>
        <w:r>
          <w:tab/>
        </w:r>
        <w:r>
          <w:fldChar w:fldCharType="begin"/>
        </w:r>
        <w:r>
          <w:instrText xml:space="preserve"> PAGEREF _Toc11763 \h </w:instrText>
        </w:r>
        <w:r>
          <w:fldChar w:fldCharType="separate"/>
        </w:r>
        <w:r>
          <w:t>30</w:t>
        </w:r>
        <w:r>
          <w:fldChar w:fldCharType="end"/>
        </w:r>
      </w:hyperlink>
    </w:p>
    <w:p>
      <w:pPr>
        <w:pStyle w:val="TOC2"/>
        <w:tabs>
          <w:tab w:val="right" w:leader="dot" w:pos="8306"/>
        </w:tabs>
      </w:pPr>
      <w:hyperlink w:anchor="_Toc17750" w:history="1">
        <w:r>
          <w:rPr>
            <w:rFonts w:ascii="仿宋" w:eastAsia="仿宋" w:hAnsi="仿宋" w:cs="仿宋" w:hint="eastAsia"/>
            <w:lang w:eastAsia="zh-CN"/>
          </w:rPr>
          <w:t>(二)、研发规划与投入</w:t>
        </w:r>
        <w:r>
          <w:tab/>
        </w:r>
        <w:r>
          <w:fldChar w:fldCharType="begin"/>
        </w:r>
        <w:r>
          <w:instrText xml:space="preserve"> PAGEREF _Toc17750 \h </w:instrText>
        </w:r>
        <w:r>
          <w:fldChar w:fldCharType="separate"/>
        </w:r>
        <w:r>
          <w:t>32</w:t>
        </w:r>
        <w:r>
          <w:fldChar w:fldCharType="end"/>
        </w:r>
      </w:hyperlink>
    </w:p>
    <w:p>
      <w:pPr>
        <w:pStyle w:val="TOC1"/>
        <w:tabs>
          <w:tab w:val="right" w:leader="dot" w:pos="8306"/>
        </w:tabs>
      </w:pPr>
      <w:hyperlink w:anchor="_Toc20462" w:history="1">
        <w:r>
          <w:rPr>
            <w:rFonts w:ascii="仿宋" w:eastAsia="仿宋" w:hAnsi="仿宋" w:cs="仿宋" w:hint="eastAsia"/>
            <w:lang w:eastAsia="zh-CN"/>
          </w:rPr>
          <w:t>十、聚乙烯醇项目人力资源管理</w:t>
        </w:r>
        <w:r>
          <w:tab/>
        </w:r>
        <w:r>
          <w:fldChar w:fldCharType="begin"/>
        </w:r>
        <w:r>
          <w:instrText xml:space="preserve"> PAGEREF _Toc20462 \h </w:instrText>
        </w:r>
        <w:r>
          <w:fldChar w:fldCharType="separate"/>
        </w:r>
        <w:r>
          <w:t>33</w:t>
        </w:r>
        <w:r>
          <w:fldChar w:fldCharType="end"/>
        </w:r>
      </w:hyperlink>
    </w:p>
    <w:p>
      <w:pPr>
        <w:pStyle w:val="TOC2"/>
        <w:tabs>
          <w:tab w:val="right" w:leader="dot" w:pos="8306"/>
        </w:tabs>
      </w:pPr>
      <w:hyperlink w:anchor="_Toc11858" w:history="1">
        <w:r>
          <w:rPr>
            <w:rFonts w:ascii="仿宋" w:eastAsia="仿宋" w:hAnsi="仿宋" w:cs="仿宋" w:hint="eastAsia"/>
            <w:lang w:eastAsia="zh-CN"/>
          </w:rPr>
          <w:t>(一)、建立健全的预算管理制度</w:t>
        </w:r>
        <w:r>
          <w:tab/>
        </w:r>
        <w:r>
          <w:fldChar w:fldCharType="begin"/>
        </w:r>
        <w:r>
          <w:instrText xml:space="preserve"> PAGEREF _Toc11858 \h </w:instrText>
        </w:r>
        <w:r>
          <w:fldChar w:fldCharType="separate"/>
        </w:r>
        <w:r>
          <w:t>33</w:t>
        </w:r>
        <w:r>
          <w:fldChar w:fldCharType="end"/>
        </w:r>
      </w:hyperlink>
    </w:p>
    <w:p>
      <w:pPr>
        <w:pStyle w:val="TOC2"/>
        <w:tabs>
          <w:tab w:val="right" w:leader="dot" w:pos="8306"/>
        </w:tabs>
      </w:pPr>
      <w:hyperlink w:anchor="_Toc1873" w:history="1">
        <w:r>
          <w:rPr>
            <w:rFonts w:ascii="仿宋" w:eastAsia="仿宋" w:hAnsi="仿宋" w:cs="仿宋" w:hint="eastAsia"/>
            <w:lang w:eastAsia="zh-CN"/>
          </w:rPr>
          <w:t>(二)、加强资金流动监控</w:t>
        </w:r>
        <w:r>
          <w:tab/>
        </w:r>
        <w:r>
          <w:fldChar w:fldCharType="begin"/>
        </w:r>
        <w:r>
          <w:instrText xml:space="preserve"> PAGEREF _Toc1873 \h </w:instrText>
        </w:r>
        <w:r>
          <w:fldChar w:fldCharType="separate"/>
        </w:r>
        <w:r>
          <w:t>35</w:t>
        </w:r>
        <w:r>
          <w:fldChar w:fldCharType="end"/>
        </w:r>
      </w:hyperlink>
    </w:p>
    <w:p>
      <w:pPr>
        <w:pStyle w:val="TOC2"/>
        <w:tabs>
          <w:tab w:val="right" w:leader="dot" w:pos="8306"/>
        </w:tabs>
      </w:pPr>
      <w:hyperlink w:anchor="_Toc5054" w:history="1">
        <w:r>
          <w:rPr>
            <w:rFonts w:ascii="仿宋" w:eastAsia="仿宋" w:hAnsi="仿宋" w:cs="仿宋" w:hint="eastAsia"/>
            <w:lang w:eastAsia="zh-CN"/>
          </w:rPr>
          <w:t>(三)、制定完善的风险控制机制</w:t>
        </w:r>
        <w:r>
          <w:tab/>
        </w:r>
        <w:r>
          <w:fldChar w:fldCharType="begin"/>
        </w:r>
        <w:r>
          <w:instrText xml:space="preserve"> PAGEREF _Toc5054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 w:history="1">
        <w:r>
          <w:rPr>
            <w:rFonts w:ascii="仿宋" w:eastAsia="仿宋" w:hAnsi="仿宋" w:cs="仿宋" w:hint="eastAsia"/>
            <w:lang w:eastAsia="zh-CN"/>
          </w:rPr>
          <w:t>(四)、优化成本管理</w:t>
        </w:r>
        <w:r>
          <w:tab/>
        </w:r>
        <w:r>
          <w:fldChar w:fldCharType="begin"/>
        </w:r>
        <w:r>
          <w:instrText xml:space="preserve"> PAGEREF _Toc3173 \h </w:instrText>
        </w:r>
        <w:r>
          <w:fldChar w:fldCharType="separate"/>
        </w:r>
        <w:r>
          <w:t>37</w:t>
        </w:r>
        <w:r>
          <w:fldChar w:fldCharType="end"/>
        </w:r>
      </w:hyperlink>
    </w:p>
    <w:p>
      <w:pPr>
        <w:pStyle w:val="TOC1"/>
        <w:tabs>
          <w:tab w:val="right" w:leader="dot" w:pos="8306"/>
        </w:tabs>
      </w:pPr>
      <w:hyperlink w:anchor="_Toc23574" w:history="1">
        <w:r>
          <w:rPr>
            <w:rFonts w:ascii="仿宋" w:eastAsia="仿宋" w:hAnsi="仿宋" w:cs="仿宋" w:hint="eastAsia"/>
            <w:lang w:eastAsia="zh-CN"/>
          </w:rPr>
          <w:t>十一、聚乙烯醇项目社会影响</w:t>
        </w:r>
        <w:r>
          <w:tab/>
        </w:r>
        <w:r>
          <w:fldChar w:fldCharType="begin"/>
        </w:r>
        <w:r>
          <w:instrText xml:space="preserve"> PAGEREF _Toc23574 \h </w:instrText>
        </w:r>
        <w:r>
          <w:fldChar w:fldCharType="separate"/>
        </w:r>
        <w:r>
          <w:t>39</w:t>
        </w:r>
        <w:r>
          <w:fldChar w:fldCharType="end"/>
        </w:r>
      </w:hyperlink>
    </w:p>
    <w:p>
      <w:pPr>
        <w:pStyle w:val="TOC2"/>
        <w:tabs>
          <w:tab w:val="right" w:leader="dot" w:pos="8306"/>
        </w:tabs>
      </w:pPr>
      <w:hyperlink w:anchor="_Toc17859" w:history="1">
        <w:r>
          <w:rPr>
            <w:rFonts w:ascii="仿宋" w:eastAsia="仿宋" w:hAnsi="仿宋" w:cs="仿宋" w:hint="eastAsia"/>
            <w:lang w:eastAsia="zh-CN"/>
          </w:rPr>
          <w:t>(一)、社会责任与义务</w:t>
        </w:r>
        <w:r>
          <w:tab/>
        </w:r>
        <w:r>
          <w:fldChar w:fldCharType="begin"/>
        </w:r>
        <w:r>
          <w:instrText xml:space="preserve"> PAGEREF _Toc17859 \h </w:instrText>
        </w:r>
        <w:r>
          <w:fldChar w:fldCharType="separate"/>
        </w:r>
        <w:r>
          <w:t>39</w:t>
        </w:r>
        <w:r>
          <w:fldChar w:fldCharType="end"/>
        </w:r>
      </w:hyperlink>
    </w:p>
    <w:p>
      <w:pPr>
        <w:pStyle w:val="TOC2"/>
        <w:tabs>
          <w:tab w:val="right" w:leader="dot" w:pos="8306"/>
        </w:tabs>
      </w:pPr>
      <w:hyperlink w:anchor="_Toc11632" w:history="1">
        <w:r>
          <w:rPr>
            <w:rFonts w:ascii="仿宋" w:eastAsia="仿宋" w:hAnsi="仿宋" w:cs="仿宋" w:hint="eastAsia"/>
            <w:lang w:eastAsia="zh-CN"/>
          </w:rPr>
          <w:t>(二)、社会参与与沟通</w:t>
        </w:r>
        <w:r>
          <w:tab/>
        </w:r>
        <w:r>
          <w:fldChar w:fldCharType="begin"/>
        </w:r>
        <w:r>
          <w:instrText xml:space="preserve"> PAGEREF _Toc11632 \h </w:instrText>
        </w:r>
        <w:r>
          <w:fldChar w:fldCharType="separate"/>
        </w:r>
        <w:r>
          <w:t>39</w:t>
        </w:r>
        <w:r>
          <w:fldChar w:fldCharType="end"/>
        </w:r>
      </w:hyperlink>
    </w:p>
    <w:p>
      <w:pPr>
        <w:pStyle w:val="TOC1"/>
        <w:tabs>
          <w:tab w:val="right" w:leader="dot" w:pos="8306"/>
        </w:tabs>
      </w:pPr>
      <w:hyperlink w:anchor="_Toc15231" w:history="1">
        <w:r>
          <w:rPr>
            <w:rFonts w:ascii="仿宋" w:eastAsia="仿宋" w:hAnsi="仿宋" w:cs="仿宋" w:hint="eastAsia"/>
            <w:lang w:eastAsia="zh-CN"/>
          </w:rPr>
          <w:t>十二、聚乙烯醇项目计划安排</w:t>
        </w:r>
        <w:r>
          <w:tab/>
        </w:r>
        <w:r>
          <w:fldChar w:fldCharType="begin"/>
        </w:r>
        <w:r>
          <w:instrText xml:space="preserve"> PAGEREF _Toc15231 \h </w:instrText>
        </w:r>
        <w:r>
          <w:fldChar w:fldCharType="separate"/>
        </w:r>
        <w:r>
          <w:t>40</w:t>
        </w:r>
        <w:r>
          <w:fldChar w:fldCharType="end"/>
        </w:r>
      </w:hyperlink>
    </w:p>
    <w:p>
      <w:pPr>
        <w:pStyle w:val="TOC2"/>
        <w:tabs>
          <w:tab w:val="right" w:leader="dot" w:pos="8306"/>
        </w:tabs>
      </w:pPr>
      <w:hyperlink w:anchor="_Toc26749" w:history="1">
        <w:r>
          <w:rPr>
            <w:rFonts w:ascii="仿宋" w:eastAsia="仿宋" w:hAnsi="仿宋" w:cs="仿宋" w:hint="eastAsia"/>
            <w:lang w:eastAsia="zh-CN"/>
          </w:rPr>
          <w:t>(一)、建设周期</w:t>
        </w:r>
        <w:r>
          <w:tab/>
        </w:r>
        <w:r>
          <w:fldChar w:fldCharType="begin"/>
        </w:r>
        <w:r>
          <w:instrText xml:space="preserve"> PAGEREF _Toc26749 \h </w:instrText>
        </w:r>
        <w:r>
          <w:fldChar w:fldCharType="separate"/>
        </w:r>
        <w:r>
          <w:t>40</w:t>
        </w:r>
        <w:r>
          <w:fldChar w:fldCharType="end"/>
        </w:r>
      </w:hyperlink>
    </w:p>
    <w:p>
      <w:pPr>
        <w:pStyle w:val="TOC2"/>
        <w:tabs>
          <w:tab w:val="right" w:leader="dot" w:pos="8306"/>
        </w:tabs>
      </w:pPr>
      <w:hyperlink w:anchor="_Toc10417" w:history="1">
        <w:r>
          <w:rPr>
            <w:rFonts w:ascii="仿宋" w:eastAsia="仿宋" w:hAnsi="仿宋" w:cs="仿宋" w:hint="eastAsia"/>
            <w:lang w:eastAsia="zh-CN"/>
          </w:rPr>
          <w:t>(二)、建设进度</w:t>
        </w:r>
        <w:r>
          <w:tab/>
        </w:r>
        <w:r>
          <w:fldChar w:fldCharType="begin"/>
        </w:r>
        <w:r>
          <w:instrText xml:space="preserve"> PAGEREF _Toc10417 \h </w:instrText>
        </w:r>
        <w:r>
          <w:fldChar w:fldCharType="separate"/>
        </w:r>
        <w:r>
          <w:t>41</w:t>
        </w:r>
        <w:r>
          <w:fldChar w:fldCharType="end"/>
        </w:r>
      </w:hyperlink>
    </w:p>
    <w:p>
      <w:pPr>
        <w:pStyle w:val="TOC2"/>
        <w:tabs>
          <w:tab w:val="right" w:leader="dot" w:pos="8306"/>
        </w:tabs>
      </w:pPr>
      <w:hyperlink w:anchor="_Toc27773" w:history="1">
        <w:r>
          <w:rPr>
            <w:rFonts w:ascii="仿宋" w:eastAsia="仿宋" w:hAnsi="仿宋" w:cs="仿宋" w:hint="eastAsia"/>
            <w:lang w:eastAsia="zh-CN"/>
          </w:rPr>
          <w:t>(三)、进度安排注意事项</w:t>
        </w:r>
        <w:r>
          <w:tab/>
        </w:r>
        <w:r>
          <w:fldChar w:fldCharType="begin"/>
        </w:r>
        <w:r>
          <w:instrText xml:space="preserve"> PAGEREF _Toc27773 \h </w:instrText>
        </w:r>
        <w:r>
          <w:fldChar w:fldCharType="separate"/>
        </w:r>
        <w:r>
          <w:t>42</w:t>
        </w:r>
        <w:r>
          <w:fldChar w:fldCharType="end"/>
        </w:r>
      </w:hyperlink>
    </w:p>
    <w:p>
      <w:pPr>
        <w:pStyle w:val="TOC2"/>
        <w:tabs>
          <w:tab w:val="right" w:leader="dot" w:pos="8306"/>
        </w:tabs>
      </w:pPr>
      <w:hyperlink w:anchor="_Toc17939" w:history="1">
        <w:r>
          <w:rPr>
            <w:rFonts w:ascii="仿宋" w:eastAsia="仿宋" w:hAnsi="仿宋" w:cs="仿宋" w:hint="eastAsia"/>
            <w:lang w:eastAsia="zh-CN"/>
          </w:rPr>
          <w:t>(四)、人力资源配置</w:t>
        </w:r>
        <w:r>
          <w:tab/>
        </w:r>
        <w:r>
          <w:fldChar w:fldCharType="begin"/>
        </w:r>
        <w:r>
          <w:instrText xml:space="preserve"> PAGEREF _Toc17939 \h </w:instrText>
        </w:r>
        <w:r>
          <w:fldChar w:fldCharType="separate"/>
        </w:r>
        <w:r>
          <w:t>44</w:t>
        </w:r>
        <w:r>
          <w:fldChar w:fldCharType="end"/>
        </w:r>
      </w:hyperlink>
    </w:p>
    <w:p>
      <w:pPr>
        <w:pStyle w:val="TOC1"/>
        <w:tabs>
          <w:tab w:val="right" w:leader="dot" w:pos="8306"/>
        </w:tabs>
      </w:pPr>
      <w:hyperlink w:anchor="_Toc29646" w:history="1">
        <w:r>
          <w:rPr>
            <w:rFonts w:ascii="仿宋" w:eastAsia="仿宋" w:hAnsi="仿宋" w:cs="仿宋" w:hint="eastAsia"/>
            <w:lang w:eastAsia="zh-CN"/>
          </w:rPr>
          <w:t>十三、供应链管理</w:t>
        </w:r>
        <w:r>
          <w:tab/>
        </w:r>
        <w:r>
          <w:fldChar w:fldCharType="begin"/>
        </w:r>
        <w:r>
          <w:instrText xml:space="preserve"> PAGEREF _Toc29646 \h </w:instrText>
        </w:r>
        <w:r>
          <w:fldChar w:fldCharType="separate"/>
        </w:r>
        <w:r>
          <w:t>44</w:t>
        </w:r>
        <w:r>
          <w:fldChar w:fldCharType="end"/>
        </w:r>
      </w:hyperlink>
    </w:p>
    <w:p>
      <w:pPr>
        <w:pStyle w:val="TOC2"/>
        <w:tabs>
          <w:tab w:val="right" w:leader="dot" w:pos="8306"/>
        </w:tabs>
      </w:pPr>
      <w:hyperlink w:anchor="_Toc32471" w:history="1">
        <w:r>
          <w:rPr>
            <w:rFonts w:ascii="仿宋" w:eastAsia="仿宋" w:hAnsi="仿宋" w:cs="仿宋" w:hint="eastAsia"/>
            <w:lang w:eastAsia="zh-CN"/>
          </w:rPr>
          <w:t>(一)、供应链战略规划</w:t>
        </w:r>
        <w:r>
          <w:tab/>
        </w:r>
        <w:r>
          <w:fldChar w:fldCharType="begin"/>
        </w:r>
        <w:r>
          <w:instrText xml:space="preserve"> PAGEREF _Toc32471 \h </w:instrText>
        </w:r>
        <w:r>
          <w:fldChar w:fldCharType="separate"/>
        </w:r>
        <w:r>
          <w:t>44</w:t>
        </w:r>
        <w:r>
          <w:fldChar w:fldCharType="end"/>
        </w:r>
      </w:hyperlink>
    </w:p>
    <w:p>
      <w:pPr>
        <w:pStyle w:val="TOC2"/>
        <w:tabs>
          <w:tab w:val="right" w:leader="dot" w:pos="8306"/>
        </w:tabs>
      </w:pPr>
      <w:hyperlink w:anchor="_Toc5633" w:history="1">
        <w:r>
          <w:rPr>
            <w:rFonts w:ascii="仿宋" w:eastAsia="仿宋" w:hAnsi="仿宋" w:cs="仿宋" w:hint="eastAsia"/>
            <w:lang w:eastAsia="zh-CN"/>
          </w:rPr>
          <w:t>(二)、供应商选择与合作</w:t>
        </w:r>
        <w:r>
          <w:tab/>
        </w:r>
        <w:r>
          <w:fldChar w:fldCharType="begin"/>
        </w:r>
        <w:r>
          <w:instrText xml:space="preserve"> PAGEREF _Toc5633 \h </w:instrText>
        </w:r>
        <w:r>
          <w:fldChar w:fldCharType="separate"/>
        </w:r>
        <w:r>
          <w:t>46</w:t>
        </w:r>
        <w:r>
          <w:fldChar w:fldCharType="end"/>
        </w:r>
      </w:hyperlink>
    </w:p>
    <w:p>
      <w:pPr>
        <w:pStyle w:val="TOC2"/>
        <w:tabs>
          <w:tab w:val="right" w:leader="dot" w:pos="8306"/>
        </w:tabs>
      </w:pPr>
      <w:hyperlink w:anchor="_Toc2271" w:history="1">
        <w:r>
          <w:rPr>
            <w:rFonts w:ascii="仿宋" w:eastAsia="仿宋" w:hAnsi="仿宋" w:cs="仿宋" w:hint="eastAsia"/>
            <w:lang w:eastAsia="zh-CN"/>
          </w:rPr>
          <w:t>(三)、物流与库存管理</w:t>
        </w:r>
        <w:r>
          <w:tab/>
        </w:r>
        <w:r>
          <w:fldChar w:fldCharType="begin"/>
        </w:r>
        <w:r>
          <w:instrText xml:space="preserve"> PAGEREF _Toc2271 \h </w:instrText>
        </w:r>
        <w:r>
          <w:fldChar w:fldCharType="separate"/>
        </w:r>
        <w:r>
          <w:t>47</w:t>
        </w:r>
        <w:r>
          <w:fldChar w:fldCharType="end"/>
        </w:r>
      </w:hyperlink>
    </w:p>
    <w:p>
      <w:pPr>
        <w:pStyle w:val="TOC1"/>
        <w:tabs>
          <w:tab w:val="right" w:leader="dot" w:pos="8306"/>
        </w:tabs>
      </w:pPr>
      <w:hyperlink w:anchor="_Toc9122" w:history="1">
        <w:r>
          <w:rPr>
            <w:rFonts w:ascii="仿宋" w:eastAsia="仿宋" w:hAnsi="仿宋" w:cs="仿宋" w:hint="eastAsia"/>
            <w:lang w:eastAsia="zh-CN"/>
          </w:rPr>
          <w:t>十四、营销与推广策略</w:t>
        </w:r>
        <w:r>
          <w:tab/>
        </w:r>
        <w:r>
          <w:fldChar w:fldCharType="begin"/>
        </w:r>
        <w:r>
          <w:instrText xml:space="preserve"> PAGEREF _Toc9122 \h </w:instrText>
        </w:r>
        <w:r>
          <w:fldChar w:fldCharType="separate"/>
        </w:r>
        <w:r>
          <w:t>49</w:t>
        </w:r>
        <w:r>
          <w:fldChar w:fldCharType="end"/>
        </w:r>
      </w:hyperlink>
    </w:p>
    <w:p>
      <w:pPr>
        <w:pStyle w:val="TOC2"/>
        <w:tabs>
          <w:tab w:val="right" w:leader="dot" w:pos="8306"/>
        </w:tabs>
      </w:pPr>
      <w:hyperlink w:anchor="_Toc25592" w:history="1">
        <w:r>
          <w:rPr>
            <w:rFonts w:ascii="仿宋" w:eastAsia="仿宋" w:hAnsi="仿宋" w:cs="仿宋" w:hint="eastAsia"/>
            <w:lang w:eastAsia="zh-CN"/>
          </w:rPr>
          <w:t>(一)、产品/服务定位与特点</w:t>
        </w:r>
        <w:r>
          <w:tab/>
        </w:r>
        <w:r>
          <w:fldChar w:fldCharType="begin"/>
        </w:r>
        <w:r>
          <w:instrText xml:space="preserve"> PAGEREF _Toc25592 \h </w:instrText>
        </w:r>
        <w:r>
          <w:fldChar w:fldCharType="separate"/>
        </w:r>
        <w:r>
          <w:t>49</w:t>
        </w:r>
        <w:r>
          <w:fldChar w:fldCharType="end"/>
        </w:r>
      </w:hyperlink>
    </w:p>
    <w:p>
      <w:pPr>
        <w:pStyle w:val="TOC2"/>
        <w:tabs>
          <w:tab w:val="right" w:leader="dot" w:pos="8306"/>
        </w:tabs>
      </w:pPr>
      <w:hyperlink w:anchor="_Toc28934" w:history="1">
        <w:r>
          <w:rPr>
            <w:rFonts w:ascii="仿宋" w:eastAsia="仿宋" w:hAnsi="仿宋" w:cs="仿宋" w:hint="eastAsia"/>
            <w:lang w:eastAsia="zh-CN"/>
          </w:rPr>
          <w:t>(二)、市场定位与竞争分析</w:t>
        </w:r>
        <w:r>
          <w:tab/>
        </w:r>
        <w:r>
          <w:fldChar w:fldCharType="begin"/>
        </w:r>
        <w:r>
          <w:instrText xml:space="preserve"> PAGEREF _Toc28934 \h </w:instrText>
        </w:r>
        <w:r>
          <w:fldChar w:fldCharType="separate"/>
        </w:r>
        <w:r>
          <w:t>50</w:t>
        </w:r>
        <w:r>
          <w:fldChar w:fldCharType="end"/>
        </w:r>
      </w:hyperlink>
    </w:p>
    <w:p>
      <w:pPr>
        <w:pStyle w:val="TOC2"/>
        <w:tabs>
          <w:tab w:val="right" w:leader="dot" w:pos="8306"/>
        </w:tabs>
      </w:pPr>
      <w:hyperlink w:anchor="_Toc8150" w:history="1">
        <w:r>
          <w:rPr>
            <w:rFonts w:ascii="仿宋" w:eastAsia="仿宋" w:hAnsi="仿宋" w:cs="仿宋" w:hint="eastAsia"/>
            <w:lang w:eastAsia="zh-CN"/>
          </w:rPr>
          <w:t>(三)、营销渠道与策略</w:t>
        </w:r>
        <w:r>
          <w:tab/>
        </w:r>
        <w:r>
          <w:fldChar w:fldCharType="begin"/>
        </w:r>
        <w:r>
          <w:instrText xml:space="preserve"> PAGEREF _Toc8150 \h </w:instrText>
        </w:r>
        <w:r>
          <w:fldChar w:fldCharType="separate"/>
        </w:r>
        <w:r>
          <w:t>51</w:t>
        </w:r>
        <w:r>
          <w:fldChar w:fldCharType="end"/>
        </w:r>
      </w:hyperlink>
    </w:p>
    <w:p>
      <w:pPr>
        <w:pStyle w:val="TOC2"/>
        <w:tabs>
          <w:tab w:val="right" w:leader="dot" w:pos="8306"/>
        </w:tabs>
      </w:pPr>
      <w:hyperlink w:anchor="_Toc4330" w:history="1">
        <w:r>
          <w:rPr>
            <w:rFonts w:ascii="仿宋" w:eastAsia="仿宋" w:hAnsi="仿宋" w:cs="仿宋" w:hint="eastAsia"/>
            <w:lang w:eastAsia="zh-CN"/>
          </w:rPr>
          <w:t>(四)、推广与宣传活动</w:t>
        </w:r>
        <w:r>
          <w:tab/>
        </w:r>
        <w:r>
          <w:fldChar w:fldCharType="begin"/>
        </w:r>
        <w:r>
          <w:instrText xml:space="preserve"> PAGEREF _Toc4330 \h </w:instrText>
        </w:r>
        <w:r>
          <w:fldChar w:fldCharType="separate"/>
        </w:r>
        <w:r>
          <w:t>52</w:t>
        </w:r>
        <w:r>
          <w:fldChar w:fldCharType="end"/>
        </w:r>
      </w:hyperlink>
    </w:p>
    <w:p>
      <w:pPr>
        <w:pStyle w:val="TOC1"/>
        <w:tabs>
          <w:tab w:val="right" w:leader="dot" w:pos="8306"/>
        </w:tabs>
      </w:pPr>
      <w:hyperlink w:anchor="_Toc1745" w:history="1">
        <w:r>
          <w:rPr>
            <w:rFonts w:ascii="仿宋" w:eastAsia="仿宋" w:hAnsi="仿宋" w:cs="仿宋" w:hint="eastAsia"/>
            <w:lang w:eastAsia="zh-CN"/>
          </w:rPr>
          <w:t>十五、质量管理体系</w:t>
        </w:r>
        <w:r>
          <w:tab/>
        </w:r>
        <w:r>
          <w:fldChar w:fldCharType="begin"/>
        </w:r>
        <w:r>
          <w:instrText xml:space="preserve"> PAGEREF _Toc1745 \h </w:instrText>
        </w:r>
        <w:r>
          <w:fldChar w:fldCharType="separate"/>
        </w:r>
        <w:r>
          <w:t>58</w:t>
        </w:r>
        <w:r>
          <w:fldChar w:fldCharType="end"/>
        </w:r>
      </w:hyperlink>
    </w:p>
    <w:p>
      <w:pPr>
        <w:pStyle w:val="TOC2"/>
        <w:tabs>
          <w:tab w:val="right" w:leader="dot" w:pos="8306"/>
        </w:tabs>
      </w:pPr>
      <w:hyperlink w:anchor="_Toc17573" w:history="1">
        <w:r>
          <w:rPr>
            <w:rFonts w:ascii="仿宋" w:eastAsia="仿宋" w:hAnsi="仿宋" w:cs="仿宋" w:hint="eastAsia"/>
            <w:lang w:eastAsia="zh-CN"/>
          </w:rPr>
          <w:t>(一)、质量目标与方针</w:t>
        </w:r>
        <w:r>
          <w:tab/>
        </w:r>
        <w:r>
          <w:fldChar w:fldCharType="begin"/>
        </w:r>
        <w:r>
          <w:instrText xml:space="preserve"> PAGEREF _Toc17573 \h </w:instrText>
        </w:r>
        <w:r>
          <w:fldChar w:fldCharType="separate"/>
        </w:r>
        <w:r>
          <w:t>58</w:t>
        </w:r>
        <w:r>
          <w:fldChar w:fldCharType="end"/>
        </w:r>
      </w:hyperlink>
    </w:p>
    <w:p>
      <w:pPr>
        <w:pStyle w:val="TOC2"/>
        <w:tabs>
          <w:tab w:val="right" w:leader="dot" w:pos="8306"/>
        </w:tabs>
      </w:pPr>
      <w:hyperlink w:anchor="_Toc31675" w:history="1">
        <w:r>
          <w:rPr>
            <w:rFonts w:ascii="仿宋" w:eastAsia="仿宋" w:hAnsi="仿宋" w:cs="仿宋" w:hint="eastAsia"/>
            <w:lang w:eastAsia="zh-CN"/>
          </w:rPr>
          <w:t>(二)、质量管理责任</w:t>
        </w:r>
        <w:r>
          <w:tab/>
        </w:r>
        <w:r>
          <w:fldChar w:fldCharType="begin"/>
        </w:r>
        <w:r>
          <w:instrText xml:space="preserve"> PAGEREF _Toc31675 \h </w:instrText>
        </w:r>
        <w:r>
          <w:fldChar w:fldCharType="separate"/>
        </w:r>
        <w:r>
          <w:t>59</w:t>
        </w:r>
        <w:r>
          <w:fldChar w:fldCharType="end"/>
        </w:r>
      </w:hyperlink>
    </w:p>
    <w:p>
      <w:pPr>
        <w:pStyle w:val="TOC2"/>
        <w:tabs>
          <w:tab w:val="right" w:leader="dot" w:pos="8306"/>
        </w:tabs>
      </w:pPr>
      <w:hyperlink w:anchor="_Toc22323" w:history="1">
        <w:r>
          <w:rPr>
            <w:rFonts w:ascii="仿宋" w:eastAsia="仿宋" w:hAnsi="仿宋" w:cs="仿宋" w:hint="eastAsia"/>
            <w:lang w:eastAsia="zh-CN"/>
          </w:rPr>
          <w:t>(三)、质量管理体系文件</w:t>
        </w:r>
        <w:r>
          <w:tab/>
        </w:r>
        <w:r>
          <w:fldChar w:fldCharType="begin"/>
        </w:r>
        <w:r>
          <w:instrText xml:space="preserve"> PAGEREF _Toc22323 \h </w:instrText>
        </w:r>
        <w:r>
          <w:fldChar w:fldCharType="separate"/>
        </w:r>
        <w:r>
          <w:t>60</w:t>
        </w:r>
        <w:r>
          <w:fldChar w:fldCharType="end"/>
        </w:r>
      </w:hyperlink>
    </w:p>
    <w:p>
      <w:pPr>
        <w:pStyle w:val="TOC2"/>
        <w:tabs>
          <w:tab w:val="right" w:leader="dot" w:pos="8306"/>
        </w:tabs>
      </w:pPr>
      <w:hyperlink w:anchor="_Toc2893" w:history="1">
        <w:r>
          <w:rPr>
            <w:rFonts w:ascii="仿宋" w:eastAsia="仿宋" w:hAnsi="仿宋" w:cs="仿宋" w:hint="eastAsia"/>
            <w:lang w:eastAsia="zh-CN"/>
          </w:rPr>
          <w:t>(四)、质量培训与教育</w:t>
        </w:r>
        <w:r>
          <w:tab/>
        </w:r>
        <w:r>
          <w:fldChar w:fldCharType="begin"/>
        </w:r>
        <w:r>
          <w:instrText xml:space="preserve"> PAGEREF _Toc2893 \h </w:instrText>
        </w:r>
        <w:r>
          <w:fldChar w:fldCharType="separate"/>
        </w:r>
        <w:r>
          <w:t>62</w:t>
        </w:r>
        <w:r>
          <w:fldChar w:fldCharType="end"/>
        </w:r>
      </w:hyperlink>
    </w:p>
    <w:p>
      <w:pPr>
        <w:pStyle w:val="TOC2"/>
        <w:tabs>
          <w:tab w:val="right" w:leader="dot" w:pos="8306"/>
        </w:tabs>
      </w:pPr>
      <w:hyperlink w:anchor="_Toc366" w:history="1">
        <w:r>
          <w:rPr>
            <w:rFonts w:ascii="仿宋" w:eastAsia="仿宋" w:hAnsi="仿宋" w:cs="仿宋" w:hint="eastAsia"/>
            <w:lang w:eastAsia="zh-CN"/>
          </w:rPr>
          <w:t>(五)、质量审核与评价</w:t>
        </w:r>
        <w:r>
          <w:tab/>
        </w:r>
        <w:r>
          <w:fldChar w:fldCharType="begin"/>
        </w:r>
        <w:r>
          <w:instrText xml:space="preserve"> PAGEREF _Toc366 \h </w:instrText>
        </w:r>
        <w:r>
          <w:fldChar w:fldCharType="separate"/>
        </w:r>
        <w:r>
          <w:t>63</w:t>
        </w:r>
        <w:r>
          <w:fldChar w:fldCharType="end"/>
        </w:r>
      </w:hyperlink>
    </w:p>
    <w:p>
      <w:pPr>
        <w:pStyle w:val="TOC2"/>
        <w:tabs>
          <w:tab w:val="right" w:leader="dot" w:pos="8306"/>
        </w:tabs>
      </w:pPr>
      <w:hyperlink w:anchor="_Toc30191" w:history="1">
        <w:r>
          <w:rPr>
            <w:rFonts w:ascii="仿宋" w:eastAsia="仿宋" w:hAnsi="仿宋" w:cs="仿宋" w:hint="eastAsia"/>
            <w:lang w:eastAsia="zh-CN"/>
          </w:rPr>
          <w:t>(六)、不符合与纠正措施</w:t>
        </w:r>
        <w:r>
          <w:tab/>
        </w:r>
        <w:r>
          <w:fldChar w:fldCharType="begin"/>
        </w:r>
        <w:r>
          <w:instrText xml:space="preserve"> PAGEREF _Toc30191 \h </w:instrText>
        </w:r>
        <w:r>
          <w:fldChar w:fldCharType="separate"/>
        </w:r>
        <w:r>
          <w:t>64</w:t>
        </w:r>
        <w:r>
          <w:fldChar w:fldCharType="end"/>
        </w:r>
      </w:hyperlink>
    </w:p>
    <w:p>
      <w:pPr>
        <w:pStyle w:val="TOC1"/>
        <w:tabs>
          <w:tab w:val="right" w:leader="dot" w:pos="8306"/>
        </w:tabs>
      </w:pPr>
      <w:hyperlink w:anchor="_Toc10537" w:history="1">
        <w:r>
          <w:rPr>
            <w:rFonts w:ascii="仿宋" w:eastAsia="仿宋" w:hAnsi="仿宋" w:cs="仿宋" w:hint="eastAsia"/>
            <w:lang w:eastAsia="zh-CN"/>
          </w:rPr>
          <w:t>十六、聚乙烯醇项目变更管理</w:t>
        </w:r>
        <w:r>
          <w:tab/>
        </w:r>
        <w:r>
          <w:fldChar w:fldCharType="begin"/>
        </w:r>
        <w:r>
          <w:instrText xml:space="preserve"> PAGEREF _Toc10537 \h </w:instrText>
        </w:r>
        <w:r>
          <w:fldChar w:fldCharType="separate"/>
        </w:r>
        <w:r>
          <w:t>65</w:t>
        </w:r>
        <w:r>
          <w:fldChar w:fldCharType="end"/>
        </w:r>
      </w:hyperlink>
    </w:p>
    <w:p>
      <w:pPr>
        <w:pStyle w:val="TOC2"/>
        <w:tabs>
          <w:tab w:val="right" w:leader="dot" w:pos="8306"/>
        </w:tabs>
      </w:pPr>
      <w:hyperlink w:anchor="_Toc23799" w:history="1">
        <w:r>
          <w:rPr>
            <w:rFonts w:ascii="仿宋" w:eastAsia="仿宋" w:hAnsi="仿宋" w:cs="仿宋" w:hint="eastAsia"/>
            <w:lang w:eastAsia="zh-CN"/>
          </w:rPr>
          <w:t>(一)、变更申请与评估</w:t>
        </w:r>
        <w:r>
          <w:tab/>
        </w:r>
        <w:r>
          <w:fldChar w:fldCharType="begin"/>
        </w:r>
        <w:r>
          <w:instrText xml:space="preserve"> PAGEREF _Toc23799 \h </w:instrText>
        </w:r>
        <w:r>
          <w:fldChar w:fldCharType="separate"/>
        </w:r>
        <w:r>
          <w:t>65</w:t>
        </w:r>
        <w:r>
          <w:fldChar w:fldCharType="end"/>
        </w:r>
      </w:hyperlink>
    </w:p>
    <w:p>
      <w:pPr>
        <w:pStyle w:val="TOC2"/>
        <w:tabs>
          <w:tab w:val="right" w:leader="dot" w:pos="8306"/>
        </w:tabs>
      </w:pPr>
      <w:hyperlink w:anchor="_Toc6667" w:history="1">
        <w:r>
          <w:rPr>
            <w:rFonts w:ascii="仿宋" w:eastAsia="仿宋" w:hAnsi="仿宋" w:cs="仿宋" w:hint="eastAsia"/>
            <w:lang w:eastAsia="zh-CN"/>
          </w:rPr>
          <w:t>(二)、变更实施与控制</w:t>
        </w:r>
        <w:r>
          <w:tab/>
        </w:r>
        <w:r>
          <w:fldChar w:fldCharType="begin"/>
        </w:r>
        <w:r>
          <w:instrText xml:space="preserve"> PAGEREF _Toc6667 \h </w:instrText>
        </w:r>
        <w:r>
          <w:fldChar w:fldCharType="separate"/>
        </w:r>
        <w:r>
          <w:t>66</w:t>
        </w:r>
        <w:r>
          <w:fldChar w:fldCharType="end"/>
        </w:r>
      </w:hyperlink>
    </w:p>
    <w:p>
      <w:pPr>
        <w:pStyle w:val="TOC1"/>
        <w:tabs>
          <w:tab w:val="right" w:leader="dot" w:pos="8306"/>
        </w:tabs>
      </w:pPr>
      <w:hyperlink w:anchor="_Toc22152" w:history="1">
        <w:r>
          <w:rPr>
            <w:rFonts w:ascii="仿宋" w:eastAsia="仿宋" w:hAnsi="仿宋" w:cs="仿宋" w:hint="eastAsia"/>
            <w:lang w:eastAsia="zh-CN"/>
          </w:rPr>
          <w:t>十七、利益相关者分析与沟通计划</w:t>
        </w:r>
        <w:r>
          <w:tab/>
        </w:r>
        <w:r>
          <w:fldChar w:fldCharType="begin"/>
        </w:r>
        <w:r>
          <w:instrText xml:space="preserve"> PAGEREF _Toc22152 \h </w:instrText>
        </w:r>
        <w:r>
          <w:fldChar w:fldCharType="separate"/>
        </w:r>
        <w:r>
          <w:t>67</w:t>
        </w:r>
        <w:r>
          <w:fldChar w:fldCharType="end"/>
        </w:r>
      </w:hyperlink>
    </w:p>
    <w:p>
      <w:pPr>
        <w:pStyle w:val="TOC2"/>
        <w:tabs>
          <w:tab w:val="right" w:leader="dot" w:pos="8306"/>
        </w:tabs>
      </w:pPr>
      <w:hyperlink w:anchor="_Toc3674" w:history="1">
        <w:r>
          <w:rPr>
            <w:rFonts w:ascii="仿宋" w:eastAsia="仿宋" w:hAnsi="仿宋" w:cs="仿宋" w:hint="eastAsia"/>
            <w:lang w:eastAsia="zh-CN"/>
          </w:rPr>
          <w:t>(一)、利益相关者分析</w:t>
        </w:r>
        <w:r>
          <w:tab/>
        </w:r>
        <w:r>
          <w:fldChar w:fldCharType="begin"/>
        </w:r>
        <w:r>
          <w:instrText xml:space="preserve"> PAGEREF _Toc3674 \h </w:instrText>
        </w:r>
        <w:r>
          <w:fldChar w:fldCharType="separate"/>
        </w:r>
        <w:r>
          <w:t>67</w:t>
        </w:r>
        <w:r>
          <w:fldChar w:fldCharType="end"/>
        </w:r>
      </w:hyperlink>
    </w:p>
    <w:p>
      <w:pPr>
        <w:pStyle w:val="TOC2"/>
        <w:tabs>
          <w:tab w:val="right" w:leader="dot" w:pos="8306"/>
        </w:tabs>
      </w:pPr>
      <w:hyperlink w:anchor="_Toc1460" w:history="1">
        <w:r>
          <w:rPr>
            <w:rFonts w:ascii="仿宋" w:eastAsia="仿宋" w:hAnsi="仿宋" w:cs="仿宋" w:hint="eastAsia"/>
            <w:lang w:eastAsia="zh-CN"/>
          </w:rPr>
          <w:t>(二)、沟通计划</w:t>
        </w:r>
        <w:r>
          <w:tab/>
        </w:r>
        <w:r>
          <w:fldChar w:fldCharType="begin"/>
        </w:r>
        <w:r>
          <w:instrText xml:space="preserve"> PAGEREF _Toc1460 \h </w:instrText>
        </w:r>
        <w:r>
          <w:fldChar w:fldCharType="separate"/>
        </w:r>
        <w:r>
          <w:t>68</w:t>
        </w:r>
        <w:r>
          <w:fldChar w:fldCharType="end"/>
        </w:r>
      </w:hyperlink>
    </w:p>
    <w:p>
      <w:pPr>
        <w:pStyle w:val="TOC1"/>
        <w:tabs>
          <w:tab w:val="right" w:leader="dot" w:pos="8306"/>
        </w:tabs>
      </w:pPr>
      <w:hyperlink w:anchor="_Toc20255" w:history="1">
        <w:r>
          <w:rPr>
            <w:rFonts w:ascii="仿宋" w:eastAsia="仿宋" w:hAnsi="仿宋" w:cs="仿宋" w:hint="eastAsia"/>
            <w:lang w:eastAsia="zh-CN"/>
          </w:rPr>
          <w:t>十八、风险识别与分类</w:t>
        </w:r>
        <w:r>
          <w:tab/>
        </w:r>
        <w:r>
          <w:fldChar w:fldCharType="begin"/>
        </w:r>
        <w:r>
          <w:instrText xml:space="preserve"> PAGEREF _Toc20255 \h </w:instrText>
        </w:r>
        <w:r>
          <w:fldChar w:fldCharType="separate"/>
        </w:r>
        <w:r>
          <w:t>69</w:t>
        </w:r>
        <w:r>
          <w:fldChar w:fldCharType="end"/>
        </w:r>
      </w:hyperlink>
    </w:p>
    <w:p>
      <w:pPr>
        <w:pStyle w:val="TOC2"/>
        <w:tabs>
          <w:tab w:val="right" w:leader="dot" w:pos="8306"/>
        </w:tabs>
      </w:pPr>
      <w:hyperlink w:anchor="_Toc162" w:history="1">
        <w:r>
          <w:rPr>
            <w:rFonts w:ascii="仿宋" w:eastAsia="仿宋" w:hAnsi="仿宋" w:cs="仿宋" w:hint="eastAsia"/>
            <w:lang w:eastAsia="zh-CN"/>
          </w:rPr>
          <w:t>(一)、风险识别</w:t>
        </w:r>
        <w:r>
          <w:tab/>
        </w:r>
        <w:r>
          <w:fldChar w:fldCharType="begin"/>
        </w:r>
        <w:r>
          <w:instrText xml:space="preserve"> PAGEREF _Toc162 \h </w:instrText>
        </w:r>
        <w:r>
          <w:fldChar w:fldCharType="separate"/>
        </w:r>
        <w:r>
          <w:t>69</w:t>
        </w:r>
        <w:r>
          <w:fldChar w:fldCharType="end"/>
        </w:r>
      </w:hyperlink>
    </w:p>
    <w:p>
      <w:pPr>
        <w:pStyle w:val="TOC2"/>
        <w:tabs>
          <w:tab w:val="right" w:leader="dot" w:pos="8306"/>
        </w:tabs>
      </w:pPr>
      <w:hyperlink w:anchor="_Toc11837" w:history="1">
        <w:r>
          <w:rPr>
            <w:rFonts w:ascii="仿宋" w:eastAsia="仿宋" w:hAnsi="仿宋" w:cs="仿宋" w:hint="eastAsia"/>
            <w:lang w:eastAsia="zh-CN"/>
          </w:rPr>
          <w:t>(二)、风险分类</w:t>
        </w:r>
        <w:r>
          <w:tab/>
        </w:r>
        <w:r>
          <w:fldChar w:fldCharType="begin"/>
        </w:r>
        <w:r>
          <w:instrText xml:space="preserve"> PAGEREF _Toc11837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2"/>
      <w:r>
        <w:rPr>
          <w:rFonts w:ascii="仿宋" w:eastAsia="仿宋" w:hAnsi="仿宋" w:cs="仿宋" w:hint="eastAsia"/>
          <w:sz w:val="28"/>
          <w:lang w:eastAsia="zh-CN"/>
        </w:rPr>
        <w:t>一、聚乙烯醇项目建设背景及必要性分析</w:t>
      </w:r>
      <w:bookmarkEnd w:id="2"/>
    </w:p>
    <w:p>
      <w:pPr>
        <w:pStyle w:val="Heading2"/>
        <w:rPr>
          <w:rFonts w:ascii="仿宋" w:eastAsia="仿宋" w:hAnsi="仿宋" w:cs="仿宋" w:hint="eastAsia"/>
          <w:lang w:eastAsia="zh-CN"/>
        </w:rPr>
      </w:pPr>
      <w:bookmarkStart w:id="3" w:name="_Toc31520"/>
      <w:r>
        <w:rPr>
          <w:rFonts w:ascii="仿宋" w:eastAsia="仿宋" w:hAnsi="仿宋" w:cs="仿宋" w:hint="eastAsia"/>
          <w:lang w:eastAsia="zh-CN"/>
        </w:rPr>
        <w:t>(一)、聚乙烯醇项目背景分析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乙烯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乙烯醇项目在这个潮流中的定位。同时，我们将关注行业内涌现的新兴机遇，以便聚乙烯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乙烯醇项目提供了强大的发展动力。我们将聚焦于行业内最新的技术发展趋势，包括但不限于人工智能、大数据分析、物联网等领域。通过深度的技术研究，我们将确保聚乙烯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乙烯醇项目发展的源泉。我们将投入更多的精力对市场需求进行深入剖析，超越表面的需求，深入挖掘潜在的市场痛点和机遇。通过对市场需求的细致了解，聚乙烯醇项目将更有针对性地设计解决方案，满足市场的多样化需求，从而更好地促进聚乙烯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乙烯醇项目战略至关重要。我们将对竞争态势进行更为深入的分析，包括但不限于市场份额、产品特点、客户满意度等多个维度。通过深度的竞争分析，聚乙烯醇项目将能够更准确地把握市场脉搏，制定具有竞争力的聚乙烯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乙烯醇项目的发展具有直接的影响。我们将进行更为全面的法规和政策分析，了解行业发展中的潜在法律风险和合规挑战。通过充分了解和遵守相关法规，聚乙烯醇项目将确保在法律框架内合法合规运营，为聚乙烯醇项目的稳健发展提供有力支持。</w:t>
      </w:r>
    </w:p>
    <w:p>
      <w:pPr>
        <w:pStyle w:val="Heading2"/>
        <w:ind w:firstLine="560" w:firstLineChars="200"/>
        <w:rPr>
          <w:rFonts w:ascii="仿宋" w:eastAsia="仿宋" w:hAnsi="仿宋" w:cs="仿宋" w:hint="eastAsia"/>
          <w:sz w:val="28"/>
          <w:lang w:eastAsia="zh-CN"/>
        </w:rPr>
      </w:pPr>
      <w:bookmarkStart w:id="4" w:name="_Toc10280"/>
      <w:r>
        <w:rPr>
          <w:rFonts w:ascii="仿宋" w:eastAsia="仿宋" w:hAnsi="仿宋" w:cs="仿宋" w:hint="eastAsia"/>
          <w:sz w:val="28"/>
          <w:lang w:eastAsia="zh-CN"/>
        </w:rPr>
        <w:t>(二)、聚乙烯醇项目建设必要性分析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建设的迫切性源于对行业发展趋势的深刻洞察。我们正处于一个行业变革的时代，科技创新、数字化转型成为企业发展的关键动力。聚乙烯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建设不仅仅是为了跟上潮流，更是为了通过技术创新推动企业的持续发展。通过引入先进的技术和解决方案，聚乙烯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乙烯醇项目的建设成为必然选择，通过提高产品质量、拓展服务领域，从而在竞争中获得更多的机会。聚乙烯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聚乙烯醇项目建设的必要性体现在对客户需求更精准的满足。通过聚乙烯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建设的背后是对企业持续创新的追求。只有通过不断创新，企业才能在竞争中立于不败之地。聚乙烯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403"/>
      <w:r>
        <w:rPr>
          <w:rFonts w:ascii="仿宋" w:eastAsia="仿宋" w:hAnsi="仿宋" w:cs="仿宋" w:hint="eastAsia"/>
          <w:sz w:val="28"/>
          <w:lang w:eastAsia="zh-CN"/>
        </w:rPr>
        <w:t>二、聚乙烯醇项目可持续发展</w:t>
      </w:r>
      <w:bookmarkEnd w:id="5"/>
    </w:p>
    <w:p>
      <w:pPr>
        <w:pStyle w:val="Heading2"/>
        <w:rPr>
          <w:rFonts w:ascii="仿宋" w:eastAsia="仿宋" w:hAnsi="仿宋" w:cs="仿宋" w:hint="eastAsia"/>
          <w:lang w:eastAsia="zh-CN"/>
        </w:rPr>
      </w:pPr>
      <w:bookmarkStart w:id="6" w:name="_Toc483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中，聚乙烯醇项目团队着眼于未来，明确了可持续发展的战略方向。制定的具体可持续发展目标包括降低资源使用、采用环保技术、最大化社会效益等。这一步骤不仅有助于聚乙烯醇项目在环保和社会责任方面达到最高标准，也为未来提供了明确的指引，确保聚乙烯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可持续实践的融入聚乙烯醇项目管理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聚乙烯醇项目管理周期。从聚乙烯醇项目规划开始，聚乙烯醇项目团队就考虑了环境和社会的因素。在执行阶段，聚乙烯醇项目团队积极推动绿色技术的应用，优化资源利用。此外，关注员工的社会责任，通过培训和沟通活动提高员工对可持续发展的认知，使他们能够在日常工作中践行可持续实践。这些举措不仅为聚乙烯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65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扎根于聚乙烯醇项目的可持续发展理念，我们深信环保与社会责任是聚乙烯醇项目成功的关键支柱。在聚乙烯醇项目的每一步，我们都致力于通过创新和实践，履行对环境和社会的坚定责任。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团队通过引入先进的环保技术、建立高效的废物处理系统以及推动能源节约措施，积极履行环保责任。定期的环保监测和评估确保聚乙烯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不仅致力于自身可持续发展，还注重对社会的回馈。通过支持社区聚乙烯醇项目、参与慈善事业、提供培训机会等方式，聚乙烯醇项目积极履行社会责任。与当地社区建立积极互动，关注员工的工作与生活平衡，以及员工的身心健康，是聚乙烯醇项目在社会责任层面的关键举措。这样的实践不仅增强了聚乙烯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573"/>
      <w:r>
        <w:rPr>
          <w:rFonts w:ascii="仿宋" w:eastAsia="仿宋" w:hAnsi="仿宋" w:cs="仿宋" w:hint="eastAsia"/>
          <w:sz w:val="28"/>
          <w:lang w:eastAsia="zh-CN"/>
        </w:rPr>
        <w:t>三、聚乙烯醇项目建设单位说明</w:t>
      </w:r>
      <w:bookmarkEnd w:id="8"/>
    </w:p>
    <w:p>
      <w:pPr>
        <w:pStyle w:val="Heading2"/>
        <w:rPr>
          <w:rFonts w:ascii="仿宋" w:eastAsia="仿宋" w:hAnsi="仿宋" w:cs="仿宋" w:hint="eastAsia"/>
          <w:lang w:eastAsia="zh-CN"/>
        </w:rPr>
      </w:pPr>
      <w:bookmarkStart w:id="9" w:name="_Toc26496"/>
      <w:r>
        <w:rPr>
          <w:rFonts w:ascii="仿宋" w:eastAsia="仿宋" w:hAnsi="仿宋" w:cs="仿宋" w:hint="eastAsia"/>
          <w:lang w:eastAsia="zh-CN"/>
        </w:rPr>
        <w:t>(一)、聚乙烯醇项目承办单位基本情况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6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乙烯醇项目承办单位的XXXX，我们着眼于实现可持续的经济效益。通过技术创新和解决方案的提供，公司预计在聚乙烯醇项目执行期间将获得可观的收入增长。这一收入来源主要包括聚乙烯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同时，我们注重成本控制和效率提升，以确保聚乙烯醇项目的可持续盈利。透过精细的管理和资源优化，公司期望实现聚乙烯醇项目利润最大化。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乙烯醇项目实施进行全面的投资评估，包括聚乙烯醇项目启动阶段的资金投入和后续运营成本。通过对聚乙烯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乙烯醇项目实施过程中具备足够的资金流动性，公司将进行详尽的现金流分析。这包括资金需求的合理预测、聚乙烯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37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4583"/>
      <w:r>
        <w:rPr>
          <w:rFonts w:ascii="仿宋" w:eastAsia="仿宋" w:hAnsi="仿宋" w:cs="仿宋" w:hint="eastAsia"/>
          <w:lang w:eastAsia="zh-CN"/>
        </w:rPr>
        <w:t>(一)、聚乙烯醇行业分析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行业一直以来都是市场的关注焦点。行业内的发展趋势、竞争态势以及潜在机会都对聚乙烯醇项目的推进产生深远的影响。通过深入研究行业的整体概貌，我们将更好地理解行业的核心特征，为聚乙烯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行业，技术一直是推动创新和发展的关键因素。我们将对当前技术趋势进行详尽分析，包括但不限于人工智能、大数据应用、先进制造技术等。这有助于聚乙烯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乙烯醇项目成功的基础。我们将对主要竞争对手进行深入研究，包括其市场份额、产品特点、市场定位等。通过全面了解竞争对手的优势和劣势，聚乙烯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263"/>
      <w:r>
        <w:rPr>
          <w:rFonts w:ascii="仿宋" w:eastAsia="仿宋" w:hAnsi="仿宋" w:cs="仿宋" w:hint="eastAsia"/>
          <w:sz w:val="28"/>
          <w:lang w:eastAsia="zh-CN"/>
        </w:rPr>
        <w:t>(二)、聚乙烯醇市场分析预测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通过对市场规模的深入调研，我们将预测聚乙烯醇市场未来的增长趋势。这包括市场的整体规模、各细分领域的发展趋势等。聚乙烯醇项目可以根据市场的扩张速度和潜在机会，制定更符合市场需求的发展策略。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乙烯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聚乙烯醇项目实施过程中需要充分考虑的因素。我们将对市场风险进行全面评估，包括但不限于政策法规风险、市场竞争风险、技术变革风险等。通过对潜在风险的深入分析，聚乙烯醇项目可以制定相应的风险缓解策略，降低不确定性对聚乙烯醇项目的影响。</w:t>
      </w:r>
    </w:p>
    <w:p>
      <w:pPr>
        <w:pStyle w:val="Heading1"/>
        <w:ind w:firstLine="560" w:firstLineChars="200"/>
        <w:rPr>
          <w:rFonts w:ascii="仿宋" w:eastAsia="仿宋" w:hAnsi="仿宋" w:cs="仿宋" w:hint="eastAsia"/>
          <w:sz w:val="28"/>
          <w:lang w:eastAsia="zh-CN"/>
        </w:rPr>
      </w:pPr>
      <w:bookmarkStart w:id="14" w:name="_Toc8249"/>
      <w:r>
        <w:rPr>
          <w:rFonts w:ascii="仿宋" w:eastAsia="仿宋" w:hAnsi="仿宋" w:cs="仿宋" w:hint="eastAsia"/>
          <w:sz w:val="28"/>
          <w:lang w:eastAsia="zh-CN"/>
        </w:rPr>
        <w:t>五、聚乙烯醇项目选址可行性分析</w:t>
      </w:r>
      <w:bookmarkEnd w:id="14"/>
    </w:p>
    <w:p>
      <w:pPr>
        <w:pStyle w:val="Heading2"/>
        <w:rPr>
          <w:rFonts w:ascii="仿宋" w:eastAsia="仿宋" w:hAnsi="仿宋" w:cs="仿宋" w:hint="eastAsia"/>
          <w:lang w:eastAsia="zh-CN"/>
        </w:rPr>
      </w:pPr>
      <w:bookmarkStart w:id="15" w:name="_Toc1066"/>
      <w:r>
        <w:rPr>
          <w:rFonts w:ascii="仿宋" w:eastAsia="仿宋" w:hAnsi="仿宋" w:cs="仿宋" w:hint="eastAsia"/>
          <w:lang w:eastAsia="zh-CN"/>
        </w:rPr>
        <w:t>(一)、聚乙烯醇项目选址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该聚乙烯醇项目选址位于XX省XX市XX区XXX街道</w:t>
      </w:r>
    </w:p>
    <w:p>
      <w:pPr>
        <w:pStyle w:val="Heading2"/>
        <w:ind w:firstLine="560" w:firstLineChars="200"/>
        <w:rPr>
          <w:rFonts w:ascii="仿宋" w:eastAsia="仿宋" w:hAnsi="仿宋" w:cs="仿宋" w:hint="eastAsia"/>
          <w:sz w:val="28"/>
          <w:lang w:eastAsia="zh-CN"/>
        </w:rPr>
      </w:pPr>
      <w:bookmarkStart w:id="16" w:name="_Toc1590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聚乙烯醇项目的征地面积将根据聚乙烯醇项目的实际规模和需求进行精确规划。具体面积XXX平方米，旨在确保聚乙烯醇项目不仅能够满足当前的发展需求，还能够预留空间以适应未来的扩展。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净用地面积是在征地面积基础上去除不可利用面积后的实际可开发用地。具体面积XXX平方米，考虑到环保、交通、安全等多方面因素，以确保聚乙烯醇项目在整体利用效率上达到最优。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聚乙烯醇项目计划建设的建筑总规模具体面积XXX平方米。这一规模的确定综合考虑了聚乙烯醇项目的性质、规模，以及城市规划的相关要求，确保建筑布局与周边环境协调一致。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绿地率是聚乙烯醇项目用地中被规划为绿地的比例。具体面积XXX平方米，旨在通过合理规划绿地，改善聚乙烯醇项目周边环境，提升居民生活质量，并符合城市整体绿化规划。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容积率是用地上可以建设的建筑总体积与用地面积之比。具体面积XXX，通过合理的容积率规划，确保聚乙烯醇项目建筑规模与周边环境和谐共生。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确保聚乙烯醇项目选址与当地城市规划相一致，具体面积XXX平方米。通过与城市规划部门深入沟通，确保聚乙烯醇项目不仅符合城市的整体发展方向，还能够融入城市的发展布局，为城市的长远发展贡献力量。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乙烯醇项目选址符合当地产业政策，具体面积XXX平方米。这包括聚乙烯醇项目对当地经济的促进作用，以及对相关产业的带动效应，确保聚乙烯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用地总体要求必须符合环保和可持续发展的原则，具体面积XXX平方米。通过采用绿色建筑设计、节能减排等措施，确保聚乙烯醇项目在建设和运营过程中对环境的影响最小化，达到可持续发展的要求。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确保聚乙烯醇项目选址具备必要的公共设施配套，具体面积XXX平方米。这包括交通便利性、教育、医疗等基础设施，以提高居民生活品质，使得聚乙烯醇项目选址更具吸引力。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考虑用地总体要求对当地社会稳定性的影响，具体面积XXX平方米。通过深入了解当地社区反馈，确保聚乙烯醇项目的选址和建设过程对当地社会和谐稳定产生积极作用。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聚乙烯醇项目选址不仅符合法规和规划，还在实际操作中具有可行性。这一全面规划将为聚乙烯醇项目的成功实施提供坚实的基础，确保聚乙烯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840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乙烯醇项目的设备规划和空间设计中，我们将采取灵活设备布局的措施。设备布局将根据实际需求进行灵活设计，避免不必要的浪费。通过合理规划设备摆放位置，我们将提高设备的利用率，减少设备间距，以确保聚乙烯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乙烯醇项目内部引入共享设施的概念，例如共享会议室、办公区等。通过这种方式，我们可以减少对资源的重复建设，提高资源共享效率，从而减小聚乙烯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665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乙烯醇项目的总图布置中，我们将不同功能区域进行明确的规划，以最大程度满足聚乙烯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269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乙烯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聚乙烯醇项目对环境的影响是综合评价的重要因素之一。我们将详细考虑选址周边的自然环境、生态保护区、水源地等情况，确保聚乙烯醇项目的建设和运营对环境影响最小化，并符合当地的环保法规标准。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对选址的评价还需充分考虑当地政府的产业政策和法规。我们将详细了解聚乙烯醇项目所在地的相关政策，确保聚乙烯醇项目的规划和运营与当地法规相符，降低不必要的法律风险。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考虑到社会稳定性对企业运营的重要性，我们将评估选址地区的社会安全情况、劳工关系、社区反馈等方面，以确保聚乙烯醇项目的建设和运营不会受到社会稳定性的负面影响。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最后，我们将综合考虑用地成本，包括土地购置费用、土地开发成本等。通过对用地成本的详细评估，我们能够做出更为精确的经济效益分析，为聚乙烯醇项目的投资决策提供有力支持。</w:t>
      </w:r>
    </w:p>
    <w:p>
      <w:pPr>
        <w:pStyle w:val="Heading1"/>
        <w:ind w:firstLine="560" w:firstLineChars="200"/>
        <w:rPr>
          <w:rFonts w:ascii="仿宋" w:eastAsia="仿宋" w:hAnsi="仿宋" w:cs="仿宋" w:hint="eastAsia"/>
          <w:sz w:val="28"/>
          <w:lang w:eastAsia="zh-CN"/>
        </w:rPr>
      </w:pPr>
      <w:bookmarkStart w:id="20" w:name="_Toc29901"/>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163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聚乙烯醇项目的主要产品是XXXX，预计年产值为XXX万元。这一产品在市场中占据着重要的地位，其广泛的应用范围使得该聚乙烯醇项目的市场前景非常广阔。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乙烯醇项目的xxx产品作为重要的原材料之一，将在多个领域发挥关键作用。其在建筑、交通、能源等方面的广泛应用将为整个产业链提供强大的支持，形成产业协同效应。聚乙烯醇项目的年产值XXX万XXX万XXX万万元不仅反映了其在市场上的巨大潜力，更预示着它对国民经济的积极贡献。这种关联度高、涉及面广的产业关系，使得该聚乙烯醇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https://d.book118.com/697122044104006024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65081"/>
    <w:rsid w:val="18D650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22044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2023-12-29T15:26:00Z</dcterms:created>
  <dcterms:modified xsi:type="dcterms:W3CDTF">2023-12-29T15:26:58Z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F7BAC56ABFD34CEB8DEAA65340CABA92_11</vt:lpwstr>
  </property>
  <property fmtid="{D5CDD505-2E9C-101B-9397-08002B2CF9AE}" pid="3" name="KSOProductBuildVer">
    <vt:lpwstr>2052-12.1.0.16120</vt:lpwstr>
  </property>
</Properties>
</file>