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中粘煤项目可行性建设方案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63" w:history="1">
        <w:r>
          <w:rPr>
            <w:rFonts w:ascii="仿宋" w:eastAsia="仿宋" w:hAnsi="仿宋" w:cs="仿宋" w:hint="eastAsia"/>
            <w:lang w:eastAsia="zh-CN"/>
          </w:rPr>
          <w:t>前言</w:t>
        </w:r>
        <w:r>
          <w:tab/>
        </w:r>
        <w:r>
          <w:fldChar w:fldCharType="begin"/>
        </w:r>
        <w:r>
          <w:instrText xml:space="preserve"> PAGEREF _Toc22463 \h </w:instrText>
        </w:r>
        <w:r>
          <w:fldChar w:fldCharType="separate"/>
        </w:r>
        <w:r>
          <w:t>3</w:t>
        </w:r>
        <w:r>
          <w:fldChar w:fldCharType="end"/>
        </w:r>
      </w:hyperlink>
    </w:p>
    <w:p>
      <w:pPr>
        <w:pStyle w:val="TOC1"/>
        <w:tabs>
          <w:tab w:val="right" w:leader="dot" w:pos="8306"/>
        </w:tabs>
      </w:pPr>
      <w:hyperlink w:anchor="_Toc16884" w:history="1">
        <w:r>
          <w:rPr>
            <w:rFonts w:ascii="仿宋" w:eastAsia="仿宋" w:hAnsi="仿宋" w:cs="仿宋" w:hint="eastAsia"/>
            <w:lang w:eastAsia="zh-CN"/>
          </w:rPr>
          <w:t>一、资源开发及综合利用分析</w:t>
        </w:r>
        <w:r>
          <w:tab/>
        </w:r>
        <w:r>
          <w:fldChar w:fldCharType="begin"/>
        </w:r>
        <w:r>
          <w:instrText xml:space="preserve"> PAGEREF _Toc16884 \h </w:instrText>
        </w:r>
        <w:r>
          <w:fldChar w:fldCharType="separate"/>
        </w:r>
        <w:r>
          <w:t>3</w:t>
        </w:r>
        <w:r>
          <w:fldChar w:fldCharType="end"/>
        </w:r>
      </w:hyperlink>
    </w:p>
    <w:p>
      <w:pPr>
        <w:pStyle w:val="TOC2"/>
        <w:tabs>
          <w:tab w:val="right" w:leader="dot" w:pos="8306"/>
        </w:tabs>
      </w:pPr>
      <w:hyperlink w:anchor="_Toc23061" w:history="1">
        <w:r>
          <w:rPr>
            <w:rFonts w:ascii="仿宋" w:eastAsia="仿宋" w:hAnsi="仿宋" w:cs="仿宋" w:hint="eastAsia"/>
            <w:lang w:eastAsia="zh-CN"/>
          </w:rPr>
          <w:t>(一)、资源开发方案</w:t>
        </w:r>
        <w:r>
          <w:tab/>
        </w:r>
        <w:r>
          <w:fldChar w:fldCharType="begin"/>
        </w:r>
        <w:r>
          <w:instrText xml:space="preserve"> PAGEREF _Toc23061 \h </w:instrText>
        </w:r>
        <w:r>
          <w:fldChar w:fldCharType="separate"/>
        </w:r>
        <w:r>
          <w:t>3</w:t>
        </w:r>
        <w:r>
          <w:fldChar w:fldCharType="end"/>
        </w:r>
      </w:hyperlink>
    </w:p>
    <w:p>
      <w:pPr>
        <w:pStyle w:val="TOC2"/>
        <w:tabs>
          <w:tab w:val="right" w:leader="dot" w:pos="8306"/>
        </w:tabs>
      </w:pPr>
      <w:hyperlink w:anchor="_Toc1442" w:history="1">
        <w:r>
          <w:rPr>
            <w:rFonts w:ascii="仿宋" w:eastAsia="仿宋" w:hAnsi="仿宋" w:cs="仿宋" w:hint="eastAsia"/>
            <w:lang w:eastAsia="zh-CN"/>
          </w:rPr>
          <w:t>(二)、资源利用方案</w:t>
        </w:r>
        <w:r>
          <w:tab/>
        </w:r>
        <w:r>
          <w:fldChar w:fldCharType="begin"/>
        </w:r>
        <w:r>
          <w:instrText xml:space="preserve"> PAGEREF _Toc1442 \h </w:instrText>
        </w:r>
        <w:r>
          <w:fldChar w:fldCharType="separate"/>
        </w:r>
        <w:r>
          <w:t>4</w:t>
        </w:r>
        <w:r>
          <w:fldChar w:fldCharType="end"/>
        </w:r>
      </w:hyperlink>
    </w:p>
    <w:p>
      <w:pPr>
        <w:pStyle w:val="TOC2"/>
        <w:tabs>
          <w:tab w:val="right" w:leader="dot" w:pos="8306"/>
        </w:tabs>
      </w:pPr>
      <w:hyperlink w:anchor="_Toc32413" w:history="1">
        <w:r>
          <w:rPr>
            <w:rFonts w:ascii="仿宋" w:eastAsia="仿宋" w:hAnsi="仿宋" w:cs="仿宋" w:hint="eastAsia"/>
            <w:lang w:eastAsia="zh-CN"/>
          </w:rPr>
          <w:t>(三)、资源节约措施</w:t>
        </w:r>
        <w:r>
          <w:tab/>
        </w:r>
        <w:r>
          <w:fldChar w:fldCharType="begin"/>
        </w:r>
        <w:r>
          <w:instrText xml:space="preserve"> PAGEREF _Toc32413 \h </w:instrText>
        </w:r>
        <w:r>
          <w:fldChar w:fldCharType="separate"/>
        </w:r>
        <w:r>
          <w:t>5</w:t>
        </w:r>
        <w:r>
          <w:fldChar w:fldCharType="end"/>
        </w:r>
      </w:hyperlink>
    </w:p>
    <w:p>
      <w:pPr>
        <w:pStyle w:val="TOC1"/>
        <w:tabs>
          <w:tab w:val="right" w:leader="dot" w:pos="8306"/>
        </w:tabs>
      </w:pPr>
      <w:hyperlink w:anchor="_Toc23157" w:history="1">
        <w:r>
          <w:rPr>
            <w:rFonts w:ascii="仿宋" w:eastAsia="仿宋" w:hAnsi="仿宋" w:cs="仿宋" w:hint="eastAsia"/>
            <w:lang w:eastAsia="zh-CN"/>
          </w:rPr>
          <w:t>二、经济影响分析</w:t>
        </w:r>
        <w:r>
          <w:tab/>
        </w:r>
        <w:r>
          <w:fldChar w:fldCharType="begin"/>
        </w:r>
        <w:r>
          <w:instrText xml:space="preserve"> PAGEREF _Toc23157 \h </w:instrText>
        </w:r>
        <w:r>
          <w:fldChar w:fldCharType="separate"/>
        </w:r>
        <w:r>
          <w:t>6</w:t>
        </w:r>
        <w:r>
          <w:fldChar w:fldCharType="end"/>
        </w:r>
      </w:hyperlink>
    </w:p>
    <w:p>
      <w:pPr>
        <w:pStyle w:val="TOC2"/>
        <w:tabs>
          <w:tab w:val="right" w:leader="dot" w:pos="8306"/>
        </w:tabs>
      </w:pPr>
      <w:hyperlink w:anchor="_Toc1413" w:history="1">
        <w:r>
          <w:rPr>
            <w:rFonts w:ascii="仿宋" w:eastAsia="仿宋" w:hAnsi="仿宋" w:cs="仿宋" w:hint="eastAsia"/>
            <w:lang w:eastAsia="zh-CN"/>
          </w:rPr>
          <w:t>(一)、经济费用效益或费用效果分析</w:t>
        </w:r>
        <w:r>
          <w:tab/>
        </w:r>
        <w:r>
          <w:fldChar w:fldCharType="begin"/>
        </w:r>
        <w:r>
          <w:instrText xml:space="preserve"> PAGEREF _Toc1413 \h </w:instrText>
        </w:r>
        <w:r>
          <w:fldChar w:fldCharType="separate"/>
        </w:r>
        <w:r>
          <w:t>6</w:t>
        </w:r>
        <w:r>
          <w:fldChar w:fldCharType="end"/>
        </w:r>
      </w:hyperlink>
    </w:p>
    <w:p>
      <w:pPr>
        <w:pStyle w:val="TOC2"/>
        <w:tabs>
          <w:tab w:val="right" w:leader="dot" w:pos="8306"/>
        </w:tabs>
      </w:pPr>
      <w:hyperlink w:anchor="_Toc20411" w:history="1">
        <w:r>
          <w:rPr>
            <w:rFonts w:ascii="仿宋" w:eastAsia="仿宋" w:hAnsi="仿宋" w:cs="仿宋" w:hint="eastAsia"/>
            <w:lang w:eastAsia="zh-CN"/>
          </w:rPr>
          <w:t>(二)、行业影响分析</w:t>
        </w:r>
        <w:r>
          <w:tab/>
        </w:r>
        <w:r>
          <w:fldChar w:fldCharType="begin"/>
        </w:r>
        <w:r>
          <w:instrText xml:space="preserve"> PAGEREF _Toc20411 \h </w:instrText>
        </w:r>
        <w:r>
          <w:fldChar w:fldCharType="separate"/>
        </w:r>
        <w:r>
          <w:t>9</w:t>
        </w:r>
        <w:r>
          <w:fldChar w:fldCharType="end"/>
        </w:r>
      </w:hyperlink>
    </w:p>
    <w:p>
      <w:pPr>
        <w:pStyle w:val="TOC2"/>
        <w:tabs>
          <w:tab w:val="right" w:leader="dot" w:pos="8306"/>
        </w:tabs>
      </w:pPr>
      <w:hyperlink w:anchor="_Toc14674" w:history="1">
        <w:r>
          <w:rPr>
            <w:rFonts w:ascii="仿宋" w:eastAsia="仿宋" w:hAnsi="仿宋" w:cs="仿宋" w:hint="eastAsia"/>
            <w:lang w:eastAsia="zh-CN"/>
          </w:rPr>
          <w:t>(三)、区域经济影响分析</w:t>
        </w:r>
        <w:r>
          <w:tab/>
        </w:r>
        <w:r>
          <w:fldChar w:fldCharType="begin"/>
        </w:r>
        <w:r>
          <w:instrText xml:space="preserve"> PAGEREF _Toc14674 \h </w:instrText>
        </w:r>
        <w:r>
          <w:fldChar w:fldCharType="separate"/>
        </w:r>
        <w:r>
          <w:t>10</w:t>
        </w:r>
        <w:r>
          <w:fldChar w:fldCharType="end"/>
        </w:r>
      </w:hyperlink>
    </w:p>
    <w:p>
      <w:pPr>
        <w:pStyle w:val="TOC2"/>
        <w:tabs>
          <w:tab w:val="right" w:leader="dot" w:pos="8306"/>
        </w:tabs>
      </w:pPr>
      <w:hyperlink w:anchor="_Toc25749" w:history="1">
        <w:r>
          <w:rPr>
            <w:rFonts w:ascii="仿宋" w:eastAsia="仿宋" w:hAnsi="仿宋" w:cs="仿宋" w:hint="eastAsia"/>
            <w:lang w:eastAsia="zh-CN"/>
          </w:rPr>
          <w:t>(四)、宏观经济影响分析</w:t>
        </w:r>
        <w:r>
          <w:tab/>
        </w:r>
        <w:r>
          <w:fldChar w:fldCharType="begin"/>
        </w:r>
        <w:r>
          <w:instrText xml:space="preserve"> PAGEREF _Toc25749 \h </w:instrText>
        </w:r>
        <w:r>
          <w:fldChar w:fldCharType="separate"/>
        </w:r>
        <w:r>
          <w:t>11</w:t>
        </w:r>
        <w:r>
          <w:fldChar w:fldCharType="end"/>
        </w:r>
      </w:hyperlink>
    </w:p>
    <w:p>
      <w:pPr>
        <w:pStyle w:val="TOC1"/>
        <w:tabs>
          <w:tab w:val="right" w:leader="dot" w:pos="8306"/>
        </w:tabs>
      </w:pPr>
      <w:hyperlink w:anchor="_Toc10407" w:history="1">
        <w:r>
          <w:rPr>
            <w:rFonts w:ascii="仿宋" w:eastAsia="仿宋" w:hAnsi="仿宋" w:cs="仿宋" w:hint="eastAsia"/>
            <w:lang w:eastAsia="zh-CN"/>
          </w:rPr>
          <w:t>三、发展规划、产业政策和行业准入分析</w:t>
        </w:r>
        <w:r>
          <w:tab/>
        </w:r>
        <w:r>
          <w:fldChar w:fldCharType="begin"/>
        </w:r>
        <w:r>
          <w:instrText xml:space="preserve"> PAGEREF _Toc10407 \h </w:instrText>
        </w:r>
        <w:r>
          <w:fldChar w:fldCharType="separate"/>
        </w:r>
        <w:r>
          <w:t>13</w:t>
        </w:r>
        <w:r>
          <w:fldChar w:fldCharType="end"/>
        </w:r>
      </w:hyperlink>
    </w:p>
    <w:p>
      <w:pPr>
        <w:pStyle w:val="TOC2"/>
        <w:tabs>
          <w:tab w:val="right" w:leader="dot" w:pos="8306"/>
        </w:tabs>
      </w:pPr>
      <w:hyperlink w:anchor="_Toc20750" w:history="1">
        <w:r>
          <w:rPr>
            <w:rFonts w:ascii="仿宋" w:eastAsia="仿宋" w:hAnsi="仿宋" w:cs="仿宋" w:hint="eastAsia"/>
            <w:lang w:eastAsia="zh-CN"/>
          </w:rPr>
          <w:t>(一)、发展规划分析</w:t>
        </w:r>
        <w:r>
          <w:tab/>
        </w:r>
        <w:r>
          <w:fldChar w:fldCharType="begin"/>
        </w:r>
        <w:r>
          <w:instrText xml:space="preserve"> PAGEREF _Toc20750 \h </w:instrText>
        </w:r>
        <w:r>
          <w:fldChar w:fldCharType="separate"/>
        </w:r>
        <w:r>
          <w:t>13</w:t>
        </w:r>
        <w:r>
          <w:fldChar w:fldCharType="end"/>
        </w:r>
      </w:hyperlink>
    </w:p>
    <w:p>
      <w:pPr>
        <w:pStyle w:val="TOC2"/>
        <w:tabs>
          <w:tab w:val="right" w:leader="dot" w:pos="8306"/>
        </w:tabs>
      </w:pPr>
      <w:hyperlink w:anchor="_Toc26483" w:history="1">
        <w:r>
          <w:rPr>
            <w:rFonts w:ascii="仿宋" w:eastAsia="仿宋" w:hAnsi="仿宋" w:cs="仿宋" w:hint="eastAsia"/>
            <w:lang w:eastAsia="zh-CN"/>
          </w:rPr>
          <w:t>(二)、产业政策分析</w:t>
        </w:r>
        <w:r>
          <w:tab/>
        </w:r>
        <w:r>
          <w:fldChar w:fldCharType="begin"/>
        </w:r>
        <w:r>
          <w:instrText xml:space="preserve"> PAGEREF _Toc26483 \h </w:instrText>
        </w:r>
        <w:r>
          <w:fldChar w:fldCharType="separate"/>
        </w:r>
        <w:r>
          <w:t>14</w:t>
        </w:r>
        <w:r>
          <w:fldChar w:fldCharType="end"/>
        </w:r>
      </w:hyperlink>
    </w:p>
    <w:p>
      <w:pPr>
        <w:pStyle w:val="TOC2"/>
        <w:tabs>
          <w:tab w:val="right" w:leader="dot" w:pos="8306"/>
        </w:tabs>
      </w:pPr>
      <w:hyperlink w:anchor="_Toc27941" w:history="1">
        <w:r>
          <w:rPr>
            <w:rFonts w:ascii="仿宋" w:eastAsia="仿宋" w:hAnsi="仿宋" w:cs="仿宋" w:hint="eastAsia"/>
            <w:lang w:eastAsia="zh-CN"/>
          </w:rPr>
          <w:t>(三)、行业准入分析</w:t>
        </w:r>
        <w:r>
          <w:tab/>
        </w:r>
        <w:r>
          <w:fldChar w:fldCharType="begin"/>
        </w:r>
        <w:r>
          <w:instrText xml:space="preserve"> PAGEREF _Toc27941 \h </w:instrText>
        </w:r>
        <w:r>
          <w:fldChar w:fldCharType="separate"/>
        </w:r>
        <w:r>
          <w:t>16</w:t>
        </w:r>
        <w:r>
          <w:fldChar w:fldCharType="end"/>
        </w:r>
      </w:hyperlink>
    </w:p>
    <w:p>
      <w:pPr>
        <w:pStyle w:val="TOC1"/>
        <w:tabs>
          <w:tab w:val="right" w:leader="dot" w:pos="8306"/>
        </w:tabs>
      </w:pPr>
      <w:hyperlink w:anchor="_Toc23133" w:history="1">
        <w:r>
          <w:rPr>
            <w:rFonts w:ascii="仿宋" w:eastAsia="仿宋" w:hAnsi="仿宋" w:cs="仿宋" w:hint="eastAsia"/>
            <w:lang w:eastAsia="zh-CN"/>
          </w:rPr>
          <w:t>四、背景、必要性分析</w:t>
        </w:r>
        <w:r>
          <w:tab/>
        </w:r>
        <w:r>
          <w:fldChar w:fldCharType="begin"/>
        </w:r>
        <w:r>
          <w:instrText xml:space="preserve"> PAGEREF _Toc23133 \h </w:instrText>
        </w:r>
        <w:r>
          <w:fldChar w:fldCharType="separate"/>
        </w:r>
        <w:r>
          <w:t>17</w:t>
        </w:r>
        <w:r>
          <w:fldChar w:fldCharType="end"/>
        </w:r>
      </w:hyperlink>
    </w:p>
    <w:p>
      <w:pPr>
        <w:pStyle w:val="TOC2"/>
        <w:tabs>
          <w:tab w:val="right" w:leader="dot" w:pos="8306"/>
        </w:tabs>
      </w:pPr>
      <w:hyperlink w:anchor="_Toc19714" w:history="1">
        <w:r>
          <w:rPr>
            <w:rFonts w:ascii="仿宋" w:eastAsia="仿宋" w:hAnsi="仿宋" w:cs="仿宋" w:hint="eastAsia"/>
            <w:lang w:eastAsia="zh-CN"/>
          </w:rPr>
          <w:t>(一)、项目建设背景</w:t>
        </w:r>
        <w:r>
          <w:tab/>
        </w:r>
        <w:r>
          <w:fldChar w:fldCharType="begin"/>
        </w:r>
        <w:r>
          <w:instrText xml:space="preserve"> PAGEREF _Toc19714 \h </w:instrText>
        </w:r>
        <w:r>
          <w:fldChar w:fldCharType="separate"/>
        </w:r>
        <w:r>
          <w:t>17</w:t>
        </w:r>
        <w:r>
          <w:fldChar w:fldCharType="end"/>
        </w:r>
      </w:hyperlink>
    </w:p>
    <w:p>
      <w:pPr>
        <w:pStyle w:val="TOC2"/>
        <w:tabs>
          <w:tab w:val="right" w:leader="dot" w:pos="8306"/>
        </w:tabs>
      </w:pPr>
      <w:hyperlink w:anchor="_Toc26267" w:history="1">
        <w:r>
          <w:rPr>
            <w:rFonts w:ascii="仿宋" w:eastAsia="仿宋" w:hAnsi="仿宋" w:cs="仿宋" w:hint="eastAsia"/>
            <w:lang w:eastAsia="zh-CN"/>
          </w:rPr>
          <w:t>(二)、必要性分析</w:t>
        </w:r>
        <w:r>
          <w:tab/>
        </w:r>
        <w:r>
          <w:fldChar w:fldCharType="begin"/>
        </w:r>
        <w:r>
          <w:instrText xml:space="preserve"> PAGEREF _Toc26267 \h </w:instrText>
        </w:r>
        <w:r>
          <w:fldChar w:fldCharType="separate"/>
        </w:r>
        <w:r>
          <w:t>18</w:t>
        </w:r>
        <w:r>
          <w:fldChar w:fldCharType="end"/>
        </w:r>
      </w:hyperlink>
    </w:p>
    <w:p>
      <w:pPr>
        <w:pStyle w:val="TOC2"/>
        <w:tabs>
          <w:tab w:val="right" w:leader="dot" w:pos="8306"/>
        </w:tabs>
      </w:pPr>
      <w:hyperlink w:anchor="_Toc9192" w:history="1">
        <w:r>
          <w:rPr>
            <w:rFonts w:ascii="仿宋" w:eastAsia="仿宋" w:hAnsi="仿宋" w:cs="仿宋" w:hint="eastAsia"/>
            <w:lang w:eastAsia="zh-CN"/>
          </w:rPr>
          <w:t>(三)、项目建设有利条件</w:t>
        </w:r>
        <w:r>
          <w:tab/>
        </w:r>
        <w:r>
          <w:fldChar w:fldCharType="begin"/>
        </w:r>
        <w:r>
          <w:instrText xml:space="preserve"> PAGEREF _Toc9192 \h </w:instrText>
        </w:r>
        <w:r>
          <w:fldChar w:fldCharType="separate"/>
        </w:r>
        <w:r>
          <w:t>20</w:t>
        </w:r>
        <w:r>
          <w:fldChar w:fldCharType="end"/>
        </w:r>
      </w:hyperlink>
    </w:p>
    <w:p>
      <w:pPr>
        <w:pStyle w:val="TOC1"/>
        <w:tabs>
          <w:tab w:val="right" w:leader="dot" w:pos="8306"/>
        </w:tabs>
      </w:pPr>
      <w:hyperlink w:anchor="_Toc29094" w:history="1">
        <w:r>
          <w:rPr>
            <w:rFonts w:ascii="仿宋" w:eastAsia="仿宋" w:hAnsi="仿宋" w:cs="仿宋" w:hint="eastAsia"/>
            <w:lang w:eastAsia="zh-CN"/>
          </w:rPr>
          <w:t>五、中粘煤项目概论</w:t>
        </w:r>
        <w:r>
          <w:tab/>
        </w:r>
        <w:r>
          <w:fldChar w:fldCharType="begin"/>
        </w:r>
        <w:r>
          <w:instrText xml:space="preserve"> PAGEREF _Toc29094 \h </w:instrText>
        </w:r>
        <w:r>
          <w:fldChar w:fldCharType="separate"/>
        </w:r>
        <w:r>
          <w:t>21</w:t>
        </w:r>
        <w:r>
          <w:fldChar w:fldCharType="end"/>
        </w:r>
      </w:hyperlink>
    </w:p>
    <w:p>
      <w:pPr>
        <w:pStyle w:val="TOC2"/>
        <w:tabs>
          <w:tab w:val="right" w:leader="dot" w:pos="8306"/>
        </w:tabs>
      </w:pPr>
      <w:hyperlink w:anchor="_Toc19367" w:history="1">
        <w:r>
          <w:rPr>
            <w:rFonts w:ascii="仿宋" w:eastAsia="仿宋" w:hAnsi="仿宋" w:cs="仿宋" w:hint="eastAsia"/>
            <w:lang w:eastAsia="zh-CN"/>
          </w:rPr>
          <w:t>(一)、项目申报单位概况</w:t>
        </w:r>
        <w:r>
          <w:tab/>
        </w:r>
        <w:r>
          <w:fldChar w:fldCharType="begin"/>
        </w:r>
        <w:r>
          <w:instrText xml:space="preserve"> PAGEREF _Toc19367 \h </w:instrText>
        </w:r>
        <w:r>
          <w:fldChar w:fldCharType="separate"/>
        </w:r>
        <w:r>
          <w:t>21</w:t>
        </w:r>
        <w:r>
          <w:fldChar w:fldCharType="end"/>
        </w:r>
      </w:hyperlink>
    </w:p>
    <w:p>
      <w:pPr>
        <w:pStyle w:val="TOC2"/>
        <w:tabs>
          <w:tab w:val="right" w:leader="dot" w:pos="8306"/>
        </w:tabs>
      </w:pPr>
      <w:hyperlink w:anchor="_Toc14183" w:history="1">
        <w:r>
          <w:rPr>
            <w:rFonts w:ascii="仿宋" w:eastAsia="仿宋" w:hAnsi="仿宋" w:cs="仿宋" w:hint="eastAsia"/>
            <w:lang w:eastAsia="zh-CN"/>
          </w:rPr>
          <w:t>(二)、项目概况</w:t>
        </w:r>
        <w:r>
          <w:tab/>
        </w:r>
        <w:r>
          <w:fldChar w:fldCharType="begin"/>
        </w:r>
        <w:r>
          <w:instrText xml:space="preserve"> PAGEREF _Toc14183 \h </w:instrText>
        </w:r>
        <w:r>
          <w:fldChar w:fldCharType="separate"/>
        </w:r>
        <w:r>
          <w:t>22</w:t>
        </w:r>
        <w:r>
          <w:fldChar w:fldCharType="end"/>
        </w:r>
      </w:hyperlink>
    </w:p>
    <w:p>
      <w:pPr>
        <w:pStyle w:val="TOC1"/>
        <w:tabs>
          <w:tab w:val="right" w:leader="dot" w:pos="8306"/>
        </w:tabs>
      </w:pPr>
      <w:hyperlink w:anchor="_Toc31888" w:history="1">
        <w:r>
          <w:rPr>
            <w:rFonts w:ascii="仿宋" w:eastAsia="仿宋" w:hAnsi="仿宋" w:cs="仿宋" w:hint="eastAsia"/>
            <w:lang w:eastAsia="zh-CN"/>
          </w:rPr>
          <w:t>六、环境和生态影响分析</w:t>
        </w:r>
        <w:r>
          <w:tab/>
        </w:r>
        <w:r>
          <w:fldChar w:fldCharType="begin"/>
        </w:r>
        <w:r>
          <w:instrText xml:space="preserve"> PAGEREF _Toc31888 \h </w:instrText>
        </w:r>
        <w:r>
          <w:fldChar w:fldCharType="separate"/>
        </w:r>
        <w:r>
          <w:t>25</w:t>
        </w:r>
        <w:r>
          <w:fldChar w:fldCharType="end"/>
        </w:r>
      </w:hyperlink>
    </w:p>
    <w:p>
      <w:pPr>
        <w:pStyle w:val="TOC2"/>
        <w:tabs>
          <w:tab w:val="right" w:leader="dot" w:pos="8306"/>
        </w:tabs>
      </w:pPr>
      <w:hyperlink w:anchor="_Toc29381" w:history="1">
        <w:r>
          <w:rPr>
            <w:rFonts w:ascii="仿宋" w:eastAsia="仿宋" w:hAnsi="仿宋" w:cs="仿宋" w:hint="eastAsia"/>
            <w:lang w:eastAsia="zh-CN"/>
          </w:rPr>
          <w:t>(一)、环境和生态现状</w:t>
        </w:r>
        <w:r>
          <w:tab/>
        </w:r>
        <w:r>
          <w:fldChar w:fldCharType="begin"/>
        </w:r>
        <w:r>
          <w:instrText xml:space="preserve"> PAGEREF _Toc29381 \h </w:instrText>
        </w:r>
        <w:r>
          <w:fldChar w:fldCharType="separate"/>
        </w:r>
        <w:r>
          <w:t>25</w:t>
        </w:r>
        <w:r>
          <w:fldChar w:fldCharType="end"/>
        </w:r>
      </w:hyperlink>
    </w:p>
    <w:p>
      <w:pPr>
        <w:pStyle w:val="TOC2"/>
        <w:tabs>
          <w:tab w:val="right" w:leader="dot" w:pos="8306"/>
        </w:tabs>
      </w:pPr>
      <w:hyperlink w:anchor="_Toc25161" w:history="1">
        <w:r>
          <w:rPr>
            <w:rFonts w:ascii="仿宋" w:eastAsia="仿宋" w:hAnsi="仿宋" w:cs="仿宋" w:hint="eastAsia"/>
            <w:lang w:eastAsia="zh-CN"/>
          </w:rPr>
          <w:t>(二)、生态环境影响分析</w:t>
        </w:r>
        <w:r>
          <w:tab/>
        </w:r>
        <w:r>
          <w:fldChar w:fldCharType="begin"/>
        </w:r>
        <w:r>
          <w:instrText xml:space="preserve"> PAGEREF _Toc25161 \h </w:instrText>
        </w:r>
        <w:r>
          <w:fldChar w:fldCharType="separate"/>
        </w:r>
        <w:r>
          <w:t>27</w:t>
        </w:r>
        <w:r>
          <w:fldChar w:fldCharType="end"/>
        </w:r>
      </w:hyperlink>
    </w:p>
    <w:p>
      <w:pPr>
        <w:pStyle w:val="TOC2"/>
        <w:tabs>
          <w:tab w:val="right" w:leader="dot" w:pos="8306"/>
        </w:tabs>
      </w:pPr>
      <w:hyperlink w:anchor="_Toc29637" w:history="1">
        <w:r>
          <w:rPr>
            <w:rFonts w:ascii="仿宋" w:eastAsia="仿宋" w:hAnsi="仿宋" w:cs="仿宋" w:hint="eastAsia"/>
            <w:lang w:eastAsia="zh-CN"/>
          </w:rPr>
          <w:t>(三)、生态环境保护措施</w:t>
        </w:r>
        <w:r>
          <w:tab/>
        </w:r>
        <w:r>
          <w:fldChar w:fldCharType="begin"/>
        </w:r>
        <w:r>
          <w:instrText xml:space="preserve"> PAGEREF _Toc29637 \h </w:instrText>
        </w:r>
        <w:r>
          <w:fldChar w:fldCharType="separate"/>
        </w:r>
        <w:r>
          <w:t>28</w:t>
        </w:r>
        <w:r>
          <w:fldChar w:fldCharType="end"/>
        </w:r>
      </w:hyperlink>
    </w:p>
    <w:p>
      <w:pPr>
        <w:pStyle w:val="TOC2"/>
        <w:tabs>
          <w:tab w:val="right" w:leader="dot" w:pos="8306"/>
        </w:tabs>
      </w:pPr>
      <w:hyperlink w:anchor="_Toc23529" w:history="1">
        <w:r>
          <w:rPr>
            <w:rFonts w:ascii="仿宋" w:eastAsia="仿宋" w:hAnsi="仿宋" w:cs="仿宋" w:hint="eastAsia"/>
            <w:lang w:eastAsia="zh-CN"/>
          </w:rPr>
          <w:t>(四)、地质灾害影响分析</w:t>
        </w:r>
        <w:r>
          <w:tab/>
        </w:r>
        <w:r>
          <w:fldChar w:fldCharType="begin"/>
        </w:r>
        <w:r>
          <w:instrText xml:space="preserve"> PAGEREF _Toc23529 \h </w:instrText>
        </w:r>
        <w:r>
          <w:fldChar w:fldCharType="separate"/>
        </w:r>
        <w:r>
          <w:t>30</w:t>
        </w:r>
        <w:r>
          <w:fldChar w:fldCharType="end"/>
        </w:r>
      </w:hyperlink>
    </w:p>
    <w:p>
      <w:pPr>
        <w:pStyle w:val="TOC2"/>
        <w:tabs>
          <w:tab w:val="right" w:leader="dot" w:pos="8306"/>
        </w:tabs>
      </w:pPr>
      <w:hyperlink w:anchor="_Toc22432" w:history="1">
        <w:r>
          <w:rPr>
            <w:rFonts w:ascii="仿宋" w:eastAsia="仿宋" w:hAnsi="仿宋" w:cs="仿宋" w:hint="eastAsia"/>
            <w:lang w:eastAsia="zh-CN"/>
          </w:rPr>
          <w:t>(五)、特殊环境影响</w:t>
        </w:r>
        <w:r>
          <w:tab/>
        </w:r>
        <w:r>
          <w:fldChar w:fldCharType="begin"/>
        </w:r>
        <w:r>
          <w:instrText xml:space="preserve"> PAGEREF _Toc22432 \h </w:instrText>
        </w:r>
        <w:r>
          <w:fldChar w:fldCharType="separate"/>
        </w:r>
        <w:r>
          <w:t>31</w:t>
        </w:r>
        <w:r>
          <w:fldChar w:fldCharType="end"/>
        </w:r>
      </w:hyperlink>
    </w:p>
    <w:p>
      <w:pPr>
        <w:pStyle w:val="TOC1"/>
        <w:tabs>
          <w:tab w:val="right" w:leader="dot" w:pos="8306"/>
        </w:tabs>
      </w:pPr>
      <w:hyperlink w:anchor="_Toc27205" w:history="1">
        <w:r>
          <w:rPr>
            <w:rFonts w:ascii="仿宋" w:eastAsia="仿宋" w:hAnsi="仿宋" w:cs="仿宋" w:hint="eastAsia"/>
            <w:lang w:eastAsia="zh-CN"/>
          </w:rPr>
          <w:t>七、项目质量与标准</w:t>
        </w:r>
        <w:r>
          <w:tab/>
        </w:r>
        <w:r>
          <w:fldChar w:fldCharType="begin"/>
        </w:r>
        <w:r>
          <w:instrText xml:space="preserve"> PAGEREF _Toc27205 \h </w:instrText>
        </w:r>
        <w:r>
          <w:fldChar w:fldCharType="separate"/>
        </w:r>
        <w:r>
          <w:t>32</w:t>
        </w:r>
        <w:r>
          <w:fldChar w:fldCharType="end"/>
        </w:r>
      </w:hyperlink>
    </w:p>
    <w:p>
      <w:pPr>
        <w:pStyle w:val="TOC2"/>
        <w:tabs>
          <w:tab w:val="right" w:leader="dot" w:pos="8306"/>
        </w:tabs>
      </w:pPr>
      <w:hyperlink w:anchor="_Toc31343" w:history="1">
        <w:r>
          <w:rPr>
            <w:rFonts w:ascii="仿宋" w:eastAsia="仿宋" w:hAnsi="仿宋" w:cs="仿宋" w:hint="eastAsia"/>
            <w:lang w:eastAsia="zh-CN"/>
          </w:rPr>
          <w:t>(一)、质量保障体系</w:t>
        </w:r>
        <w:r>
          <w:tab/>
        </w:r>
        <w:r>
          <w:fldChar w:fldCharType="begin"/>
        </w:r>
        <w:r>
          <w:instrText xml:space="preserve"> PAGEREF _Toc31343 \h </w:instrText>
        </w:r>
        <w:r>
          <w:fldChar w:fldCharType="separate"/>
        </w:r>
        <w:r>
          <w:t>32</w:t>
        </w:r>
        <w:r>
          <w:fldChar w:fldCharType="end"/>
        </w:r>
      </w:hyperlink>
    </w:p>
    <w:p>
      <w:pPr>
        <w:pStyle w:val="TOC2"/>
        <w:tabs>
          <w:tab w:val="right" w:leader="dot" w:pos="8306"/>
        </w:tabs>
      </w:pPr>
      <w:hyperlink w:anchor="_Toc9557" w:history="1">
        <w:r>
          <w:rPr>
            <w:rFonts w:ascii="仿宋" w:eastAsia="仿宋" w:hAnsi="仿宋" w:cs="仿宋" w:hint="eastAsia"/>
            <w:lang w:eastAsia="zh-CN"/>
          </w:rPr>
          <w:t>(二)、标准化作业流程</w:t>
        </w:r>
        <w:r>
          <w:tab/>
        </w:r>
        <w:r>
          <w:fldChar w:fldCharType="begin"/>
        </w:r>
        <w:r>
          <w:instrText xml:space="preserve"> PAGEREF _Toc9557 \h </w:instrText>
        </w:r>
        <w:r>
          <w:fldChar w:fldCharType="separate"/>
        </w:r>
        <w:r>
          <w:t>34</w:t>
        </w:r>
        <w:r>
          <w:fldChar w:fldCharType="end"/>
        </w:r>
      </w:hyperlink>
    </w:p>
    <w:p>
      <w:pPr>
        <w:pStyle w:val="TOC2"/>
        <w:tabs>
          <w:tab w:val="right" w:leader="dot" w:pos="8306"/>
        </w:tabs>
      </w:pPr>
      <w:hyperlink w:anchor="_Toc14182" w:history="1">
        <w:r>
          <w:rPr>
            <w:rFonts w:ascii="仿宋" w:eastAsia="仿宋" w:hAnsi="仿宋" w:cs="仿宋" w:hint="eastAsia"/>
            <w:lang w:eastAsia="zh-CN"/>
          </w:rPr>
          <w:t>(三)、质量监控与评估</w:t>
        </w:r>
        <w:r>
          <w:tab/>
        </w:r>
        <w:r>
          <w:fldChar w:fldCharType="begin"/>
        </w:r>
        <w:r>
          <w:instrText xml:space="preserve"> PAGEREF _Toc14182 \h </w:instrText>
        </w:r>
        <w:r>
          <w:fldChar w:fldCharType="separate"/>
        </w:r>
        <w:r>
          <w:t>35</w:t>
        </w:r>
        <w:r>
          <w:fldChar w:fldCharType="end"/>
        </w:r>
      </w:hyperlink>
    </w:p>
    <w:p>
      <w:pPr>
        <w:pStyle w:val="TOC2"/>
        <w:tabs>
          <w:tab w:val="right" w:leader="dot" w:pos="8306"/>
        </w:tabs>
      </w:pPr>
      <w:hyperlink w:anchor="_Toc6683" w:history="1">
        <w:r>
          <w:rPr>
            <w:rFonts w:ascii="仿宋" w:eastAsia="仿宋" w:hAnsi="仿宋" w:cs="仿宋" w:hint="eastAsia"/>
            <w:lang w:eastAsia="zh-CN"/>
          </w:rPr>
          <w:t>(四)、质量改进计划</w:t>
        </w:r>
        <w:r>
          <w:tab/>
        </w:r>
        <w:r>
          <w:fldChar w:fldCharType="begin"/>
        </w:r>
        <w:r>
          <w:instrText xml:space="preserve"> PAGEREF _Toc6683 \h </w:instrText>
        </w:r>
        <w:r>
          <w:fldChar w:fldCharType="separate"/>
        </w:r>
        <w:r>
          <w:t>36</w:t>
        </w:r>
        <w:r>
          <w:fldChar w:fldCharType="end"/>
        </w:r>
      </w:hyperlink>
    </w:p>
    <w:p>
      <w:pPr>
        <w:pStyle w:val="TOC1"/>
        <w:tabs>
          <w:tab w:val="right" w:leader="dot" w:pos="8306"/>
        </w:tabs>
      </w:pPr>
      <w:hyperlink w:anchor="_Toc29618" w:history="1">
        <w:r>
          <w:rPr>
            <w:rFonts w:ascii="仿宋" w:eastAsia="仿宋" w:hAnsi="仿宋" w:cs="仿宋" w:hint="eastAsia"/>
            <w:lang w:eastAsia="zh-CN"/>
          </w:rPr>
          <w:t>八、环境保护与治理方案</w:t>
        </w:r>
        <w:r>
          <w:tab/>
        </w:r>
        <w:r>
          <w:fldChar w:fldCharType="begin"/>
        </w:r>
        <w:r>
          <w:instrText xml:space="preserve"> PAGEREF _Toc29618 \h </w:instrText>
        </w:r>
        <w:r>
          <w:fldChar w:fldCharType="separate"/>
        </w:r>
        <w:r>
          <w:t>38</w:t>
        </w:r>
        <w:r>
          <w:fldChar w:fldCharType="end"/>
        </w:r>
      </w:hyperlink>
    </w:p>
    <w:p>
      <w:pPr>
        <w:pStyle w:val="TOC2"/>
        <w:tabs>
          <w:tab w:val="right" w:leader="dot" w:pos="8306"/>
        </w:tabs>
      </w:pPr>
      <w:hyperlink w:anchor="_Toc15480" w:history="1">
        <w:r>
          <w:rPr>
            <w:rFonts w:ascii="仿宋" w:eastAsia="仿宋" w:hAnsi="仿宋" w:cs="仿宋" w:hint="eastAsia"/>
            <w:lang w:eastAsia="zh-CN"/>
          </w:rPr>
          <w:t>(一)、项目环境影响评估</w:t>
        </w:r>
        <w:r>
          <w:tab/>
        </w:r>
        <w:r>
          <w:fldChar w:fldCharType="begin"/>
        </w:r>
        <w:r>
          <w:instrText xml:space="preserve"> PAGEREF _Toc15480 \h </w:instrText>
        </w:r>
        <w:r>
          <w:fldChar w:fldCharType="separate"/>
        </w:r>
        <w:r>
          <w:t>38</w:t>
        </w:r>
        <w:r>
          <w:fldChar w:fldCharType="end"/>
        </w:r>
      </w:hyperlink>
    </w:p>
    <w:p>
      <w:pPr>
        <w:pStyle w:val="TOC2"/>
        <w:tabs>
          <w:tab w:val="right" w:leader="dot" w:pos="8306"/>
        </w:tabs>
      </w:pPr>
      <w:hyperlink w:anchor="_Toc4468" w:history="1">
        <w:r>
          <w:rPr>
            <w:rFonts w:ascii="仿宋" w:eastAsia="仿宋" w:hAnsi="仿宋" w:cs="仿宋" w:hint="eastAsia"/>
            <w:lang w:eastAsia="zh-CN"/>
          </w:rPr>
          <w:t>(二)、环境保护措施与治理方案</w:t>
        </w:r>
        <w:r>
          <w:tab/>
        </w:r>
        <w:r>
          <w:fldChar w:fldCharType="begin"/>
        </w:r>
        <w:r>
          <w:instrText xml:space="preserve"> PAGEREF _Toc4468 \h </w:instrText>
        </w:r>
        <w:r>
          <w:fldChar w:fldCharType="separate"/>
        </w:r>
        <w:r>
          <w:t>38</w:t>
        </w:r>
        <w:r>
          <w:fldChar w:fldCharType="end"/>
        </w:r>
      </w:hyperlink>
    </w:p>
    <w:p>
      <w:pPr>
        <w:pStyle w:val="TOC1"/>
        <w:tabs>
          <w:tab w:val="right" w:leader="dot" w:pos="8306"/>
        </w:tabs>
      </w:pPr>
      <w:hyperlink w:anchor="_Toc13509" w:history="1">
        <w:r>
          <w:rPr>
            <w:rFonts w:ascii="仿宋" w:eastAsia="仿宋" w:hAnsi="仿宋" w:cs="仿宋" w:hint="eastAsia"/>
            <w:lang w:eastAsia="zh-CN"/>
          </w:rPr>
          <w:t>九、资金管理与财务规划</w:t>
        </w:r>
        <w:r>
          <w:tab/>
        </w:r>
        <w:r>
          <w:fldChar w:fldCharType="begin"/>
        </w:r>
        <w:r>
          <w:instrText xml:space="preserve"> PAGEREF _Toc13509 \h </w:instrText>
        </w:r>
        <w:r>
          <w:fldChar w:fldCharType="separate"/>
        </w:r>
        <w:r>
          <w:t>39</w:t>
        </w:r>
        <w:r>
          <w:fldChar w:fldCharType="end"/>
        </w:r>
      </w:hyperlink>
    </w:p>
    <w:p>
      <w:pPr>
        <w:pStyle w:val="TOC2"/>
        <w:tabs>
          <w:tab w:val="right" w:leader="dot" w:pos="8306"/>
        </w:tabs>
      </w:pPr>
      <w:hyperlink w:anchor="_Toc4980" w:history="1">
        <w:r>
          <w:rPr>
            <w:rFonts w:ascii="仿宋" w:eastAsia="仿宋" w:hAnsi="仿宋" w:cs="仿宋" w:hint="eastAsia"/>
            <w:lang w:eastAsia="zh-CN"/>
          </w:rPr>
          <w:t>(一)、项目资金来源与筹措</w:t>
        </w:r>
        <w:r>
          <w:tab/>
        </w:r>
        <w:r>
          <w:fldChar w:fldCharType="begin"/>
        </w:r>
        <w:r>
          <w:instrText xml:space="preserve"> PAGEREF _Toc4980 \h </w:instrText>
        </w:r>
        <w:r>
          <w:fldChar w:fldCharType="separate"/>
        </w:r>
        <w:r>
          <w:t>39</w:t>
        </w:r>
        <w:r>
          <w:fldChar w:fldCharType="end"/>
        </w:r>
      </w:hyperlink>
    </w:p>
    <w:p>
      <w:pPr>
        <w:pStyle w:val="TOC2"/>
        <w:tabs>
          <w:tab w:val="right" w:leader="dot" w:pos="8306"/>
        </w:tabs>
      </w:pPr>
      <w:hyperlink w:anchor="_Toc20276" w:history="1">
        <w:r>
          <w:rPr>
            <w:rFonts w:ascii="仿宋" w:eastAsia="仿宋" w:hAnsi="仿宋" w:cs="仿宋" w:hint="eastAsia"/>
            <w:lang w:eastAsia="zh-CN"/>
          </w:rPr>
          <w:t>(二)、资金使用与监管</w:t>
        </w:r>
        <w:r>
          <w:tab/>
        </w:r>
        <w:r>
          <w:fldChar w:fldCharType="begin"/>
        </w:r>
        <w:r>
          <w:instrText xml:space="preserve"> PAGEREF _Toc20276 \h </w:instrText>
        </w:r>
        <w:r>
          <w:fldChar w:fldCharType="separate"/>
        </w:r>
        <w:r>
          <w:t>40</w:t>
        </w:r>
        <w:r>
          <w:fldChar w:fldCharType="end"/>
        </w:r>
      </w:hyperlink>
    </w:p>
    <w:p>
      <w:pPr>
        <w:pStyle w:val="TOC2"/>
        <w:tabs>
          <w:tab w:val="right" w:leader="dot" w:pos="8306"/>
        </w:tabs>
      </w:pPr>
      <w:hyperlink w:anchor="_Toc16250" w:history="1">
        <w:r>
          <w:rPr>
            <w:rFonts w:ascii="仿宋" w:eastAsia="仿宋" w:hAnsi="仿宋" w:cs="仿宋" w:hint="eastAsia"/>
            <w:lang w:eastAsia="zh-CN"/>
          </w:rPr>
          <w:t>(三)、财务规划与预测</w:t>
        </w:r>
        <w:r>
          <w:tab/>
        </w:r>
        <w:r>
          <w:fldChar w:fldCharType="begin"/>
        </w:r>
        <w:r>
          <w:instrText xml:space="preserve"> PAGEREF _Toc16250 \h </w:instrText>
        </w:r>
        <w:r>
          <w:fldChar w:fldCharType="separate"/>
        </w:r>
        <w:r>
          <w:t>41</w:t>
        </w:r>
        <w:r>
          <w:fldChar w:fldCharType="end"/>
        </w:r>
      </w:hyperlink>
    </w:p>
    <w:p>
      <w:pPr>
        <w:pStyle w:val="TOC1"/>
        <w:tabs>
          <w:tab w:val="right" w:leader="dot" w:pos="8306"/>
        </w:tabs>
      </w:pPr>
      <w:hyperlink w:anchor="_Toc17223" w:history="1">
        <w:r>
          <w:rPr>
            <w:rFonts w:ascii="仿宋" w:eastAsia="仿宋" w:hAnsi="仿宋" w:cs="仿宋" w:hint="eastAsia"/>
            <w:lang w:eastAsia="zh-CN"/>
          </w:rPr>
          <w:t>十、技术创新与产业升级</w:t>
        </w:r>
        <w:r>
          <w:tab/>
        </w:r>
        <w:r>
          <w:fldChar w:fldCharType="begin"/>
        </w:r>
        <w:r>
          <w:instrText xml:space="preserve"> PAGEREF _Toc17223 \h </w:instrText>
        </w:r>
        <w:r>
          <w:fldChar w:fldCharType="separate"/>
        </w:r>
        <w:r>
          <w:t>42</w:t>
        </w:r>
        <w:r>
          <w:fldChar w:fldCharType="end"/>
        </w:r>
      </w:hyperlink>
    </w:p>
    <w:p>
      <w:pPr>
        <w:pStyle w:val="TOC2"/>
        <w:tabs>
          <w:tab w:val="right" w:leader="dot" w:pos="8306"/>
        </w:tabs>
      </w:pPr>
      <w:hyperlink w:anchor="_Toc15477" w:history="1">
        <w:r>
          <w:rPr>
            <w:rFonts w:ascii="仿宋" w:eastAsia="仿宋" w:hAnsi="仿宋" w:cs="仿宋" w:hint="eastAsia"/>
            <w:lang w:eastAsia="zh-CN"/>
          </w:rPr>
          <w:t>(一)、技术创新方向与目标</w:t>
        </w:r>
        <w:r>
          <w:tab/>
        </w:r>
        <w:r>
          <w:fldChar w:fldCharType="begin"/>
        </w:r>
        <w:r>
          <w:instrText xml:space="preserve"> PAGEREF _Toc15477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04" w:history="1">
        <w:r>
          <w:rPr>
            <w:rFonts w:ascii="仿宋" w:eastAsia="仿宋" w:hAnsi="仿宋" w:cs="仿宋" w:hint="eastAsia"/>
            <w:lang w:eastAsia="zh-CN"/>
          </w:rPr>
          <w:t>(二)、产业升级路径与措施</w:t>
        </w:r>
        <w:r>
          <w:tab/>
        </w:r>
        <w:r>
          <w:fldChar w:fldCharType="begin"/>
        </w:r>
        <w:r>
          <w:instrText xml:space="preserve"> PAGEREF _Toc31704 \h </w:instrText>
        </w:r>
        <w:r>
          <w:fldChar w:fldCharType="separate"/>
        </w:r>
        <w:r>
          <w:t>44</w:t>
        </w:r>
        <w:r>
          <w:fldChar w:fldCharType="end"/>
        </w:r>
      </w:hyperlink>
    </w:p>
    <w:p>
      <w:pPr>
        <w:pStyle w:val="TOC1"/>
        <w:tabs>
          <w:tab w:val="right" w:leader="dot" w:pos="8306"/>
        </w:tabs>
      </w:pPr>
      <w:hyperlink w:anchor="_Toc21209" w:history="1">
        <w:r>
          <w:rPr>
            <w:rFonts w:ascii="仿宋" w:eastAsia="仿宋" w:hAnsi="仿宋" w:cs="仿宋" w:hint="eastAsia"/>
            <w:lang w:eastAsia="zh-CN"/>
          </w:rPr>
          <w:t>十一、安全与应急管理</w:t>
        </w:r>
        <w:r>
          <w:tab/>
        </w:r>
        <w:r>
          <w:fldChar w:fldCharType="begin"/>
        </w:r>
        <w:r>
          <w:instrText xml:space="preserve"> PAGEREF _Toc21209 \h </w:instrText>
        </w:r>
        <w:r>
          <w:fldChar w:fldCharType="separate"/>
        </w:r>
        <w:r>
          <w:t>45</w:t>
        </w:r>
        <w:r>
          <w:fldChar w:fldCharType="end"/>
        </w:r>
      </w:hyperlink>
    </w:p>
    <w:p>
      <w:pPr>
        <w:pStyle w:val="TOC2"/>
        <w:tabs>
          <w:tab w:val="right" w:leader="dot" w:pos="8306"/>
        </w:tabs>
      </w:pPr>
      <w:hyperlink w:anchor="_Toc3208" w:history="1">
        <w:r>
          <w:rPr>
            <w:rFonts w:ascii="仿宋" w:eastAsia="仿宋" w:hAnsi="仿宋" w:cs="仿宋" w:hint="eastAsia"/>
            <w:lang w:eastAsia="zh-CN"/>
          </w:rPr>
          <w:t>(一)、安全生产管理</w:t>
        </w:r>
        <w:r>
          <w:tab/>
        </w:r>
        <w:r>
          <w:fldChar w:fldCharType="begin"/>
        </w:r>
        <w:r>
          <w:instrText xml:space="preserve"> PAGEREF _Toc3208 \h </w:instrText>
        </w:r>
        <w:r>
          <w:fldChar w:fldCharType="separate"/>
        </w:r>
        <w:r>
          <w:t>45</w:t>
        </w:r>
        <w:r>
          <w:fldChar w:fldCharType="end"/>
        </w:r>
      </w:hyperlink>
    </w:p>
    <w:p>
      <w:pPr>
        <w:pStyle w:val="TOC2"/>
        <w:tabs>
          <w:tab w:val="right" w:leader="dot" w:pos="8306"/>
        </w:tabs>
      </w:pPr>
      <w:hyperlink w:anchor="_Toc26837" w:history="1">
        <w:r>
          <w:rPr>
            <w:rFonts w:ascii="仿宋" w:eastAsia="仿宋" w:hAnsi="仿宋" w:cs="仿宋" w:hint="eastAsia"/>
            <w:lang w:eastAsia="zh-CN"/>
          </w:rPr>
          <w:t>(二)、应急预案与响应</w:t>
        </w:r>
        <w:r>
          <w:tab/>
        </w:r>
        <w:r>
          <w:fldChar w:fldCharType="begin"/>
        </w:r>
        <w:r>
          <w:instrText xml:space="preserve"> PAGEREF _Toc26837 \h </w:instrText>
        </w:r>
        <w:r>
          <w:fldChar w:fldCharType="separate"/>
        </w:r>
        <w:r>
          <w:t>46</w:t>
        </w:r>
        <w:r>
          <w:fldChar w:fldCharType="end"/>
        </w:r>
      </w:hyperlink>
    </w:p>
    <w:p>
      <w:pPr>
        <w:pStyle w:val="TOC1"/>
        <w:tabs>
          <w:tab w:val="right" w:leader="dot" w:pos="8306"/>
        </w:tabs>
      </w:pPr>
      <w:hyperlink w:anchor="_Toc10132" w:history="1">
        <w:r>
          <w:rPr>
            <w:rFonts w:ascii="仿宋" w:eastAsia="仿宋" w:hAnsi="仿宋" w:cs="仿宋" w:hint="eastAsia"/>
            <w:lang w:eastAsia="zh-CN"/>
          </w:rPr>
          <w:t>十二、土地利用与规划方案</w:t>
        </w:r>
        <w:r>
          <w:tab/>
        </w:r>
        <w:r>
          <w:fldChar w:fldCharType="begin"/>
        </w:r>
        <w:r>
          <w:instrText xml:space="preserve"> PAGEREF _Toc10132 \h </w:instrText>
        </w:r>
        <w:r>
          <w:fldChar w:fldCharType="separate"/>
        </w:r>
        <w:r>
          <w:t>48</w:t>
        </w:r>
        <w:r>
          <w:fldChar w:fldCharType="end"/>
        </w:r>
      </w:hyperlink>
    </w:p>
    <w:p>
      <w:pPr>
        <w:pStyle w:val="TOC2"/>
        <w:tabs>
          <w:tab w:val="right" w:leader="dot" w:pos="8306"/>
        </w:tabs>
      </w:pPr>
      <w:hyperlink w:anchor="_Toc24912" w:history="1">
        <w:r>
          <w:rPr>
            <w:rFonts w:ascii="仿宋" w:eastAsia="仿宋" w:hAnsi="仿宋" w:cs="仿宋" w:hint="eastAsia"/>
            <w:lang w:eastAsia="zh-CN"/>
          </w:rPr>
          <w:t>(一)、项目用地情况分析</w:t>
        </w:r>
        <w:r>
          <w:tab/>
        </w:r>
        <w:r>
          <w:fldChar w:fldCharType="begin"/>
        </w:r>
        <w:r>
          <w:instrText xml:space="preserve"> PAGEREF _Toc24912 \h </w:instrText>
        </w:r>
        <w:r>
          <w:fldChar w:fldCharType="separate"/>
        </w:r>
        <w:r>
          <w:t>48</w:t>
        </w:r>
        <w:r>
          <w:fldChar w:fldCharType="end"/>
        </w:r>
      </w:hyperlink>
    </w:p>
    <w:p>
      <w:pPr>
        <w:pStyle w:val="TOC2"/>
        <w:tabs>
          <w:tab w:val="right" w:leader="dot" w:pos="8306"/>
        </w:tabs>
      </w:pPr>
      <w:hyperlink w:anchor="_Toc16224" w:history="1">
        <w:r>
          <w:rPr>
            <w:rFonts w:ascii="仿宋" w:eastAsia="仿宋" w:hAnsi="仿宋" w:cs="仿宋" w:hint="eastAsia"/>
            <w:lang w:eastAsia="zh-CN"/>
          </w:rPr>
          <w:t>(二)、土地利用规划方案</w:t>
        </w:r>
        <w:r>
          <w:tab/>
        </w:r>
        <w:r>
          <w:fldChar w:fldCharType="begin"/>
        </w:r>
        <w:r>
          <w:instrText xml:space="preserve"> PAGEREF _Toc16224 \h </w:instrText>
        </w:r>
        <w:r>
          <w:fldChar w:fldCharType="separate"/>
        </w:r>
        <w:r>
          <w:t>49</w:t>
        </w:r>
        <w:r>
          <w:fldChar w:fldCharType="end"/>
        </w:r>
      </w:hyperlink>
    </w:p>
    <w:p>
      <w:pPr>
        <w:pStyle w:val="TOC1"/>
        <w:tabs>
          <w:tab w:val="right" w:leader="dot" w:pos="8306"/>
        </w:tabs>
      </w:pPr>
      <w:hyperlink w:anchor="_Toc31703" w:history="1">
        <w:r>
          <w:rPr>
            <w:rFonts w:ascii="仿宋" w:eastAsia="仿宋" w:hAnsi="仿宋" w:cs="仿宋" w:hint="eastAsia"/>
            <w:lang w:eastAsia="zh-CN"/>
          </w:rPr>
          <w:t>十三、知识产权管理与保护</w:t>
        </w:r>
        <w:r>
          <w:tab/>
        </w:r>
        <w:r>
          <w:fldChar w:fldCharType="begin"/>
        </w:r>
        <w:r>
          <w:instrText xml:space="preserve"> PAGEREF _Toc31703 \h </w:instrText>
        </w:r>
        <w:r>
          <w:fldChar w:fldCharType="separate"/>
        </w:r>
        <w:r>
          <w:t>50</w:t>
        </w:r>
        <w:r>
          <w:fldChar w:fldCharType="end"/>
        </w:r>
      </w:hyperlink>
    </w:p>
    <w:p>
      <w:pPr>
        <w:pStyle w:val="TOC2"/>
        <w:tabs>
          <w:tab w:val="right" w:leader="dot" w:pos="8306"/>
        </w:tabs>
      </w:pPr>
      <w:hyperlink w:anchor="_Toc6449" w:history="1">
        <w:r>
          <w:rPr>
            <w:rFonts w:ascii="仿宋" w:eastAsia="仿宋" w:hAnsi="仿宋" w:cs="仿宋" w:hint="eastAsia"/>
            <w:lang w:eastAsia="zh-CN"/>
          </w:rPr>
          <w:t>(一)、知识产权管理体系建设</w:t>
        </w:r>
        <w:r>
          <w:tab/>
        </w:r>
        <w:r>
          <w:fldChar w:fldCharType="begin"/>
        </w:r>
        <w:r>
          <w:instrText xml:space="preserve"> PAGEREF _Toc6449 \h </w:instrText>
        </w:r>
        <w:r>
          <w:fldChar w:fldCharType="separate"/>
        </w:r>
        <w:r>
          <w:t>50</w:t>
        </w:r>
        <w:r>
          <w:fldChar w:fldCharType="end"/>
        </w:r>
      </w:hyperlink>
    </w:p>
    <w:p>
      <w:pPr>
        <w:pStyle w:val="TOC2"/>
        <w:tabs>
          <w:tab w:val="right" w:leader="dot" w:pos="8306"/>
        </w:tabs>
      </w:pPr>
      <w:hyperlink w:anchor="_Toc1240" w:history="1">
        <w:r>
          <w:rPr>
            <w:rFonts w:ascii="仿宋" w:eastAsia="仿宋" w:hAnsi="仿宋" w:cs="仿宋" w:hint="eastAsia"/>
            <w:lang w:eastAsia="zh-CN"/>
          </w:rPr>
          <w:t>(二)、知识产权保护措施</w:t>
        </w:r>
        <w:r>
          <w:tab/>
        </w:r>
        <w:r>
          <w:fldChar w:fldCharType="begin"/>
        </w:r>
        <w:r>
          <w:instrText xml:space="preserve"> PAGEREF _Toc1240 \h </w:instrText>
        </w:r>
        <w:r>
          <w:fldChar w:fldCharType="separate"/>
        </w:r>
        <w:r>
          <w:t>51</w:t>
        </w:r>
        <w:r>
          <w:fldChar w:fldCharType="end"/>
        </w:r>
      </w:hyperlink>
    </w:p>
    <w:p>
      <w:pPr>
        <w:pStyle w:val="TOC1"/>
        <w:tabs>
          <w:tab w:val="right" w:leader="dot" w:pos="8306"/>
        </w:tabs>
      </w:pPr>
      <w:hyperlink w:anchor="_Toc754" w:history="1">
        <w:r>
          <w:rPr>
            <w:rFonts w:ascii="仿宋" w:eastAsia="仿宋" w:hAnsi="仿宋" w:cs="仿宋" w:hint="eastAsia"/>
            <w:lang w:eastAsia="zh-CN"/>
          </w:rPr>
          <w:t>十四、合作与交流机制建立</w:t>
        </w:r>
        <w:r>
          <w:tab/>
        </w:r>
        <w:r>
          <w:fldChar w:fldCharType="begin"/>
        </w:r>
        <w:r>
          <w:instrText xml:space="preserve"> PAGEREF _Toc754 \h </w:instrText>
        </w:r>
        <w:r>
          <w:fldChar w:fldCharType="separate"/>
        </w:r>
        <w:r>
          <w:t>53</w:t>
        </w:r>
        <w:r>
          <w:fldChar w:fldCharType="end"/>
        </w:r>
      </w:hyperlink>
    </w:p>
    <w:p>
      <w:pPr>
        <w:pStyle w:val="TOC2"/>
        <w:tabs>
          <w:tab w:val="right" w:leader="dot" w:pos="8306"/>
        </w:tabs>
      </w:pPr>
      <w:hyperlink w:anchor="_Toc24804" w:history="1">
        <w:r>
          <w:rPr>
            <w:rFonts w:ascii="仿宋" w:eastAsia="仿宋" w:hAnsi="仿宋" w:cs="仿宋" w:hint="eastAsia"/>
            <w:lang w:eastAsia="zh-CN"/>
          </w:rPr>
          <w:t>(一)、合作伙伴选择与合作方式</w:t>
        </w:r>
        <w:r>
          <w:tab/>
        </w:r>
        <w:r>
          <w:fldChar w:fldCharType="begin"/>
        </w:r>
        <w:r>
          <w:instrText xml:space="preserve"> PAGEREF _Toc24804 \h </w:instrText>
        </w:r>
        <w:r>
          <w:fldChar w:fldCharType="separate"/>
        </w:r>
        <w:r>
          <w:t>53</w:t>
        </w:r>
        <w:r>
          <w:fldChar w:fldCharType="end"/>
        </w:r>
      </w:hyperlink>
    </w:p>
    <w:p>
      <w:pPr>
        <w:pStyle w:val="TOC2"/>
        <w:tabs>
          <w:tab w:val="right" w:leader="dot" w:pos="8306"/>
        </w:tabs>
      </w:pPr>
      <w:hyperlink w:anchor="_Toc11262" w:history="1">
        <w:r>
          <w:rPr>
            <w:rFonts w:ascii="仿宋" w:eastAsia="仿宋" w:hAnsi="仿宋" w:cs="仿宋" w:hint="eastAsia"/>
            <w:lang w:eastAsia="zh-CN"/>
          </w:rPr>
          <w:t>(二)、交流与合作平台搭建</w:t>
        </w:r>
        <w:r>
          <w:tab/>
        </w:r>
        <w:r>
          <w:fldChar w:fldCharType="begin"/>
        </w:r>
        <w:r>
          <w:instrText xml:space="preserve"> PAGEREF _Toc11262 \h </w:instrText>
        </w:r>
        <w:r>
          <w:fldChar w:fldCharType="separate"/>
        </w:r>
        <w:r>
          <w:t>54</w:t>
        </w:r>
        <w:r>
          <w:fldChar w:fldCharType="end"/>
        </w:r>
      </w:hyperlink>
    </w:p>
    <w:p>
      <w:pPr>
        <w:pStyle w:val="TOC1"/>
        <w:tabs>
          <w:tab w:val="right" w:leader="dot" w:pos="8306"/>
        </w:tabs>
      </w:pPr>
      <w:hyperlink w:anchor="_Toc4812" w:history="1">
        <w:r>
          <w:rPr>
            <w:rFonts w:ascii="仿宋" w:eastAsia="仿宋" w:hAnsi="仿宋" w:cs="仿宋" w:hint="eastAsia"/>
            <w:lang w:eastAsia="zh-CN"/>
          </w:rPr>
          <w:t>十五、产业协同与集群发展</w:t>
        </w:r>
        <w:r>
          <w:tab/>
        </w:r>
        <w:r>
          <w:fldChar w:fldCharType="begin"/>
        </w:r>
        <w:r>
          <w:instrText xml:space="preserve"> PAGEREF _Toc4812 \h </w:instrText>
        </w:r>
        <w:r>
          <w:fldChar w:fldCharType="separate"/>
        </w:r>
        <w:r>
          <w:t>56</w:t>
        </w:r>
        <w:r>
          <w:fldChar w:fldCharType="end"/>
        </w:r>
      </w:hyperlink>
    </w:p>
    <w:p>
      <w:pPr>
        <w:pStyle w:val="TOC2"/>
        <w:tabs>
          <w:tab w:val="right" w:leader="dot" w:pos="8306"/>
        </w:tabs>
      </w:pPr>
      <w:hyperlink w:anchor="_Toc24892" w:history="1">
        <w:r>
          <w:rPr>
            <w:rFonts w:ascii="仿宋" w:eastAsia="仿宋" w:hAnsi="仿宋" w:cs="仿宋" w:hint="eastAsia"/>
            <w:lang w:eastAsia="zh-CN"/>
          </w:rPr>
          <w:t>(一)、产业协同机制建设</w:t>
        </w:r>
        <w:r>
          <w:tab/>
        </w:r>
        <w:r>
          <w:fldChar w:fldCharType="begin"/>
        </w:r>
        <w:r>
          <w:instrText xml:space="preserve"> PAGEREF _Toc24892 \h </w:instrText>
        </w:r>
        <w:r>
          <w:fldChar w:fldCharType="separate"/>
        </w:r>
        <w:r>
          <w:t>56</w:t>
        </w:r>
        <w:r>
          <w:fldChar w:fldCharType="end"/>
        </w:r>
      </w:hyperlink>
    </w:p>
    <w:p>
      <w:pPr>
        <w:pStyle w:val="TOC2"/>
        <w:tabs>
          <w:tab w:val="right" w:leader="dot" w:pos="8306"/>
        </w:tabs>
      </w:pPr>
      <w:hyperlink w:anchor="_Toc7123" w:history="1">
        <w:r>
          <w:rPr>
            <w:rFonts w:ascii="仿宋" w:eastAsia="仿宋" w:hAnsi="仿宋" w:cs="仿宋" w:hint="eastAsia"/>
            <w:lang w:eastAsia="zh-CN"/>
          </w:rPr>
          <w:t>(二)、产业集群培育与发展</w:t>
        </w:r>
        <w:r>
          <w:tab/>
        </w:r>
        <w:r>
          <w:fldChar w:fldCharType="begin"/>
        </w:r>
        <w:r>
          <w:instrText xml:space="preserve"> PAGEREF _Toc7123 \h </w:instrText>
        </w:r>
        <w:r>
          <w:fldChar w:fldCharType="separate"/>
        </w:r>
        <w:r>
          <w:t>57</w:t>
        </w:r>
        <w:r>
          <w:fldChar w:fldCharType="end"/>
        </w:r>
      </w:hyperlink>
    </w:p>
    <w:p>
      <w:pPr>
        <w:pStyle w:val="TOC1"/>
        <w:tabs>
          <w:tab w:val="right" w:leader="dot" w:pos="8306"/>
        </w:tabs>
      </w:pPr>
      <w:hyperlink w:anchor="_Toc12046" w:history="1">
        <w:r>
          <w:rPr>
            <w:rFonts w:ascii="仿宋" w:eastAsia="仿宋" w:hAnsi="仿宋" w:cs="仿宋" w:hint="eastAsia"/>
            <w:lang w:eastAsia="zh-CN"/>
          </w:rPr>
          <w:t>十六、企业合规与伦理</w:t>
        </w:r>
        <w:r>
          <w:tab/>
        </w:r>
        <w:r>
          <w:fldChar w:fldCharType="begin"/>
        </w:r>
        <w:r>
          <w:instrText xml:space="preserve"> PAGEREF _Toc12046 \h </w:instrText>
        </w:r>
        <w:r>
          <w:fldChar w:fldCharType="separate"/>
        </w:r>
        <w:r>
          <w:t>58</w:t>
        </w:r>
        <w:r>
          <w:fldChar w:fldCharType="end"/>
        </w:r>
      </w:hyperlink>
    </w:p>
    <w:p>
      <w:pPr>
        <w:pStyle w:val="TOC2"/>
        <w:tabs>
          <w:tab w:val="right" w:leader="dot" w:pos="8306"/>
        </w:tabs>
      </w:pPr>
      <w:hyperlink w:anchor="_Toc20045" w:history="1">
        <w:r>
          <w:rPr>
            <w:rFonts w:ascii="仿宋" w:eastAsia="仿宋" w:hAnsi="仿宋" w:cs="仿宋" w:hint="eastAsia"/>
            <w:lang w:eastAsia="zh-CN"/>
          </w:rPr>
          <w:t>(一)、合规政策与程序</w:t>
        </w:r>
        <w:r>
          <w:tab/>
        </w:r>
        <w:r>
          <w:fldChar w:fldCharType="begin"/>
        </w:r>
        <w:r>
          <w:instrText xml:space="preserve"> PAGEREF _Toc20045 \h </w:instrText>
        </w:r>
        <w:r>
          <w:fldChar w:fldCharType="separate"/>
        </w:r>
        <w:r>
          <w:t>58</w:t>
        </w:r>
        <w:r>
          <w:fldChar w:fldCharType="end"/>
        </w:r>
      </w:hyperlink>
    </w:p>
    <w:p>
      <w:pPr>
        <w:pStyle w:val="TOC2"/>
        <w:tabs>
          <w:tab w:val="right" w:leader="dot" w:pos="8306"/>
        </w:tabs>
      </w:pPr>
      <w:hyperlink w:anchor="_Toc16364" w:history="1">
        <w:r>
          <w:rPr>
            <w:rFonts w:ascii="仿宋" w:eastAsia="仿宋" w:hAnsi="仿宋" w:cs="仿宋" w:hint="eastAsia"/>
            <w:lang w:eastAsia="zh-CN"/>
          </w:rPr>
          <w:t>(二)、伦理规范与培训</w:t>
        </w:r>
        <w:r>
          <w:tab/>
        </w:r>
        <w:r>
          <w:fldChar w:fldCharType="begin"/>
        </w:r>
        <w:r>
          <w:instrText xml:space="preserve"> PAGEREF _Toc16364 \h </w:instrText>
        </w:r>
        <w:r>
          <w:fldChar w:fldCharType="separate"/>
        </w:r>
        <w:r>
          <w:t>59</w:t>
        </w:r>
        <w:r>
          <w:fldChar w:fldCharType="end"/>
        </w:r>
      </w:hyperlink>
    </w:p>
    <w:p>
      <w:pPr>
        <w:pStyle w:val="TOC2"/>
        <w:tabs>
          <w:tab w:val="right" w:leader="dot" w:pos="8306"/>
        </w:tabs>
      </w:pPr>
      <w:hyperlink w:anchor="_Toc11879" w:history="1">
        <w:r>
          <w:rPr>
            <w:rFonts w:ascii="仿宋" w:eastAsia="仿宋" w:hAnsi="仿宋" w:cs="仿宋" w:hint="eastAsia"/>
            <w:lang w:eastAsia="zh-CN"/>
          </w:rPr>
          <w:t>(三)、合规风险评估</w:t>
        </w:r>
        <w:r>
          <w:tab/>
        </w:r>
        <w:r>
          <w:fldChar w:fldCharType="begin"/>
        </w:r>
        <w:r>
          <w:instrText xml:space="preserve"> PAGEREF _Toc11879 \h </w:instrText>
        </w:r>
        <w:r>
          <w:fldChar w:fldCharType="separate"/>
        </w:r>
        <w:r>
          <w:t>60</w:t>
        </w:r>
        <w:r>
          <w:fldChar w:fldCharType="end"/>
        </w:r>
      </w:hyperlink>
    </w:p>
    <w:p>
      <w:pPr>
        <w:pStyle w:val="TOC2"/>
        <w:tabs>
          <w:tab w:val="right" w:leader="dot" w:pos="8306"/>
        </w:tabs>
      </w:pPr>
      <w:hyperlink w:anchor="_Toc17568" w:history="1">
        <w:r>
          <w:rPr>
            <w:rFonts w:ascii="仿宋" w:eastAsia="仿宋" w:hAnsi="仿宋" w:cs="仿宋" w:hint="eastAsia"/>
            <w:lang w:eastAsia="zh-CN"/>
          </w:rPr>
          <w:t>(四)、合规监督与执行</w:t>
        </w:r>
        <w:r>
          <w:tab/>
        </w:r>
        <w:r>
          <w:fldChar w:fldCharType="begin"/>
        </w:r>
        <w:r>
          <w:instrText xml:space="preserve"> PAGEREF _Toc17568 \h </w:instrText>
        </w:r>
        <w:r>
          <w:fldChar w:fldCharType="separate"/>
        </w:r>
        <w:r>
          <w:t>61</w:t>
        </w:r>
        <w:r>
          <w:fldChar w:fldCharType="end"/>
        </w:r>
      </w:hyperlink>
    </w:p>
    <w:p>
      <w:pPr>
        <w:pStyle w:val="TOC1"/>
        <w:tabs>
          <w:tab w:val="right" w:leader="dot" w:pos="8306"/>
        </w:tabs>
      </w:pPr>
      <w:hyperlink w:anchor="_Toc6629" w:history="1">
        <w:r>
          <w:rPr>
            <w:rFonts w:ascii="仿宋" w:eastAsia="仿宋" w:hAnsi="仿宋" w:cs="仿宋" w:hint="eastAsia"/>
            <w:lang w:eastAsia="zh-CN"/>
          </w:rPr>
          <w:t>十七、法律法规与政策遵循</w:t>
        </w:r>
        <w:r>
          <w:tab/>
        </w:r>
        <w:r>
          <w:fldChar w:fldCharType="begin"/>
        </w:r>
        <w:r>
          <w:instrText xml:space="preserve"> PAGEREF _Toc6629 \h </w:instrText>
        </w:r>
        <w:r>
          <w:fldChar w:fldCharType="separate"/>
        </w:r>
        <w:r>
          <w:t>62</w:t>
        </w:r>
        <w:r>
          <w:fldChar w:fldCharType="end"/>
        </w:r>
      </w:hyperlink>
    </w:p>
    <w:p>
      <w:pPr>
        <w:pStyle w:val="TOC2"/>
        <w:tabs>
          <w:tab w:val="right" w:leader="dot" w:pos="8306"/>
        </w:tabs>
      </w:pPr>
      <w:hyperlink w:anchor="_Toc23413" w:history="1">
        <w:r>
          <w:rPr>
            <w:rFonts w:ascii="仿宋" w:eastAsia="仿宋" w:hAnsi="仿宋" w:cs="仿宋" w:hint="eastAsia"/>
            <w:lang w:eastAsia="zh-CN"/>
          </w:rPr>
          <w:t>(一)、法律法规遵守</w:t>
        </w:r>
        <w:r>
          <w:tab/>
        </w:r>
        <w:r>
          <w:fldChar w:fldCharType="begin"/>
        </w:r>
        <w:r>
          <w:instrText xml:space="preserve"> PAGEREF _Toc23413 \h </w:instrText>
        </w:r>
        <w:r>
          <w:fldChar w:fldCharType="separate"/>
        </w:r>
        <w:r>
          <w:t>62</w:t>
        </w:r>
        <w:r>
          <w:fldChar w:fldCharType="end"/>
        </w:r>
      </w:hyperlink>
    </w:p>
    <w:p>
      <w:pPr>
        <w:pStyle w:val="TOC2"/>
        <w:tabs>
          <w:tab w:val="right" w:leader="dot" w:pos="8306"/>
        </w:tabs>
      </w:pPr>
      <w:hyperlink w:anchor="_Toc30489" w:history="1">
        <w:r>
          <w:rPr>
            <w:rFonts w:ascii="仿宋" w:eastAsia="仿宋" w:hAnsi="仿宋" w:cs="仿宋" w:hint="eastAsia"/>
            <w:lang w:eastAsia="zh-CN"/>
          </w:rPr>
          <w:t>(二)、政策导向与利用</w:t>
        </w:r>
        <w:r>
          <w:tab/>
        </w:r>
        <w:r>
          <w:fldChar w:fldCharType="begin"/>
        </w:r>
        <w:r>
          <w:instrText xml:space="preserve"> PAGEREF _Toc30489 \h </w:instrText>
        </w:r>
        <w:r>
          <w:fldChar w:fldCharType="separate"/>
        </w:r>
        <w:r>
          <w:t>63</w:t>
        </w:r>
        <w:r>
          <w:fldChar w:fldCharType="end"/>
        </w:r>
      </w:hyperlink>
    </w:p>
    <w:p>
      <w:pPr>
        <w:pStyle w:val="TOC1"/>
        <w:tabs>
          <w:tab w:val="right" w:leader="dot" w:pos="8306"/>
        </w:tabs>
      </w:pPr>
      <w:hyperlink w:anchor="_Toc21983" w:history="1">
        <w:r>
          <w:rPr>
            <w:rFonts w:ascii="仿宋" w:eastAsia="仿宋" w:hAnsi="仿宋" w:cs="仿宋" w:hint="eastAsia"/>
            <w:lang w:eastAsia="zh-CN"/>
          </w:rPr>
          <w:t>十八、人力资源管理与开发</w:t>
        </w:r>
        <w:r>
          <w:tab/>
        </w:r>
        <w:r>
          <w:fldChar w:fldCharType="begin"/>
        </w:r>
        <w:r>
          <w:instrText xml:space="preserve"> PAGEREF _Toc21983 \h </w:instrText>
        </w:r>
        <w:r>
          <w:fldChar w:fldCharType="separate"/>
        </w:r>
        <w:r>
          <w:t>64</w:t>
        </w:r>
        <w:r>
          <w:fldChar w:fldCharType="end"/>
        </w:r>
      </w:hyperlink>
    </w:p>
    <w:p>
      <w:pPr>
        <w:pStyle w:val="TOC2"/>
        <w:tabs>
          <w:tab w:val="right" w:leader="dot" w:pos="8306"/>
        </w:tabs>
      </w:pPr>
      <w:hyperlink w:anchor="_Toc27754" w:history="1">
        <w:r>
          <w:rPr>
            <w:rFonts w:ascii="仿宋" w:eastAsia="仿宋" w:hAnsi="仿宋" w:cs="仿宋" w:hint="eastAsia"/>
            <w:lang w:eastAsia="zh-CN"/>
          </w:rPr>
          <w:t>(一)、人力资源规划</w:t>
        </w:r>
        <w:r>
          <w:tab/>
        </w:r>
        <w:r>
          <w:fldChar w:fldCharType="begin"/>
        </w:r>
        <w:r>
          <w:instrText xml:space="preserve"> PAGEREF _Toc27754 \h </w:instrText>
        </w:r>
        <w:r>
          <w:fldChar w:fldCharType="separate"/>
        </w:r>
        <w:r>
          <w:t>64</w:t>
        </w:r>
        <w:r>
          <w:fldChar w:fldCharType="end"/>
        </w:r>
      </w:hyperlink>
    </w:p>
    <w:p>
      <w:pPr>
        <w:pStyle w:val="TOC2"/>
        <w:tabs>
          <w:tab w:val="right" w:leader="dot" w:pos="8306"/>
        </w:tabs>
      </w:pPr>
      <w:hyperlink w:anchor="_Toc30819" w:history="1">
        <w:r>
          <w:rPr>
            <w:rFonts w:ascii="仿宋" w:eastAsia="仿宋" w:hAnsi="仿宋" w:cs="仿宋" w:hint="eastAsia"/>
            <w:lang w:eastAsia="zh-CN"/>
          </w:rPr>
          <w:t>(二)、人力资源开发与培训</w:t>
        </w:r>
        <w:r>
          <w:tab/>
        </w:r>
        <w:r>
          <w:fldChar w:fldCharType="begin"/>
        </w:r>
        <w:r>
          <w:instrText xml:space="preserve"> PAGEREF _Toc30819 \h </w:instrText>
        </w:r>
        <w:r>
          <w:fldChar w:fldCharType="separate"/>
        </w:r>
        <w:r>
          <w:t>65</w:t>
        </w:r>
        <w:r>
          <w:fldChar w:fldCharType="end"/>
        </w:r>
      </w:hyperlink>
    </w:p>
    <w:p>
      <w:pPr>
        <w:pStyle w:val="TOC1"/>
        <w:tabs>
          <w:tab w:val="right" w:leader="dot" w:pos="8306"/>
        </w:tabs>
      </w:pPr>
      <w:hyperlink w:anchor="_Toc27928" w:history="1">
        <w:r>
          <w:rPr>
            <w:rFonts w:ascii="仿宋" w:eastAsia="仿宋" w:hAnsi="仿宋" w:cs="仿宋" w:hint="eastAsia"/>
            <w:lang w:eastAsia="zh-CN"/>
          </w:rPr>
          <w:t>十九、项目施工方案</w:t>
        </w:r>
        <w:r>
          <w:tab/>
        </w:r>
        <w:r>
          <w:fldChar w:fldCharType="begin"/>
        </w:r>
        <w:r>
          <w:instrText xml:space="preserve"> PAGEREF _Toc27928 \h </w:instrText>
        </w:r>
        <w:r>
          <w:fldChar w:fldCharType="separate"/>
        </w:r>
        <w:r>
          <w:t>68</w:t>
        </w:r>
        <w:r>
          <w:fldChar w:fldCharType="end"/>
        </w:r>
      </w:hyperlink>
    </w:p>
    <w:p>
      <w:pPr>
        <w:pStyle w:val="TOC2"/>
        <w:tabs>
          <w:tab w:val="right" w:leader="dot" w:pos="8306"/>
        </w:tabs>
      </w:pPr>
      <w:hyperlink w:anchor="_Toc28364" w:history="1">
        <w:r>
          <w:rPr>
            <w:rFonts w:ascii="仿宋" w:eastAsia="仿宋" w:hAnsi="仿宋" w:cs="仿宋" w:hint="eastAsia"/>
            <w:lang w:eastAsia="zh-CN"/>
          </w:rPr>
          <w:t>(一)、施工组织设计</w:t>
        </w:r>
        <w:r>
          <w:tab/>
        </w:r>
        <w:r>
          <w:fldChar w:fldCharType="begin"/>
        </w:r>
        <w:r>
          <w:instrText xml:space="preserve"> PAGEREF _Toc28364 \h </w:instrText>
        </w:r>
        <w:r>
          <w:fldChar w:fldCharType="separate"/>
        </w:r>
        <w:r>
          <w:t>68</w:t>
        </w:r>
        <w:r>
          <w:fldChar w:fldCharType="end"/>
        </w:r>
      </w:hyperlink>
    </w:p>
    <w:p>
      <w:pPr>
        <w:pStyle w:val="TOC2"/>
        <w:tabs>
          <w:tab w:val="right" w:leader="dot" w:pos="8306"/>
        </w:tabs>
      </w:pPr>
      <w:hyperlink w:anchor="_Toc3366" w:history="1">
        <w:r>
          <w:rPr>
            <w:rFonts w:ascii="仿宋" w:eastAsia="仿宋" w:hAnsi="仿宋" w:cs="仿宋" w:hint="eastAsia"/>
            <w:lang w:eastAsia="zh-CN"/>
          </w:rPr>
          <w:t>(二)、施工工艺与技术路线</w:t>
        </w:r>
        <w:r>
          <w:tab/>
        </w:r>
        <w:r>
          <w:fldChar w:fldCharType="begin"/>
        </w:r>
        <w:r>
          <w:instrText xml:space="preserve"> PAGEREF _Toc3366 \h </w:instrText>
        </w:r>
        <w:r>
          <w:fldChar w:fldCharType="separate"/>
        </w:r>
        <w:r>
          <w:t>70</w:t>
        </w:r>
        <w:r>
          <w:fldChar w:fldCharType="end"/>
        </w:r>
      </w:hyperlink>
    </w:p>
    <w:p>
      <w:pPr>
        <w:pStyle w:val="TOC2"/>
        <w:tabs>
          <w:tab w:val="right" w:leader="dot" w:pos="8306"/>
        </w:tabs>
      </w:pPr>
      <w:hyperlink w:anchor="_Toc16107" w:history="1">
        <w:r>
          <w:rPr>
            <w:rFonts w:ascii="仿宋" w:eastAsia="仿宋" w:hAnsi="仿宋" w:cs="仿宋" w:hint="eastAsia"/>
            <w:lang w:eastAsia="zh-CN"/>
          </w:rPr>
          <w:t>(三)、关键节点施工计划</w:t>
        </w:r>
        <w:r>
          <w:tab/>
        </w:r>
        <w:r>
          <w:fldChar w:fldCharType="begin"/>
        </w:r>
        <w:r>
          <w:instrText xml:space="preserve"> PAGEREF _Toc16107 \h </w:instrText>
        </w:r>
        <w:r>
          <w:fldChar w:fldCharType="separate"/>
        </w:r>
        <w:r>
          <w:t>71</w:t>
        </w:r>
        <w:r>
          <w:fldChar w:fldCharType="end"/>
        </w:r>
      </w:hyperlink>
    </w:p>
    <w:p>
      <w:pPr>
        <w:pStyle w:val="TOC2"/>
        <w:tabs>
          <w:tab w:val="right" w:leader="dot" w:pos="8306"/>
        </w:tabs>
      </w:pPr>
      <w:hyperlink w:anchor="_Toc23951" w:history="1">
        <w:r>
          <w:rPr>
            <w:rFonts w:ascii="仿宋" w:eastAsia="仿宋" w:hAnsi="仿宋" w:cs="仿宋" w:hint="eastAsia"/>
            <w:lang w:eastAsia="zh-CN"/>
          </w:rPr>
          <w:t>(四)、施工现场管理</w:t>
        </w:r>
        <w:r>
          <w:tab/>
        </w:r>
        <w:r>
          <w:fldChar w:fldCharType="begin"/>
        </w:r>
        <w:r>
          <w:instrText xml:space="preserve"> PAGEREF _Toc23951 \h </w:instrText>
        </w:r>
        <w:r>
          <w:fldChar w:fldCharType="separate"/>
        </w:r>
        <w:r>
          <w:t>72</w:t>
        </w:r>
        <w:r>
          <w:fldChar w:fldCharType="end"/>
        </w:r>
      </w:hyperlink>
    </w:p>
    <w:p>
      <w:pPr>
        <w:pStyle w:val="TOC1"/>
        <w:tabs>
          <w:tab w:val="right" w:leader="dot" w:pos="8306"/>
        </w:tabs>
      </w:pPr>
      <w:hyperlink w:anchor="_Toc5752" w:history="1">
        <w:r>
          <w:rPr>
            <w:rFonts w:ascii="仿宋" w:eastAsia="仿宋" w:hAnsi="仿宋" w:cs="仿宋" w:hint="eastAsia"/>
            <w:lang w:eastAsia="zh-CN"/>
          </w:rPr>
          <w:t>二十、成果转化与推广应用</w:t>
        </w:r>
        <w:r>
          <w:tab/>
        </w:r>
        <w:r>
          <w:fldChar w:fldCharType="begin"/>
        </w:r>
        <w:r>
          <w:instrText xml:space="preserve"> PAGEREF _Toc5752 \h </w:instrText>
        </w:r>
        <w:r>
          <w:fldChar w:fldCharType="separate"/>
        </w:r>
        <w:r>
          <w:t>74</w:t>
        </w:r>
        <w:r>
          <w:fldChar w:fldCharType="end"/>
        </w:r>
      </w:hyperlink>
    </w:p>
    <w:p>
      <w:pPr>
        <w:pStyle w:val="TOC2"/>
        <w:tabs>
          <w:tab w:val="right" w:leader="dot" w:pos="8306"/>
        </w:tabs>
      </w:pPr>
      <w:hyperlink w:anchor="_Toc23348" w:history="1">
        <w:r>
          <w:rPr>
            <w:rFonts w:ascii="仿宋" w:eastAsia="仿宋" w:hAnsi="仿宋" w:cs="仿宋" w:hint="eastAsia"/>
            <w:lang w:eastAsia="zh-CN"/>
          </w:rPr>
          <w:t>(一)、成果转化策略制定</w:t>
        </w:r>
        <w:r>
          <w:tab/>
        </w:r>
        <w:r>
          <w:fldChar w:fldCharType="begin"/>
        </w:r>
        <w:r>
          <w:instrText xml:space="preserve"> PAGEREF _Toc23348 \h </w:instrText>
        </w:r>
        <w:r>
          <w:fldChar w:fldCharType="separate"/>
        </w:r>
        <w:r>
          <w:t>74</w:t>
        </w:r>
        <w:r>
          <w:fldChar w:fldCharType="end"/>
        </w:r>
      </w:hyperlink>
    </w:p>
    <w:p>
      <w:pPr>
        <w:pStyle w:val="TOC2"/>
        <w:tabs>
          <w:tab w:val="right" w:leader="dot" w:pos="8306"/>
        </w:tabs>
      </w:pPr>
      <w:hyperlink w:anchor="_Toc29895" w:history="1">
        <w:r>
          <w:rPr>
            <w:rFonts w:ascii="仿宋" w:eastAsia="仿宋" w:hAnsi="仿宋" w:cs="仿宋" w:hint="eastAsia"/>
            <w:lang w:eastAsia="zh-CN"/>
          </w:rPr>
          <w:t>(二)、成果推广应用方案</w:t>
        </w:r>
        <w:r>
          <w:tab/>
        </w:r>
        <w:r>
          <w:fldChar w:fldCharType="begin"/>
        </w:r>
        <w:r>
          <w:instrText xml:space="preserve"> PAGEREF _Toc29895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8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06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一、中粘煤项目的技术资源开发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中粘煤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二、中粘煤项目的人力资源管理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中粘煤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三、中粘煤项目的资金资源筹措与优化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中粘煤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4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中粘煤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中粘煤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中粘煤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241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中粘煤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中粘煤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智能技术的应用：中粘煤项目将利用智能技术，如物联网（IoT）和大数据分析，来监控和优化资源使用。通过实时数据分析，项目可以更有效地管理能源消耗、减少原材料浪费，并提高生产过程的整体效率。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15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41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直接收益：假设中粘煤项目的产品或服务年销售收入为XX万元。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41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中粘煤项目通过引入先进的人工智能技术优化生产流程，例如自动化的物流系统和智能数据分析，可能大幅提高产品的质量和生产效率。这可能迫使竞争对手也必须投资于类似技术，以保持市场竞争力。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中粘煤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若中粘煤项目成功推广新型环保产品，比如采用可回收材料的包装，可能会激发消费者对可持续产品的需求。这种需求的增长可能迫使整个行业转向更环保的产品设计和生产方法。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中粘煤项目在减少环境影响方面的努力，如实施零废物生产和减少二氧化碳排放，可能会促使行业设立更高的环保标准。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中粘煤项目对新原料和技术的需求可能促使供应商调整生产策略，比如采用更环保的生产方法或开发新型原材料。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467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中粘煤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中粘煤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中粘煤项目对于所在区域的经济发展、就业机会的创造、当地企业的成长以及社区福祉的提升都有着积极而深远的影响。通过这些多方面的经济活动，项目有望成为推动区域经济增长和社会进步的重要力量。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5749"/>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中粘煤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https://d.book118.com/697125024044006036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8132A5"/>
    <w:rsid w:val="038132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7125024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2024-01-23T11:19:00Z</dcterms:created>
  <dcterms:modified xsi:type="dcterms:W3CDTF">2024-01-23T11:19:30Z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C170C498D6D2446BB195DD6A7D43DD61_11</vt:lpwstr>
  </property>
  <property fmtid="{D5CDD505-2E9C-101B-9397-08002B2CF9AE}" pid="3" name="KSOProductBuildVer">
    <vt:lpwstr>2052-12.1.0.16120</vt:lpwstr>
  </property>
</Properties>
</file>