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0" w:history="1">
        <w:r>
          <w:rPr>
            <w:rFonts w:ascii="仿宋" w:eastAsia="仿宋" w:hAnsi="仿宋" w:cs="仿宋" w:hint="eastAsia"/>
            <w:lang w:eastAsia="zh-CN"/>
          </w:rPr>
          <w:t>序言</w:t>
        </w:r>
        <w:r>
          <w:tab/>
        </w:r>
        <w:r>
          <w:fldChar w:fldCharType="begin"/>
        </w:r>
        <w:r>
          <w:instrText xml:space="preserve"> PAGEREF _Toc24300 \h </w:instrText>
        </w:r>
        <w:r>
          <w:fldChar w:fldCharType="separate"/>
        </w:r>
        <w:r>
          <w:t>3</w:t>
        </w:r>
        <w:r>
          <w:fldChar w:fldCharType="end"/>
        </w:r>
      </w:hyperlink>
    </w:p>
    <w:p>
      <w:pPr>
        <w:pStyle w:val="TOC1"/>
        <w:tabs>
          <w:tab w:val="right" w:leader="dot" w:pos="8306"/>
        </w:tabs>
      </w:pPr>
      <w:hyperlink w:anchor="_Toc15236" w:history="1">
        <w:r>
          <w:rPr>
            <w:rFonts w:ascii="仿宋" w:eastAsia="仿宋" w:hAnsi="仿宋" w:cs="仿宋" w:hint="eastAsia"/>
            <w:lang w:eastAsia="zh-CN"/>
          </w:rPr>
          <w:t>一、光伏组件项目可持续发展</w:t>
        </w:r>
        <w:r>
          <w:tab/>
        </w:r>
        <w:r>
          <w:fldChar w:fldCharType="begin"/>
        </w:r>
        <w:r>
          <w:instrText xml:space="preserve"> PAGEREF _Toc15236 \h </w:instrText>
        </w:r>
        <w:r>
          <w:fldChar w:fldCharType="separate"/>
        </w:r>
        <w:r>
          <w:t>3</w:t>
        </w:r>
        <w:r>
          <w:fldChar w:fldCharType="end"/>
        </w:r>
      </w:hyperlink>
    </w:p>
    <w:p>
      <w:pPr>
        <w:pStyle w:val="TOC2"/>
        <w:tabs>
          <w:tab w:val="right" w:leader="dot" w:pos="8306"/>
        </w:tabs>
      </w:pPr>
      <w:hyperlink w:anchor="_Toc19530" w:history="1">
        <w:r>
          <w:rPr>
            <w:rFonts w:ascii="仿宋" w:eastAsia="仿宋" w:hAnsi="仿宋" w:cs="仿宋" w:hint="eastAsia"/>
            <w:lang w:eastAsia="zh-CN"/>
          </w:rPr>
          <w:t>(一)、可持续战略与实践</w:t>
        </w:r>
        <w:r>
          <w:tab/>
        </w:r>
        <w:r>
          <w:fldChar w:fldCharType="begin"/>
        </w:r>
        <w:r>
          <w:instrText xml:space="preserve"> PAGEREF _Toc19530 \h </w:instrText>
        </w:r>
        <w:r>
          <w:fldChar w:fldCharType="separate"/>
        </w:r>
        <w:r>
          <w:t>3</w:t>
        </w:r>
        <w:r>
          <w:fldChar w:fldCharType="end"/>
        </w:r>
      </w:hyperlink>
    </w:p>
    <w:p>
      <w:pPr>
        <w:pStyle w:val="TOC2"/>
        <w:tabs>
          <w:tab w:val="right" w:leader="dot" w:pos="8306"/>
        </w:tabs>
      </w:pPr>
      <w:hyperlink w:anchor="_Toc28157" w:history="1">
        <w:r>
          <w:rPr>
            <w:rFonts w:ascii="仿宋" w:eastAsia="仿宋" w:hAnsi="仿宋" w:cs="仿宋" w:hint="eastAsia"/>
            <w:lang w:eastAsia="zh-CN"/>
          </w:rPr>
          <w:t>(二)、环保与社会责任</w:t>
        </w:r>
        <w:r>
          <w:tab/>
        </w:r>
        <w:r>
          <w:fldChar w:fldCharType="begin"/>
        </w:r>
        <w:r>
          <w:instrText xml:space="preserve"> PAGEREF _Toc28157 \h </w:instrText>
        </w:r>
        <w:r>
          <w:fldChar w:fldCharType="separate"/>
        </w:r>
        <w:r>
          <w:t>4</w:t>
        </w:r>
        <w:r>
          <w:fldChar w:fldCharType="end"/>
        </w:r>
      </w:hyperlink>
    </w:p>
    <w:p>
      <w:pPr>
        <w:pStyle w:val="TOC1"/>
        <w:tabs>
          <w:tab w:val="right" w:leader="dot" w:pos="8306"/>
        </w:tabs>
      </w:pPr>
      <w:hyperlink w:anchor="_Toc30146" w:history="1">
        <w:r>
          <w:rPr>
            <w:rFonts w:ascii="仿宋" w:eastAsia="仿宋" w:hAnsi="仿宋" w:cs="仿宋" w:hint="eastAsia"/>
            <w:lang w:eastAsia="zh-CN"/>
          </w:rPr>
          <w:t>二、光伏组件项目文档管理</w:t>
        </w:r>
        <w:r>
          <w:tab/>
        </w:r>
        <w:r>
          <w:fldChar w:fldCharType="begin"/>
        </w:r>
        <w:r>
          <w:instrText xml:space="preserve"> PAGEREF _Toc30146 \h </w:instrText>
        </w:r>
        <w:r>
          <w:fldChar w:fldCharType="separate"/>
        </w:r>
        <w:r>
          <w:t>4</w:t>
        </w:r>
        <w:r>
          <w:fldChar w:fldCharType="end"/>
        </w:r>
      </w:hyperlink>
    </w:p>
    <w:p>
      <w:pPr>
        <w:pStyle w:val="TOC2"/>
        <w:tabs>
          <w:tab w:val="right" w:leader="dot" w:pos="8306"/>
        </w:tabs>
      </w:pPr>
      <w:hyperlink w:anchor="_Toc7430" w:history="1">
        <w:r>
          <w:rPr>
            <w:rFonts w:ascii="仿宋" w:eastAsia="仿宋" w:hAnsi="仿宋" w:cs="仿宋" w:hint="eastAsia"/>
            <w:lang w:eastAsia="zh-CN"/>
          </w:rPr>
          <w:t>(一)、文档编制与审查</w:t>
        </w:r>
        <w:r>
          <w:tab/>
        </w:r>
        <w:r>
          <w:fldChar w:fldCharType="begin"/>
        </w:r>
        <w:r>
          <w:instrText xml:space="preserve"> PAGEREF _Toc7430 \h </w:instrText>
        </w:r>
        <w:r>
          <w:fldChar w:fldCharType="separate"/>
        </w:r>
        <w:r>
          <w:t>4</w:t>
        </w:r>
        <w:r>
          <w:fldChar w:fldCharType="end"/>
        </w:r>
      </w:hyperlink>
    </w:p>
    <w:p>
      <w:pPr>
        <w:pStyle w:val="TOC2"/>
        <w:tabs>
          <w:tab w:val="right" w:leader="dot" w:pos="8306"/>
        </w:tabs>
      </w:pPr>
      <w:hyperlink w:anchor="_Toc7157" w:history="1">
        <w:r>
          <w:rPr>
            <w:rFonts w:ascii="仿宋" w:eastAsia="仿宋" w:hAnsi="仿宋" w:cs="仿宋" w:hint="eastAsia"/>
            <w:lang w:eastAsia="zh-CN"/>
          </w:rPr>
          <w:t>(二)、文档发布与分发</w:t>
        </w:r>
        <w:r>
          <w:tab/>
        </w:r>
        <w:r>
          <w:fldChar w:fldCharType="begin"/>
        </w:r>
        <w:r>
          <w:instrText xml:space="preserve"> PAGEREF _Toc7157 \h </w:instrText>
        </w:r>
        <w:r>
          <w:fldChar w:fldCharType="separate"/>
        </w:r>
        <w:r>
          <w:t>6</w:t>
        </w:r>
        <w:r>
          <w:fldChar w:fldCharType="end"/>
        </w:r>
      </w:hyperlink>
    </w:p>
    <w:p>
      <w:pPr>
        <w:pStyle w:val="TOC2"/>
        <w:tabs>
          <w:tab w:val="right" w:leader="dot" w:pos="8306"/>
        </w:tabs>
      </w:pPr>
      <w:hyperlink w:anchor="_Toc28580" w:history="1">
        <w:r>
          <w:rPr>
            <w:rFonts w:ascii="仿宋" w:eastAsia="仿宋" w:hAnsi="仿宋" w:cs="仿宋" w:hint="eastAsia"/>
            <w:lang w:eastAsia="zh-CN"/>
          </w:rPr>
          <w:t>(三)、文档存档与归档</w:t>
        </w:r>
        <w:r>
          <w:tab/>
        </w:r>
        <w:r>
          <w:fldChar w:fldCharType="begin"/>
        </w:r>
        <w:r>
          <w:instrText xml:space="preserve"> PAGEREF _Toc28580 \h </w:instrText>
        </w:r>
        <w:r>
          <w:fldChar w:fldCharType="separate"/>
        </w:r>
        <w:r>
          <w:t>7</w:t>
        </w:r>
        <w:r>
          <w:fldChar w:fldCharType="end"/>
        </w:r>
      </w:hyperlink>
    </w:p>
    <w:p>
      <w:pPr>
        <w:pStyle w:val="TOC1"/>
        <w:tabs>
          <w:tab w:val="right" w:leader="dot" w:pos="8306"/>
        </w:tabs>
      </w:pPr>
      <w:hyperlink w:anchor="_Toc14098" w:history="1">
        <w:r>
          <w:rPr>
            <w:rFonts w:ascii="仿宋" w:eastAsia="仿宋" w:hAnsi="仿宋" w:cs="仿宋" w:hint="eastAsia"/>
            <w:lang w:eastAsia="zh-CN"/>
          </w:rPr>
          <w:t>三、产品规划分析</w:t>
        </w:r>
        <w:r>
          <w:tab/>
        </w:r>
        <w:r>
          <w:fldChar w:fldCharType="begin"/>
        </w:r>
        <w:r>
          <w:instrText xml:space="preserve"> PAGEREF _Toc14098 \h </w:instrText>
        </w:r>
        <w:r>
          <w:fldChar w:fldCharType="separate"/>
        </w:r>
        <w:r>
          <w:t>8</w:t>
        </w:r>
        <w:r>
          <w:fldChar w:fldCharType="end"/>
        </w:r>
      </w:hyperlink>
    </w:p>
    <w:p>
      <w:pPr>
        <w:pStyle w:val="TOC2"/>
        <w:tabs>
          <w:tab w:val="right" w:leader="dot" w:pos="8306"/>
        </w:tabs>
      </w:pPr>
      <w:hyperlink w:anchor="_Toc15749" w:history="1">
        <w:r>
          <w:rPr>
            <w:rFonts w:ascii="仿宋" w:eastAsia="仿宋" w:hAnsi="仿宋" w:cs="仿宋" w:hint="eastAsia"/>
            <w:lang w:eastAsia="zh-CN"/>
          </w:rPr>
          <w:t>(一)、产品规划</w:t>
        </w:r>
        <w:r>
          <w:tab/>
        </w:r>
        <w:r>
          <w:fldChar w:fldCharType="begin"/>
        </w:r>
        <w:r>
          <w:instrText xml:space="preserve"> PAGEREF _Toc15749 \h </w:instrText>
        </w:r>
        <w:r>
          <w:fldChar w:fldCharType="separate"/>
        </w:r>
        <w:r>
          <w:t>8</w:t>
        </w:r>
        <w:r>
          <w:fldChar w:fldCharType="end"/>
        </w:r>
      </w:hyperlink>
    </w:p>
    <w:p>
      <w:pPr>
        <w:pStyle w:val="TOC2"/>
        <w:tabs>
          <w:tab w:val="right" w:leader="dot" w:pos="8306"/>
        </w:tabs>
      </w:pPr>
      <w:hyperlink w:anchor="_Toc26467" w:history="1">
        <w:r>
          <w:rPr>
            <w:rFonts w:ascii="仿宋" w:eastAsia="仿宋" w:hAnsi="仿宋" w:cs="仿宋" w:hint="eastAsia"/>
            <w:lang w:eastAsia="zh-CN"/>
          </w:rPr>
          <w:t>(二)、建设规模</w:t>
        </w:r>
        <w:r>
          <w:tab/>
        </w:r>
        <w:r>
          <w:fldChar w:fldCharType="begin"/>
        </w:r>
        <w:r>
          <w:instrText xml:space="preserve"> PAGEREF _Toc26467 \h </w:instrText>
        </w:r>
        <w:r>
          <w:fldChar w:fldCharType="separate"/>
        </w:r>
        <w:r>
          <w:t>9</w:t>
        </w:r>
        <w:r>
          <w:fldChar w:fldCharType="end"/>
        </w:r>
      </w:hyperlink>
    </w:p>
    <w:p>
      <w:pPr>
        <w:pStyle w:val="TOC1"/>
        <w:tabs>
          <w:tab w:val="right" w:leader="dot" w:pos="8306"/>
        </w:tabs>
      </w:pPr>
      <w:hyperlink w:anchor="_Toc30680" w:history="1">
        <w:r>
          <w:rPr>
            <w:rFonts w:ascii="仿宋" w:eastAsia="仿宋" w:hAnsi="仿宋" w:cs="仿宋" w:hint="eastAsia"/>
            <w:lang w:eastAsia="zh-CN"/>
          </w:rPr>
          <w:t>四、市场分析、调研</w:t>
        </w:r>
        <w:r>
          <w:tab/>
        </w:r>
        <w:r>
          <w:fldChar w:fldCharType="begin"/>
        </w:r>
        <w:r>
          <w:instrText xml:space="preserve"> PAGEREF _Toc30680 \h </w:instrText>
        </w:r>
        <w:r>
          <w:fldChar w:fldCharType="separate"/>
        </w:r>
        <w:r>
          <w:t>10</w:t>
        </w:r>
        <w:r>
          <w:fldChar w:fldCharType="end"/>
        </w:r>
      </w:hyperlink>
    </w:p>
    <w:p>
      <w:pPr>
        <w:pStyle w:val="TOC2"/>
        <w:tabs>
          <w:tab w:val="right" w:leader="dot" w:pos="8306"/>
        </w:tabs>
      </w:pPr>
      <w:hyperlink w:anchor="_Toc2875" w:history="1">
        <w:r>
          <w:rPr>
            <w:rFonts w:ascii="仿宋" w:eastAsia="仿宋" w:hAnsi="仿宋" w:cs="仿宋" w:hint="eastAsia"/>
            <w:lang w:eastAsia="zh-CN"/>
          </w:rPr>
          <w:t>(一)、光伏组件行业分析</w:t>
        </w:r>
        <w:r>
          <w:tab/>
        </w:r>
        <w:r>
          <w:fldChar w:fldCharType="begin"/>
        </w:r>
        <w:r>
          <w:instrText xml:space="preserve"> PAGEREF _Toc2875 \h </w:instrText>
        </w:r>
        <w:r>
          <w:fldChar w:fldCharType="separate"/>
        </w:r>
        <w:r>
          <w:t>10</w:t>
        </w:r>
        <w:r>
          <w:fldChar w:fldCharType="end"/>
        </w:r>
      </w:hyperlink>
    </w:p>
    <w:p>
      <w:pPr>
        <w:pStyle w:val="TOC2"/>
        <w:tabs>
          <w:tab w:val="right" w:leader="dot" w:pos="8306"/>
        </w:tabs>
      </w:pPr>
      <w:hyperlink w:anchor="_Toc30201" w:history="1">
        <w:r>
          <w:rPr>
            <w:rFonts w:ascii="仿宋" w:eastAsia="仿宋" w:hAnsi="仿宋" w:cs="仿宋" w:hint="eastAsia"/>
            <w:lang w:eastAsia="zh-CN"/>
          </w:rPr>
          <w:t>(二)、光伏组件市场分析预测</w:t>
        </w:r>
        <w:r>
          <w:tab/>
        </w:r>
        <w:r>
          <w:fldChar w:fldCharType="begin"/>
        </w:r>
        <w:r>
          <w:instrText xml:space="preserve"> PAGEREF _Toc30201 \h </w:instrText>
        </w:r>
        <w:r>
          <w:fldChar w:fldCharType="separate"/>
        </w:r>
        <w:r>
          <w:t>10</w:t>
        </w:r>
        <w:r>
          <w:fldChar w:fldCharType="end"/>
        </w:r>
      </w:hyperlink>
    </w:p>
    <w:p>
      <w:pPr>
        <w:pStyle w:val="TOC1"/>
        <w:tabs>
          <w:tab w:val="right" w:leader="dot" w:pos="8306"/>
        </w:tabs>
      </w:pPr>
      <w:hyperlink w:anchor="_Toc11643" w:history="1">
        <w:r>
          <w:rPr>
            <w:rFonts w:ascii="仿宋" w:eastAsia="仿宋" w:hAnsi="仿宋" w:cs="仿宋" w:hint="eastAsia"/>
            <w:lang w:eastAsia="zh-CN"/>
          </w:rPr>
          <w:t>五、光伏组件项目建设单位说明</w:t>
        </w:r>
        <w:r>
          <w:tab/>
        </w:r>
        <w:r>
          <w:fldChar w:fldCharType="begin"/>
        </w:r>
        <w:r>
          <w:instrText xml:space="preserve"> PAGEREF _Toc11643 \h </w:instrText>
        </w:r>
        <w:r>
          <w:fldChar w:fldCharType="separate"/>
        </w:r>
        <w:r>
          <w:t>11</w:t>
        </w:r>
        <w:r>
          <w:fldChar w:fldCharType="end"/>
        </w:r>
      </w:hyperlink>
    </w:p>
    <w:p>
      <w:pPr>
        <w:pStyle w:val="TOC2"/>
        <w:tabs>
          <w:tab w:val="right" w:leader="dot" w:pos="8306"/>
        </w:tabs>
      </w:pPr>
      <w:hyperlink w:anchor="_Toc11380" w:history="1">
        <w:r>
          <w:rPr>
            <w:rFonts w:ascii="仿宋" w:eastAsia="仿宋" w:hAnsi="仿宋" w:cs="仿宋" w:hint="eastAsia"/>
            <w:lang w:eastAsia="zh-CN"/>
          </w:rPr>
          <w:t>(一)、光伏组件项目承办单位基本情况</w:t>
        </w:r>
        <w:r>
          <w:tab/>
        </w:r>
        <w:r>
          <w:fldChar w:fldCharType="begin"/>
        </w:r>
        <w:r>
          <w:instrText xml:space="preserve"> PAGEREF _Toc11380 \h </w:instrText>
        </w:r>
        <w:r>
          <w:fldChar w:fldCharType="separate"/>
        </w:r>
        <w:r>
          <w:t>11</w:t>
        </w:r>
        <w:r>
          <w:fldChar w:fldCharType="end"/>
        </w:r>
      </w:hyperlink>
    </w:p>
    <w:p>
      <w:pPr>
        <w:pStyle w:val="TOC2"/>
        <w:tabs>
          <w:tab w:val="right" w:leader="dot" w:pos="8306"/>
        </w:tabs>
      </w:pPr>
      <w:hyperlink w:anchor="_Toc22783" w:history="1">
        <w:r>
          <w:rPr>
            <w:rFonts w:ascii="仿宋" w:eastAsia="仿宋" w:hAnsi="仿宋" w:cs="仿宋" w:hint="eastAsia"/>
            <w:lang w:eastAsia="zh-CN"/>
          </w:rPr>
          <w:t>(二)、公司经济效益分析</w:t>
        </w:r>
        <w:r>
          <w:tab/>
        </w:r>
        <w:r>
          <w:fldChar w:fldCharType="begin"/>
        </w:r>
        <w:r>
          <w:instrText xml:space="preserve"> PAGEREF _Toc22783 \h </w:instrText>
        </w:r>
        <w:r>
          <w:fldChar w:fldCharType="separate"/>
        </w:r>
        <w:r>
          <w:t>12</w:t>
        </w:r>
        <w:r>
          <w:fldChar w:fldCharType="end"/>
        </w:r>
      </w:hyperlink>
    </w:p>
    <w:p>
      <w:pPr>
        <w:pStyle w:val="TOC1"/>
        <w:tabs>
          <w:tab w:val="right" w:leader="dot" w:pos="8306"/>
        </w:tabs>
      </w:pPr>
      <w:hyperlink w:anchor="_Toc18731" w:history="1">
        <w:r>
          <w:rPr>
            <w:rFonts w:ascii="仿宋" w:eastAsia="仿宋" w:hAnsi="仿宋" w:cs="仿宋" w:hint="eastAsia"/>
            <w:lang w:eastAsia="zh-CN"/>
          </w:rPr>
          <w:t>六、光伏组件项目概论</w:t>
        </w:r>
        <w:r>
          <w:tab/>
        </w:r>
        <w:r>
          <w:fldChar w:fldCharType="begin"/>
        </w:r>
        <w:r>
          <w:instrText xml:space="preserve"> PAGEREF _Toc18731 \h </w:instrText>
        </w:r>
        <w:r>
          <w:fldChar w:fldCharType="separate"/>
        </w:r>
        <w:r>
          <w:t>13</w:t>
        </w:r>
        <w:r>
          <w:fldChar w:fldCharType="end"/>
        </w:r>
      </w:hyperlink>
    </w:p>
    <w:p>
      <w:pPr>
        <w:pStyle w:val="TOC2"/>
        <w:tabs>
          <w:tab w:val="right" w:leader="dot" w:pos="8306"/>
        </w:tabs>
      </w:pPr>
      <w:hyperlink w:anchor="_Toc179" w:history="1">
        <w:r>
          <w:rPr>
            <w:rFonts w:ascii="仿宋" w:eastAsia="仿宋" w:hAnsi="仿宋" w:cs="仿宋" w:hint="eastAsia"/>
            <w:lang w:eastAsia="zh-CN"/>
          </w:rPr>
          <w:t>(一)、光伏组件项目概况</w:t>
        </w:r>
        <w:r>
          <w:tab/>
        </w:r>
        <w:r>
          <w:fldChar w:fldCharType="begin"/>
        </w:r>
        <w:r>
          <w:instrText xml:space="preserve"> PAGEREF _Toc179 \h </w:instrText>
        </w:r>
        <w:r>
          <w:fldChar w:fldCharType="separate"/>
        </w:r>
        <w:r>
          <w:t>13</w:t>
        </w:r>
        <w:r>
          <w:fldChar w:fldCharType="end"/>
        </w:r>
      </w:hyperlink>
    </w:p>
    <w:p>
      <w:pPr>
        <w:pStyle w:val="TOC2"/>
        <w:tabs>
          <w:tab w:val="right" w:leader="dot" w:pos="8306"/>
        </w:tabs>
      </w:pPr>
      <w:hyperlink w:anchor="_Toc17828" w:history="1">
        <w:r>
          <w:rPr>
            <w:rFonts w:ascii="仿宋" w:eastAsia="仿宋" w:hAnsi="仿宋" w:cs="仿宋" w:hint="eastAsia"/>
            <w:lang w:eastAsia="zh-CN"/>
          </w:rPr>
          <w:t>(二)、光伏组件项目目标</w:t>
        </w:r>
        <w:r>
          <w:tab/>
        </w:r>
        <w:r>
          <w:fldChar w:fldCharType="begin"/>
        </w:r>
        <w:r>
          <w:instrText xml:space="preserve"> PAGEREF _Toc17828 \h </w:instrText>
        </w:r>
        <w:r>
          <w:fldChar w:fldCharType="separate"/>
        </w:r>
        <w:r>
          <w:t>15</w:t>
        </w:r>
        <w:r>
          <w:fldChar w:fldCharType="end"/>
        </w:r>
      </w:hyperlink>
    </w:p>
    <w:p>
      <w:pPr>
        <w:pStyle w:val="TOC2"/>
        <w:tabs>
          <w:tab w:val="right" w:leader="dot" w:pos="8306"/>
        </w:tabs>
      </w:pPr>
      <w:hyperlink w:anchor="_Toc26920" w:history="1">
        <w:r>
          <w:rPr>
            <w:rFonts w:ascii="仿宋" w:eastAsia="仿宋" w:hAnsi="仿宋" w:cs="仿宋" w:hint="eastAsia"/>
            <w:lang w:eastAsia="zh-CN"/>
          </w:rPr>
          <w:t>(三)、光伏组件项目提出的理由</w:t>
        </w:r>
        <w:r>
          <w:tab/>
        </w:r>
        <w:r>
          <w:fldChar w:fldCharType="begin"/>
        </w:r>
        <w:r>
          <w:instrText xml:space="preserve"> PAGEREF _Toc26920 \h </w:instrText>
        </w:r>
        <w:r>
          <w:fldChar w:fldCharType="separate"/>
        </w:r>
        <w:r>
          <w:t>16</w:t>
        </w:r>
        <w:r>
          <w:fldChar w:fldCharType="end"/>
        </w:r>
      </w:hyperlink>
    </w:p>
    <w:p>
      <w:pPr>
        <w:pStyle w:val="TOC2"/>
        <w:tabs>
          <w:tab w:val="right" w:leader="dot" w:pos="8306"/>
        </w:tabs>
      </w:pPr>
      <w:hyperlink w:anchor="_Toc18631" w:history="1">
        <w:r>
          <w:rPr>
            <w:rFonts w:ascii="仿宋" w:eastAsia="仿宋" w:hAnsi="仿宋" w:cs="仿宋" w:hint="eastAsia"/>
            <w:lang w:eastAsia="zh-CN"/>
          </w:rPr>
          <w:t>(四)、光伏组件项目意义</w:t>
        </w:r>
        <w:r>
          <w:tab/>
        </w:r>
        <w:r>
          <w:fldChar w:fldCharType="begin"/>
        </w:r>
        <w:r>
          <w:instrText xml:space="preserve"> PAGEREF _Toc18631 \h </w:instrText>
        </w:r>
        <w:r>
          <w:fldChar w:fldCharType="separate"/>
        </w:r>
        <w:r>
          <w:t>18</w:t>
        </w:r>
        <w:r>
          <w:fldChar w:fldCharType="end"/>
        </w:r>
      </w:hyperlink>
    </w:p>
    <w:p>
      <w:pPr>
        <w:pStyle w:val="TOC2"/>
        <w:tabs>
          <w:tab w:val="right" w:leader="dot" w:pos="8306"/>
        </w:tabs>
      </w:pPr>
      <w:hyperlink w:anchor="_Toc10197" w:history="1">
        <w:r>
          <w:rPr>
            <w:rFonts w:ascii="仿宋" w:eastAsia="仿宋" w:hAnsi="仿宋" w:cs="仿宋" w:hint="eastAsia"/>
            <w:lang w:eastAsia="zh-CN"/>
          </w:rPr>
          <w:t>(五)、光伏组件项目背景</w:t>
        </w:r>
        <w:r>
          <w:tab/>
        </w:r>
        <w:r>
          <w:fldChar w:fldCharType="begin"/>
        </w:r>
        <w:r>
          <w:instrText xml:space="preserve"> PAGEREF _Toc10197 \h </w:instrText>
        </w:r>
        <w:r>
          <w:fldChar w:fldCharType="separate"/>
        </w:r>
        <w:r>
          <w:t>18</w:t>
        </w:r>
        <w:r>
          <w:fldChar w:fldCharType="end"/>
        </w:r>
      </w:hyperlink>
    </w:p>
    <w:p>
      <w:pPr>
        <w:pStyle w:val="TOC1"/>
        <w:tabs>
          <w:tab w:val="right" w:leader="dot" w:pos="8306"/>
        </w:tabs>
      </w:pPr>
      <w:hyperlink w:anchor="_Toc15257" w:history="1">
        <w:r>
          <w:rPr>
            <w:rFonts w:ascii="仿宋" w:eastAsia="仿宋" w:hAnsi="仿宋" w:cs="仿宋" w:hint="eastAsia"/>
            <w:lang w:eastAsia="zh-CN"/>
          </w:rPr>
          <w:t>七、光伏组件项目环境影响分析</w:t>
        </w:r>
        <w:r>
          <w:tab/>
        </w:r>
        <w:r>
          <w:fldChar w:fldCharType="begin"/>
        </w:r>
        <w:r>
          <w:instrText xml:space="preserve"> PAGEREF _Toc15257 \h </w:instrText>
        </w:r>
        <w:r>
          <w:fldChar w:fldCharType="separate"/>
        </w:r>
        <w:r>
          <w:t>19</w:t>
        </w:r>
        <w:r>
          <w:fldChar w:fldCharType="end"/>
        </w:r>
      </w:hyperlink>
    </w:p>
    <w:p>
      <w:pPr>
        <w:pStyle w:val="TOC2"/>
        <w:tabs>
          <w:tab w:val="right" w:leader="dot" w:pos="8306"/>
        </w:tabs>
      </w:pPr>
      <w:hyperlink w:anchor="_Toc11633" w:history="1">
        <w:r>
          <w:rPr>
            <w:rFonts w:ascii="仿宋" w:eastAsia="仿宋" w:hAnsi="仿宋" w:cs="仿宋" w:hint="eastAsia"/>
            <w:lang w:eastAsia="zh-CN"/>
          </w:rPr>
          <w:t>(一)、建设区域环境质量现状</w:t>
        </w:r>
        <w:r>
          <w:tab/>
        </w:r>
        <w:r>
          <w:fldChar w:fldCharType="begin"/>
        </w:r>
        <w:r>
          <w:instrText xml:space="preserve"> PAGEREF _Toc11633 \h </w:instrText>
        </w:r>
        <w:r>
          <w:fldChar w:fldCharType="separate"/>
        </w:r>
        <w:r>
          <w:t>19</w:t>
        </w:r>
        <w:r>
          <w:fldChar w:fldCharType="end"/>
        </w:r>
      </w:hyperlink>
    </w:p>
    <w:p>
      <w:pPr>
        <w:pStyle w:val="TOC2"/>
        <w:tabs>
          <w:tab w:val="right" w:leader="dot" w:pos="8306"/>
        </w:tabs>
      </w:pPr>
      <w:hyperlink w:anchor="_Toc20658" w:history="1">
        <w:r>
          <w:rPr>
            <w:rFonts w:ascii="仿宋" w:eastAsia="仿宋" w:hAnsi="仿宋" w:cs="仿宋" w:hint="eastAsia"/>
            <w:lang w:eastAsia="zh-CN"/>
          </w:rPr>
          <w:t>(二)、建设期环境保护</w:t>
        </w:r>
        <w:r>
          <w:tab/>
        </w:r>
        <w:r>
          <w:fldChar w:fldCharType="begin"/>
        </w:r>
        <w:r>
          <w:instrText xml:space="preserve"> PAGEREF _Toc20658 \h </w:instrText>
        </w:r>
        <w:r>
          <w:fldChar w:fldCharType="separate"/>
        </w:r>
        <w:r>
          <w:t>21</w:t>
        </w:r>
        <w:r>
          <w:fldChar w:fldCharType="end"/>
        </w:r>
      </w:hyperlink>
    </w:p>
    <w:p>
      <w:pPr>
        <w:pStyle w:val="TOC2"/>
        <w:tabs>
          <w:tab w:val="right" w:leader="dot" w:pos="8306"/>
        </w:tabs>
      </w:pPr>
      <w:hyperlink w:anchor="_Toc15364" w:history="1">
        <w:r>
          <w:rPr>
            <w:rFonts w:ascii="仿宋" w:eastAsia="仿宋" w:hAnsi="仿宋" w:cs="仿宋" w:hint="eastAsia"/>
            <w:lang w:eastAsia="zh-CN"/>
          </w:rPr>
          <w:t>(三)、运营期环境保护</w:t>
        </w:r>
        <w:r>
          <w:tab/>
        </w:r>
        <w:r>
          <w:fldChar w:fldCharType="begin"/>
        </w:r>
        <w:r>
          <w:instrText xml:space="preserve"> PAGEREF _Toc15364 \h </w:instrText>
        </w:r>
        <w:r>
          <w:fldChar w:fldCharType="separate"/>
        </w:r>
        <w:r>
          <w:t>22</w:t>
        </w:r>
        <w:r>
          <w:fldChar w:fldCharType="end"/>
        </w:r>
      </w:hyperlink>
    </w:p>
    <w:p>
      <w:pPr>
        <w:pStyle w:val="TOC2"/>
        <w:tabs>
          <w:tab w:val="right" w:leader="dot" w:pos="8306"/>
        </w:tabs>
      </w:pPr>
      <w:hyperlink w:anchor="_Toc31873" w:history="1">
        <w:r>
          <w:rPr>
            <w:rFonts w:ascii="仿宋" w:eastAsia="仿宋" w:hAnsi="仿宋" w:cs="仿宋" w:hint="eastAsia"/>
            <w:lang w:eastAsia="zh-CN"/>
          </w:rPr>
          <w:t>(四)、光伏组件项目建设对区域经济的影响</w:t>
        </w:r>
        <w:r>
          <w:tab/>
        </w:r>
        <w:r>
          <w:fldChar w:fldCharType="begin"/>
        </w:r>
        <w:r>
          <w:instrText xml:space="preserve"> PAGEREF _Toc31873 \h </w:instrText>
        </w:r>
        <w:r>
          <w:fldChar w:fldCharType="separate"/>
        </w:r>
        <w:r>
          <w:t>23</w:t>
        </w:r>
        <w:r>
          <w:fldChar w:fldCharType="end"/>
        </w:r>
      </w:hyperlink>
    </w:p>
    <w:p>
      <w:pPr>
        <w:pStyle w:val="TOC2"/>
        <w:tabs>
          <w:tab w:val="right" w:leader="dot" w:pos="8306"/>
        </w:tabs>
      </w:pPr>
      <w:hyperlink w:anchor="_Toc28323" w:history="1">
        <w:r>
          <w:rPr>
            <w:rFonts w:ascii="仿宋" w:eastAsia="仿宋" w:hAnsi="仿宋" w:cs="仿宋" w:hint="eastAsia"/>
            <w:lang w:eastAsia="zh-CN"/>
          </w:rPr>
          <w:t>(五)、废弃物处理</w:t>
        </w:r>
        <w:r>
          <w:tab/>
        </w:r>
        <w:r>
          <w:fldChar w:fldCharType="begin"/>
        </w:r>
        <w:r>
          <w:instrText xml:space="preserve"> PAGEREF _Toc28323 \h </w:instrText>
        </w:r>
        <w:r>
          <w:fldChar w:fldCharType="separate"/>
        </w:r>
        <w:r>
          <w:t>25</w:t>
        </w:r>
        <w:r>
          <w:fldChar w:fldCharType="end"/>
        </w:r>
      </w:hyperlink>
    </w:p>
    <w:p>
      <w:pPr>
        <w:pStyle w:val="TOC2"/>
        <w:tabs>
          <w:tab w:val="right" w:leader="dot" w:pos="8306"/>
        </w:tabs>
      </w:pPr>
      <w:hyperlink w:anchor="_Toc3229" w:history="1">
        <w:r>
          <w:rPr>
            <w:rFonts w:ascii="仿宋" w:eastAsia="仿宋" w:hAnsi="仿宋" w:cs="仿宋" w:hint="eastAsia"/>
            <w:lang w:eastAsia="zh-CN"/>
          </w:rPr>
          <w:t>(六)、特殊环境影响分析</w:t>
        </w:r>
        <w:r>
          <w:tab/>
        </w:r>
        <w:r>
          <w:fldChar w:fldCharType="begin"/>
        </w:r>
        <w:r>
          <w:instrText xml:space="preserve"> PAGEREF _Toc3229 \h </w:instrText>
        </w:r>
        <w:r>
          <w:fldChar w:fldCharType="separate"/>
        </w:r>
        <w:r>
          <w:t>26</w:t>
        </w:r>
        <w:r>
          <w:fldChar w:fldCharType="end"/>
        </w:r>
      </w:hyperlink>
    </w:p>
    <w:p>
      <w:pPr>
        <w:pStyle w:val="TOC2"/>
        <w:tabs>
          <w:tab w:val="right" w:leader="dot" w:pos="8306"/>
        </w:tabs>
      </w:pPr>
      <w:hyperlink w:anchor="_Toc26618" w:history="1">
        <w:r>
          <w:rPr>
            <w:rFonts w:ascii="仿宋" w:eastAsia="仿宋" w:hAnsi="仿宋" w:cs="仿宋" w:hint="eastAsia"/>
            <w:lang w:eastAsia="zh-CN"/>
          </w:rPr>
          <w:t>(七)、清洁生产</w:t>
        </w:r>
        <w:r>
          <w:tab/>
        </w:r>
        <w:r>
          <w:fldChar w:fldCharType="begin"/>
        </w:r>
        <w:r>
          <w:instrText xml:space="preserve"> PAGEREF _Toc26618 \h </w:instrText>
        </w:r>
        <w:r>
          <w:fldChar w:fldCharType="separate"/>
        </w:r>
        <w:r>
          <w:t>28</w:t>
        </w:r>
        <w:r>
          <w:fldChar w:fldCharType="end"/>
        </w:r>
      </w:hyperlink>
    </w:p>
    <w:p>
      <w:pPr>
        <w:pStyle w:val="TOC2"/>
        <w:tabs>
          <w:tab w:val="right" w:leader="dot" w:pos="8306"/>
        </w:tabs>
      </w:pPr>
      <w:hyperlink w:anchor="_Toc16054" w:history="1">
        <w:r>
          <w:rPr>
            <w:rFonts w:ascii="仿宋" w:eastAsia="仿宋" w:hAnsi="仿宋" w:cs="仿宋" w:hint="eastAsia"/>
            <w:lang w:eastAsia="zh-CN"/>
          </w:rPr>
          <w:t>(八)、环境保护综合评价</w:t>
        </w:r>
        <w:r>
          <w:tab/>
        </w:r>
        <w:r>
          <w:fldChar w:fldCharType="begin"/>
        </w:r>
        <w:r>
          <w:instrText xml:space="preserve"> PAGEREF _Toc16054 \h </w:instrText>
        </w:r>
        <w:r>
          <w:fldChar w:fldCharType="separate"/>
        </w:r>
        <w:r>
          <w:t>29</w:t>
        </w:r>
        <w:r>
          <w:fldChar w:fldCharType="end"/>
        </w:r>
      </w:hyperlink>
    </w:p>
    <w:p>
      <w:pPr>
        <w:pStyle w:val="TOC1"/>
        <w:tabs>
          <w:tab w:val="right" w:leader="dot" w:pos="8306"/>
        </w:tabs>
      </w:pPr>
      <w:hyperlink w:anchor="_Toc9727" w:history="1">
        <w:r>
          <w:rPr>
            <w:rFonts w:ascii="仿宋" w:eastAsia="仿宋" w:hAnsi="仿宋" w:cs="仿宋" w:hint="eastAsia"/>
            <w:lang w:eastAsia="zh-CN"/>
          </w:rPr>
          <w:t>八、光伏组件项目计划安排</w:t>
        </w:r>
        <w:r>
          <w:tab/>
        </w:r>
        <w:r>
          <w:fldChar w:fldCharType="begin"/>
        </w:r>
        <w:r>
          <w:instrText xml:space="preserve"> PAGEREF _Toc9727 \h </w:instrText>
        </w:r>
        <w:r>
          <w:fldChar w:fldCharType="separate"/>
        </w:r>
        <w:r>
          <w:t>30</w:t>
        </w:r>
        <w:r>
          <w:fldChar w:fldCharType="end"/>
        </w:r>
      </w:hyperlink>
    </w:p>
    <w:p>
      <w:pPr>
        <w:pStyle w:val="TOC2"/>
        <w:tabs>
          <w:tab w:val="right" w:leader="dot" w:pos="8306"/>
        </w:tabs>
      </w:pPr>
      <w:hyperlink w:anchor="_Toc31707" w:history="1">
        <w:r>
          <w:rPr>
            <w:rFonts w:ascii="仿宋" w:eastAsia="仿宋" w:hAnsi="仿宋" w:cs="仿宋" w:hint="eastAsia"/>
            <w:lang w:eastAsia="zh-CN"/>
          </w:rPr>
          <w:t>(一)、建设周期</w:t>
        </w:r>
        <w:r>
          <w:tab/>
        </w:r>
        <w:r>
          <w:fldChar w:fldCharType="begin"/>
        </w:r>
        <w:r>
          <w:instrText xml:space="preserve"> PAGEREF _Toc31707 \h </w:instrText>
        </w:r>
        <w:r>
          <w:fldChar w:fldCharType="separate"/>
        </w:r>
        <w:r>
          <w:t>30</w:t>
        </w:r>
        <w:r>
          <w:fldChar w:fldCharType="end"/>
        </w:r>
      </w:hyperlink>
    </w:p>
    <w:p>
      <w:pPr>
        <w:pStyle w:val="TOC2"/>
        <w:tabs>
          <w:tab w:val="right" w:leader="dot" w:pos="8306"/>
        </w:tabs>
      </w:pPr>
      <w:hyperlink w:anchor="_Toc11411" w:history="1">
        <w:r>
          <w:rPr>
            <w:rFonts w:ascii="仿宋" w:eastAsia="仿宋" w:hAnsi="仿宋" w:cs="仿宋" w:hint="eastAsia"/>
            <w:lang w:eastAsia="zh-CN"/>
          </w:rPr>
          <w:t>(二)、建设进度</w:t>
        </w:r>
        <w:r>
          <w:tab/>
        </w:r>
        <w:r>
          <w:fldChar w:fldCharType="begin"/>
        </w:r>
        <w:r>
          <w:instrText xml:space="preserve"> PAGEREF _Toc11411 \h </w:instrText>
        </w:r>
        <w:r>
          <w:fldChar w:fldCharType="separate"/>
        </w:r>
        <w:r>
          <w:t>31</w:t>
        </w:r>
        <w:r>
          <w:fldChar w:fldCharType="end"/>
        </w:r>
      </w:hyperlink>
    </w:p>
    <w:p>
      <w:pPr>
        <w:pStyle w:val="TOC2"/>
        <w:tabs>
          <w:tab w:val="right" w:leader="dot" w:pos="8306"/>
        </w:tabs>
      </w:pPr>
      <w:hyperlink w:anchor="_Toc17205" w:history="1">
        <w:r>
          <w:rPr>
            <w:rFonts w:ascii="仿宋" w:eastAsia="仿宋" w:hAnsi="仿宋" w:cs="仿宋" w:hint="eastAsia"/>
            <w:lang w:eastAsia="zh-CN"/>
          </w:rPr>
          <w:t>(三)、进度安排注意事项</w:t>
        </w:r>
        <w:r>
          <w:tab/>
        </w:r>
        <w:r>
          <w:fldChar w:fldCharType="begin"/>
        </w:r>
        <w:r>
          <w:instrText xml:space="preserve"> PAGEREF _Toc17205 \h </w:instrText>
        </w:r>
        <w:r>
          <w:fldChar w:fldCharType="separate"/>
        </w:r>
        <w:r>
          <w:t>32</w:t>
        </w:r>
        <w:r>
          <w:fldChar w:fldCharType="end"/>
        </w:r>
      </w:hyperlink>
    </w:p>
    <w:p>
      <w:pPr>
        <w:pStyle w:val="TOC2"/>
        <w:tabs>
          <w:tab w:val="right" w:leader="dot" w:pos="8306"/>
        </w:tabs>
      </w:pPr>
      <w:hyperlink w:anchor="_Toc1500" w:history="1">
        <w:r>
          <w:rPr>
            <w:rFonts w:ascii="仿宋" w:eastAsia="仿宋" w:hAnsi="仿宋" w:cs="仿宋" w:hint="eastAsia"/>
            <w:lang w:eastAsia="zh-CN"/>
          </w:rPr>
          <w:t>(四)、人力资源配置</w:t>
        </w:r>
        <w:r>
          <w:tab/>
        </w:r>
        <w:r>
          <w:fldChar w:fldCharType="begin"/>
        </w:r>
        <w:r>
          <w:instrText xml:space="preserve"> PAGEREF _Toc1500 \h </w:instrText>
        </w:r>
        <w:r>
          <w:fldChar w:fldCharType="separate"/>
        </w:r>
        <w:r>
          <w:t>33</w:t>
        </w:r>
        <w:r>
          <w:fldChar w:fldCharType="end"/>
        </w:r>
      </w:hyperlink>
    </w:p>
    <w:p>
      <w:pPr>
        <w:pStyle w:val="TOC1"/>
        <w:tabs>
          <w:tab w:val="right" w:leader="dot" w:pos="8306"/>
        </w:tabs>
      </w:pPr>
      <w:hyperlink w:anchor="_Toc26479" w:history="1">
        <w:r>
          <w:rPr>
            <w:rFonts w:ascii="仿宋" w:eastAsia="仿宋" w:hAnsi="仿宋" w:cs="仿宋" w:hint="eastAsia"/>
            <w:lang w:eastAsia="zh-CN"/>
          </w:rPr>
          <w:t>九、光伏组件项目人力资源管理</w:t>
        </w:r>
        <w:r>
          <w:tab/>
        </w:r>
        <w:r>
          <w:fldChar w:fldCharType="begin"/>
        </w:r>
        <w:r>
          <w:instrText xml:space="preserve"> PAGEREF _Toc26479 \h </w:instrText>
        </w:r>
        <w:r>
          <w:fldChar w:fldCharType="separate"/>
        </w:r>
        <w:r>
          <w:t>34</w:t>
        </w:r>
        <w:r>
          <w:fldChar w:fldCharType="end"/>
        </w:r>
      </w:hyperlink>
    </w:p>
    <w:p>
      <w:pPr>
        <w:pStyle w:val="TOC2"/>
        <w:tabs>
          <w:tab w:val="right" w:leader="dot" w:pos="8306"/>
        </w:tabs>
      </w:pPr>
      <w:hyperlink w:anchor="_Toc20111" w:history="1">
        <w:r>
          <w:rPr>
            <w:rFonts w:ascii="仿宋" w:eastAsia="仿宋" w:hAnsi="仿宋" w:cs="仿宋" w:hint="eastAsia"/>
            <w:lang w:eastAsia="zh-CN"/>
          </w:rPr>
          <w:t>(一)、建立健全的预算管理制度</w:t>
        </w:r>
        <w:r>
          <w:tab/>
        </w:r>
        <w:r>
          <w:fldChar w:fldCharType="begin"/>
        </w:r>
        <w:r>
          <w:instrText xml:space="preserve"> PAGEREF _Toc20111 \h </w:instrText>
        </w:r>
        <w:r>
          <w:fldChar w:fldCharType="separate"/>
        </w:r>
        <w:r>
          <w:t>34</w:t>
        </w:r>
        <w:r>
          <w:fldChar w:fldCharType="end"/>
        </w:r>
      </w:hyperlink>
    </w:p>
    <w:p>
      <w:pPr>
        <w:pStyle w:val="TOC2"/>
        <w:tabs>
          <w:tab w:val="right" w:leader="dot" w:pos="8306"/>
        </w:tabs>
      </w:pPr>
      <w:hyperlink w:anchor="_Toc7251" w:history="1">
        <w:r>
          <w:rPr>
            <w:rFonts w:ascii="仿宋" w:eastAsia="仿宋" w:hAnsi="仿宋" w:cs="仿宋" w:hint="eastAsia"/>
            <w:lang w:eastAsia="zh-CN"/>
          </w:rPr>
          <w:t>(二)、加强资金流动监控</w:t>
        </w:r>
        <w:r>
          <w:tab/>
        </w:r>
        <w:r>
          <w:fldChar w:fldCharType="begin"/>
        </w:r>
        <w:r>
          <w:instrText xml:space="preserve"> PAGEREF _Toc7251 \h </w:instrText>
        </w:r>
        <w:r>
          <w:fldChar w:fldCharType="separate"/>
        </w:r>
        <w:r>
          <w:t>36</w:t>
        </w:r>
        <w:r>
          <w:fldChar w:fldCharType="end"/>
        </w:r>
      </w:hyperlink>
    </w:p>
    <w:p>
      <w:pPr>
        <w:pStyle w:val="TOC2"/>
        <w:tabs>
          <w:tab w:val="right" w:leader="dot" w:pos="8306"/>
        </w:tabs>
      </w:pPr>
      <w:hyperlink w:anchor="_Toc30097" w:history="1">
        <w:r>
          <w:rPr>
            <w:rFonts w:ascii="仿宋" w:eastAsia="仿宋" w:hAnsi="仿宋" w:cs="仿宋" w:hint="eastAsia"/>
            <w:lang w:eastAsia="zh-CN"/>
          </w:rPr>
          <w:t>(三)、制定完善的风险控制机制</w:t>
        </w:r>
        <w:r>
          <w:tab/>
        </w:r>
        <w:r>
          <w:fldChar w:fldCharType="begin"/>
        </w:r>
        <w:r>
          <w:instrText xml:space="preserve"> PAGEREF _Toc30097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62" w:history="1">
        <w:r>
          <w:rPr>
            <w:rFonts w:ascii="仿宋" w:eastAsia="仿宋" w:hAnsi="仿宋" w:cs="仿宋" w:hint="eastAsia"/>
            <w:lang w:eastAsia="zh-CN"/>
          </w:rPr>
          <w:t>(四)、优化成本管理</w:t>
        </w:r>
        <w:r>
          <w:tab/>
        </w:r>
        <w:r>
          <w:fldChar w:fldCharType="begin"/>
        </w:r>
        <w:r>
          <w:instrText xml:space="preserve"> PAGEREF _Toc32362 \h </w:instrText>
        </w:r>
        <w:r>
          <w:fldChar w:fldCharType="separate"/>
        </w:r>
        <w:r>
          <w:t>38</w:t>
        </w:r>
        <w:r>
          <w:fldChar w:fldCharType="end"/>
        </w:r>
      </w:hyperlink>
    </w:p>
    <w:p>
      <w:pPr>
        <w:pStyle w:val="TOC1"/>
        <w:tabs>
          <w:tab w:val="right" w:leader="dot" w:pos="8306"/>
        </w:tabs>
      </w:pPr>
      <w:hyperlink w:anchor="_Toc20883" w:history="1">
        <w:r>
          <w:rPr>
            <w:rFonts w:ascii="仿宋" w:eastAsia="仿宋" w:hAnsi="仿宋" w:cs="仿宋" w:hint="eastAsia"/>
            <w:lang w:eastAsia="zh-CN"/>
          </w:rPr>
          <w:t>十、光伏组件项目投资规划</w:t>
        </w:r>
        <w:r>
          <w:tab/>
        </w:r>
        <w:r>
          <w:fldChar w:fldCharType="begin"/>
        </w:r>
        <w:r>
          <w:instrText xml:space="preserve"> PAGEREF _Toc20883 \h </w:instrText>
        </w:r>
        <w:r>
          <w:fldChar w:fldCharType="separate"/>
        </w:r>
        <w:r>
          <w:t>39</w:t>
        </w:r>
        <w:r>
          <w:fldChar w:fldCharType="end"/>
        </w:r>
      </w:hyperlink>
    </w:p>
    <w:p>
      <w:pPr>
        <w:pStyle w:val="TOC2"/>
        <w:tabs>
          <w:tab w:val="right" w:leader="dot" w:pos="8306"/>
        </w:tabs>
      </w:pPr>
      <w:hyperlink w:anchor="_Toc19627" w:history="1">
        <w:r>
          <w:rPr>
            <w:rFonts w:ascii="仿宋" w:eastAsia="仿宋" w:hAnsi="仿宋" w:cs="仿宋" w:hint="eastAsia"/>
            <w:lang w:eastAsia="zh-CN"/>
          </w:rPr>
          <w:t>(一)、光伏组件项目总投资估算</w:t>
        </w:r>
        <w:r>
          <w:tab/>
        </w:r>
        <w:r>
          <w:fldChar w:fldCharType="begin"/>
        </w:r>
        <w:r>
          <w:instrText xml:space="preserve"> PAGEREF _Toc19627 \h </w:instrText>
        </w:r>
        <w:r>
          <w:fldChar w:fldCharType="separate"/>
        </w:r>
        <w:r>
          <w:t>39</w:t>
        </w:r>
        <w:r>
          <w:fldChar w:fldCharType="end"/>
        </w:r>
      </w:hyperlink>
    </w:p>
    <w:p>
      <w:pPr>
        <w:pStyle w:val="TOC2"/>
        <w:tabs>
          <w:tab w:val="right" w:leader="dot" w:pos="8306"/>
        </w:tabs>
      </w:pPr>
      <w:hyperlink w:anchor="_Toc1173" w:history="1">
        <w:r>
          <w:rPr>
            <w:rFonts w:ascii="仿宋" w:eastAsia="仿宋" w:hAnsi="仿宋" w:cs="仿宋" w:hint="eastAsia"/>
            <w:lang w:eastAsia="zh-CN"/>
          </w:rPr>
          <w:t>(二)、资金筹措</w:t>
        </w:r>
        <w:r>
          <w:tab/>
        </w:r>
        <w:r>
          <w:fldChar w:fldCharType="begin"/>
        </w:r>
        <w:r>
          <w:instrText xml:space="preserve"> PAGEREF _Toc1173 \h </w:instrText>
        </w:r>
        <w:r>
          <w:fldChar w:fldCharType="separate"/>
        </w:r>
        <w:r>
          <w:t>41</w:t>
        </w:r>
        <w:r>
          <w:fldChar w:fldCharType="end"/>
        </w:r>
      </w:hyperlink>
    </w:p>
    <w:p>
      <w:pPr>
        <w:pStyle w:val="TOC1"/>
        <w:tabs>
          <w:tab w:val="right" w:leader="dot" w:pos="8306"/>
        </w:tabs>
      </w:pPr>
      <w:hyperlink w:anchor="_Toc3188" w:history="1">
        <w:r>
          <w:rPr>
            <w:rFonts w:ascii="仿宋" w:eastAsia="仿宋" w:hAnsi="仿宋" w:cs="仿宋" w:hint="eastAsia"/>
            <w:lang w:eastAsia="zh-CN"/>
          </w:rPr>
          <w:t>十一、光伏组件项目风险管理</w:t>
        </w:r>
        <w:r>
          <w:tab/>
        </w:r>
        <w:r>
          <w:fldChar w:fldCharType="begin"/>
        </w:r>
        <w:r>
          <w:instrText xml:space="preserve"> PAGEREF _Toc3188 \h </w:instrText>
        </w:r>
        <w:r>
          <w:fldChar w:fldCharType="separate"/>
        </w:r>
        <w:r>
          <w:t>41</w:t>
        </w:r>
        <w:r>
          <w:fldChar w:fldCharType="end"/>
        </w:r>
      </w:hyperlink>
    </w:p>
    <w:p>
      <w:pPr>
        <w:pStyle w:val="TOC2"/>
        <w:tabs>
          <w:tab w:val="right" w:leader="dot" w:pos="8306"/>
        </w:tabs>
      </w:pPr>
      <w:hyperlink w:anchor="_Toc9330" w:history="1">
        <w:r>
          <w:rPr>
            <w:rFonts w:ascii="仿宋" w:eastAsia="仿宋" w:hAnsi="仿宋" w:cs="仿宋" w:hint="eastAsia"/>
            <w:lang w:eastAsia="zh-CN"/>
          </w:rPr>
          <w:t>(一)、风险识别与评估</w:t>
        </w:r>
        <w:r>
          <w:tab/>
        </w:r>
        <w:r>
          <w:fldChar w:fldCharType="begin"/>
        </w:r>
        <w:r>
          <w:instrText xml:space="preserve"> PAGEREF _Toc9330 \h </w:instrText>
        </w:r>
        <w:r>
          <w:fldChar w:fldCharType="separate"/>
        </w:r>
        <w:r>
          <w:t>41</w:t>
        </w:r>
        <w:r>
          <w:fldChar w:fldCharType="end"/>
        </w:r>
      </w:hyperlink>
    </w:p>
    <w:p>
      <w:pPr>
        <w:pStyle w:val="TOC2"/>
        <w:tabs>
          <w:tab w:val="right" w:leader="dot" w:pos="8306"/>
        </w:tabs>
      </w:pPr>
      <w:hyperlink w:anchor="_Toc21083" w:history="1">
        <w:r>
          <w:rPr>
            <w:rFonts w:ascii="仿宋" w:eastAsia="仿宋" w:hAnsi="仿宋" w:cs="仿宋" w:hint="eastAsia"/>
            <w:lang w:eastAsia="zh-CN"/>
          </w:rPr>
          <w:t>(二)、风险应对策略</w:t>
        </w:r>
        <w:r>
          <w:tab/>
        </w:r>
        <w:r>
          <w:fldChar w:fldCharType="begin"/>
        </w:r>
        <w:r>
          <w:instrText xml:space="preserve"> PAGEREF _Toc21083 \h </w:instrText>
        </w:r>
        <w:r>
          <w:fldChar w:fldCharType="separate"/>
        </w:r>
        <w:r>
          <w:t>43</w:t>
        </w:r>
        <w:r>
          <w:fldChar w:fldCharType="end"/>
        </w:r>
      </w:hyperlink>
    </w:p>
    <w:p>
      <w:pPr>
        <w:pStyle w:val="TOC2"/>
        <w:tabs>
          <w:tab w:val="right" w:leader="dot" w:pos="8306"/>
        </w:tabs>
      </w:pPr>
      <w:hyperlink w:anchor="_Toc6373" w:history="1">
        <w:r>
          <w:rPr>
            <w:rFonts w:ascii="仿宋" w:eastAsia="仿宋" w:hAnsi="仿宋" w:cs="仿宋" w:hint="eastAsia"/>
            <w:lang w:eastAsia="zh-CN"/>
          </w:rPr>
          <w:t>(三)、风险监控与控制</w:t>
        </w:r>
        <w:r>
          <w:tab/>
        </w:r>
        <w:r>
          <w:fldChar w:fldCharType="begin"/>
        </w:r>
        <w:r>
          <w:instrText xml:space="preserve"> PAGEREF _Toc6373 \h </w:instrText>
        </w:r>
        <w:r>
          <w:fldChar w:fldCharType="separate"/>
        </w:r>
        <w:r>
          <w:t>44</w:t>
        </w:r>
        <w:r>
          <w:fldChar w:fldCharType="end"/>
        </w:r>
      </w:hyperlink>
    </w:p>
    <w:p>
      <w:pPr>
        <w:pStyle w:val="TOC1"/>
        <w:tabs>
          <w:tab w:val="right" w:leader="dot" w:pos="8306"/>
        </w:tabs>
      </w:pPr>
      <w:hyperlink w:anchor="_Toc32424" w:history="1">
        <w:r>
          <w:rPr>
            <w:rFonts w:ascii="仿宋" w:eastAsia="仿宋" w:hAnsi="仿宋" w:cs="仿宋" w:hint="eastAsia"/>
            <w:lang w:eastAsia="zh-CN"/>
          </w:rPr>
          <w:t>十二、光伏组件项目财务管理</w:t>
        </w:r>
        <w:r>
          <w:tab/>
        </w:r>
        <w:r>
          <w:fldChar w:fldCharType="begin"/>
        </w:r>
        <w:r>
          <w:instrText xml:space="preserve"> PAGEREF _Toc32424 \h </w:instrText>
        </w:r>
        <w:r>
          <w:fldChar w:fldCharType="separate"/>
        </w:r>
        <w:r>
          <w:t>45</w:t>
        </w:r>
        <w:r>
          <w:fldChar w:fldCharType="end"/>
        </w:r>
      </w:hyperlink>
    </w:p>
    <w:p>
      <w:pPr>
        <w:pStyle w:val="TOC2"/>
        <w:tabs>
          <w:tab w:val="right" w:leader="dot" w:pos="8306"/>
        </w:tabs>
      </w:pPr>
      <w:hyperlink w:anchor="_Toc25259" w:history="1">
        <w:r>
          <w:rPr>
            <w:rFonts w:ascii="仿宋" w:eastAsia="仿宋" w:hAnsi="仿宋" w:cs="仿宋" w:hint="eastAsia"/>
            <w:lang w:eastAsia="zh-CN"/>
          </w:rPr>
          <w:t>(一)、资金需求大</w:t>
        </w:r>
        <w:r>
          <w:tab/>
        </w:r>
        <w:r>
          <w:fldChar w:fldCharType="begin"/>
        </w:r>
        <w:r>
          <w:instrText xml:space="preserve"> PAGEREF _Toc25259 \h </w:instrText>
        </w:r>
        <w:r>
          <w:fldChar w:fldCharType="separate"/>
        </w:r>
        <w:r>
          <w:t>45</w:t>
        </w:r>
        <w:r>
          <w:fldChar w:fldCharType="end"/>
        </w:r>
      </w:hyperlink>
    </w:p>
    <w:p>
      <w:pPr>
        <w:pStyle w:val="TOC2"/>
        <w:tabs>
          <w:tab w:val="right" w:leader="dot" w:pos="8306"/>
        </w:tabs>
      </w:pPr>
      <w:hyperlink w:anchor="_Toc29296" w:history="1">
        <w:r>
          <w:rPr>
            <w:rFonts w:ascii="仿宋" w:eastAsia="仿宋" w:hAnsi="仿宋" w:cs="仿宋" w:hint="eastAsia"/>
            <w:lang w:eastAsia="zh-CN"/>
          </w:rPr>
          <w:t>(二)、研发周期长</w:t>
        </w:r>
        <w:r>
          <w:tab/>
        </w:r>
        <w:r>
          <w:fldChar w:fldCharType="begin"/>
        </w:r>
        <w:r>
          <w:instrText xml:space="preserve"> PAGEREF _Toc29296 \h </w:instrText>
        </w:r>
        <w:r>
          <w:fldChar w:fldCharType="separate"/>
        </w:r>
        <w:r>
          <w:t>46</w:t>
        </w:r>
        <w:r>
          <w:fldChar w:fldCharType="end"/>
        </w:r>
      </w:hyperlink>
    </w:p>
    <w:p>
      <w:pPr>
        <w:pStyle w:val="TOC2"/>
        <w:tabs>
          <w:tab w:val="right" w:leader="dot" w:pos="8306"/>
        </w:tabs>
      </w:pPr>
      <w:hyperlink w:anchor="_Toc23718" w:history="1">
        <w:r>
          <w:rPr>
            <w:rFonts w:ascii="仿宋" w:eastAsia="仿宋" w:hAnsi="仿宋" w:cs="仿宋" w:hint="eastAsia"/>
            <w:lang w:eastAsia="zh-CN"/>
          </w:rPr>
          <w:t>(三)、市场风险大</w:t>
        </w:r>
        <w:r>
          <w:tab/>
        </w:r>
        <w:r>
          <w:fldChar w:fldCharType="begin"/>
        </w:r>
        <w:r>
          <w:instrText xml:space="preserve"> PAGEREF _Toc23718 \h </w:instrText>
        </w:r>
        <w:r>
          <w:fldChar w:fldCharType="separate"/>
        </w:r>
        <w:r>
          <w:t>48</w:t>
        </w:r>
        <w:r>
          <w:fldChar w:fldCharType="end"/>
        </w:r>
      </w:hyperlink>
    </w:p>
    <w:p>
      <w:pPr>
        <w:pStyle w:val="TOC2"/>
        <w:tabs>
          <w:tab w:val="right" w:leader="dot" w:pos="8306"/>
        </w:tabs>
      </w:pPr>
      <w:hyperlink w:anchor="_Toc10917" w:history="1">
        <w:r>
          <w:rPr>
            <w:rFonts w:ascii="仿宋" w:eastAsia="仿宋" w:hAnsi="仿宋" w:cs="仿宋" w:hint="eastAsia"/>
            <w:lang w:eastAsia="zh-CN"/>
          </w:rPr>
          <w:t>(四)、利润率高</w:t>
        </w:r>
        <w:r>
          <w:tab/>
        </w:r>
        <w:r>
          <w:fldChar w:fldCharType="begin"/>
        </w:r>
        <w:r>
          <w:instrText xml:space="preserve"> PAGEREF _Toc10917 \h </w:instrText>
        </w:r>
        <w:r>
          <w:fldChar w:fldCharType="separate"/>
        </w:r>
        <w:r>
          <w:t>50</w:t>
        </w:r>
        <w:r>
          <w:fldChar w:fldCharType="end"/>
        </w:r>
      </w:hyperlink>
    </w:p>
    <w:p>
      <w:pPr>
        <w:pStyle w:val="TOC1"/>
        <w:tabs>
          <w:tab w:val="right" w:leader="dot" w:pos="8306"/>
        </w:tabs>
      </w:pPr>
      <w:hyperlink w:anchor="_Toc20275" w:history="1">
        <w:r>
          <w:rPr>
            <w:rFonts w:ascii="仿宋" w:eastAsia="仿宋" w:hAnsi="仿宋" w:cs="仿宋" w:hint="eastAsia"/>
            <w:lang w:eastAsia="zh-CN"/>
          </w:rPr>
          <w:t>十三、光伏组件项目治理与监督</w:t>
        </w:r>
        <w:r>
          <w:tab/>
        </w:r>
        <w:r>
          <w:fldChar w:fldCharType="begin"/>
        </w:r>
        <w:r>
          <w:instrText xml:space="preserve"> PAGEREF _Toc20275 \h </w:instrText>
        </w:r>
        <w:r>
          <w:fldChar w:fldCharType="separate"/>
        </w:r>
        <w:r>
          <w:t>52</w:t>
        </w:r>
        <w:r>
          <w:fldChar w:fldCharType="end"/>
        </w:r>
      </w:hyperlink>
    </w:p>
    <w:p>
      <w:pPr>
        <w:pStyle w:val="TOC2"/>
        <w:tabs>
          <w:tab w:val="right" w:leader="dot" w:pos="8306"/>
        </w:tabs>
      </w:pPr>
      <w:hyperlink w:anchor="_Toc22686" w:history="1">
        <w:r>
          <w:rPr>
            <w:rFonts w:ascii="仿宋" w:eastAsia="仿宋" w:hAnsi="仿宋" w:cs="仿宋" w:hint="eastAsia"/>
            <w:lang w:eastAsia="zh-CN"/>
          </w:rPr>
          <w:t>(一)、光伏组件项目治理结构</w:t>
        </w:r>
        <w:r>
          <w:tab/>
        </w:r>
        <w:r>
          <w:fldChar w:fldCharType="begin"/>
        </w:r>
        <w:r>
          <w:instrText xml:space="preserve"> PAGEREF _Toc22686 \h </w:instrText>
        </w:r>
        <w:r>
          <w:fldChar w:fldCharType="separate"/>
        </w:r>
        <w:r>
          <w:t>52</w:t>
        </w:r>
        <w:r>
          <w:fldChar w:fldCharType="end"/>
        </w:r>
      </w:hyperlink>
    </w:p>
    <w:p>
      <w:pPr>
        <w:pStyle w:val="TOC2"/>
        <w:tabs>
          <w:tab w:val="right" w:leader="dot" w:pos="8306"/>
        </w:tabs>
      </w:pPr>
      <w:hyperlink w:anchor="_Toc12044" w:history="1">
        <w:r>
          <w:rPr>
            <w:rFonts w:ascii="仿宋" w:eastAsia="仿宋" w:hAnsi="仿宋" w:cs="仿宋" w:hint="eastAsia"/>
            <w:lang w:eastAsia="zh-CN"/>
          </w:rPr>
          <w:t>(二)、监督与审计</w:t>
        </w:r>
        <w:r>
          <w:tab/>
        </w:r>
        <w:r>
          <w:fldChar w:fldCharType="begin"/>
        </w:r>
        <w:r>
          <w:instrText xml:space="preserve"> PAGEREF _Toc12044 \h </w:instrText>
        </w:r>
        <w:r>
          <w:fldChar w:fldCharType="separate"/>
        </w:r>
        <w:r>
          <w:t>54</w:t>
        </w:r>
        <w:r>
          <w:fldChar w:fldCharType="end"/>
        </w:r>
      </w:hyperlink>
    </w:p>
    <w:p>
      <w:pPr>
        <w:pStyle w:val="TOC1"/>
        <w:tabs>
          <w:tab w:val="right" w:leader="dot" w:pos="8306"/>
        </w:tabs>
      </w:pPr>
      <w:hyperlink w:anchor="_Toc3041" w:history="1">
        <w:r>
          <w:rPr>
            <w:rFonts w:ascii="仿宋" w:eastAsia="仿宋" w:hAnsi="仿宋" w:cs="仿宋" w:hint="eastAsia"/>
            <w:lang w:eastAsia="zh-CN"/>
          </w:rPr>
          <w:t>十四、营销与推广策略</w:t>
        </w:r>
        <w:r>
          <w:tab/>
        </w:r>
        <w:r>
          <w:fldChar w:fldCharType="begin"/>
        </w:r>
        <w:r>
          <w:instrText xml:space="preserve"> PAGEREF _Toc3041 \h </w:instrText>
        </w:r>
        <w:r>
          <w:fldChar w:fldCharType="separate"/>
        </w:r>
        <w:r>
          <w:t>55</w:t>
        </w:r>
        <w:r>
          <w:fldChar w:fldCharType="end"/>
        </w:r>
      </w:hyperlink>
    </w:p>
    <w:p>
      <w:pPr>
        <w:pStyle w:val="TOC2"/>
        <w:tabs>
          <w:tab w:val="right" w:leader="dot" w:pos="8306"/>
        </w:tabs>
      </w:pPr>
      <w:hyperlink w:anchor="_Toc27764" w:history="1">
        <w:r>
          <w:rPr>
            <w:rFonts w:ascii="仿宋" w:eastAsia="仿宋" w:hAnsi="仿宋" w:cs="仿宋" w:hint="eastAsia"/>
            <w:lang w:eastAsia="zh-CN"/>
          </w:rPr>
          <w:t>(一)、产品/服务定位与特点</w:t>
        </w:r>
        <w:r>
          <w:tab/>
        </w:r>
        <w:r>
          <w:fldChar w:fldCharType="begin"/>
        </w:r>
        <w:r>
          <w:instrText xml:space="preserve"> PAGEREF _Toc27764 \h </w:instrText>
        </w:r>
        <w:r>
          <w:fldChar w:fldCharType="separate"/>
        </w:r>
        <w:r>
          <w:t>55</w:t>
        </w:r>
        <w:r>
          <w:fldChar w:fldCharType="end"/>
        </w:r>
      </w:hyperlink>
    </w:p>
    <w:p>
      <w:pPr>
        <w:pStyle w:val="TOC2"/>
        <w:tabs>
          <w:tab w:val="right" w:leader="dot" w:pos="8306"/>
        </w:tabs>
      </w:pPr>
      <w:hyperlink w:anchor="_Toc24373" w:history="1">
        <w:r>
          <w:rPr>
            <w:rFonts w:ascii="仿宋" w:eastAsia="仿宋" w:hAnsi="仿宋" w:cs="仿宋" w:hint="eastAsia"/>
            <w:lang w:eastAsia="zh-CN"/>
          </w:rPr>
          <w:t>(二)、市场定位与竞争分析</w:t>
        </w:r>
        <w:r>
          <w:tab/>
        </w:r>
        <w:r>
          <w:fldChar w:fldCharType="begin"/>
        </w:r>
        <w:r>
          <w:instrText xml:space="preserve"> PAGEREF _Toc24373 \h </w:instrText>
        </w:r>
        <w:r>
          <w:fldChar w:fldCharType="separate"/>
        </w:r>
        <w:r>
          <w:t>56</w:t>
        </w:r>
        <w:r>
          <w:fldChar w:fldCharType="end"/>
        </w:r>
      </w:hyperlink>
    </w:p>
    <w:p>
      <w:pPr>
        <w:pStyle w:val="TOC2"/>
        <w:tabs>
          <w:tab w:val="right" w:leader="dot" w:pos="8306"/>
        </w:tabs>
      </w:pPr>
      <w:hyperlink w:anchor="_Toc7290" w:history="1">
        <w:r>
          <w:rPr>
            <w:rFonts w:ascii="仿宋" w:eastAsia="仿宋" w:hAnsi="仿宋" w:cs="仿宋" w:hint="eastAsia"/>
            <w:lang w:eastAsia="zh-CN"/>
          </w:rPr>
          <w:t>(三)、营销渠道与策略</w:t>
        </w:r>
        <w:r>
          <w:tab/>
        </w:r>
        <w:r>
          <w:fldChar w:fldCharType="begin"/>
        </w:r>
        <w:r>
          <w:instrText xml:space="preserve"> PAGEREF _Toc7290 \h </w:instrText>
        </w:r>
        <w:r>
          <w:fldChar w:fldCharType="separate"/>
        </w:r>
        <w:r>
          <w:t>58</w:t>
        </w:r>
        <w:r>
          <w:fldChar w:fldCharType="end"/>
        </w:r>
      </w:hyperlink>
    </w:p>
    <w:p>
      <w:pPr>
        <w:pStyle w:val="TOC2"/>
        <w:tabs>
          <w:tab w:val="right" w:leader="dot" w:pos="8306"/>
        </w:tabs>
      </w:pPr>
      <w:hyperlink w:anchor="_Toc27457" w:history="1">
        <w:r>
          <w:rPr>
            <w:rFonts w:ascii="仿宋" w:eastAsia="仿宋" w:hAnsi="仿宋" w:cs="仿宋" w:hint="eastAsia"/>
            <w:lang w:eastAsia="zh-CN"/>
          </w:rPr>
          <w:t>(四)、推广与宣传活动</w:t>
        </w:r>
        <w:r>
          <w:tab/>
        </w:r>
        <w:r>
          <w:fldChar w:fldCharType="begin"/>
        </w:r>
        <w:r>
          <w:instrText xml:space="preserve"> PAGEREF _Toc27457 \h </w:instrText>
        </w:r>
        <w:r>
          <w:fldChar w:fldCharType="separate"/>
        </w:r>
        <w:r>
          <w:t>59</w:t>
        </w:r>
        <w:r>
          <w:fldChar w:fldCharType="end"/>
        </w:r>
      </w:hyperlink>
    </w:p>
    <w:p>
      <w:pPr>
        <w:pStyle w:val="TOC1"/>
        <w:tabs>
          <w:tab w:val="right" w:leader="dot" w:pos="8306"/>
        </w:tabs>
      </w:pPr>
      <w:hyperlink w:anchor="_Toc21909" w:history="1">
        <w:r>
          <w:rPr>
            <w:rFonts w:ascii="仿宋" w:eastAsia="仿宋" w:hAnsi="仿宋" w:cs="仿宋" w:hint="eastAsia"/>
            <w:lang w:eastAsia="zh-CN"/>
          </w:rPr>
          <w:t>十五、光伏组件项目工程方案分析</w:t>
        </w:r>
        <w:r>
          <w:tab/>
        </w:r>
        <w:r>
          <w:fldChar w:fldCharType="begin"/>
        </w:r>
        <w:r>
          <w:instrText xml:space="preserve"> PAGEREF _Toc21909 \h </w:instrText>
        </w:r>
        <w:r>
          <w:fldChar w:fldCharType="separate"/>
        </w:r>
        <w:r>
          <w:t>64</w:t>
        </w:r>
        <w:r>
          <w:fldChar w:fldCharType="end"/>
        </w:r>
      </w:hyperlink>
    </w:p>
    <w:p>
      <w:pPr>
        <w:pStyle w:val="TOC2"/>
        <w:tabs>
          <w:tab w:val="right" w:leader="dot" w:pos="8306"/>
        </w:tabs>
      </w:pPr>
      <w:hyperlink w:anchor="_Toc4944" w:history="1">
        <w:r>
          <w:rPr>
            <w:rFonts w:ascii="仿宋" w:eastAsia="仿宋" w:hAnsi="仿宋" w:cs="仿宋" w:hint="eastAsia"/>
            <w:lang w:eastAsia="zh-CN"/>
          </w:rPr>
          <w:t>(一)、建筑工程设计原则</w:t>
        </w:r>
        <w:r>
          <w:tab/>
        </w:r>
        <w:r>
          <w:fldChar w:fldCharType="begin"/>
        </w:r>
        <w:r>
          <w:instrText xml:space="preserve"> PAGEREF _Toc4944 \h </w:instrText>
        </w:r>
        <w:r>
          <w:fldChar w:fldCharType="separate"/>
        </w:r>
        <w:r>
          <w:t>64</w:t>
        </w:r>
        <w:r>
          <w:fldChar w:fldCharType="end"/>
        </w:r>
      </w:hyperlink>
    </w:p>
    <w:p>
      <w:pPr>
        <w:pStyle w:val="TOC2"/>
        <w:tabs>
          <w:tab w:val="right" w:leader="dot" w:pos="8306"/>
        </w:tabs>
      </w:pPr>
      <w:hyperlink w:anchor="_Toc8683" w:history="1">
        <w:r>
          <w:rPr>
            <w:rFonts w:ascii="仿宋" w:eastAsia="仿宋" w:hAnsi="仿宋" w:cs="仿宋" w:hint="eastAsia"/>
            <w:lang w:eastAsia="zh-CN"/>
          </w:rPr>
          <w:t>(二)、土建工程建设指标</w:t>
        </w:r>
        <w:r>
          <w:tab/>
        </w:r>
        <w:r>
          <w:fldChar w:fldCharType="begin"/>
        </w:r>
        <w:r>
          <w:instrText xml:space="preserve"> PAGEREF _Toc8683 \h </w:instrText>
        </w:r>
        <w:r>
          <w:fldChar w:fldCharType="separate"/>
        </w:r>
        <w:r>
          <w:t>67</w:t>
        </w:r>
        <w:r>
          <w:fldChar w:fldCharType="end"/>
        </w:r>
      </w:hyperlink>
    </w:p>
    <w:p>
      <w:pPr>
        <w:pStyle w:val="TOC1"/>
        <w:tabs>
          <w:tab w:val="right" w:leader="dot" w:pos="8306"/>
        </w:tabs>
      </w:pPr>
      <w:hyperlink w:anchor="_Toc9447" w:history="1">
        <w:r>
          <w:rPr>
            <w:rFonts w:ascii="仿宋" w:eastAsia="仿宋" w:hAnsi="仿宋" w:cs="仿宋" w:hint="eastAsia"/>
            <w:lang w:eastAsia="zh-CN"/>
          </w:rPr>
          <w:t>十六、供应链管理</w:t>
        </w:r>
        <w:r>
          <w:tab/>
        </w:r>
        <w:r>
          <w:fldChar w:fldCharType="begin"/>
        </w:r>
        <w:r>
          <w:instrText xml:space="preserve"> PAGEREF _Toc9447 \h </w:instrText>
        </w:r>
        <w:r>
          <w:fldChar w:fldCharType="separate"/>
        </w:r>
        <w:r>
          <w:t>69</w:t>
        </w:r>
        <w:r>
          <w:fldChar w:fldCharType="end"/>
        </w:r>
      </w:hyperlink>
    </w:p>
    <w:p>
      <w:pPr>
        <w:pStyle w:val="TOC2"/>
        <w:tabs>
          <w:tab w:val="right" w:leader="dot" w:pos="8306"/>
        </w:tabs>
      </w:pPr>
      <w:hyperlink w:anchor="_Toc15612" w:history="1">
        <w:r>
          <w:rPr>
            <w:rFonts w:ascii="仿宋" w:eastAsia="仿宋" w:hAnsi="仿宋" w:cs="仿宋" w:hint="eastAsia"/>
            <w:lang w:eastAsia="zh-CN"/>
          </w:rPr>
          <w:t>(一)、供应链战略规划</w:t>
        </w:r>
        <w:r>
          <w:tab/>
        </w:r>
        <w:r>
          <w:fldChar w:fldCharType="begin"/>
        </w:r>
        <w:r>
          <w:instrText xml:space="preserve"> PAGEREF _Toc15612 \h </w:instrText>
        </w:r>
        <w:r>
          <w:fldChar w:fldCharType="separate"/>
        </w:r>
        <w:r>
          <w:t>69</w:t>
        </w:r>
        <w:r>
          <w:fldChar w:fldCharType="end"/>
        </w:r>
      </w:hyperlink>
    </w:p>
    <w:p>
      <w:pPr>
        <w:pStyle w:val="TOC2"/>
        <w:tabs>
          <w:tab w:val="right" w:leader="dot" w:pos="8306"/>
        </w:tabs>
      </w:pPr>
      <w:hyperlink w:anchor="_Toc18767" w:history="1">
        <w:r>
          <w:rPr>
            <w:rFonts w:ascii="仿宋" w:eastAsia="仿宋" w:hAnsi="仿宋" w:cs="仿宋" w:hint="eastAsia"/>
            <w:lang w:eastAsia="zh-CN"/>
          </w:rPr>
          <w:t>(二)、供应商选择与合作</w:t>
        </w:r>
        <w:r>
          <w:tab/>
        </w:r>
        <w:r>
          <w:fldChar w:fldCharType="begin"/>
        </w:r>
        <w:r>
          <w:instrText xml:space="preserve"> PAGEREF _Toc18767 \h </w:instrText>
        </w:r>
        <w:r>
          <w:fldChar w:fldCharType="separate"/>
        </w:r>
        <w:r>
          <w:t>71</w:t>
        </w:r>
        <w:r>
          <w:fldChar w:fldCharType="end"/>
        </w:r>
      </w:hyperlink>
    </w:p>
    <w:p>
      <w:pPr>
        <w:pStyle w:val="TOC2"/>
        <w:tabs>
          <w:tab w:val="right" w:leader="dot" w:pos="8306"/>
        </w:tabs>
      </w:pPr>
      <w:hyperlink w:anchor="_Toc16272" w:history="1">
        <w:r>
          <w:rPr>
            <w:rFonts w:ascii="仿宋" w:eastAsia="仿宋" w:hAnsi="仿宋" w:cs="仿宋" w:hint="eastAsia"/>
            <w:lang w:eastAsia="zh-CN"/>
          </w:rPr>
          <w:t>(三)、物流与库存管理</w:t>
        </w:r>
        <w:r>
          <w:tab/>
        </w:r>
        <w:r>
          <w:fldChar w:fldCharType="begin"/>
        </w:r>
        <w:r>
          <w:instrText xml:space="preserve"> PAGEREF _Toc16272 \h </w:instrText>
        </w:r>
        <w:r>
          <w:fldChar w:fldCharType="separate"/>
        </w:r>
        <w:r>
          <w:t>72</w:t>
        </w:r>
        <w:r>
          <w:fldChar w:fldCharType="end"/>
        </w:r>
      </w:hyperlink>
    </w:p>
    <w:p>
      <w:pPr>
        <w:pStyle w:val="TOC1"/>
        <w:tabs>
          <w:tab w:val="right" w:leader="dot" w:pos="8306"/>
        </w:tabs>
      </w:pPr>
      <w:hyperlink w:anchor="_Toc76" w:history="1">
        <w:r>
          <w:rPr>
            <w:rFonts w:ascii="仿宋" w:eastAsia="仿宋" w:hAnsi="仿宋" w:cs="仿宋" w:hint="eastAsia"/>
            <w:lang w:eastAsia="zh-CN"/>
          </w:rPr>
          <w:t>十七、风险识别与分类</w:t>
        </w:r>
        <w:r>
          <w:tab/>
        </w:r>
        <w:r>
          <w:fldChar w:fldCharType="begin"/>
        </w:r>
        <w:r>
          <w:instrText xml:space="preserve"> PAGEREF _Toc76 \h </w:instrText>
        </w:r>
        <w:r>
          <w:fldChar w:fldCharType="separate"/>
        </w:r>
        <w:r>
          <w:t>73</w:t>
        </w:r>
        <w:r>
          <w:fldChar w:fldCharType="end"/>
        </w:r>
      </w:hyperlink>
    </w:p>
    <w:p>
      <w:pPr>
        <w:pStyle w:val="TOC2"/>
        <w:tabs>
          <w:tab w:val="right" w:leader="dot" w:pos="8306"/>
        </w:tabs>
      </w:pPr>
      <w:hyperlink w:anchor="_Toc13329" w:history="1">
        <w:r>
          <w:rPr>
            <w:rFonts w:ascii="仿宋" w:eastAsia="仿宋" w:hAnsi="仿宋" w:cs="仿宋" w:hint="eastAsia"/>
            <w:lang w:eastAsia="zh-CN"/>
          </w:rPr>
          <w:t>(一)、风险识别</w:t>
        </w:r>
        <w:r>
          <w:tab/>
        </w:r>
        <w:r>
          <w:fldChar w:fldCharType="begin"/>
        </w:r>
        <w:r>
          <w:instrText xml:space="preserve"> PAGEREF _Toc13329 \h </w:instrText>
        </w:r>
        <w:r>
          <w:fldChar w:fldCharType="separate"/>
        </w:r>
        <w:r>
          <w:t>73</w:t>
        </w:r>
        <w:r>
          <w:fldChar w:fldCharType="end"/>
        </w:r>
      </w:hyperlink>
    </w:p>
    <w:p>
      <w:pPr>
        <w:pStyle w:val="TOC2"/>
        <w:tabs>
          <w:tab w:val="right" w:leader="dot" w:pos="8306"/>
        </w:tabs>
      </w:pPr>
      <w:hyperlink w:anchor="_Toc21896" w:history="1">
        <w:r>
          <w:rPr>
            <w:rFonts w:ascii="仿宋" w:eastAsia="仿宋" w:hAnsi="仿宋" w:cs="仿宋" w:hint="eastAsia"/>
            <w:lang w:eastAsia="zh-CN"/>
          </w:rPr>
          <w:t>(二)、风险分类</w:t>
        </w:r>
        <w:r>
          <w:tab/>
        </w:r>
        <w:r>
          <w:fldChar w:fldCharType="begin"/>
        </w:r>
        <w:r>
          <w:instrText xml:space="preserve"> PAGEREF _Toc21896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36"/>
      <w:r>
        <w:rPr>
          <w:rFonts w:ascii="仿宋" w:eastAsia="仿宋" w:hAnsi="仿宋" w:cs="仿宋" w:hint="eastAsia"/>
          <w:sz w:val="28"/>
          <w:lang w:eastAsia="zh-CN"/>
        </w:rPr>
        <w:t>一、光伏组件项目可持续发展</w:t>
      </w:r>
      <w:bookmarkEnd w:id="2"/>
    </w:p>
    <w:p>
      <w:pPr>
        <w:pStyle w:val="Heading2"/>
        <w:rPr>
          <w:rFonts w:ascii="仿宋" w:eastAsia="仿宋" w:hAnsi="仿宋" w:cs="仿宋" w:hint="eastAsia"/>
          <w:lang w:eastAsia="zh-CN"/>
        </w:rPr>
      </w:pPr>
      <w:bookmarkStart w:id="3" w:name="_Toc1953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项目中，光伏组件项目团队着眼于未来，明确了可持续发展的战略方向。制定的具体可持续发展目标包括降低资源使用、采用环保技术、最大化社会效益等。这一步骤不仅有助于光伏组件项目在环保和社会责任方面达到最高标准，也为未来提供了明确的指引，确保光伏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可持续实践的融入光伏组件项目管理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光伏组件项目管理周期。从光伏组件项目规划开始，光伏组件项目团队就考虑了环境和社会的因素。在执行阶段，光伏组件项目团队积极推动绿色技术的应用，优化资源利用。此外，关注员工的社会责任，通过培训和沟通活动提高员工对可持续发展的认知，使他们能够在日常工作中践行可持续实践。这些举措不仅为光伏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1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扎根于光伏组件项目的可持续发展理念，我们深信环保与社会责任是光伏组件项目成功的关键支柱。在光伏组件项目的每一步，我们都致力于通过创新和实践，履行对环境和社会的坚定责任。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团队通过引入先进的环保技术、建立高效的废物处理系统以及推动能源节约措施，积极履行环保责任。定期的环保监测和评估确保光伏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不仅致力于自身可持续发展，还注重对社会的回馈。通过支持社区光伏组件项目、参与慈善事业、提供培训机会等方式，光伏组件项目积极履行社会责任。与当地社区建立积极互动，关注员工的工作与生活平衡，以及员工的身心健康，是光伏组件项目在社会责任层面的关键举措。这样的实践不仅增强了光伏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146"/>
      <w:r>
        <w:rPr>
          <w:rFonts w:ascii="仿宋" w:eastAsia="仿宋" w:hAnsi="仿宋" w:cs="仿宋" w:hint="eastAsia"/>
          <w:sz w:val="28"/>
          <w:lang w:eastAsia="zh-CN"/>
        </w:rPr>
        <w:t>二、光伏组件项目文档管理</w:t>
      </w:r>
      <w:bookmarkEnd w:id="5"/>
    </w:p>
    <w:p>
      <w:pPr>
        <w:pStyle w:val="Heading2"/>
        <w:rPr>
          <w:rFonts w:ascii="仿宋" w:eastAsia="仿宋" w:hAnsi="仿宋" w:cs="仿宋" w:hint="eastAsia"/>
          <w:lang w:eastAsia="zh-CN"/>
        </w:rPr>
      </w:pPr>
      <w:bookmarkStart w:id="6" w:name="_Toc743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光伏组件项目高度重视文档的质量和准确性，以支持光伏组件项目的各项活动和决策。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文档的编制始于光伏组件项目计划的初期，我们制定了详细的文档编制计划，明确了每个文档的内容、格式和编写责任人。在光伏组件项目启动阶段，我们首先编制了光伏组件项目章程，明确定义了光伏组件项目的目标、范围、风险等关键要素。随后，光伏组件项目团队根据计划陆续编制了需求文档、设计文档、测试文档等各类文档，确保光伏组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组件项目管理中的重要环节，旨在确保光伏组件项目文档符合质量标准和光伏组件项目需求。在光伏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除了内部审查，我们还进行了外部审查，邀请光伏组件项目相关利益方和专业领域的专家对文档进行独立审查。这有助于获取更全面、客观的反馈，确保光伏组件项目文档不仅符合内部标准，也满足外部需求。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光伏组件项目在文档编制与审查方面建立了严格的管理机制，通过规范的流程和多维度的审查，确保光伏组件项目文档的质量、准确性和可靠性，为光伏组件项目的顺利推进提供了有力支持。</w:t>
      </w:r>
    </w:p>
    <w:p>
      <w:pPr>
        <w:pStyle w:val="Heading2"/>
        <w:ind w:firstLine="560" w:firstLineChars="200"/>
        <w:rPr>
          <w:rFonts w:ascii="仿宋" w:eastAsia="仿宋" w:hAnsi="仿宋" w:cs="仿宋" w:hint="eastAsia"/>
          <w:sz w:val="28"/>
          <w:lang w:eastAsia="zh-CN"/>
        </w:rPr>
      </w:pPr>
      <w:bookmarkStart w:id="7" w:name="_Toc71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我们通过多渠道发布文档，包括电子邮件、光伏组件项目管理平台、内部网站等，以满足不同团队成员的偏好和需求。多渠道发布确保了信息的全面覆盖。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我们采用了精细的权限控制，确保只有授权人员可以访问敏感信息。这种安全措施保护了光伏组件项目文档的机密性，防止了未经授权的信息泄露。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58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文档存档与归档是光伏组件项目生命周期中一个至关重要的环节，直接关系到光伏组件项目信息的长期保存和历史记录的完整性。在光伏组件项目中，我们实施了一系列有效的文档存档与归档管理策略：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09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74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光伏组件项目的主要产品是XXXX，预计年产值为XXX万元。这一产品在市场中占据着重要的地位，其广泛的应用范围使得该光伏组件项目的市场前景非常广阔。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光伏组件项目的xxx产品作为重要的原材料之一，将在多个领域发挥关键作用。其在建筑、交通、能源等方面的广泛应用将为整个产业链提供强大的支持，形成产业协同效应。光伏组件项目的年产值XXX万XXX万XXX万万元不仅反映了其在市场上的巨大潜力，更预示着它对国民经济的积极贡献。这种关联度高、涉及面广的产业关系，使得该光伏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646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总征地面积为XXXX平方米，相当于约XX.XX亩，其中净用地面积为XXXX平方米，红线范围内相当于约XX.XX亩。这一用地规模充分考虑了光伏组件项目的建设需求，保障了光伏组件项目在合适的空间内得以充分发展。光伏组件项目规划的总建筑面积为XXXX平方米，其中主体工程建设占XXXX平方米，计容建筑面积达XXXX平方米。预计建筑工程的投资将达到XXXX万元，为光伏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计划购置的设备共计XXXX台（套），设备购置费用为XXXX万元。这一设备购置计划充分考虑到光伏组件项目的生产需求和技术要求，确保了光伏组件项目在生产运营中具备先进的技术装备和高效的生产能力。设备的合理配置将为光伏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伏组件项目计划总投资为XXXX万元，预计年实现营业收入为XXXX万元。这一产能规模的设定旨在确保光伏组件项目能够在投资与回报之间取得平衡，实现长期可持续的发展。光伏组件项目的总投资充分考虑到各个方面的需求，包括用地建设、设备购置等多个环节，以确保光伏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068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75"/>
      <w:r>
        <w:rPr>
          <w:rFonts w:ascii="仿宋" w:eastAsia="仿宋" w:hAnsi="仿宋" w:cs="仿宋" w:hint="eastAsia"/>
          <w:lang w:eastAsia="zh-CN"/>
        </w:rPr>
        <w:t>(一)、光伏组件行业分析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行业一直以来都是市场的关注焦点。行业内的发展趋势、竞争态势以及潜在机会都对光伏组件项目的推进产生深远的影响。通过深入研究行业的整体概貌，我们将更好地理解行业的核心特征，为光伏组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组件行业，技术一直是推动创新和发展的关键因素。我们将对当前技术趋势进行详尽分析，包括但不限于人工智能、大数据应用、先进制造技术等。这有助于光伏组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伏组件项目成功的基础。我们将对主要竞争对手进行深入研究，包括其市场份额、产品特点、市场定位等。通过全面了解竞争对手的优势和劣势，光伏组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201"/>
      <w:r>
        <w:rPr>
          <w:rFonts w:ascii="仿宋" w:eastAsia="仿宋" w:hAnsi="仿宋" w:cs="仿宋" w:hint="eastAsia"/>
          <w:sz w:val="28"/>
          <w:lang w:eastAsia="zh-CN"/>
        </w:rPr>
        <w:t>(二)、光伏组件市场分析预测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通过对市场规模的深入调研，我们将预测光伏组件市场未来的增长趋势。这包括市场的整体规模、各细分领域的发展趋势等。光伏组件项目可以根据市场的扩张速度和潜在机会，制定更符合市场需求的发展策略。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伏组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伏组件项目实施过程中需要充分考虑的因素。我们将对市场风险进行全面评估，包括但不限于政策法规风险、市场竞争风险、技术变革风险等。通过对潜在风险的深入分析，光伏组件项目可以制定相应的风险缓解策略，降低不确定性对光伏组件项目的影响。</w:t>
      </w:r>
    </w:p>
    <w:p>
      <w:pPr>
        <w:pStyle w:val="Heading1"/>
        <w:ind w:firstLine="560" w:firstLineChars="200"/>
        <w:rPr>
          <w:rFonts w:ascii="仿宋" w:eastAsia="仿宋" w:hAnsi="仿宋" w:cs="仿宋" w:hint="eastAsia"/>
          <w:sz w:val="28"/>
          <w:lang w:eastAsia="zh-CN"/>
        </w:rPr>
      </w:pPr>
      <w:bookmarkStart w:id="15" w:name="_Toc11643"/>
      <w:r>
        <w:rPr>
          <w:rFonts w:ascii="仿宋" w:eastAsia="仿宋" w:hAnsi="仿宋" w:cs="仿宋" w:hint="eastAsia"/>
          <w:sz w:val="28"/>
          <w:lang w:eastAsia="zh-CN"/>
        </w:rPr>
        <w:t>五、光伏组件项目建设单位说明</w:t>
      </w:r>
      <w:bookmarkEnd w:id="15"/>
    </w:p>
    <w:p>
      <w:pPr>
        <w:pStyle w:val="Heading2"/>
        <w:rPr>
          <w:rFonts w:ascii="仿宋" w:eastAsia="仿宋" w:hAnsi="仿宋" w:cs="仿宋" w:hint="eastAsia"/>
          <w:lang w:eastAsia="zh-CN"/>
        </w:rPr>
      </w:pPr>
      <w:bookmarkStart w:id="16" w:name="_Toc11380"/>
      <w:r>
        <w:rPr>
          <w:rFonts w:ascii="仿宋" w:eastAsia="仿宋" w:hAnsi="仿宋" w:cs="仿宋" w:hint="eastAsia"/>
          <w:lang w:eastAsia="zh-CN"/>
        </w:rPr>
        <w:t>(一)、光伏组件项目承办单位基本情况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78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伏组件项目承办单位的XXXX，我们着眼于实现可持续的经济效益。通过技术创新和解决方案的提供，公司预计在光伏组件项目执行期间将获得可观的收入增长。这一收入来源主要包括光伏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同时，我们注重成本控制和效率提升，以确保光伏组件项目的可持续盈利。透过精细的管理和资源优化，公司期望实现光伏组件项目利润最大化。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伏组件项目实施进行全面的投资评估，包括光伏组件项目启动阶段的资金投入和后续运营成本。通过对光伏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伏组件项目实施过程中具备足够的资金流动性，公司将进行详尽的现金流分析。这包括资金需求的合理预测、光伏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8731"/>
      <w:r>
        <w:rPr>
          <w:rFonts w:ascii="仿宋" w:eastAsia="仿宋" w:hAnsi="仿宋" w:cs="仿宋" w:hint="eastAsia"/>
          <w:sz w:val="28"/>
          <w:lang w:eastAsia="zh-CN"/>
        </w:rPr>
        <w:t>六、光伏组件项目概论</w:t>
      </w:r>
      <w:bookmarkEnd w:id="18"/>
    </w:p>
    <w:p>
      <w:pPr>
        <w:pStyle w:val="Heading2"/>
        <w:rPr>
          <w:rFonts w:ascii="仿宋" w:eastAsia="仿宋" w:hAnsi="仿宋" w:cs="仿宋" w:hint="eastAsia"/>
          <w:lang w:eastAsia="zh-CN"/>
        </w:rPr>
      </w:pPr>
      <w:bookmarkStart w:id="19" w:name="_Toc179"/>
      <w:r>
        <w:rPr>
          <w:rFonts w:ascii="仿宋" w:eastAsia="仿宋" w:hAnsi="仿宋" w:cs="仿宋" w:hint="eastAsia"/>
          <w:lang w:eastAsia="zh-CN"/>
        </w:rPr>
        <w:t>(一)、光伏组件项目概况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起源追溯至对市场的深入洞察。市场的不断演变与变革为光伏组件项目提供了难得的机遇。当前市场存在的需求缺口和变革的大环境共同构成了光伏组件项目的背景。这个光伏组件项目旨在充分利用市场机遇，填补行业中尚未满足的需求，为客户提供全新的解决方案。市场的变革和需求的增长使得这个光伏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光伏组件项目名称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正式命名为光伏组件。这个名称不仅仅是一个标识，更代表了光伏组件项目的核心理念和愿景。它蕴含着光伏组件项目所要解决问题的关键字，具有强烈的表达和辨识度，为光伏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光伏组件项目目标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核心目标是提供一种全新、高效的解决方案，满足客户日益增长的需求。光伏组件项目追求的不仅仅是满足市场需求，更是在市场中获得卓越的竞争优势。通过不断提升产品或服务的质量和创新水平，光伏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光伏组件项目范围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全面涵盖了产品研发、制造、市场推广和售后服务，确保从产品设计到最终用户体验的全方位关注。这一全面的光伏组件项目范围是为了确保光伏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光伏组件项目时间表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光伏组件项目计划在未来18个月内完成，包括研发、测试、市场试点和正式推出等不同阶段。这个时间表的合理设计是为了确保光伏组件项目各个阶段的顺利推进，以便按时交付高质量的成果。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光伏组件项目预算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光伏组件项目总预算估算为XX百万美元，主要分配在研发、市场推广、人员培训和运营等方面。这一充足的预算为光伏组件项目提供了充足的资源，确保光伏组件项目在各个方面都能取得优异的表现。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光伏组件项目风险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光伏组件项目可能面临的风险包括市场接受度低、技术难题、竞争激烈等。光伏组件项目团队已经制定了相应的风险应对计划，通过前瞻性的风险管理，确保光伏组件项目在面对不确定性时能够迅速做出应对。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光伏组件项目团队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光伏组件项目汇聚了一支经验丰富、多领域专业素养的核心团队，确保光伏组件项目在各个方面都能拥有高水平的执行力。团队的协同作战是光伏组件项目成功的关键因素之一。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光伏组件项目背景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光伏组件项目的背景根植于市场对更高效、创新产品的渴望，同时也受到科技发展对行业格局的深刻改变的影响。这为光伏组件项目提供了广阔的发展空间和市场需求。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光伏组件项目现状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截至目前，光伏组件项目已完成市场调研和技术验证，取得了初步的成功。这为光伏组件项目在未来的发展奠定了坚实的基础，为更远大的目标打下了坚实的基石。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7828"/>
      <w:r>
        <w:rPr>
          <w:rFonts w:ascii="仿宋" w:eastAsia="仿宋" w:hAnsi="仿宋" w:cs="仿宋" w:hint="eastAsia"/>
          <w:sz w:val="28"/>
          <w:lang w:eastAsia="zh-CN"/>
        </w:rPr>
        <w:t>(二)、光伏组件项目目标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keyword》光伏组件项目首要业务目标是在市场中占据有利地位，实现产品/服务的成功推广和销售。通过不断提升产品质量、创新性，光伏组件项目追求成为行业中的领导者，赢得更多客户的青睐。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在科技迅速发展的时代，光伏组件项目着眼于技术创新。通过持续的研发和技术升级，光伏组件项目旨在推出更具创新性的产品或服务，以满足市场对新鲜、先进解决方案的需求。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为了建立可持续的客户关系，光伏组件项目设定了客户满意度目标。通过提供卓越的产品质量和优质的客户服务，光伏组件项目追求赢得客户的信任和忠诚度，确保他们的满意度达到行业领先水平。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光伏组件项目注重社会责任和可持续发展。通过实施环保、社会责任光伏组件项目，光伏组件项目致力于在经济发展的同时保护环境，促进社会公平，实现可持续经营。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光伏组件项目的团队是实现目标的核心驱动力。因此，光伏组件项目设定了团队发展目标，包括提升团队成员的专业技能、培养领导力，以及搭建协同高效的团队工作氛围。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26920"/>
      <w:r>
        <w:rPr>
          <w:rFonts w:ascii="仿宋" w:eastAsia="仿宋" w:hAnsi="仿宋" w:cs="仿宋" w:hint="eastAsia"/>
          <w:sz w:val="28"/>
          <w:lang w:eastAsia="zh-CN"/>
        </w:rPr>
        <w:t>(三)、光伏组件项目提出的理由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光伏组件项目提出的理由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提出源于对市场机遇的深刻洞察。当前市场中存在的需求缺口和行业发展趋势表明，有巨大的商业机会等待被开发。通过准确捕捉市场机遇，光伏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理念基于对技术创新的信仰。通过持续的研发和技术投入，光伏组件项目有望推出更具创新性的产品或服务。在科技飞速发展的当下，光伏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https://d.book118.com/697135033135006054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B62F3"/>
    <w:rsid w:val="24FB62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35033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2024-03-07T03:30:00Z</dcterms:created>
  <dcterms:modified xsi:type="dcterms:W3CDTF">2024-03-07T03:30:49Z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CBD3DCBA656946CDA0F0D4E8A551C38A_11</vt:lpwstr>
  </property>
  <property fmtid="{D5CDD505-2E9C-101B-9397-08002B2CF9AE}" pid="3" name="KSOProductBuildVer">
    <vt:lpwstr>2052-12.1.0.16388</vt:lpwstr>
  </property>
</Properties>
</file>