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松节油项目构思建设方案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9" w:history="1">
        <w:r>
          <w:rPr>
            <w:rFonts w:ascii="仿宋" w:eastAsia="仿宋" w:hAnsi="仿宋" w:cs="仿宋" w:hint="eastAsia"/>
            <w:lang w:eastAsia="zh-CN"/>
          </w:rPr>
          <w:t>前言</w:t>
        </w:r>
        <w:r>
          <w:tab/>
        </w:r>
        <w:r>
          <w:fldChar w:fldCharType="begin"/>
        </w:r>
        <w:r>
          <w:instrText xml:space="preserve"> PAGEREF _Toc659 \h </w:instrText>
        </w:r>
        <w:r>
          <w:fldChar w:fldCharType="separate"/>
        </w:r>
        <w:r>
          <w:t>3</w:t>
        </w:r>
        <w:r>
          <w:fldChar w:fldCharType="end"/>
        </w:r>
      </w:hyperlink>
    </w:p>
    <w:p>
      <w:pPr>
        <w:pStyle w:val="TOC1"/>
        <w:tabs>
          <w:tab w:val="right" w:leader="dot" w:pos="8306"/>
        </w:tabs>
      </w:pPr>
      <w:hyperlink w:anchor="_Toc19740" w:history="1">
        <w:r>
          <w:rPr>
            <w:rFonts w:ascii="仿宋" w:eastAsia="仿宋" w:hAnsi="仿宋" w:cs="仿宋" w:hint="eastAsia"/>
            <w:lang w:eastAsia="zh-CN"/>
          </w:rPr>
          <w:t>一、项目选址研究</w:t>
        </w:r>
        <w:r>
          <w:tab/>
        </w:r>
        <w:r>
          <w:fldChar w:fldCharType="begin"/>
        </w:r>
        <w:r>
          <w:instrText xml:space="preserve"> PAGEREF _Toc19740 \h </w:instrText>
        </w:r>
        <w:r>
          <w:fldChar w:fldCharType="separate"/>
        </w:r>
        <w:r>
          <w:t>3</w:t>
        </w:r>
        <w:r>
          <w:fldChar w:fldCharType="end"/>
        </w:r>
      </w:hyperlink>
    </w:p>
    <w:p>
      <w:pPr>
        <w:pStyle w:val="TOC2"/>
        <w:tabs>
          <w:tab w:val="right" w:leader="dot" w:pos="8306"/>
        </w:tabs>
      </w:pPr>
      <w:hyperlink w:anchor="_Toc29014" w:history="1">
        <w:r>
          <w:rPr>
            <w:rFonts w:ascii="仿宋" w:eastAsia="仿宋" w:hAnsi="仿宋" w:cs="仿宋" w:hint="eastAsia"/>
            <w:lang w:eastAsia="zh-CN"/>
          </w:rPr>
          <w:t>(一)、项目选址原则</w:t>
        </w:r>
        <w:r>
          <w:tab/>
        </w:r>
        <w:r>
          <w:fldChar w:fldCharType="begin"/>
        </w:r>
        <w:r>
          <w:instrText xml:space="preserve"> PAGEREF _Toc29014 \h </w:instrText>
        </w:r>
        <w:r>
          <w:fldChar w:fldCharType="separate"/>
        </w:r>
        <w:r>
          <w:t>3</w:t>
        </w:r>
        <w:r>
          <w:fldChar w:fldCharType="end"/>
        </w:r>
      </w:hyperlink>
    </w:p>
    <w:p>
      <w:pPr>
        <w:pStyle w:val="TOC2"/>
        <w:tabs>
          <w:tab w:val="right" w:leader="dot" w:pos="8306"/>
        </w:tabs>
      </w:pPr>
      <w:hyperlink w:anchor="_Toc726" w:history="1">
        <w:r>
          <w:rPr>
            <w:rFonts w:ascii="仿宋" w:eastAsia="仿宋" w:hAnsi="仿宋" w:cs="仿宋" w:hint="eastAsia"/>
            <w:lang w:eastAsia="zh-CN"/>
          </w:rPr>
          <w:t>(二)、项目选址</w:t>
        </w:r>
        <w:r>
          <w:tab/>
        </w:r>
        <w:r>
          <w:fldChar w:fldCharType="begin"/>
        </w:r>
        <w:r>
          <w:instrText xml:space="preserve"> PAGEREF _Toc726 \h </w:instrText>
        </w:r>
        <w:r>
          <w:fldChar w:fldCharType="separate"/>
        </w:r>
        <w:r>
          <w:t>6</w:t>
        </w:r>
        <w:r>
          <w:fldChar w:fldCharType="end"/>
        </w:r>
      </w:hyperlink>
    </w:p>
    <w:p>
      <w:pPr>
        <w:pStyle w:val="TOC2"/>
        <w:tabs>
          <w:tab w:val="right" w:leader="dot" w:pos="8306"/>
        </w:tabs>
      </w:pPr>
      <w:hyperlink w:anchor="_Toc30401" w:history="1">
        <w:r>
          <w:rPr>
            <w:rFonts w:ascii="仿宋" w:eastAsia="仿宋" w:hAnsi="仿宋" w:cs="仿宋" w:hint="eastAsia"/>
            <w:lang w:eastAsia="zh-CN"/>
          </w:rPr>
          <w:t>(三)、建设条件分析</w:t>
        </w:r>
        <w:r>
          <w:tab/>
        </w:r>
        <w:r>
          <w:fldChar w:fldCharType="begin"/>
        </w:r>
        <w:r>
          <w:instrText xml:space="preserve"> PAGEREF _Toc30401 \h </w:instrText>
        </w:r>
        <w:r>
          <w:fldChar w:fldCharType="separate"/>
        </w:r>
        <w:r>
          <w:t>8</w:t>
        </w:r>
        <w:r>
          <w:fldChar w:fldCharType="end"/>
        </w:r>
      </w:hyperlink>
    </w:p>
    <w:p>
      <w:pPr>
        <w:pStyle w:val="TOC2"/>
        <w:tabs>
          <w:tab w:val="right" w:leader="dot" w:pos="8306"/>
        </w:tabs>
      </w:pPr>
      <w:hyperlink w:anchor="_Toc30955" w:history="1">
        <w:r>
          <w:rPr>
            <w:rFonts w:ascii="仿宋" w:eastAsia="仿宋" w:hAnsi="仿宋" w:cs="仿宋" w:hint="eastAsia"/>
            <w:lang w:eastAsia="zh-CN"/>
          </w:rPr>
          <w:t>(四)、用地控制指标</w:t>
        </w:r>
        <w:r>
          <w:tab/>
        </w:r>
        <w:r>
          <w:fldChar w:fldCharType="begin"/>
        </w:r>
        <w:r>
          <w:instrText xml:space="preserve"> PAGEREF _Toc30955 \h </w:instrText>
        </w:r>
        <w:r>
          <w:fldChar w:fldCharType="separate"/>
        </w:r>
        <w:r>
          <w:t>10</w:t>
        </w:r>
        <w:r>
          <w:fldChar w:fldCharType="end"/>
        </w:r>
      </w:hyperlink>
    </w:p>
    <w:p>
      <w:pPr>
        <w:pStyle w:val="TOC2"/>
        <w:tabs>
          <w:tab w:val="right" w:leader="dot" w:pos="8306"/>
        </w:tabs>
      </w:pPr>
      <w:hyperlink w:anchor="_Toc4891" w:history="1">
        <w:r>
          <w:rPr>
            <w:rFonts w:ascii="仿宋" w:eastAsia="仿宋" w:hAnsi="仿宋" w:cs="仿宋" w:hint="eastAsia"/>
            <w:lang w:eastAsia="zh-CN"/>
          </w:rPr>
          <w:t>(五)、地总体要求</w:t>
        </w:r>
        <w:r>
          <w:tab/>
        </w:r>
        <w:r>
          <w:fldChar w:fldCharType="begin"/>
        </w:r>
        <w:r>
          <w:instrText xml:space="preserve"> PAGEREF _Toc4891 \h </w:instrText>
        </w:r>
        <w:r>
          <w:fldChar w:fldCharType="separate"/>
        </w:r>
        <w:r>
          <w:t>11</w:t>
        </w:r>
        <w:r>
          <w:fldChar w:fldCharType="end"/>
        </w:r>
      </w:hyperlink>
    </w:p>
    <w:p>
      <w:pPr>
        <w:pStyle w:val="TOC2"/>
        <w:tabs>
          <w:tab w:val="right" w:leader="dot" w:pos="8306"/>
        </w:tabs>
      </w:pPr>
      <w:hyperlink w:anchor="_Toc29494" w:history="1">
        <w:r>
          <w:rPr>
            <w:rFonts w:ascii="仿宋" w:eastAsia="仿宋" w:hAnsi="仿宋" w:cs="仿宋" w:hint="eastAsia"/>
            <w:lang w:eastAsia="zh-CN"/>
          </w:rPr>
          <w:t>(六)、节约用地措施</w:t>
        </w:r>
        <w:r>
          <w:tab/>
        </w:r>
        <w:r>
          <w:fldChar w:fldCharType="begin"/>
        </w:r>
        <w:r>
          <w:instrText xml:space="preserve"> PAGEREF _Toc29494 \h </w:instrText>
        </w:r>
        <w:r>
          <w:fldChar w:fldCharType="separate"/>
        </w:r>
        <w:r>
          <w:t>12</w:t>
        </w:r>
        <w:r>
          <w:fldChar w:fldCharType="end"/>
        </w:r>
      </w:hyperlink>
    </w:p>
    <w:p>
      <w:pPr>
        <w:pStyle w:val="TOC2"/>
        <w:tabs>
          <w:tab w:val="right" w:leader="dot" w:pos="8306"/>
        </w:tabs>
      </w:pPr>
      <w:hyperlink w:anchor="_Toc21716" w:history="1">
        <w:r>
          <w:rPr>
            <w:rFonts w:ascii="仿宋" w:eastAsia="仿宋" w:hAnsi="仿宋" w:cs="仿宋" w:hint="eastAsia"/>
            <w:lang w:eastAsia="zh-CN"/>
          </w:rPr>
          <w:t>(七)、选址综合评价</w:t>
        </w:r>
        <w:r>
          <w:tab/>
        </w:r>
        <w:r>
          <w:fldChar w:fldCharType="begin"/>
        </w:r>
        <w:r>
          <w:instrText xml:space="preserve"> PAGEREF _Toc21716 \h </w:instrText>
        </w:r>
        <w:r>
          <w:fldChar w:fldCharType="separate"/>
        </w:r>
        <w:r>
          <w:t>14</w:t>
        </w:r>
        <w:r>
          <w:fldChar w:fldCharType="end"/>
        </w:r>
      </w:hyperlink>
    </w:p>
    <w:p>
      <w:pPr>
        <w:pStyle w:val="TOC1"/>
        <w:tabs>
          <w:tab w:val="right" w:leader="dot" w:pos="8306"/>
        </w:tabs>
      </w:pPr>
      <w:hyperlink w:anchor="_Toc16474" w:history="1">
        <w:r>
          <w:rPr>
            <w:rFonts w:ascii="仿宋" w:eastAsia="仿宋" w:hAnsi="仿宋" w:cs="仿宋" w:hint="eastAsia"/>
            <w:lang w:eastAsia="zh-CN"/>
          </w:rPr>
          <w:t>二、发展规划、产业政策和行业准入分析</w:t>
        </w:r>
        <w:r>
          <w:tab/>
        </w:r>
        <w:r>
          <w:fldChar w:fldCharType="begin"/>
        </w:r>
        <w:r>
          <w:instrText xml:space="preserve"> PAGEREF _Toc16474 \h </w:instrText>
        </w:r>
        <w:r>
          <w:fldChar w:fldCharType="separate"/>
        </w:r>
        <w:r>
          <w:t>15</w:t>
        </w:r>
        <w:r>
          <w:fldChar w:fldCharType="end"/>
        </w:r>
      </w:hyperlink>
    </w:p>
    <w:p>
      <w:pPr>
        <w:pStyle w:val="TOC2"/>
        <w:tabs>
          <w:tab w:val="right" w:leader="dot" w:pos="8306"/>
        </w:tabs>
      </w:pPr>
      <w:hyperlink w:anchor="_Toc18965" w:history="1">
        <w:r>
          <w:rPr>
            <w:rFonts w:ascii="仿宋" w:eastAsia="仿宋" w:hAnsi="仿宋" w:cs="仿宋" w:hint="eastAsia"/>
            <w:lang w:eastAsia="zh-CN"/>
          </w:rPr>
          <w:t>(一)、发展规划分析</w:t>
        </w:r>
        <w:r>
          <w:tab/>
        </w:r>
        <w:r>
          <w:fldChar w:fldCharType="begin"/>
        </w:r>
        <w:r>
          <w:instrText xml:space="preserve"> PAGEREF _Toc18965 \h </w:instrText>
        </w:r>
        <w:r>
          <w:fldChar w:fldCharType="separate"/>
        </w:r>
        <w:r>
          <w:t>15</w:t>
        </w:r>
        <w:r>
          <w:fldChar w:fldCharType="end"/>
        </w:r>
      </w:hyperlink>
    </w:p>
    <w:p>
      <w:pPr>
        <w:pStyle w:val="TOC2"/>
        <w:tabs>
          <w:tab w:val="right" w:leader="dot" w:pos="8306"/>
        </w:tabs>
      </w:pPr>
      <w:hyperlink w:anchor="_Toc4011" w:history="1">
        <w:r>
          <w:rPr>
            <w:rFonts w:ascii="仿宋" w:eastAsia="仿宋" w:hAnsi="仿宋" w:cs="仿宋" w:hint="eastAsia"/>
            <w:lang w:eastAsia="zh-CN"/>
          </w:rPr>
          <w:t>(二)、产业政策分析</w:t>
        </w:r>
        <w:r>
          <w:tab/>
        </w:r>
        <w:r>
          <w:fldChar w:fldCharType="begin"/>
        </w:r>
        <w:r>
          <w:instrText xml:space="preserve"> PAGEREF _Toc4011 \h </w:instrText>
        </w:r>
        <w:r>
          <w:fldChar w:fldCharType="separate"/>
        </w:r>
        <w:r>
          <w:t>16</w:t>
        </w:r>
        <w:r>
          <w:fldChar w:fldCharType="end"/>
        </w:r>
      </w:hyperlink>
    </w:p>
    <w:p>
      <w:pPr>
        <w:pStyle w:val="TOC2"/>
        <w:tabs>
          <w:tab w:val="right" w:leader="dot" w:pos="8306"/>
        </w:tabs>
      </w:pPr>
      <w:hyperlink w:anchor="_Toc32649" w:history="1">
        <w:r>
          <w:rPr>
            <w:rFonts w:ascii="仿宋" w:eastAsia="仿宋" w:hAnsi="仿宋" w:cs="仿宋" w:hint="eastAsia"/>
            <w:lang w:eastAsia="zh-CN"/>
          </w:rPr>
          <w:t>(三)、行业准入分析</w:t>
        </w:r>
        <w:r>
          <w:tab/>
        </w:r>
        <w:r>
          <w:fldChar w:fldCharType="begin"/>
        </w:r>
        <w:r>
          <w:instrText xml:space="preserve"> PAGEREF _Toc32649 \h </w:instrText>
        </w:r>
        <w:r>
          <w:fldChar w:fldCharType="separate"/>
        </w:r>
        <w:r>
          <w:t>18</w:t>
        </w:r>
        <w:r>
          <w:fldChar w:fldCharType="end"/>
        </w:r>
      </w:hyperlink>
    </w:p>
    <w:p>
      <w:pPr>
        <w:pStyle w:val="TOC1"/>
        <w:tabs>
          <w:tab w:val="right" w:leader="dot" w:pos="8306"/>
        </w:tabs>
      </w:pPr>
      <w:hyperlink w:anchor="_Toc29503" w:history="1">
        <w:r>
          <w:rPr>
            <w:rFonts w:ascii="仿宋" w:eastAsia="仿宋" w:hAnsi="仿宋" w:cs="仿宋" w:hint="eastAsia"/>
            <w:lang w:eastAsia="zh-CN"/>
          </w:rPr>
          <w:t>三、资源开发及综合利用分析</w:t>
        </w:r>
        <w:r>
          <w:tab/>
        </w:r>
        <w:r>
          <w:fldChar w:fldCharType="begin"/>
        </w:r>
        <w:r>
          <w:instrText xml:space="preserve"> PAGEREF _Toc29503 \h </w:instrText>
        </w:r>
        <w:r>
          <w:fldChar w:fldCharType="separate"/>
        </w:r>
        <w:r>
          <w:t>19</w:t>
        </w:r>
        <w:r>
          <w:fldChar w:fldCharType="end"/>
        </w:r>
      </w:hyperlink>
    </w:p>
    <w:p>
      <w:pPr>
        <w:pStyle w:val="TOC2"/>
        <w:tabs>
          <w:tab w:val="right" w:leader="dot" w:pos="8306"/>
        </w:tabs>
      </w:pPr>
      <w:hyperlink w:anchor="_Toc32410" w:history="1">
        <w:r>
          <w:rPr>
            <w:rFonts w:ascii="仿宋" w:eastAsia="仿宋" w:hAnsi="仿宋" w:cs="仿宋" w:hint="eastAsia"/>
            <w:lang w:eastAsia="zh-CN"/>
          </w:rPr>
          <w:t>(一)、资源开发方案</w:t>
        </w:r>
        <w:r>
          <w:tab/>
        </w:r>
        <w:r>
          <w:fldChar w:fldCharType="begin"/>
        </w:r>
        <w:r>
          <w:instrText xml:space="preserve"> PAGEREF _Toc32410 \h </w:instrText>
        </w:r>
        <w:r>
          <w:fldChar w:fldCharType="separate"/>
        </w:r>
        <w:r>
          <w:t>19</w:t>
        </w:r>
        <w:r>
          <w:fldChar w:fldCharType="end"/>
        </w:r>
      </w:hyperlink>
    </w:p>
    <w:p>
      <w:pPr>
        <w:pStyle w:val="TOC2"/>
        <w:tabs>
          <w:tab w:val="right" w:leader="dot" w:pos="8306"/>
        </w:tabs>
      </w:pPr>
      <w:hyperlink w:anchor="_Toc22470" w:history="1">
        <w:r>
          <w:rPr>
            <w:rFonts w:ascii="仿宋" w:eastAsia="仿宋" w:hAnsi="仿宋" w:cs="仿宋" w:hint="eastAsia"/>
            <w:lang w:eastAsia="zh-CN"/>
          </w:rPr>
          <w:t>(二)、资源利用方案</w:t>
        </w:r>
        <w:r>
          <w:tab/>
        </w:r>
        <w:r>
          <w:fldChar w:fldCharType="begin"/>
        </w:r>
        <w:r>
          <w:instrText xml:space="preserve"> PAGEREF _Toc22470 \h </w:instrText>
        </w:r>
        <w:r>
          <w:fldChar w:fldCharType="separate"/>
        </w:r>
        <w:r>
          <w:t>20</w:t>
        </w:r>
        <w:r>
          <w:fldChar w:fldCharType="end"/>
        </w:r>
      </w:hyperlink>
    </w:p>
    <w:p>
      <w:pPr>
        <w:pStyle w:val="TOC2"/>
        <w:tabs>
          <w:tab w:val="right" w:leader="dot" w:pos="8306"/>
        </w:tabs>
      </w:pPr>
      <w:hyperlink w:anchor="_Toc3709" w:history="1">
        <w:r>
          <w:rPr>
            <w:rFonts w:ascii="仿宋" w:eastAsia="仿宋" w:hAnsi="仿宋" w:cs="仿宋" w:hint="eastAsia"/>
            <w:lang w:eastAsia="zh-CN"/>
          </w:rPr>
          <w:t>(三)、资源节约措施</w:t>
        </w:r>
        <w:r>
          <w:tab/>
        </w:r>
        <w:r>
          <w:fldChar w:fldCharType="begin"/>
        </w:r>
        <w:r>
          <w:instrText xml:space="preserve"> PAGEREF _Toc3709 \h </w:instrText>
        </w:r>
        <w:r>
          <w:fldChar w:fldCharType="separate"/>
        </w:r>
        <w:r>
          <w:t>21</w:t>
        </w:r>
        <w:r>
          <w:fldChar w:fldCharType="end"/>
        </w:r>
      </w:hyperlink>
    </w:p>
    <w:p>
      <w:pPr>
        <w:pStyle w:val="TOC1"/>
        <w:tabs>
          <w:tab w:val="right" w:leader="dot" w:pos="8306"/>
        </w:tabs>
      </w:pPr>
      <w:hyperlink w:anchor="_Toc18388" w:history="1">
        <w:r>
          <w:rPr>
            <w:rFonts w:ascii="仿宋" w:eastAsia="仿宋" w:hAnsi="仿宋" w:cs="仿宋" w:hint="eastAsia"/>
            <w:lang w:eastAsia="zh-CN"/>
          </w:rPr>
          <w:t>四、松节油项目概论</w:t>
        </w:r>
        <w:r>
          <w:tab/>
        </w:r>
        <w:r>
          <w:fldChar w:fldCharType="begin"/>
        </w:r>
        <w:r>
          <w:instrText xml:space="preserve"> PAGEREF _Toc18388 \h </w:instrText>
        </w:r>
        <w:r>
          <w:fldChar w:fldCharType="separate"/>
        </w:r>
        <w:r>
          <w:t>23</w:t>
        </w:r>
        <w:r>
          <w:fldChar w:fldCharType="end"/>
        </w:r>
      </w:hyperlink>
    </w:p>
    <w:p>
      <w:pPr>
        <w:pStyle w:val="TOC2"/>
        <w:tabs>
          <w:tab w:val="right" w:leader="dot" w:pos="8306"/>
        </w:tabs>
      </w:pPr>
      <w:hyperlink w:anchor="_Toc22213" w:history="1">
        <w:r>
          <w:rPr>
            <w:rFonts w:ascii="仿宋" w:eastAsia="仿宋" w:hAnsi="仿宋" w:cs="仿宋" w:hint="eastAsia"/>
            <w:lang w:eastAsia="zh-CN"/>
          </w:rPr>
          <w:t>(一)、项目申报单位概况</w:t>
        </w:r>
        <w:r>
          <w:tab/>
        </w:r>
        <w:r>
          <w:fldChar w:fldCharType="begin"/>
        </w:r>
        <w:r>
          <w:instrText xml:space="preserve"> PAGEREF _Toc22213 \h </w:instrText>
        </w:r>
        <w:r>
          <w:fldChar w:fldCharType="separate"/>
        </w:r>
        <w:r>
          <w:t>23</w:t>
        </w:r>
        <w:r>
          <w:fldChar w:fldCharType="end"/>
        </w:r>
      </w:hyperlink>
    </w:p>
    <w:p>
      <w:pPr>
        <w:pStyle w:val="TOC2"/>
        <w:tabs>
          <w:tab w:val="right" w:leader="dot" w:pos="8306"/>
        </w:tabs>
      </w:pPr>
      <w:hyperlink w:anchor="_Toc16066" w:history="1">
        <w:r>
          <w:rPr>
            <w:rFonts w:ascii="仿宋" w:eastAsia="仿宋" w:hAnsi="仿宋" w:cs="仿宋" w:hint="eastAsia"/>
            <w:lang w:eastAsia="zh-CN"/>
          </w:rPr>
          <w:t>(二)、项目概况</w:t>
        </w:r>
        <w:r>
          <w:tab/>
        </w:r>
        <w:r>
          <w:fldChar w:fldCharType="begin"/>
        </w:r>
        <w:r>
          <w:instrText xml:space="preserve"> PAGEREF _Toc16066 \h </w:instrText>
        </w:r>
        <w:r>
          <w:fldChar w:fldCharType="separate"/>
        </w:r>
        <w:r>
          <w:t>24</w:t>
        </w:r>
        <w:r>
          <w:fldChar w:fldCharType="end"/>
        </w:r>
      </w:hyperlink>
    </w:p>
    <w:p>
      <w:pPr>
        <w:pStyle w:val="TOC1"/>
        <w:tabs>
          <w:tab w:val="right" w:leader="dot" w:pos="8306"/>
        </w:tabs>
      </w:pPr>
      <w:hyperlink w:anchor="_Toc14157" w:history="1">
        <w:r>
          <w:rPr>
            <w:rFonts w:ascii="仿宋" w:eastAsia="仿宋" w:hAnsi="仿宋" w:cs="仿宋" w:hint="eastAsia"/>
            <w:lang w:eastAsia="zh-CN"/>
          </w:rPr>
          <w:t>五、环境和生态影响分析</w:t>
        </w:r>
        <w:r>
          <w:tab/>
        </w:r>
        <w:r>
          <w:fldChar w:fldCharType="begin"/>
        </w:r>
        <w:r>
          <w:instrText xml:space="preserve"> PAGEREF _Toc14157 \h </w:instrText>
        </w:r>
        <w:r>
          <w:fldChar w:fldCharType="separate"/>
        </w:r>
        <w:r>
          <w:t>27</w:t>
        </w:r>
        <w:r>
          <w:fldChar w:fldCharType="end"/>
        </w:r>
      </w:hyperlink>
    </w:p>
    <w:p>
      <w:pPr>
        <w:pStyle w:val="TOC2"/>
        <w:tabs>
          <w:tab w:val="right" w:leader="dot" w:pos="8306"/>
        </w:tabs>
      </w:pPr>
      <w:hyperlink w:anchor="_Toc12115" w:history="1">
        <w:r>
          <w:rPr>
            <w:rFonts w:ascii="仿宋" w:eastAsia="仿宋" w:hAnsi="仿宋" w:cs="仿宋" w:hint="eastAsia"/>
            <w:lang w:eastAsia="zh-CN"/>
          </w:rPr>
          <w:t>(一)、环境和生态现状</w:t>
        </w:r>
        <w:r>
          <w:tab/>
        </w:r>
        <w:r>
          <w:fldChar w:fldCharType="begin"/>
        </w:r>
        <w:r>
          <w:instrText xml:space="preserve"> PAGEREF _Toc12115 \h </w:instrText>
        </w:r>
        <w:r>
          <w:fldChar w:fldCharType="separate"/>
        </w:r>
        <w:r>
          <w:t>27</w:t>
        </w:r>
        <w:r>
          <w:fldChar w:fldCharType="end"/>
        </w:r>
      </w:hyperlink>
    </w:p>
    <w:p>
      <w:pPr>
        <w:pStyle w:val="TOC2"/>
        <w:tabs>
          <w:tab w:val="right" w:leader="dot" w:pos="8306"/>
        </w:tabs>
      </w:pPr>
      <w:hyperlink w:anchor="_Toc2238" w:history="1">
        <w:r>
          <w:rPr>
            <w:rFonts w:ascii="仿宋" w:eastAsia="仿宋" w:hAnsi="仿宋" w:cs="仿宋" w:hint="eastAsia"/>
            <w:lang w:eastAsia="zh-CN"/>
          </w:rPr>
          <w:t>(二)、生态环境影响分析</w:t>
        </w:r>
        <w:r>
          <w:tab/>
        </w:r>
        <w:r>
          <w:fldChar w:fldCharType="begin"/>
        </w:r>
        <w:r>
          <w:instrText xml:space="preserve"> PAGEREF _Toc2238 \h </w:instrText>
        </w:r>
        <w:r>
          <w:fldChar w:fldCharType="separate"/>
        </w:r>
        <w:r>
          <w:t>28</w:t>
        </w:r>
        <w:r>
          <w:fldChar w:fldCharType="end"/>
        </w:r>
      </w:hyperlink>
    </w:p>
    <w:p>
      <w:pPr>
        <w:pStyle w:val="TOC2"/>
        <w:tabs>
          <w:tab w:val="right" w:leader="dot" w:pos="8306"/>
        </w:tabs>
      </w:pPr>
      <w:hyperlink w:anchor="_Toc17594" w:history="1">
        <w:r>
          <w:rPr>
            <w:rFonts w:ascii="仿宋" w:eastAsia="仿宋" w:hAnsi="仿宋" w:cs="仿宋" w:hint="eastAsia"/>
            <w:lang w:eastAsia="zh-CN"/>
          </w:rPr>
          <w:t>(三)、生态环境保护措施</w:t>
        </w:r>
        <w:r>
          <w:tab/>
        </w:r>
        <w:r>
          <w:fldChar w:fldCharType="begin"/>
        </w:r>
        <w:r>
          <w:instrText xml:space="preserve"> PAGEREF _Toc17594 \h </w:instrText>
        </w:r>
        <w:r>
          <w:fldChar w:fldCharType="separate"/>
        </w:r>
        <w:r>
          <w:t>29</w:t>
        </w:r>
        <w:r>
          <w:fldChar w:fldCharType="end"/>
        </w:r>
      </w:hyperlink>
    </w:p>
    <w:p>
      <w:pPr>
        <w:pStyle w:val="TOC2"/>
        <w:tabs>
          <w:tab w:val="right" w:leader="dot" w:pos="8306"/>
        </w:tabs>
      </w:pPr>
      <w:hyperlink w:anchor="_Toc20988" w:history="1">
        <w:r>
          <w:rPr>
            <w:rFonts w:ascii="仿宋" w:eastAsia="仿宋" w:hAnsi="仿宋" w:cs="仿宋" w:hint="eastAsia"/>
            <w:lang w:eastAsia="zh-CN"/>
          </w:rPr>
          <w:t>(四)、地质灾害影响分析</w:t>
        </w:r>
        <w:r>
          <w:tab/>
        </w:r>
        <w:r>
          <w:fldChar w:fldCharType="begin"/>
        </w:r>
        <w:r>
          <w:instrText xml:space="preserve"> PAGEREF _Toc20988 \h </w:instrText>
        </w:r>
        <w:r>
          <w:fldChar w:fldCharType="separate"/>
        </w:r>
        <w:r>
          <w:t>31</w:t>
        </w:r>
        <w:r>
          <w:fldChar w:fldCharType="end"/>
        </w:r>
      </w:hyperlink>
    </w:p>
    <w:p>
      <w:pPr>
        <w:pStyle w:val="TOC2"/>
        <w:tabs>
          <w:tab w:val="right" w:leader="dot" w:pos="8306"/>
        </w:tabs>
      </w:pPr>
      <w:hyperlink w:anchor="_Toc22723" w:history="1">
        <w:r>
          <w:rPr>
            <w:rFonts w:ascii="仿宋" w:eastAsia="仿宋" w:hAnsi="仿宋" w:cs="仿宋" w:hint="eastAsia"/>
            <w:lang w:eastAsia="zh-CN"/>
          </w:rPr>
          <w:t>(五)、特殊环境影响</w:t>
        </w:r>
        <w:r>
          <w:tab/>
        </w:r>
        <w:r>
          <w:fldChar w:fldCharType="begin"/>
        </w:r>
        <w:r>
          <w:instrText xml:space="preserve"> PAGEREF _Toc22723 \h </w:instrText>
        </w:r>
        <w:r>
          <w:fldChar w:fldCharType="separate"/>
        </w:r>
        <w:r>
          <w:t>33</w:t>
        </w:r>
        <w:r>
          <w:fldChar w:fldCharType="end"/>
        </w:r>
      </w:hyperlink>
    </w:p>
    <w:p>
      <w:pPr>
        <w:pStyle w:val="TOC1"/>
        <w:tabs>
          <w:tab w:val="right" w:leader="dot" w:pos="8306"/>
        </w:tabs>
      </w:pPr>
      <w:hyperlink w:anchor="_Toc8763" w:history="1">
        <w:r>
          <w:rPr>
            <w:rFonts w:ascii="仿宋" w:eastAsia="仿宋" w:hAnsi="仿宋" w:cs="仿宋" w:hint="eastAsia"/>
            <w:lang w:eastAsia="zh-CN"/>
          </w:rPr>
          <w:t>六、社会影响分析</w:t>
        </w:r>
        <w:r>
          <w:tab/>
        </w:r>
        <w:r>
          <w:fldChar w:fldCharType="begin"/>
        </w:r>
        <w:r>
          <w:instrText xml:space="preserve"> PAGEREF _Toc8763 \h </w:instrText>
        </w:r>
        <w:r>
          <w:fldChar w:fldCharType="separate"/>
        </w:r>
        <w:r>
          <w:t>34</w:t>
        </w:r>
        <w:r>
          <w:fldChar w:fldCharType="end"/>
        </w:r>
      </w:hyperlink>
    </w:p>
    <w:p>
      <w:pPr>
        <w:pStyle w:val="TOC2"/>
        <w:tabs>
          <w:tab w:val="right" w:leader="dot" w:pos="8306"/>
        </w:tabs>
      </w:pPr>
      <w:hyperlink w:anchor="_Toc12314" w:history="1">
        <w:r>
          <w:rPr>
            <w:rFonts w:ascii="仿宋" w:eastAsia="仿宋" w:hAnsi="仿宋" w:cs="仿宋" w:hint="eastAsia"/>
            <w:lang w:eastAsia="zh-CN"/>
          </w:rPr>
          <w:t>(一)、社会影响效果分析</w:t>
        </w:r>
        <w:r>
          <w:tab/>
        </w:r>
        <w:r>
          <w:fldChar w:fldCharType="begin"/>
        </w:r>
        <w:r>
          <w:instrText xml:space="preserve"> PAGEREF _Toc12314 \h </w:instrText>
        </w:r>
        <w:r>
          <w:fldChar w:fldCharType="separate"/>
        </w:r>
        <w:r>
          <w:t>34</w:t>
        </w:r>
        <w:r>
          <w:fldChar w:fldCharType="end"/>
        </w:r>
      </w:hyperlink>
    </w:p>
    <w:p>
      <w:pPr>
        <w:pStyle w:val="TOC2"/>
        <w:tabs>
          <w:tab w:val="right" w:leader="dot" w:pos="8306"/>
        </w:tabs>
      </w:pPr>
      <w:hyperlink w:anchor="_Toc31893" w:history="1">
        <w:r>
          <w:rPr>
            <w:rFonts w:ascii="仿宋" w:eastAsia="仿宋" w:hAnsi="仿宋" w:cs="仿宋" w:hint="eastAsia"/>
            <w:lang w:eastAsia="zh-CN"/>
          </w:rPr>
          <w:t>(二)、社会适应性分析</w:t>
        </w:r>
        <w:r>
          <w:tab/>
        </w:r>
        <w:r>
          <w:fldChar w:fldCharType="begin"/>
        </w:r>
        <w:r>
          <w:instrText xml:space="preserve"> PAGEREF _Toc31893 \h </w:instrText>
        </w:r>
        <w:r>
          <w:fldChar w:fldCharType="separate"/>
        </w:r>
        <w:r>
          <w:t>36</w:t>
        </w:r>
        <w:r>
          <w:fldChar w:fldCharType="end"/>
        </w:r>
      </w:hyperlink>
    </w:p>
    <w:p>
      <w:pPr>
        <w:pStyle w:val="TOC2"/>
        <w:tabs>
          <w:tab w:val="right" w:leader="dot" w:pos="8306"/>
        </w:tabs>
      </w:pPr>
      <w:hyperlink w:anchor="_Toc22033" w:history="1">
        <w:r>
          <w:rPr>
            <w:rFonts w:ascii="仿宋" w:eastAsia="仿宋" w:hAnsi="仿宋" w:cs="仿宋" w:hint="eastAsia"/>
            <w:lang w:eastAsia="zh-CN"/>
          </w:rPr>
          <w:t>(三)、社会风险及对策分析</w:t>
        </w:r>
        <w:r>
          <w:tab/>
        </w:r>
        <w:r>
          <w:fldChar w:fldCharType="begin"/>
        </w:r>
        <w:r>
          <w:instrText xml:space="preserve"> PAGEREF _Toc22033 \h </w:instrText>
        </w:r>
        <w:r>
          <w:fldChar w:fldCharType="separate"/>
        </w:r>
        <w:r>
          <w:t>37</w:t>
        </w:r>
        <w:r>
          <w:fldChar w:fldCharType="end"/>
        </w:r>
      </w:hyperlink>
    </w:p>
    <w:p>
      <w:pPr>
        <w:pStyle w:val="TOC1"/>
        <w:tabs>
          <w:tab w:val="right" w:leader="dot" w:pos="8306"/>
        </w:tabs>
      </w:pPr>
      <w:hyperlink w:anchor="_Toc26951" w:history="1">
        <w:r>
          <w:rPr>
            <w:rFonts w:ascii="仿宋" w:eastAsia="仿宋" w:hAnsi="仿宋" w:cs="仿宋" w:hint="eastAsia"/>
            <w:lang w:eastAsia="zh-CN"/>
          </w:rPr>
          <w:t>七、项目质量与标准</w:t>
        </w:r>
        <w:r>
          <w:tab/>
        </w:r>
        <w:r>
          <w:fldChar w:fldCharType="begin"/>
        </w:r>
        <w:r>
          <w:instrText xml:space="preserve"> PAGEREF _Toc26951 \h </w:instrText>
        </w:r>
        <w:r>
          <w:fldChar w:fldCharType="separate"/>
        </w:r>
        <w:r>
          <w:t>41</w:t>
        </w:r>
        <w:r>
          <w:fldChar w:fldCharType="end"/>
        </w:r>
      </w:hyperlink>
    </w:p>
    <w:p>
      <w:pPr>
        <w:pStyle w:val="TOC2"/>
        <w:tabs>
          <w:tab w:val="right" w:leader="dot" w:pos="8306"/>
        </w:tabs>
      </w:pPr>
      <w:hyperlink w:anchor="_Toc31572" w:history="1">
        <w:r>
          <w:rPr>
            <w:rFonts w:ascii="仿宋" w:eastAsia="仿宋" w:hAnsi="仿宋" w:cs="仿宋" w:hint="eastAsia"/>
            <w:lang w:eastAsia="zh-CN"/>
          </w:rPr>
          <w:t>(一)、质量保障体系</w:t>
        </w:r>
        <w:r>
          <w:tab/>
        </w:r>
        <w:r>
          <w:fldChar w:fldCharType="begin"/>
        </w:r>
        <w:r>
          <w:instrText xml:space="preserve"> PAGEREF _Toc31572 \h </w:instrText>
        </w:r>
        <w:r>
          <w:fldChar w:fldCharType="separate"/>
        </w:r>
        <w:r>
          <w:t>41</w:t>
        </w:r>
        <w:r>
          <w:fldChar w:fldCharType="end"/>
        </w:r>
      </w:hyperlink>
    </w:p>
    <w:p>
      <w:pPr>
        <w:pStyle w:val="TOC2"/>
        <w:tabs>
          <w:tab w:val="right" w:leader="dot" w:pos="8306"/>
        </w:tabs>
      </w:pPr>
      <w:hyperlink w:anchor="_Toc8721" w:history="1">
        <w:r>
          <w:rPr>
            <w:rFonts w:ascii="仿宋" w:eastAsia="仿宋" w:hAnsi="仿宋" w:cs="仿宋" w:hint="eastAsia"/>
            <w:lang w:eastAsia="zh-CN"/>
          </w:rPr>
          <w:t>(二)、标准化作业流程</w:t>
        </w:r>
        <w:r>
          <w:tab/>
        </w:r>
        <w:r>
          <w:fldChar w:fldCharType="begin"/>
        </w:r>
        <w:r>
          <w:instrText xml:space="preserve"> PAGEREF _Toc8721 \h </w:instrText>
        </w:r>
        <w:r>
          <w:fldChar w:fldCharType="separate"/>
        </w:r>
        <w:r>
          <w:t>42</w:t>
        </w:r>
        <w:r>
          <w:fldChar w:fldCharType="end"/>
        </w:r>
      </w:hyperlink>
    </w:p>
    <w:p>
      <w:pPr>
        <w:pStyle w:val="TOC2"/>
        <w:tabs>
          <w:tab w:val="right" w:leader="dot" w:pos="8306"/>
        </w:tabs>
      </w:pPr>
      <w:hyperlink w:anchor="_Toc5986" w:history="1">
        <w:r>
          <w:rPr>
            <w:rFonts w:ascii="仿宋" w:eastAsia="仿宋" w:hAnsi="仿宋" w:cs="仿宋" w:hint="eastAsia"/>
            <w:lang w:eastAsia="zh-CN"/>
          </w:rPr>
          <w:t>(三)、质量监控与评估</w:t>
        </w:r>
        <w:r>
          <w:tab/>
        </w:r>
        <w:r>
          <w:fldChar w:fldCharType="begin"/>
        </w:r>
        <w:r>
          <w:instrText xml:space="preserve"> PAGEREF _Toc5986 \h </w:instrText>
        </w:r>
        <w:r>
          <w:fldChar w:fldCharType="separate"/>
        </w:r>
        <w:r>
          <w:t>44</w:t>
        </w:r>
        <w:r>
          <w:fldChar w:fldCharType="end"/>
        </w:r>
      </w:hyperlink>
    </w:p>
    <w:p>
      <w:pPr>
        <w:pStyle w:val="TOC2"/>
        <w:tabs>
          <w:tab w:val="right" w:leader="dot" w:pos="8306"/>
        </w:tabs>
      </w:pPr>
      <w:hyperlink w:anchor="_Toc14915" w:history="1">
        <w:r>
          <w:rPr>
            <w:rFonts w:ascii="仿宋" w:eastAsia="仿宋" w:hAnsi="仿宋" w:cs="仿宋" w:hint="eastAsia"/>
            <w:lang w:eastAsia="zh-CN"/>
          </w:rPr>
          <w:t>(四)、质量改进计划</w:t>
        </w:r>
        <w:r>
          <w:tab/>
        </w:r>
        <w:r>
          <w:fldChar w:fldCharType="begin"/>
        </w:r>
        <w:r>
          <w:instrText xml:space="preserve"> PAGEREF _Toc14915 \h </w:instrText>
        </w:r>
        <w:r>
          <w:fldChar w:fldCharType="separate"/>
        </w:r>
        <w:r>
          <w:t>45</w:t>
        </w:r>
        <w:r>
          <w:fldChar w:fldCharType="end"/>
        </w:r>
      </w:hyperlink>
    </w:p>
    <w:p>
      <w:pPr>
        <w:pStyle w:val="TOC1"/>
        <w:tabs>
          <w:tab w:val="right" w:leader="dot" w:pos="8306"/>
        </w:tabs>
      </w:pPr>
      <w:hyperlink w:anchor="_Toc19156" w:history="1">
        <w:r>
          <w:rPr>
            <w:rFonts w:ascii="仿宋" w:eastAsia="仿宋" w:hAnsi="仿宋" w:cs="仿宋" w:hint="eastAsia"/>
            <w:lang w:eastAsia="zh-CN"/>
          </w:rPr>
          <w:t>八、环境保护与绿色发展</w:t>
        </w:r>
        <w:r>
          <w:tab/>
        </w:r>
        <w:r>
          <w:fldChar w:fldCharType="begin"/>
        </w:r>
        <w:r>
          <w:instrText xml:space="preserve"> PAGEREF _Toc19156 \h </w:instrText>
        </w:r>
        <w:r>
          <w:fldChar w:fldCharType="separate"/>
        </w:r>
        <w:r>
          <w:t>46</w:t>
        </w:r>
        <w:r>
          <w:fldChar w:fldCharType="end"/>
        </w:r>
      </w:hyperlink>
    </w:p>
    <w:p>
      <w:pPr>
        <w:pStyle w:val="TOC2"/>
        <w:tabs>
          <w:tab w:val="right" w:leader="dot" w:pos="8306"/>
        </w:tabs>
      </w:pPr>
      <w:hyperlink w:anchor="_Toc26746" w:history="1">
        <w:r>
          <w:rPr>
            <w:rFonts w:ascii="仿宋" w:eastAsia="仿宋" w:hAnsi="仿宋" w:cs="仿宋" w:hint="eastAsia"/>
            <w:lang w:eastAsia="zh-CN"/>
          </w:rPr>
          <w:t>(一)、环境保护措施</w:t>
        </w:r>
        <w:r>
          <w:tab/>
        </w:r>
        <w:r>
          <w:fldChar w:fldCharType="begin"/>
        </w:r>
        <w:r>
          <w:instrText xml:space="preserve"> PAGEREF _Toc26746 \h </w:instrText>
        </w:r>
        <w:r>
          <w:fldChar w:fldCharType="separate"/>
        </w:r>
        <w:r>
          <w:t>46</w:t>
        </w:r>
        <w:r>
          <w:fldChar w:fldCharType="end"/>
        </w:r>
      </w:hyperlink>
    </w:p>
    <w:p>
      <w:pPr>
        <w:pStyle w:val="TOC2"/>
        <w:tabs>
          <w:tab w:val="right" w:leader="dot" w:pos="8306"/>
        </w:tabs>
      </w:pPr>
      <w:hyperlink w:anchor="_Toc12456" w:history="1">
        <w:r>
          <w:rPr>
            <w:rFonts w:ascii="仿宋" w:eastAsia="仿宋" w:hAnsi="仿宋" w:cs="仿宋" w:hint="eastAsia"/>
            <w:lang w:eastAsia="zh-CN"/>
          </w:rPr>
          <w:t>(二)、绿色发展与可持续发展策略</w:t>
        </w:r>
        <w:r>
          <w:tab/>
        </w:r>
        <w:r>
          <w:fldChar w:fldCharType="begin"/>
        </w:r>
        <w:r>
          <w:instrText xml:space="preserve"> PAGEREF _Toc12456 \h </w:instrText>
        </w:r>
        <w:r>
          <w:fldChar w:fldCharType="separate"/>
        </w:r>
        <w:r>
          <w:t>48</w:t>
        </w:r>
        <w:r>
          <w:fldChar w:fldCharType="end"/>
        </w:r>
      </w:hyperlink>
    </w:p>
    <w:p>
      <w:pPr>
        <w:pStyle w:val="TOC1"/>
        <w:tabs>
          <w:tab w:val="right" w:leader="dot" w:pos="8306"/>
        </w:tabs>
      </w:pPr>
      <w:hyperlink w:anchor="_Toc1834" w:history="1">
        <w:r>
          <w:rPr>
            <w:rFonts w:ascii="仿宋" w:eastAsia="仿宋" w:hAnsi="仿宋" w:cs="仿宋" w:hint="eastAsia"/>
            <w:lang w:eastAsia="zh-CN"/>
          </w:rPr>
          <w:t>九、安全与应急管理</w:t>
        </w:r>
        <w:r>
          <w:tab/>
        </w:r>
        <w:r>
          <w:fldChar w:fldCharType="begin"/>
        </w:r>
        <w:r>
          <w:instrText xml:space="preserve"> PAGEREF _Toc1834 \h </w:instrText>
        </w:r>
        <w:r>
          <w:fldChar w:fldCharType="separate"/>
        </w:r>
        <w:r>
          <w:t>49</w:t>
        </w:r>
        <w:r>
          <w:fldChar w:fldCharType="end"/>
        </w:r>
      </w:hyperlink>
    </w:p>
    <w:p>
      <w:pPr>
        <w:pStyle w:val="TOC2"/>
        <w:tabs>
          <w:tab w:val="right" w:leader="dot" w:pos="8306"/>
        </w:tabs>
      </w:pPr>
      <w:hyperlink w:anchor="_Toc32565" w:history="1">
        <w:r>
          <w:rPr>
            <w:rFonts w:ascii="仿宋" w:eastAsia="仿宋" w:hAnsi="仿宋" w:cs="仿宋" w:hint="eastAsia"/>
            <w:lang w:eastAsia="zh-CN"/>
          </w:rPr>
          <w:t>(一)、安全生产管理</w:t>
        </w:r>
        <w:r>
          <w:tab/>
        </w:r>
        <w:r>
          <w:fldChar w:fldCharType="begin"/>
        </w:r>
        <w:r>
          <w:instrText xml:space="preserve"> PAGEREF _Toc32565 \h </w:instrText>
        </w:r>
        <w:r>
          <w:fldChar w:fldCharType="separate"/>
        </w:r>
        <w:r>
          <w:t>49</w:t>
        </w:r>
        <w:r>
          <w:fldChar w:fldCharType="end"/>
        </w:r>
      </w:hyperlink>
    </w:p>
    <w:p>
      <w:pPr>
        <w:pStyle w:val="TOC2"/>
        <w:tabs>
          <w:tab w:val="right" w:leader="dot" w:pos="8306"/>
        </w:tabs>
      </w:pPr>
      <w:hyperlink w:anchor="_Toc19025" w:history="1">
        <w:r>
          <w:rPr>
            <w:rFonts w:ascii="仿宋" w:eastAsia="仿宋" w:hAnsi="仿宋" w:cs="仿宋" w:hint="eastAsia"/>
            <w:lang w:eastAsia="zh-CN"/>
          </w:rPr>
          <w:t>(二)、应急预案与响应</w:t>
        </w:r>
        <w:r>
          <w:tab/>
        </w:r>
        <w:r>
          <w:fldChar w:fldCharType="begin"/>
        </w:r>
        <w:r>
          <w:instrText xml:space="preserve"> PAGEREF _Toc19025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39" w:history="1">
        <w:r>
          <w:rPr>
            <w:rFonts w:ascii="仿宋" w:eastAsia="仿宋" w:hAnsi="仿宋" w:cs="仿宋" w:hint="eastAsia"/>
            <w:lang w:eastAsia="zh-CN"/>
          </w:rPr>
          <w:t>十、土地利用与规划方案</w:t>
        </w:r>
        <w:r>
          <w:tab/>
        </w:r>
        <w:r>
          <w:fldChar w:fldCharType="begin"/>
        </w:r>
        <w:r>
          <w:instrText xml:space="preserve"> PAGEREF _Toc7539 \h </w:instrText>
        </w:r>
        <w:r>
          <w:fldChar w:fldCharType="separate"/>
        </w:r>
        <w:r>
          <w:t>53</w:t>
        </w:r>
        <w:r>
          <w:fldChar w:fldCharType="end"/>
        </w:r>
      </w:hyperlink>
    </w:p>
    <w:p>
      <w:pPr>
        <w:pStyle w:val="TOC2"/>
        <w:tabs>
          <w:tab w:val="right" w:leader="dot" w:pos="8306"/>
        </w:tabs>
      </w:pPr>
      <w:hyperlink w:anchor="_Toc23577" w:history="1">
        <w:r>
          <w:rPr>
            <w:rFonts w:ascii="仿宋" w:eastAsia="仿宋" w:hAnsi="仿宋" w:cs="仿宋" w:hint="eastAsia"/>
            <w:lang w:eastAsia="zh-CN"/>
          </w:rPr>
          <w:t>(一)、项目用地情况分析</w:t>
        </w:r>
        <w:r>
          <w:tab/>
        </w:r>
        <w:r>
          <w:fldChar w:fldCharType="begin"/>
        </w:r>
        <w:r>
          <w:instrText xml:space="preserve"> PAGEREF _Toc23577 \h </w:instrText>
        </w:r>
        <w:r>
          <w:fldChar w:fldCharType="separate"/>
        </w:r>
        <w:r>
          <w:t>53</w:t>
        </w:r>
        <w:r>
          <w:fldChar w:fldCharType="end"/>
        </w:r>
      </w:hyperlink>
    </w:p>
    <w:p>
      <w:pPr>
        <w:pStyle w:val="TOC2"/>
        <w:tabs>
          <w:tab w:val="right" w:leader="dot" w:pos="8306"/>
        </w:tabs>
      </w:pPr>
      <w:hyperlink w:anchor="_Toc14261" w:history="1">
        <w:r>
          <w:rPr>
            <w:rFonts w:ascii="仿宋" w:eastAsia="仿宋" w:hAnsi="仿宋" w:cs="仿宋" w:hint="eastAsia"/>
            <w:lang w:eastAsia="zh-CN"/>
          </w:rPr>
          <w:t>(二)、土地利用规划方案</w:t>
        </w:r>
        <w:r>
          <w:tab/>
        </w:r>
        <w:r>
          <w:fldChar w:fldCharType="begin"/>
        </w:r>
        <w:r>
          <w:instrText xml:space="preserve"> PAGEREF _Toc14261 \h </w:instrText>
        </w:r>
        <w:r>
          <w:fldChar w:fldCharType="separate"/>
        </w:r>
        <w:r>
          <w:t>54</w:t>
        </w:r>
        <w:r>
          <w:fldChar w:fldCharType="end"/>
        </w:r>
      </w:hyperlink>
    </w:p>
    <w:p>
      <w:pPr>
        <w:pStyle w:val="TOC1"/>
        <w:tabs>
          <w:tab w:val="right" w:leader="dot" w:pos="8306"/>
        </w:tabs>
      </w:pPr>
      <w:hyperlink w:anchor="_Toc24366" w:history="1">
        <w:r>
          <w:rPr>
            <w:rFonts w:ascii="仿宋" w:eastAsia="仿宋" w:hAnsi="仿宋" w:cs="仿宋" w:hint="eastAsia"/>
            <w:lang w:eastAsia="zh-CN"/>
          </w:rPr>
          <w:t>十一、经济效益与社会效益优化</w:t>
        </w:r>
        <w:r>
          <w:tab/>
        </w:r>
        <w:r>
          <w:fldChar w:fldCharType="begin"/>
        </w:r>
        <w:r>
          <w:instrText xml:space="preserve"> PAGEREF _Toc24366 \h </w:instrText>
        </w:r>
        <w:r>
          <w:fldChar w:fldCharType="separate"/>
        </w:r>
        <w:r>
          <w:t>55</w:t>
        </w:r>
        <w:r>
          <w:fldChar w:fldCharType="end"/>
        </w:r>
      </w:hyperlink>
    </w:p>
    <w:p>
      <w:pPr>
        <w:pStyle w:val="TOC2"/>
        <w:tabs>
          <w:tab w:val="right" w:leader="dot" w:pos="8306"/>
        </w:tabs>
      </w:pPr>
      <w:hyperlink w:anchor="_Toc30475" w:history="1">
        <w:r>
          <w:rPr>
            <w:rFonts w:ascii="仿宋" w:eastAsia="仿宋" w:hAnsi="仿宋" w:cs="仿宋" w:hint="eastAsia"/>
            <w:lang w:eastAsia="zh-CN"/>
          </w:rPr>
          <w:t>(一)、经济效益提升策略</w:t>
        </w:r>
        <w:r>
          <w:tab/>
        </w:r>
        <w:r>
          <w:fldChar w:fldCharType="begin"/>
        </w:r>
        <w:r>
          <w:instrText xml:space="preserve"> PAGEREF _Toc30475 \h </w:instrText>
        </w:r>
        <w:r>
          <w:fldChar w:fldCharType="separate"/>
        </w:r>
        <w:r>
          <w:t>55</w:t>
        </w:r>
        <w:r>
          <w:fldChar w:fldCharType="end"/>
        </w:r>
      </w:hyperlink>
    </w:p>
    <w:p>
      <w:pPr>
        <w:pStyle w:val="TOC2"/>
        <w:tabs>
          <w:tab w:val="right" w:leader="dot" w:pos="8306"/>
        </w:tabs>
      </w:pPr>
      <w:hyperlink w:anchor="_Toc3342" w:history="1">
        <w:r>
          <w:rPr>
            <w:rFonts w:ascii="仿宋" w:eastAsia="仿宋" w:hAnsi="仿宋" w:cs="仿宋" w:hint="eastAsia"/>
            <w:lang w:eastAsia="zh-CN"/>
          </w:rPr>
          <w:t>(二)、社会效益增强方案</w:t>
        </w:r>
        <w:r>
          <w:tab/>
        </w:r>
        <w:r>
          <w:fldChar w:fldCharType="begin"/>
        </w:r>
        <w:r>
          <w:instrText xml:space="preserve"> PAGEREF _Toc3342 \h </w:instrText>
        </w:r>
        <w:r>
          <w:fldChar w:fldCharType="separate"/>
        </w:r>
        <w:r>
          <w:t>56</w:t>
        </w:r>
        <w:r>
          <w:fldChar w:fldCharType="end"/>
        </w:r>
      </w:hyperlink>
    </w:p>
    <w:p>
      <w:pPr>
        <w:pStyle w:val="TOC1"/>
        <w:tabs>
          <w:tab w:val="right" w:leader="dot" w:pos="8306"/>
        </w:tabs>
      </w:pPr>
      <w:hyperlink w:anchor="_Toc22758" w:history="1">
        <w:r>
          <w:rPr>
            <w:rFonts w:ascii="仿宋" w:eastAsia="仿宋" w:hAnsi="仿宋" w:cs="仿宋" w:hint="eastAsia"/>
            <w:lang w:eastAsia="zh-CN"/>
          </w:rPr>
          <w:t>十二、客户关系管理与市场拓展</w:t>
        </w:r>
        <w:r>
          <w:tab/>
        </w:r>
        <w:r>
          <w:fldChar w:fldCharType="begin"/>
        </w:r>
        <w:r>
          <w:instrText xml:space="preserve"> PAGEREF _Toc22758 \h </w:instrText>
        </w:r>
        <w:r>
          <w:fldChar w:fldCharType="separate"/>
        </w:r>
        <w:r>
          <w:t>57</w:t>
        </w:r>
        <w:r>
          <w:fldChar w:fldCharType="end"/>
        </w:r>
      </w:hyperlink>
    </w:p>
    <w:p>
      <w:pPr>
        <w:pStyle w:val="TOC2"/>
        <w:tabs>
          <w:tab w:val="right" w:leader="dot" w:pos="8306"/>
        </w:tabs>
      </w:pPr>
      <w:hyperlink w:anchor="_Toc6054" w:history="1">
        <w:r>
          <w:rPr>
            <w:rFonts w:ascii="仿宋" w:eastAsia="仿宋" w:hAnsi="仿宋" w:cs="仿宋" w:hint="eastAsia"/>
            <w:lang w:eastAsia="zh-CN"/>
          </w:rPr>
          <w:t>(一)、客户关系管理策略</w:t>
        </w:r>
        <w:r>
          <w:tab/>
        </w:r>
        <w:r>
          <w:fldChar w:fldCharType="begin"/>
        </w:r>
        <w:r>
          <w:instrText xml:space="preserve"> PAGEREF _Toc6054 \h </w:instrText>
        </w:r>
        <w:r>
          <w:fldChar w:fldCharType="separate"/>
        </w:r>
        <w:r>
          <w:t>57</w:t>
        </w:r>
        <w:r>
          <w:fldChar w:fldCharType="end"/>
        </w:r>
      </w:hyperlink>
    </w:p>
    <w:p>
      <w:pPr>
        <w:pStyle w:val="TOC2"/>
        <w:tabs>
          <w:tab w:val="right" w:leader="dot" w:pos="8306"/>
        </w:tabs>
      </w:pPr>
      <w:hyperlink w:anchor="_Toc20667" w:history="1">
        <w:r>
          <w:rPr>
            <w:rFonts w:ascii="仿宋" w:eastAsia="仿宋" w:hAnsi="仿宋" w:cs="仿宋" w:hint="eastAsia"/>
            <w:lang w:eastAsia="zh-CN"/>
          </w:rPr>
          <w:t>(二)、市场拓展方案</w:t>
        </w:r>
        <w:r>
          <w:tab/>
        </w:r>
        <w:r>
          <w:fldChar w:fldCharType="begin"/>
        </w:r>
        <w:r>
          <w:instrText xml:space="preserve"> PAGEREF _Toc20667 \h </w:instrText>
        </w:r>
        <w:r>
          <w:fldChar w:fldCharType="separate"/>
        </w:r>
        <w:r>
          <w:t>58</w:t>
        </w:r>
        <w:r>
          <w:fldChar w:fldCharType="end"/>
        </w:r>
      </w:hyperlink>
    </w:p>
    <w:p>
      <w:pPr>
        <w:pStyle w:val="TOC1"/>
        <w:tabs>
          <w:tab w:val="right" w:leader="dot" w:pos="8306"/>
        </w:tabs>
      </w:pPr>
      <w:hyperlink w:anchor="_Toc28911" w:history="1">
        <w:r>
          <w:rPr>
            <w:rFonts w:ascii="仿宋" w:eastAsia="仿宋" w:hAnsi="仿宋" w:cs="仿宋" w:hint="eastAsia"/>
            <w:lang w:eastAsia="zh-CN"/>
          </w:rPr>
          <w:t>十三、创新驱动与持续发展</w:t>
        </w:r>
        <w:r>
          <w:tab/>
        </w:r>
        <w:r>
          <w:fldChar w:fldCharType="begin"/>
        </w:r>
        <w:r>
          <w:instrText xml:space="preserve"> PAGEREF _Toc28911 \h </w:instrText>
        </w:r>
        <w:r>
          <w:fldChar w:fldCharType="separate"/>
        </w:r>
        <w:r>
          <w:t>59</w:t>
        </w:r>
        <w:r>
          <w:fldChar w:fldCharType="end"/>
        </w:r>
      </w:hyperlink>
    </w:p>
    <w:p>
      <w:pPr>
        <w:pStyle w:val="TOC2"/>
        <w:tabs>
          <w:tab w:val="right" w:leader="dot" w:pos="8306"/>
        </w:tabs>
      </w:pPr>
      <w:hyperlink w:anchor="_Toc27559" w:history="1">
        <w:r>
          <w:rPr>
            <w:rFonts w:ascii="仿宋" w:eastAsia="仿宋" w:hAnsi="仿宋" w:cs="仿宋" w:hint="eastAsia"/>
            <w:lang w:eastAsia="zh-CN"/>
          </w:rPr>
          <w:t>(一)、创新驱动战略实施</w:t>
        </w:r>
        <w:r>
          <w:tab/>
        </w:r>
        <w:r>
          <w:fldChar w:fldCharType="begin"/>
        </w:r>
        <w:r>
          <w:instrText xml:space="preserve"> PAGEREF _Toc27559 \h </w:instrText>
        </w:r>
        <w:r>
          <w:fldChar w:fldCharType="separate"/>
        </w:r>
        <w:r>
          <w:t>59</w:t>
        </w:r>
        <w:r>
          <w:fldChar w:fldCharType="end"/>
        </w:r>
      </w:hyperlink>
    </w:p>
    <w:p>
      <w:pPr>
        <w:pStyle w:val="TOC2"/>
        <w:tabs>
          <w:tab w:val="right" w:leader="dot" w:pos="8306"/>
        </w:tabs>
      </w:pPr>
      <w:hyperlink w:anchor="_Toc28785" w:history="1">
        <w:r>
          <w:rPr>
            <w:rFonts w:ascii="仿宋" w:eastAsia="仿宋" w:hAnsi="仿宋" w:cs="仿宋" w:hint="eastAsia"/>
            <w:lang w:eastAsia="zh-CN"/>
          </w:rPr>
          <w:t>(二)、持续发展路径探索</w:t>
        </w:r>
        <w:r>
          <w:tab/>
        </w:r>
        <w:r>
          <w:fldChar w:fldCharType="begin"/>
        </w:r>
        <w:r>
          <w:instrText xml:space="preserve"> PAGEREF _Toc28785 \h </w:instrText>
        </w:r>
        <w:r>
          <w:fldChar w:fldCharType="separate"/>
        </w:r>
        <w:r>
          <w:t>61</w:t>
        </w:r>
        <w:r>
          <w:fldChar w:fldCharType="end"/>
        </w:r>
      </w:hyperlink>
    </w:p>
    <w:p>
      <w:pPr>
        <w:pStyle w:val="TOC1"/>
        <w:tabs>
          <w:tab w:val="right" w:leader="dot" w:pos="8306"/>
        </w:tabs>
      </w:pPr>
      <w:hyperlink w:anchor="_Toc11887" w:history="1">
        <w:r>
          <w:rPr>
            <w:rFonts w:ascii="仿宋" w:eastAsia="仿宋" w:hAnsi="仿宋" w:cs="仿宋" w:hint="eastAsia"/>
            <w:lang w:eastAsia="zh-CN"/>
          </w:rPr>
          <w:t>十四、项目施工方案</w:t>
        </w:r>
        <w:r>
          <w:tab/>
        </w:r>
        <w:r>
          <w:fldChar w:fldCharType="begin"/>
        </w:r>
        <w:r>
          <w:instrText xml:space="preserve"> PAGEREF _Toc11887 \h </w:instrText>
        </w:r>
        <w:r>
          <w:fldChar w:fldCharType="separate"/>
        </w:r>
        <w:r>
          <w:t>65</w:t>
        </w:r>
        <w:r>
          <w:fldChar w:fldCharType="end"/>
        </w:r>
      </w:hyperlink>
    </w:p>
    <w:p>
      <w:pPr>
        <w:pStyle w:val="TOC2"/>
        <w:tabs>
          <w:tab w:val="right" w:leader="dot" w:pos="8306"/>
        </w:tabs>
      </w:pPr>
      <w:hyperlink w:anchor="_Toc19919" w:history="1">
        <w:r>
          <w:rPr>
            <w:rFonts w:ascii="仿宋" w:eastAsia="仿宋" w:hAnsi="仿宋" w:cs="仿宋" w:hint="eastAsia"/>
            <w:lang w:eastAsia="zh-CN"/>
          </w:rPr>
          <w:t>(一)、施工组织设计</w:t>
        </w:r>
        <w:r>
          <w:tab/>
        </w:r>
        <w:r>
          <w:fldChar w:fldCharType="begin"/>
        </w:r>
        <w:r>
          <w:instrText xml:space="preserve"> PAGEREF _Toc19919 \h </w:instrText>
        </w:r>
        <w:r>
          <w:fldChar w:fldCharType="separate"/>
        </w:r>
        <w:r>
          <w:t>65</w:t>
        </w:r>
        <w:r>
          <w:fldChar w:fldCharType="end"/>
        </w:r>
      </w:hyperlink>
    </w:p>
    <w:p>
      <w:pPr>
        <w:pStyle w:val="TOC2"/>
        <w:tabs>
          <w:tab w:val="right" w:leader="dot" w:pos="8306"/>
        </w:tabs>
      </w:pPr>
      <w:hyperlink w:anchor="_Toc26707" w:history="1">
        <w:r>
          <w:rPr>
            <w:rFonts w:ascii="仿宋" w:eastAsia="仿宋" w:hAnsi="仿宋" w:cs="仿宋" w:hint="eastAsia"/>
            <w:lang w:eastAsia="zh-CN"/>
          </w:rPr>
          <w:t>(二)、施工工艺与技术路线</w:t>
        </w:r>
        <w:r>
          <w:tab/>
        </w:r>
        <w:r>
          <w:fldChar w:fldCharType="begin"/>
        </w:r>
        <w:r>
          <w:instrText xml:space="preserve"> PAGEREF _Toc26707 \h </w:instrText>
        </w:r>
        <w:r>
          <w:fldChar w:fldCharType="separate"/>
        </w:r>
        <w:r>
          <w:t>66</w:t>
        </w:r>
        <w:r>
          <w:fldChar w:fldCharType="end"/>
        </w:r>
      </w:hyperlink>
    </w:p>
    <w:p>
      <w:pPr>
        <w:pStyle w:val="TOC2"/>
        <w:tabs>
          <w:tab w:val="right" w:leader="dot" w:pos="8306"/>
        </w:tabs>
      </w:pPr>
      <w:hyperlink w:anchor="_Toc24780" w:history="1">
        <w:r>
          <w:rPr>
            <w:rFonts w:ascii="仿宋" w:eastAsia="仿宋" w:hAnsi="仿宋" w:cs="仿宋" w:hint="eastAsia"/>
            <w:lang w:eastAsia="zh-CN"/>
          </w:rPr>
          <w:t>(三)、关键节点施工计划</w:t>
        </w:r>
        <w:r>
          <w:tab/>
        </w:r>
        <w:r>
          <w:fldChar w:fldCharType="begin"/>
        </w:r>
        <w:r>
          <w:instrText xml:space="preserve"> PAGEREF _Toc24780 \h </w:instrText>
        </w:r>
        <w:r>
          <w:fldChar w:fldCharType="separate"/>
        </w:r>
        <w:r>
          <w:t>68</w:t>
        </w:r>
        <w:r>
          <w:fldChar w:fldCharType="end"/>
        </w:r>
      </w:hyperlink>
    </w:p>
    <w:p>
      <w:pPr>
        <w:pStyle w:val="TOC2"/>
        <w:tabs>
          <w:tab w:val="right" w:leader="dot" w:pos="8306"/>
        </w:tabs>
      </w:pPr>
      <w:hyperlink w:anchor="_Toc18818" w:history="1">
        <w:r>
          <w:rPr>
            <w:rFonts w:ascii="仿宋" w:eastAsia="仿宋" w:hAnsi="仿宋" w:cs="仿宋" w:hint="eastAsia"/>
            <w:lang w:eastAsia="zh-CN"/>
          </w:rPr>
          <w:t>(四)、施工现场管理</w:t>
        </w:r>
        <w:r>
          <w:tab/>
        </w:r>
        <w:r>
          <w:fldChar w:fldCharType="begin"/>
        </w:r>
        <w:r>
          <w:instrText xml:space="preserve"> PAGEREF _Toc18818 \h </w:instrText>
        </w:r>
        <w:r>
          <w:fldChar w:fldCharType="separate"/>
        </w:r>
        <w:r>
          <w:t>69</w:t>
        </w:r>
        <w:r>
          <w:fldChar w:fldCharType="end"/>
        </w:r>
      </w:hyperlink>
    </w:p>
    <w:p>
      <w:pPr>
        <w:pStyle w:val="TOC1"/>
        <w:tabs>
          <w:tab w:val="right" w:leader="dot" w:pos="8306"/>
        </w:tabs>
      </w:pPr>
      <w:hyperlink w:anchor="_Toc23150" w:history="1">
        <w:r>
          <w:rPr>
            <w:rFonts w:ascii="仿宋" w:eastAsia="仿宋" w:hAnsi="仿宋" w:cs="仿宋" w:hint="eastAsia"/>
            <w:lang w:eastAsia="zh-CN"/>
          </w:rPr>
          <w:t>十五、质量管理与控制</w:t>
        </w:r>
        <w:r>
          <w:tab/>
        </w:r>
        <w:r>
          <w:fldChar w:fldCharType="begin"/>
        </w:r>
        <w:r>
          <w:instrText xml:space="preserve"> PAGEREF _Toc23150 \h </w:instrText>
        </w:r>
        <w:r>
          <w:fldChar w:fldCharType="separate"/>
        </w:r>
        <w:r>
          <w:t>71</w:t>
        </w:r>
        <w:r>
          <w:fldChar w:fldCharType="end"/>
        </w:r>
      </w:hyperlink>
    </w:p>
    <w:p>
      <w:pPr>
        <w:pStyle w:val="TOC2"/>
        <w:tabs>
          <w:tab w:val="right" w:leader="dot" w:pos="8306"/>
        </w:tabs>
      </w:pPr>
      <w:hyperlink w:anchor="_Toc16952" w:history="1">
        <w:r>
          <w:rPr>
            <w:rFonts w:ascii="仿宋" w:eastAsia="仿宋" w:hAnsi="仿宋" w:cs="仿宋" w:hint="eastAsia"/>
            <w:lang w:eastAsia="zh-CN"/>
          </w:rPr>
          <w:t>(一)、质量管理体系建设</w:t>
        </w:r>
        <w:r>
          <w:tab/>
        </w:r>
        <w:r>
          <w:fldChar w:fldCharType="begin"/>
        </w:r>
        <w:r>
          <w:instrText xml:space="preserve"> PAGEREF _Toc16952 \h </w:instrText>
        </w:r>
        <w:r>
          <w:fldChar w:fldCharType="separate"/>
        </w:r>
        <w:r>
          <w:t>71</w:t>
        </w:r>
        <w:r>
          <w:fldChar w:fldCharType="end"/>
        </w:r>
      </w:hyperlink>
    </w:p>
    <w:p>
      <w:pPr>
        <w:pStyle w:val="TOC2"/>
        <w:tabs>
          <w:tab w:val="right" w:leader="dot" w:pos="8306"/>
        </w:tabs>
      </w:pPr>
      <w:hyperlink w:anchor="_Toc2077" w:history="1">
        <w:r>
          <w:rPr>
            <w:rFonts w:ascii="仿宋" w:eastAsia="仿宋" w:hAnsi="仿宋" w:cs="仿宋" w:hint="eastAsia"/>
            <w:lang w:eastAsia="zh-CN"/>
          </w:rPr>
          <w:t>(二)、质量控制措施</w:t>
        </w:r>
        <w:r>
          <w:tab/>
        </w:r>
        <w:r>
          <w:fldChar w:fldCharType="begin"/>
        </w:r>
        <w:r>
          <w:instrText xml:space="preserve"> PAGEREF _Toc2077 \h </w:instrText>
        </w:r>
        <w:r>
          <w:fldChar w:fldCharType="separate"/>
        </w:r>
        <w:r>
          <w:t>73</w:t>
        </w:r>
        <w:r>
          <w:fldChar w:fldCharType="end"/>
        </w:r>
      </w:hyperlink>
    </w:p>
    <w:p>
      <w:pPr>
        <w:pStyle w:val="TOC1"/>
        <w:tabs>
          <w:tab w:val="right" w:leader="dot" w:pos="8306"/>
        </w:tabs>
      </w:pPr>
      <w:hyperlink w:anchor="_Toc6097" w:history="1">
        <w:r>
          <w:rPr>
            <w:rFonts w:ascii="仿宋" w:eastAsia="仿宋" w:hAnsi="仿宋" w:cs="仿宋" w:hint="eastAsia"/>
            <w:lang w:eastAsia="zh-CN"/>
          </w:rPr>
          <w:t>十六、产业协同与集群发展</w:t>
        </w:r>
        <w:r>
          <w:tab/>
        </w:r>
        <w:r>
          <w:fldChar w:fldCharType="begin"/>
        </w:r>
        <w:r>
          <w:instrText xml:space="preserve"> PAGEREF _Toc6097 \h </w:instrText>
        </w:r>
        <w:r>
          <w:fldChar w:fldCharType="separate"/>
        </w:r>
        <w:r>
          <w:t>74</w:t>
        </w:r>
        <w:r>
          <w:fldChar w:fldCharType="end"/>
        </w:r>
      </w:hyperlink>
    </w:p>
    <w:p>
      <w:pPr>
        <w:pStyle w:val="TOC2"/>
        <w:tabs>
          <w:tab w:val="right" w:leader="dot" w:pos="8306"/>
        </w:tabs>
      </w:pPr>
      <w:hyperlink w:anchor="_Toc30974" w:history="1">
        <w:r>
          <w:rPr>
            <w:rFonts w:ascii="仿宋" w:eastAsia="仿宋" w:hAnsi="仿宋" w:cs="仿宋" w:hint="eastAsia"/>
            <w:lang w:eastAsia="zh-CN"/>
          </w:rPr>
          <w:t>(一)、产业协同机制建设</w:t>
        </w:r>
        <w:r>
          <w:tab/>
        </w:r>
        <w:r>
          <w:fldChar w:fldCharType="begin"/>
        </w:r>
        <w:r>
          <w:instrText xml:space="preserve"> PAGEREF _Toc30974 \h </w:instrText>
        </w:r>
        <w:r>
          <w:fldChar w:fldCharType="separate"/>
        </w:r>
        <w:r>
          <w:t>74</w:t>
        </w:r>
        <w:r>
          <w:fldChar w:fldCharType="end"/>
        </w:r>
      </w:hyperlink>
    </w:p>
    <w:p>
      <w:pPr>
        <w:pStyle w:val="TOC2"/>
        <w:tabs>
          <w:tab w:val="right" w:leader="dot" w:pos="8306"/>
        </w:tabs>
      </w:pPr>
      <w:hyperlink w:anchor="_Toc18251" w:history="1">
        <w:r>
          <w:rPr>
            <w:rFonts w:ascii="仿宋" w:eastAsia="仿宋" w:hAnsi="仿宋" w:cs="仿宋" w:hint="eastAsia"/>
            <w:lang w:eastAsia="zh-CN"/>
          </w:rPr>
          <w:t>(二)、产业集群培育与发展</w:t>
        </w:r>
        <w:r>
          <w:tab/>
        </w:r>
        <w:r>
          <w:fldChar w:fldCharType="begin"/>
        </w:r>
        <w:r>
          <w:instrText xml:space="preserve"> PAGEREF _Toc18251 \h </w:instrText>
        </w:r>
        <w:r>
          <w:fldChar w:fldCharType="separate"/>
        </w:r>
        <w:r>
          <w:t>75</w:t>
        </w:r>
        <w:r>
          <w:fldChar w:fldCharType="end"/>
        </w:r>
      </w:hyperlink>
    </w:p>
    <w:p>
      <w:pPr>
        <w:pStyle w:val="TOC1"/>
        <w:tabs>
          <w:tab w:val="right" w:leader="dot" w:pos="8306"/>
        </w:tabs>
      </w:pPr>
      <w:hyperlink w:anchor="_Toc24278" w:history="1">
        <w:r>
          <w:rPr>
            <w:rFonts w:ascii="仿宋" w:eastAsia="仿宋" w:hAnsi="仿宋" w:cs="仿宋" w:hint="eastAsia"/>
            <w:lang w:eastAsia="zh-CN"/>
          </w:rPr>
          <w:t>十七、人力资源管理与开发</w:t>
        </w:r>
        <w:r>
          <w:tab/>
        </w:r>
        <w:r>
          <w:fldChar w:fldCharType="begin"/>
        </w:r>
        <w:r>
          <w:instrText xml:space="preserve"> PAGEREF _Toc24278 \h </w:instrText>
        </w:r>
        <w:r>
          <w:fldChar w:fldCharType="separate"/>
        </w:r>
        <w:r>
          <w:t>76</w:t>
        </w:r>
        <w:r>
          <w:fldChar w:fldCharType="end"/>
        </w:r>
      </w:hyperlink>
    </w:p>
    <w:p>
      <w:pPr>
        <w:pStyle w:val="TOC2"/>
        <w:tabs>
          <w:tab w:val="right" w:leader="dot" w:pos="8306"/>
        </w:tabs>
      </w:pPr>
      <w:hyperlink w:anchor="_Toc18708" w:history="1">
        <w:r>
          <w:rPr>
            <w:rFonts w:ascii="仿宋" w:eastAsia="仿宋" w:hAnsi="仿宋" w:cs="仿宋" w:hint="eastAsia"/>
            <w:lang w:eastAsia="zh-CN"/>
          </w:rPr>
          <w:t>(一)、人力资源规划</w:t>
        </w:r>
        <w:r>
          <w:tab/>
        </w:r>
        <w:r>
          <w:fldChar w:fldCharType="begin"/>
        </w:r>
        <w:r>
          <w:instrText xml:space="preserve"> PAGEREF _Toc18708 \h </w:instrText>
        </w:r>
        <w:r>
          <w:fldChar w:fldCharType="separate"/>
        </w:r>
        <w:r>
          <w:t>76</w:t>
        </w:r>
        <w:r>
          <w:fldChar w:fldCharType="end"/>
        </w:r>
      </w:hyperlink>
    </w:p>
    <w:p>
      <w:pPr>
        <w:pStyle w:val="TOC2"/>
        <w:tabs>
          <w:tab w:val="right" w:leader="dot" w:pos="8306"/>
        </w:tabs>
      </w:pPr>
      <w:hyperlink w:anchor="_Toc3885" w:history="1">
        <w:r>
          <w:rPr>
            <w:rFonts w:ascii="仿宋" w:eastAsia="仿宋" w:hAnsi="仿宋" w:cs="仿宋" w:hint="eastAsia"/>
            <w:lang w:eastAsia="zh-CN"/>
          </w:rPr>
          <w:t>(二)、人力资源开发与培训</w:t>
        </w:r>
        <w:r>
          <w:tab/>
        </w:r>
        <w:r>
          <w:fldChar w:fldCharType="begin"/>
        </w:r>
        <w:r>
          <w:instrText xml:space="preserve"> PAGEREF _Toc3885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740"/>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9014"/>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726"/>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30401"/>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30955"/>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松节油项目与土地用途规划：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松节油项目的容积率和建筑密度：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用地控制指标通常规定了容积率和建筑密度的要求。对于松节油项目来说，这将影响建筑物的规模和高度。必须确保项目的设计符合容积率和建筑密度的限制，以遵守用地控制法规。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松节油项目的建筑线限制：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用地控制指标还可能规定了建筑物与街道或相邻土地的距离，这被称为建筑线限制。松节油项目必须遵守这些规定，以确保建筑的位置符合法规。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松节油项目的环境影响和可持续性：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用地控制指标可能包括环境保护要求，例如绿地比例和污染防控措施。对于松节油项目，这意味着必须考虑如何保护当地生态系统、水资源和空气质量，以确保项目的可持续性。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在整个项目规划和实施过程中，与用地控制指标的合作和遵守是至关重要的。这有助于确保松节油项目是一个合法、可持续且与城市规划一致的发展项目。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4891"/>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松节油项目需要评估可用地块的规模和形状，以确定是否满足地总体要求。某些城市规划可能要求项目具有特定的地块大小或形状，以适应城市发展的整体格局。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每个城市都有自己的规划目标和愿景，包括住宅区、商业区和工业区的平衡发展。松节油项目需要与城市规划目标保持一致，以确保项目不会破坏城市的整体规划。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https://d.book118.com/697142044130006036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松节油项目构思建设方案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8C3474"/>
    <w:rsid w:val="428C34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97142044130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2024-01-23T17:49:00Z</dcterms:created>
  <dcterms:modified xsi:type="dcterms:W3CDTF">2024-01-23T17:50:02Z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AF82288C0E8145449BF12D35D7D51181_11</vt:lpwstr>
  </property>
  <property fmtid="{D5CDD505-2E9C-101B-9397-08002B2CF9AE}" pid="3" name="KSOProductBuildVer">
    <vt:lpwstr>2052-12.1.0.16120</vt:lpwstr>
  </property>
</Properties>
</file>