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90" w:history="1">
        <w:r>
          <w:rPr>
            <w:rFonts w:ascii="仿宋" w:eastAsia="仿宋" w:hAnsi="仿宋" w:cs="仿宋" w:hint="eastAsia"/>
            <w:lang w:eastAsia="zh-CN"/>
          </w:rPr>
          <w:t>序言</w:t>
        </w:r>
        <w:r>
          <w:tab/>
        </w:r>
        <w:r>
          <w:fldChar w:fldCharType="begin"/>
        </w:r>
        <w:r>
          <w:instrText xml:space="preserve"> PAGEREF _Toc17490 \h </w:instrText>
        </w:r>
        <w:r>
          <w:fldChar w:fldCharType="separate"/>
        </w:r>
        <w:r>
          <w:t>3</w:t>
        </w:r>
        <w:r>
          <w:fldChar w:fldCharType="end"/>
        </w:r>
      </w:hyperlink>
    </w:p>
    <w:p>
      <w:pPr>
        <w:pStyle w:val="TOC1"/>
        <w:tabs>
          <w:tab w:val="right" w:leader="dot" w:pos="8306"/>
        </w:tabs>
      </w:pPr>
      <w:hyperlink w:anchor="_Toc23016" w:history="1">
        <w:r>
          <w:rPr>
            <w:rFonts w:ascii="仿宋" w:eastAsia="仿宋" w:hAnsi="仿宋" w:cs="仿宋" w:hint="eastAsia"/>
            <w:lang w:eastAsia="zh-CN"/>
          </w:rPr>
          <w:t>一、项目选址研究</w:t>
        </w:r>
        <w:r>
          <w:tab/>
        </w:r>
        <w:r>
          <w:fldChar w:fldCharType="begin"/>
        </w:r>
        <w:r>
          <w:instrText xml:space="preserve"> PAGEREF _Toc23016 \h </w:instrText>
        </w:r>
        <w:r>
          <w:fldChar w:fldCharType="separate"/>
        </w:r>
        <w:r>
          <w:t>3</w:t>
        </w:r>
        <w:r>
          <w:fldChar w:fldCharType="end"/>
        </w:r>
      </w:hyperlink>
    </w:p>
    <w:p>
      <w:pPr>
        <w:pStyle w:val="TOC2"/>
        <w:tabs>
          <w:tab w:val="right" w:leader="dot" w:pos="8306"/>
        </w:tabs>
      </w:pPr>
      <w:hyperlink w:anchor="_Toc3862" w:history="1">
        <w:r>
          <w:rPr>
            <w:rFonts w:ascii="仿宋" w:eastAsia="仿宋" w:hAnsi="仿宋" w:cs="仿宋" w:hint="eastAsia"/>
            <w:lang w:eastAsia="zh-CN"/>
          </w:rPr>
          <w:t>(一)、项目选址原则</w:t>
        </w:r>
        <w:r>
          <w:tab/>
        </w:r>
        <w:r>
          <w:fldChar w:fldCharType="begin"/>
        </w:r>
        <w:r>
          <w:instrText xml:space="preserve"> PAGEREF _Toc3862 \h </w:instrText>
        </w:r>
        <w:r>
          <w:fldChar w:fldCharType="separate"/>
        </w:r>
        <w:r>
          <w:t>3</w:t>
        </w:r>
        <w:r>
          <w:fldChar w:fldCharType="end"/>
        </w:r>
      </w:hyperlink>
    </w:p>
    <w:p>
      <w:pPr>
        <w:pStyle w:val="TOC2"/>
        <w:tabs>
          <w:tab w:val="right" w:leader="dot" w:pos="8306"/>
        </w:tabs>
      </w:pPr>
      <w:hyperlink w:anchor="_Toc11882" w:history="1">
        <w:r>
          <w:rPr>
            <w:rFonts w:ascii="仿宋" w:eastAsia="仿宋" w:hAnsi="仿宋" w:cs="仿宋" w:hint="eastAsia"/>
            <w:lang w:eastAsia="zh-CN"/>
          </w:rPr>
          <w:t>(二)、项目选址</w:t>
        </w:r>
        <w:r>
          <w:tab/>
        </w:r>
        <w:r>
          <w:fldChar w:fldCharType="begin"/>
        </w:r>
        <w:r>
          <w:instrText xml:space="preserve"> PAGEREF _Toc11882 \h </w:instrText>
        </w:r>
        <w:r>
          <w:fldChar w:fldCharType="separate"/>
        </w:r>
        <w:r>
          <w:t>6</w:t>
        </w:r>
        <w:r>
          <w:fldChar w:fldCharType="end"/>
        </w:r>
      </w:hyperlink>
    </w:p>
    <w:p>
      <w:pPr>
        <w:pStyle w:val="TOC2"/>
        <w:tabs>
          <w:tab w:val="right" w:leader="dot" w:pos="8306"/>
        </w:tabs>
      </w:pPr>
      <w:hyperlink w:anchor="_Toc29122" w:history="1">
        <w:r>
          <w:rPr>
            <w:rFonts w:ascii="仿宋" w:eastAsia="仿宋" w:hAnsi="仿宋" w:cs="仿宋" w:hint="eastAsia"/>
            <w:lang w:eastAsia="zh-CN"/>
          </w:rPr>
          <w:t>(三)、建设条件分析</w:t>
        </w:r>
        <w:r>
          <w:tab/>
        </w:r>
        <w:r>
          <w:fldChar w:fldCharType="begin"/>
        </w:r>
        <w:r>
          <w:instrText xml:space="preserve"> PAGEREF _Toc29122 \h </w:instrText>
        </w:r>
        <w:r>
          <w:fldChar w:fldCharType="separate"/>
        </w:r>
        <w:r>
          <w:t>8</w:t>
        </w:r>
        <w:r>
          <w:fldChar w:fldCharType="end"/>
        </w:r>
      </w:hyperlink>
    </w:p>
    <w:p>
      <w:pPr>
        <w:pStyle w:val="TOC2"/>
        <w:tabs>
          <w:tab w:val="right" w:leader="dot" w:pos="8306"/>
        </w:tabs>
      </w:pPr>
      <w:hyperlink w:anchor="_Toc27118" w:history="1">
        <w:r>
          <w:rPr>
            <w:rFonts w:ascii="仿宋" w:eastAsia="仿宋" w:hAnsi="仿宋" w:cs="仿宋" w:hint="eastAsia"/>
            <w:lang w:eastAsia="zh-CN"/>
          </w:rPr>
          <w:t>(四)、用地控制指标</w:t>
        </w:r>
        <w:r>
          <w:tab/>
        </w:r>
        <w:r>
          <w:fldChar w:fldCharType="begin"/>
        </w:r>
        <w:r>
          <w:instrText xml:space="preserve"> PAGEREF _Toc27118 \h </w:instrText>
        </w:r>
        <w:r>
          <w:fldChar w:fldCharType="separate"/>
        </w:r>
        <w:r>
          <w:t>10</w:t>
        </w:r>
        <w:r>
          <w:fldChar w:fldCharType="end"/>
        </w:r>
      </w:hyperlink>
    </w:p>
    <w:p>
      <w:pPr>
        <w:pStyle w:val="TOC2"/>
        <w:tabs>
          <w:tab w:val="right" w:leader="dot" w:pos="8306"/>
        </w:tabs>
      </w:pPr>
      <w:hyperlink w:anchor="_Toc2110" w:history="1">
        <w:r>
          <w:rPr>
            <w:rFonts w:ascii="仿宋" w:eastAsia="仿宋" w:hAnsi="仿宋" w:cs="仿宋" w:hint="eastAsia"/>
            <w:lang w:eastAsia="zh-CN"/>
          </w:rPr>
          <w:t>(五)、地总体要求</w:t>
        </w:r>
        <w:r>
          <w:tab/>
        </w:r>
        <w:r>
          <w:fldChar w:fldCharType="begin"/>
        </w:r>
        <w:r>
          <w:instrText xml:space="preserve"> PAGEREF _Toc2110 \h </w:instrText>
        </w:r>
        <w:r>
          <w:fldChar w:fldCharType="separate"/>
        </w:r>
        <w:r>
          <w:t>11</w:t>
        </w:r>
        <w:r>
          <w:fldChar w:fldCharType="end"/>
        </w:r>
      </w:hyperlink>
    </w:p>
    <w:p>
      <w:pPr>
        <w:pStyle w:val="TOC2"/>
        <w:tabs>
          <w:tab w:val="right" w:leader="dot" w:pos="8306"/>
        </w:tabs>
      </w:pPr>
      <w:hyperlink w:anchor="_Toc28807" w:history="1">
        <w:r>
          <w:rPr>
            <w:rFonts w:ascii="仿宋" w:eastAsia="仿宋" w:hAnsi="仿宋" w:cs="仿宋" w:hint="eastAsia"/>
            <w:lang w:eastAsia="zh-CN"/>
          </w:rPr>
          <w:t>(六)、节约用地措施</w:t>
        </w:r>
        <w:r>
          <w:tab/>
        </w:r>
        <w:r>
          <w:fldChar w:fldCharType="begin"/>
        </w:r>
        <w:r>
          <w:instrText xml:space="preserve"> PAGEREF _Toc28807 \h </w:instrText>
        </w:r>
        <w:r>
          <w:fldChar w:fldCharType="separate"/>
        </w:r>
        <w:r>
          <w:t>12</w:t>
        </w:r>
        <w:r>
          <w:fldChar w:fldCharType="end"/>
        </w:r>
      </w:hyperlink>
    </w:p>
    <w:p>
      <w:pPr>
        <w:pStyle w:val="TOC2"/>
        <w:tabs>
          <w:tab w:val="right" w:leader="dot" w:pos="8306"/>
        </w:tabs>
      </w:pPr>
      <w:hyperlink w:anchor="_Toc9967" w:history="1">
        <w:r>
          <w:rPr>
            <w:rFonts w:ascii="仿宋" w:eastAsia="仿宋" w:hAnsi="仿宋" w:cs="仿宋" w:hint="eastAsia"/>
            <w:lang w:eastAsia="zh-CN"/>
          </w:rPr>
          <w:t>(七)、选址综合评价</w:t>
        </w:r>
        <w:r>
          <w:tab/>
        </w:r>
        <w:r>
          <w:fldChar w:fldCharType="begin"/>
        </w:r>
        <w:r>
          <w:instrText xml:space="preserve"> PAGEREF _Toc9967 \h </w:instrText>
        </w:r>
        <w:r>
          <w:fldChar w:fldCharType="separate"/>
        </w:r>
        <w:r>
          <w:t>14</w:t>
        </w:r>
        <w:r>
          <w:fldChar w:fldCharType="end"/>
        </w:r>
      </w:hyperlink>
    </w:p>
    <w:p>
      <w:pPr>
        <w:pStyle w:val="TOC1"/>
        <w:tabs>
          <w:tab w:val="right" w:leader="dot" w:pos="8306"/>
        </w:tabs>
      </w:pPr>
      <w:hyperlink w:anchor="_Toc19227" w:history="1">
        <w:r>
          <w:rPr>
            <w:rFonts w:ascii="仿宋" w:eastAsia="仿宋" w:hAnsi="仿宋" w:cs="仿宋" w:hint="eastAsia"/>
            <w:lang w:eastAsia="zh-CN"/>
          </w:rPr>
          <w:t>二、背景、必要性分析</w:t>
        </w:r>
        <w:r>
          <w:tab/>
        </w:r>
        <w:r>
          <w:fldChar w:fldCharType="begin"/>
        </w:r>
        <w:r>
          <w:instrText xml:space="preserve"> PAGEREF _Toc19227 \h </w:instrText>
        </w:r>
        <w:r>
          <w:fldChar w:fldCharType="separate"/>
        </w:r>
        <w:r>
          <w:t>15</w:t>
        </w:r>
        <w:r>
          <w:fldChar w:fldCharType="end"/>
        </w:r>
      </w:hyperlink>
    </w:p>
    <w:p>
      <w:pPr>
        <w:pStyle w:val="TOC2"/>
        <w:tabs>
          <w:tab w:val="right" w:leader="dot" w:pos="8306"/>
        </w:tabs>
      </w:pPr>
      <w:hyperlink w:anchor="_Toc2264" w:history="1">
        <w:r>
          <w:rPr>
            <w:rFonts w:ascii="仿宋" w:eastAsia="仿宋" w:hAnsi="仿宋" w:cs="仿宋" w:hint="eastAsia"/>
            <w:lang w:eastAsia="zh-CN"/>
          </w:rPr>
          <w:t>(一)、项目建设背景</w:t>
        </w:r>
        <w:r>
          <w:tab/>
        </w:r>
        <w:r>
          <w:fldChar w:fldCharType="begin"/>
        </w:r>
        <w:r>
          <w:instrText xml:space="preserve"> PAGEREF _Toc2264 \h </w:instrText>
        </w:r>
        <w:r>
          <w:fldChar w:fldCharType="separate"/>
        </w:r>
        <w:r>
          <w:t>15</w:t>
        </w:r>
        <w:r>
          <w:fldChar w:fldCharType="end"/>
        </w:r>
      </w:hyperlink>
    </w:p>
    <w:p>
      <w:pPr>
        <w:pStyle w:val="TOC2"/>
        <w:tabs>
          <w:tab w:val="right" w:leader="dot" w:pos="8306"/>
        </w:tabs>
      </w:pPr>
      <w:hyperlink w:anchor="_Toc3987" w:history="1">
        <w:r>
          <w:rPr>
            <w:rFonts w:ascii="仿宋" w:eastAsia="仿宋" w:hAnsi="仿宋" w:cs="仿宋" w:hint="eastAsia"/>
            <w:lang w:eastAsia="zh-CN"/>
          </w:rPr>
          <w:t>(二)、必要性分析</w:t>
        </w:r>
        <w:r>
          <w:tab/>
        </w:r>
        <w:r>
          <w:fldChar w:fldCharType="begin"/>
        </w:r>
        <w:r>
          <w:instrText xml:space="preserve"> PAGEREF _Toc3987 \h </w:instrText>
        </w:r>
        <w:r>
          <w:fldChar w:fldCharType="separate"/>
        </w:r>
        <w:r>
          <w:t>16</w:t>
        </w:r>
        <w:r>
          <w:fldChar w:fldCharType="end"/>
        </w:r>
      </w:hyperlink>
    </w:p>
    <w:p>
      <w:pPr>
        <w:pStyle w:val="TOC2"/>
        <w:tabs>
          <w:tab w:val="right" w:leader="dot" w:pos="8306"/>
        </w:tabs>
      </w:pPr>
      <w:hyperlink w:anchor="_Toc16257" w:history="1">
        <w:r>
          <w:rPr>
            <w:rFonts w:ascii="仿宋" w:eastAsia="仿宋" w:hAnsi="仿宋" w:cs="仿宋" w:hint="eastAsia"/>
            <w:lang w:eastAsia="zh-CN"/>
          </w:rPr>
          <w:t>(三)、项目建设有利条件</w:t>
        </w:r>
        <w:r>
          <w:tab/>
        </w:r>
        <w:r>
          <w:fldChar w:fldCharType="begin"/>
        </w:r>
        <w:r>
          <w:instrText xml:space="preserve"> PAGEREF _Toc16257 \h </w:instrText>
        </w:r>
        <w:r>
          <w:fldChar w:fldCharType="separate"/>
        </w:r>
        <w:r>
          <w:t>17</w:t>
        </w:r>
        <w:r>
          <w:fldChar w:fldCharType="end"/>
        </w:r>
      </w:hyperlink>
    </w:p>
    <w:p>
      <w:pPr>
        <w:pStyle w:val="TOC1"/>
        <w:tabs>
          <w:tab w:val="right" w:leader="dot" w:pos="8306"/>
        </w:tabs>
      </w:pPr>
      <w:hyperlink w:anchor="_Toc6024" w:history="1">
        <w:r>
          <w:rPr>
            <w:rFonts w:ascii="仿宋" w:eastAsia="仿宋" w:hAnsi="仿宋" w:cs="仿宋" w:hint="eastAsia"/>
            <w:lang w:eastAsia="zh-CN"/>
          </w:rPr>
          <w:t>三、真空设备项目概论</w:t>
        </w:r>
        <w:r>
          <w:tab/>
        </w:r>
        <w:r>
          <w:fldChar w:fldCharType="begin"/>
        </w:r>
        <w:r>
          <w:instrText xml:space="preserve"> PAGEREF _Toc6024 \h </w:instrText>
        </w:r>
        <w:r>
          <w:fldChar w:fldCharType="separate"/>
        </w:r>
        <w:r>
          <w:t>19</w:t>
        </w:r>
        <w:r>
          <w:fldChar w:fldCharType="end"/>
        </w:r>
      </w:hyperlink>
    </w:p>
    <w:p>
      <w:pPr>
        <w:pStyle w:val="TOC2"/>
        <w:tabs>
          <w:tab w:val="right" w:leader="dot" w:pos="8306"/>
        </w:tabs>
      </w:pPr>
      <w:hyperlink w:anchor="_Toc31596" w:history="1">
        <w:r>
          <w:rPr>
            <w:rFonts w:ascii="仿宋" w:eastAsia="仿宋" w:hAnsi="仿宋" w:cs="仿宋" w:hint="eastAsia"/>
            <w:lang w:eastAsia="zh-CN"/>
          </w:rPr>
          <w:t>(一)、项目申报单位概况</w:t>
        </w:r>
        <w:r>
          <w:tab/>
        </w:r>
        <w:r>
          <w:fldChar w:fldCharType="begin"/>
        </w:r>
        <w:r>
          <w:instrText xml:space="preserve"> PAGEREF _Toc31596 \h </w:instrText>
        </w:r>
        <w:r>
          <w:fldChar w:fldCharType="separate"/>
        </w:r>
        <w:r>
          <w:t>19</w:t>
        </w:r>
        <w:r>
          <w:fldChar w:fldCharType="end"/>
        </w:r>
      </w:hyperlink>
    </w:p>
    <w:p>
      <w:pPr>
        <w:pStyle w:val="TOC2"/>
        <w:tabs>
          <w:tab w:val="right" w:leader="dot" w:pos="8306"/>
        </w:tabs>
      </w:pPr>
      <w:hyperlink w:anchor="_Toc24965" w:history="1">
        <w:r>
          <w:rPr>
            <w:rFonts w:ascii="仿宋" w:eastAsia="仿宋" w:hAnsi="仿宋" w:cs="仿宋" w:hint="eastAsia"/>
            <w:lang w:eastAsia="zh-CN"/>
          </w:rPr>
          <w:t>(二)、项目概况</w:t>
        </w:r>
        <w:r>
          <w:tab/>
        </w:r>
        <w:r>
          <w:fldChar w:fldCharType="begin"/>
        </w:r>
        <w:r>
          <w:instrText xml:space="preserve"> PAGEREF _Toc24965 \h </w:instrText>
        </w:r>
        <w:r>
          <w:fldChar w:fldCharType="separate"/>
        </w:r>
        <w:r>
          <w:t>20</w:t>
        </w:r>
        <w:r>
          <w:fldChar w:fldCharType="end"/>
        </w:r>
      </w:hyperlink>
    </w:p>
    <w:p>
      <w:pPr>
        <w:pStyle w:val="TOC1"/>
        <w:tabs>
          <w:tab w:val="right" w:leader="dot" w:pos="8306"/>
        </w:tabs>
      </w:pPr>
      <w:hyperlink w:anchor="_Toc14560" w:history="1">
        <w:r>
          <w:rPr>
            <w:rFonts w:ascii="仿宋" w:eastAsia="仿宋" w:hAnsi="仿宋" w:cs="仿宋" w:hint="eastAsia"/>
            <w:lang w:eastAsia="zh-CN"/>
          </w:rPr>
          <w:t>四、环境和生态影响分析</w:t>
        </w:r>
        <w:r>
          <w:tab/>
        </w:r>
        <w:r>
          <w:fldChar w:fldCharType="begin"/>
        </w:r>
        <w:r>
          <w:instrText xml:space="preserve"> PAGEREF _Toc14560 \h </w:instrText>
        </w:r>
        <w:r>
          <w:fldChar w:fldCharType="separate"/>
        </w:r>
        <w:r>
          <w:t>23</w:t>
        </w:r>
        <w:r>
          <w:fldChar w:fldCharType="end"/>
        </w:r>
      </w:hyperlink>
    </w:p>
    <w:p>
      <w:pPr>
        <w:pStyle w:val="TOC2"/>
        <w:tabs>
          <w:tab w:val="right" w:leader="dot" w:pos="8306"/>
        </w:tabs>
      </w:pPr>
      <w:hyperlink w:anchor="_Toc6409" w:history="1">
        <w:r>
          <w:rPr>
            <w:rFonts w:ascii="仿宋" w:eastAsia="仿宋" w:hAnsi="仿宋" w:cs="仿宋" w:hint="eastAsia"/>
            <w:lang w:eastAsia="zh-CN"/>
          </w:rPr>
          <w:t>(一)、环境和生态现状</w:t>
        </w:r>
        <w:r>
          <w:tab/>
        </w:r>
        <w:r>
          <w:fldChar w:fldCharType="begin"/>
        </w:r>
        <w:r>
          <w:instrText xml:space="preserve"> PAGEREF _Toc6409 \h </w:instrText>
        </w:r>
        <w:r>
          <w:fldChar w:fldCharType="separate"/>
        </w:r>
        <w:r>
          <w:t>23</w:t>
        </w:r>
        <w:r>
          <w:fldChar w:fldCharType="end"/>
        </w:r>
      </w:hyperlink>
    </w:p>
    <w:p>
      <w:pPr>
        <w:pStyle w:val="TOC2"/>
        <w:tabs>
          <w:tab w:val="right" w:leader="dot" w:pos="8306"/>
        </w:tabs>
      </w:pPr>
      <w:hyperlink w:anchor="_Toc31821" w:history="1">
        <w:r>
          <w:rPr>
            <w:rFonts w:ascii="仿宋" w:eastAsia="仿宋" w:hAnsi="仿宋" w:cs="仿宋" w:hint="eastAsia"/>
            <w:lang w:eastAsia="zh-CN"/>
          </w:rPr>
          <w:t>(二)、生态环境影响分析</w:t>
        </w:r>
        <w:r>
          <w:tab/>
        </w:r>
        <w:r>
          <w:fldChar w:fldCharType="begin"/>
        </w:r>
        <w:r>
          <w:instrText xml:space="preserve"> PAGEREF _Toc31821 \h </w:instrText>
        </w:r>
        <w:r>
          <w:fldChar w:fldCharType="separate"/>
        </w:r>
        <w:r>
          <w:t>24</w:t>
        </w:r>
        <w:r>
          <w:fldChar w:fldCharType="end"/>
        </w:r>
      </w:hyperlink>
    </w:p>
    <w:p>
      <w:pPr>
        <w:pStyle w:val="TOC2"/>
        <w:tabs>
          <w:tab w:val="right" w:leader="dot" w:pos="8306"/>
        </w:tabs>
      </w:pPr>
      <w:hyperlink w:anchor="_Toc25587" w:history="1">
        <w:r>
          <w:rPr>
            <w:rFonts w:ascii="仿宋" w:eastAsia="仿宋" w:hAnsi="仿宋" w:cs="仿宋" w:hint="eastAsia"/>
            <w:lang w:eastAsia="zh-CN"/>
          </w:rPr>
          <w:t>(三)、生态环境保护措施</w:t>
        </w:r>
        <w:r>
          <w:tab/>
        </w:r>
        <w:r>
          <w:fldChar w:fldCharType="begin"/>
        </w:r>
        <w:r>
          <w:instrText xml:space="preserve"> PAGEREF _Toc25587 \h </w:instrText>
        </w:r>
        <w:r>
          <w:fldChar w:fldCharType="separate"/>
        </w:r>
        <w:r>
          <w:t>25</w:t>
        </w:r>
        <w:r>
          <w:fldChar w:fldCharType="end"/>
        </w:r>
      </w:hyperlink>
    </w:p>
    <w:p>
      <w:pPr>
        <w:pStyle w:val="TOC2"/>
        <w:tabs>
          <w:tab w:val="right" w:leader="dot" w:pos="8306"/>
        </w:tabs>
      </w:pPr>
      <w:hyperlink w:anchor="_Toc25244" w:history="1">
        <w:r>
          <w:rPr>
            <w:rFonts w:ascii="仿宋" w:eastAsia="仿宋" w:hAnsi="仿宋" w:cs="仿宋" w:hint="eastAsia"/>
            <w:lang w:eastAsia="zh-CN"/>
          </w:rPr>
          <w:t>(四)、地质灾害影响分析</w:t>
        </w:r>
        <w:r>
          <w:tab/>
        </w:r>
        <w:r>
          <w:fldChar w:fldCharType="begin"/>
        </w:r>
        <w:r>
          <w:instrText xml:space="preserve"> PAGEREF _Toc25244 \h </w:instrText>
        </w:r>
        <w:r>
          <w:fldChar w:fldCharType="separate"/>
        </w:r>
        <w:r>
          <w:t>27</w:t>
        </w:r>
        <w:r>
          <w:fldChar w:fldCharType="end"/>
        </w:r>
      </w:hyperlink>
    </w:p>
    <w:p>
      <w:pPr>
        <w:pStyle w:val="TOC2"/>
        <w:tabs>
          <w:tab w:val="right" w:leader="dot" w:pos="8306"/>
        </w:tabs>
      </w:pPr>
      <w:hyperlink w:anchor="_Toc18435" w:history="1">
        <w:r>
          <w:rPr>
            <w:rFonts w:ascii="仿宋" w:eastAsia="仿宋" w:hAnsi="仿宋" w:cs="仿宋" w:hint="eastAsia"/>
            <w:lang w:eastAsia="zh-CN"/>
          </w:rPr>
          <w:t>(五)、特殊环境影响</w:t>
        </w:r>
        <w:r>
          <w:tab/>
        </w:r>
        <w:r>
          <w:fldChar w:fldCharType="begin"/>
        </w:r>
        <w:r>
          <w:instrText xml:space="preserve"> PAGEREF _Toc18435 \h </w:instrText>
        </w:r>
        <w:r>
          <w:fldChar w:fldCharType="separate"/>
        </w:r>
        <w:r>
          <w:t>29</w:t>
        </w:r>
        <w:r>
          <w:fldChar w:fldCharType="end"/>
        </w:r>
      </w:hyperlink>
    </w:p>
    <w:p>
      <w:pPr>
        <w:pStyle w:val="TOC1"/>
        <w:tabs>
          <w:tab w:val="right" w:leader="dot" w:pos="8306"/>
        </w:tabs>
      </w:pPr>
      <w:hyperlink w:anchor="_Toc11551" w:history="1">
        <w:r>
          <w:rPr>
            <w:rFonts w:ascii="仿宋" w:eastAsia="仿宋" w:hAnsi="仿宋" w:cs="仿宋" w:hint="eastAsia"/>
            <w:lang w:eastAsia="zh-CN"/>
          </w:rPr>
          <w:t>五、经济影响分析</w:t>
        </w:r>
        <w:r>
          <w:tab/>
        </w:r>
        <w:r>
          <w:fldChar w:fldCharType="begin"/>
        </w:r>
        <w:r>
          <w:instrText xml:space="preserve"> PAGEREF _Toc11551 \h </w:instrText>
        </w:r>
        <w:r>
          <w:fldChar w:fldCharType="separate"/>
        </w:r>
        <w:r>
          <w:t>30</w:t>
        </w:r>
        <w:r>
          <w:fldChar w:fldCharType="end"/>
        </w:r>
      </w:hyperlink>
    </w:p>
    <w:p>
      <w:pPr>
        <w:pStyle w:val="TOC2"/>
        <w:tabs>
          <w:tab w:val="right" w:leader="dot" w:pos="8306"/>
        </w:tabs>
      </w:pPr>
      <w:hyperlink w:anchor="_Toc20870" w:history="1">
        <w:r>
          <w:rPr>
            <w:rFonts w:ascii="仿宋" w:eastAsia="仿宋" w:hAnsi="仿宋" w:cs="仿宋" w:hint="eastAsia"/>
            <w:lang w:eastAsia="zh-CN"/>
          </w:rPr>
          <w:t>(一)、经济费用效益或费用效果分析</w:t>
        </w:r>
        <w:r>
          <w:tab/>
        </w:r>
        <w:r>
          <w:fldChar w:fldCharType="begin"/>
        </w:r>
        <w:r>
          <w:instrText xml:space="preserve"> PAGEREF _Toc20870 \h </w:instrText>
        </w:r>
        <w:r>
          <w:fldChar w:fldCharType="separate"/>
        </w:r>
        <w:r>
          <w:t>30</w:t>
        </w:r>
        <w:r>
          <w:fldChar w:fldCharType="end"/>
        </w:r>
      </w:hyperlink>
    </w:p>
    <w:p>
      <w:pPr>
        <w:pStyle w:val="TOC2"/>
        <w:tabs>
          <w:tab w:val="right" w:leader="dot" w:pos="8306"/>
        </w:tabs>
      </w:pPr>
      <w:hyperlink w:anchor="_Toc28171" w:history="1">
        <w:r>
          <w:rPr>
            <w:rFonts w:ascii="仿宋" w:eastAsia="仿宋" w:hAnsi="仿宋" w:cs="仿宋" w:hint="eastAsia"/>
            <w:lang w:eastAsia="zh-CN"/>
          </w:rPr>
          <w:t>(二)、行业影响分析</w:t>
        </w:r>
        <w:r>
          <w:tab/>
        </w:r>
        <w:r>
          <w:fldChar w:fldCharType="begin"/>
        </w:r>
        <w:r>
          <w:instrText xml:space="preserve"> PAGEREF _Toc28171 \h </w:instrText>
        </w:r>
        <w:r>
          <w:fldChar w:fldCharType="separate"/>
        </w:r>
        <w:r>
          <w:t>32</w:t>
        </w:r>
        <w:r>
          <w:fldChar w:fldCharType="end"/>
        </w:r>
      </w:hyperlink>
    </w:p>
    <w:p>
      <w:pPr>
        <w:pStyle w:val="TOC2"/>
        <w:tabs>
          <w:tab w:val="right" w:leader="dot" w:pos="8306"/>
        </w:tabs>
      </w:pPr>
      <w:hyperlink w:anchor="_Toc11389" w:history="1">
        <w:r>
          <w:rPr>
            <w:rFonts w:ascii="仿宋" w:eastAsia="仿宋" w:hAnsi="仿宋" w:cs="仿宋" w:hint="eastAsia"/>
            <w:lang w:eastAsia="zh-CN"/>
          </w:rPr>
          <w:t>(三)、区域经济影响分析</w:t>
        </w:r>
        <w:r>
          <w:tab/>
        </w:r>
        <w:r>
          <w:fldChar w:fldCharType="begin"/>
        </w:r>
        <w:r>
          <w:instrText xml:space="preserve"> PAGEREF _Toc11389 \h </w:instrText>
        </w:r>
        <w:r>
          <w:fldChar w:fldCharType="separate"/>
        </w:r>
        <w:r>
          <w:t>34</w:t>
        </w:r>
        <w:r>
          <w:fldChar w:fldCharType="end"/>
        </w:r>
      </w:hyperlink>
    </w:p>
    <w:p>
      <w:pPr>
        <w:pStyle w:val="TOC2"/>
        <w:tabs>
          <w:tab w:val="right" w:leader="dot" w:pos="8306"/>
        </w:tabs>
      </w:pPr>
      <w:hyperlink w:anchor="_Toc24983" w:history="1">
        <w:r>
          <w:rPr>
            <w:rFonts w:ascii="仿宋" w:eastAsia="仿宋" w:hAnsi="仿宋" w:cs="仿宋" w:hint="eastAsia"/>
            <w:lang w:eastAsia="zh-CN"/>
          </w:rPr>
          <w:t>(四)、宏观经济影响分析</w:t>
        </w:r>
        <w:r>
          <w:tab/>
        </w:r>
        <w:r>
          <w:fldChar w:fldCharType="begin"/>
        </w:r>
        <w:r>
          <w:instrText xml:space="preserve"> PAGEREF _Toc24983 \h </w:instrText>
        </w:r>
        <w:r>
          <w:fldChar w:fldCharType="separate"/>
        </w:r>
        <w:r>
          <w:t>34</w:t>
        </w:r>
        <w:r>
          <w:fldChar w:fldCharType="end"/>
        </w:r>
      </w:hyperlink>
    </w:p>
    <w:p>
      <w:pPr>
        <w:pStyle w:val="TOC1"/>
        <w:tabs>
          <w:tab w:val="right" w:leader="dot" w:pos="8306"/>
        </w:tabs>
      </w:pPr>
      <w:hyperlink w:anchor="_Toc11180" w:history="1">
        <w:r>
          <w:rPr>
            <w:rFonts w:ascii="仿宋" w:eastAsia="仿宋" w:hAnsi="仿宋" w:cs="仿宋" w:hint="eastAsia"/>
            <w:lang w:eastAsia="zh-CN"/>
          </w:rPr>
          <w:t>六、发展规划、产业政策和行业准入分析</w:t>
        </w:r>
        <w:r>
          <w:tab/>
        </w:r>
        <w:r>
          <w:fldChar w:fldCharType="begin"/>
        </w:r>
        <w:r>
          <w:instrText xml:space="preserve"> PAGEREF _Toc11180 \h </w:instrText>
        </w:r>
        <w:r>
          <w:fldChar w:fldCharType="separate"/>
        </w:r>
        <w:r>
          <w:t>36</w:t>
        </w:r>
        <w:r>
          <w:fldChar w:fldCharType="end"/>
        </w:r>
      </w:hyperlink>
    </w:p>
    <w:p>
      <w:pPr>
        <w:pStyle w:val="TOC2"/>
        <w:tabs>
          <w:tab w:val="right" w:leader="dot" w:pos="8306"/>
        </w:tabs>
      </w:pPr>
      <w:hyperlink w:anchor="_Toc8500" w:history="1">
        <w:r>
          <w:rPr>
            <w:rFonts w:ascii="仿宋" w:eastAsia="仿宋" w:hAnsi="仿宋" w:cs="仿宋" w:hint="eastAsia"/>
            <w:lang w:eastAsia="zh-CN"/>
          </w:rPr>
          <w:t>(一)、发展规划分析</w:t>
        </w:r>
        <w:r>
          <w:tab/>
        </w:r>
        <w:r>
          <w:fldChar w:fldCharType="begin"/>
        </w:r>
        <w:r>
          <w:instrText xml:space="preserve"> PAGEREF _Toc8500 \h </w:instrText>
        </w:r>
        <w:r>
          <w:fldChar w:fldCharType="separate"/>
        </w:r>
        <w:r>
          <w:t>36</w:t>
        </w:r>
        <w:r>
          <w:fldChar w:fldCharType="end"/>
        </w:r>
      </w:hyperlink>
    </w:p>
    <w:p>
      <w:pPr>
        <w:pStyle w:val="TOC2"/>
        <w:tabs>
          <w:tab w:val="right" w:leader="dot" w:pos="8306"/>
        </w:tabs>
      </w:pPr>
      <w:hyperlink w:anchor="_Toc21881" w:history="1">
        <w:r>
          <w:rPr>
            <w:rFonts w:ascii="仿宋" w:eastAsia="仿宋" w:hAnsi="仿宋" w:cs="仿宋" w:hint="eastAsia"/>
            <w:lang w:eastAsia="zh-CN"/>
          </w:rPr>
          <w:t>(二)、产业政策分析</w:t>
        </w:r>
        <w:r>
          <w:tab/>
        </w:r>
        <w:r>
          <w:fldChar w:fldCharType="begin"/>
        </w:r>
        <w:r>
          <w:instrText xml:space="preserve"> PAGEREF _Toc21881 \h </w:instrText>
        </w:r>
        <w:r>
          <w:fldChar w:fldCharType="separate"/>
        </w:r>
        <w:r>
          <w:t>38</w:t>
        </w:r>
        <w:r>
          <w:fldChar w:fldCharType="end"/>
        </w:r>
      </w:hyperlink>
    </w:p>
    <w:p>
      <w:pPr>
        <w:pStyle w:val="TOC2"/>
        <w:tabs>
          <w:tab w:val="right" w:leader="dot" w:pos="8306"/>
        </w:tabs>
      </w:pPr>
      <w:hyperlink w:anchor="_Toc2434" w:history="1">
        <w:r>
          <w:rPr>
            <w:rFonts w:ascii="仿宋" w:eastAsia="仿宋" w:hAnsi="仿宋" w:cs="仿宋" w:hint="eastAsia"/>
            <w:lang w:eastAsia="zh-CN"/>
          </w:rPr>
          <w:t>(三)、行业准入分析</w:t>
        </w:r>
        <w:r>
          <w:tab/>
        </w:r>
        <w:r>
          <w:fldChar w:fldCharType="begin"/>
        </w:r>
        <w:r>
          <w:instrText xml:space="preserve"> PAGEREF _Toc2434 \h </w:instrText>
        </w:r>
        <w:r>
          <w:fldChar w:fldCharType="separate"/>
        </w:r>
        <w:r>
          <w:t>39</w:t>
        </w:r>
        <w:r>
          <w:fldChar w:fldCharType="end"/>
        </w:r>
      </w:hyperlink>
    </w:p>
    <w:p>
      <w:pPr>
        <w:pStyle w:val="TOC1"/>
        <w:tabs>
          <w:tab w:val="right" w:leader="dot" w:pos="8306"/>
        </w:tabs>
      </w:pPr>
      <w:hyperlink w:anchor="_Toc3212" w:history="1">
        <w:r>
          <w:rPr>
            <w:rFonts w:ascii="仿宋" w:eastAsia="仿宋" w:hAnsi="仿宋" w:cs="仿宋" w:hint="eastAsia"/>
            <w:lang w:eastAsia="zh-CN"/>
          </w:rPr>
          <w:t>七、客户关系管理与市场拓展</w:t>
        </w:r>
        <w:r>
          <w:tab/>
        </w:r>
        <w:r>
          <w:fldChar w:fldCharType="begin"/>
        </w:r>
        <w:r>
          <w:instrText xml:space="preserve"> PAGEREF _Toc3212 \h </w:instrText>
        </w:r>
        <w:r>
          <w:fldChar w:fldCharType="separate"/>
        </w:r>
        <w:r>
          <w:t>41</w:t>
        </w:r>
        <w:r>
          <w:fldChar w:fldCharType="end"/>
        </w:r>
      </w:hyperlink>
    </w:p>
    <w:p>
      <w:pPr>
        <w:pStyle w:val="TOC2"/>
        <w:tabs>
          <w:tab w:val="right" w:leader="dot" w:pos="8306"/>
        </w:tabs>
      </w:pPr>
      <w:hyperlink w:anchor="_Toc12523" w:history="1">
        <w:r>
          <w:rPr>
            <w:rFonts w:ascii="仿宋" w:eastAsia="仿宋" w:hAnsi="仿宋" w:cs="仿宋" w:hint="eastAsia"/>
            <w:lang w:eastAsia="zh-CN"/>
          </w:rPr>
          <w:t>(一)、客户关系管理策略</w:t>
        </w:r>
        <w:r>
          <w:tab/>
        </w:r>
        <w:r>
          <w:fldChar w:fldCharType="begin"/>
        </w:r>
        <w:r>
          <w:instrText xml:space="preserve"> PAGEREF _Toc12523 \h </w:instrText>
        </w:r>
        <w:r>
          <w:fldChar w:fldCharType="separate"/>
        </w:r>
        <w:r>
          <w:t>41</w:t>
        </w:r>
        <w:r>
          <w:fldChar w:fldCharType="end"/>
        </w:r>
      </w:hyperlink>
    </w:p>
    <w:p>
      <w:pPr>
        <w:pStyle w:val="TOC2"/>
        <w:tabs>
          <w:tab w:val="right" w:leader="dot" w:pos="8306"/>
        </w:tabs>
      </w:pPr>
      <w:hyperlink w:anchor="_Toc23172" w:history="1">
        <w:r>
          <w:rPr>
            <w:rFonts w:ascii="仿宋" w:eastAsia="仿宋" w:hAnsi="仿宋" w:cs="仿宋" w:hint="eastAsia"/>
            <w:lang w:eastAsia="zh-CN"/>
          </w:rPr>
          <w:t>(二)、市场拓展方案</w:t>
        </w:r>
        <w:r>
          <w:tab/>
        </w:r>
        <w:r>
          <w:fldChar w:fldCharType="begin"/>
        </w:r>
        <w:r>
          <w:instrText xml:space="preserve"> PAGEREF _Toc23172 \h </w:instrText>
        </w:r>
        <w:r>
          <w:fldChar w:fldCharType="separate"/>
        </w:r>
        <w:r>
          <w:t>42</w:t>
        </w:r>
        <w:r>
          <w:fldChar w:fldCharType="end"/>
        </w:r>
      </w:hyperlink>
    </w:p>
    <w:p>
      <w:pPr>
        <w:pStyle w:val="TOC1"/>
        <w:tabs>
          <w:tab w:val="right" w:leader="dot" w:pos="8306"/>
        </w:tabs>
      </w:pPr>
      <w:hyperlink w:anchor="_Toc31753" w:history="1">
        <w:r>
          <w:rPr>
            <w:rFonts w:ascii="仿宋" w:eastAsia="仿宋" w:hAnsi="仿宋" w:cs="仿宋" w:hint="eastAsia"/>
            <w:lang w:eastAsia="zh-CN"/>
          </w:rPr>
          <w:t>八、环境保护与绿色发展</w:t>
        </w:r>
        <w:r>
          <w:tab/>
        </w:r>
        <w:r>
          <w:fldChar w:fldCharType="begin"/>
        </w:r>
        <w:r>
          <w:instrText xml:space="preserve"> PAGEREF _Toc31753 \h </w:instrText>
        </w:r>
        <w:r>
          <w:fldChar w:fldCharType="separate"/>
        </w:r>
        <w:r>
          <w:t>43</w:t>
        </w:r>
        <w:r>
          <w:fldChar w:fldCharType="end"/>
        </w:r>
      </w:hyperlink>
    </w:p>
    <w:p>
      <w:pPr>
        <w:pStyle w:val="TOC2"/>
        <w:tabs>
          <w:tab w:val="right" w:leader="dot" w:pos="8306"/>
        </w:tabs>
      </w:pPr>
      <w:hyperlink w:anchor="_Toc21823" w:history="1">
        <w:r>
          <w:rPr>
            <w:rFonts w:ascii="仿宋" w:eastAsia="仿宋" w:hAnsi="仿宋" w:cs="仿宋" w:hint="eastAsia"/>
            <w:lang w:eastAsia="zh-CN"/>
          </w:rPr>
          <w:t>(一)、环境保护措施</w:t>
        </w:r>
        <w:r>
          <w:tab/>
        </w:r>
        <w:r>
          <w:fldChar w:fldCharType="begin"/>
        </w:r>
        <w:r>
          <w:instrText xml:space="preserve"> PAGEREF _Toc21823 \h </w:instrText>
        </w:r>
        <w:r>
          <w:fldChar w:fldCharType="separate"/>
        </w:r>
        <w:r>
          <w:t>43</w:t>
        </w:r>
        <w:r>
          <w:fldChar w:fldCharType="end"/>
        </w:r>
      </w:hyperlink>
    </w:p>
    <w:p>
      <w:pPr>
        <w:pStyle w:val="TOC2"/>
        <w:tabs>
          <w:tab w:val="right" w:leader="dot" w:pos="8306"/>
        </w:tabs>
      </w:pPr>
      <w:hyperlink w:anchor="_Toc1598" w:history="1">
        <w:r>
          <w:rPr>
            <w:rFonts w:ascii="仿宋" w:eastAsia="仿宋" w:hAnsi="仿宋" w:cs="仿宋" w:hint="eastAsia"/>
            <w:lang w:eastAsia="zh-CN"/>
          </w:rPr>
          <w:t>(二)、绿色发展与可持续发展策略</w:t>
        </w:r>
        <w:r>
          <w:tab/>
        </w:r>
        <w:r>
          <w:fldChar w:fldCharType="begin"/>
        </w:r>
        <w:r>
          <w:instrText xml:space="preserve"> PAGEREF _Toc1598 \h </w:instrText>
        </w:r>
        <w:r>
          <w:fldChar w:fldCharType="separate"/>
        </w:r>
        <w:r>
          <w:t>45</w:t>
        </w:r>
        <w:r>
          <w:fldChar w:fldCharType="end"/>
        </w:r>
      </w:hyperlink>
    </w:p>
    <w:p>
      <w:pPr>
        <w:pStyle w:val="TOC1"/>
        <w:tabs>
          <w:tab w:val="right" w:leader="dot" w:pos="8306"/>
        </w:tabs>
      </w:pPr>
      <w:hyperlink w:anchor="_Toc7052" w:history="1">
        <w:r>
          <w:rPr>
            <w:rFonts w:ascii="仿宋" w:eastAsia="仿宋" w:hAnsi="仿宋" w:cs="仿宋" w:hint="eastAsia"/>
            <w:lang w:eastAsia="zh-CN"/>
          </w:rPr>
          <w:t>九、项目进度计划</w:t>
        </w:r>
        <w:r>
          <w:tab/>
        </w:r>
        <w:r>
          <w:fldChar w:fldCharType="begin"/>
        </w:r>
        <w:r>
          <w:instrText xml:space="preserve"> PAGEREF _Toc7052 \h </w:instrText>
        </w:r>
        <w:r>
          <w:fldChar w:fldCharType="separate"/>
        </w:r>
        <w:r>
          <w:t>46</w:t>
        </w:r>
        <w:r>
          <w:fldChar w:fldCharType="end"/>
        </w:r>
      </w:hyperlink>
    </w:p>
    <w:p>
      <w:pPr>
        <w:pStyle w:val="TOC2"/>
        <w:tabs>
          <w:tab w:val="right" w:leader="dot" w:pos="8306"/>
        </w:tabs>
      </w:pPr>
      <w:hyperlink w:anchor="_Toc2099" w:history="1">
        <w:r>
          <w:rPr>
            <w:rFonts w:ascii="仿宋" w:eastAsia="仿宋" w:hAnsi="仿宋" w:cs="仿宋" w:hint="eastAsia"/>
            <w:lang w:eastAsia="zh-CN"/>
          </w:rPr>
          <w:t>(一)、建设周期</w:t>
        </w:r>
        <w:r>
          <w:tab/>
        </w:r>
        <w:r>
          <w:fldChar w:fldCharType="begin"/>
        </w:r>
        <w:r>
          <w:instrText xml:space="preserve"> PAGEREF _Toc2099 \h </w:instrText>
        </w:r>
        <w:r>
          <w:fldChar w:fldCharType="separate"/>
        </w:r>
        <w:r>
          <w:t>46</w:t>
        </w:r>
        <w:r>
          <w:fldChar w:fldCharType="end"/>
        </w:r>
      </w:hyperlink>
    </w:p>
    <w:p>
      <w:pPr>
        <w:pStyle w:val="TOC2"/>
        <w:tabs>
          <w:tab w:val="right" w:leader="dot" w:pos="8306"/>
        </w:tabs>
      </w:pPr>
      <w:hyperlink w:anchor="_Toc3133" w:history="1">
        <w:r>
          <w:rPr>
            <w:rFonts w:ascii="仿宋" w:eastAsia="仿宋" w:hAnsi="仿宋" w:cs="仿宋" w:hint="eastAsia"/>
            <w:lang w:eastAsia="zh-CN"/>
          </w:rPr>
          <w:t>(二)、建设进度</w:t>
        </w:r>
        <w:r>
          <w:tab/>
        </w:r>
        <w:r>
          <w:fldChar w:fldCharType="begin"/>
        </w:r>
        <w:r>
          <w:instrText xml:space="preserve"> PAGEREF _Toc3133 \h </w:instrText>
        </w:r>
        <w:r>
          <w:fldChar w:fldCharType="separate"/>
        </w:r>
        <w:r>
          <w:t>46</w:t>
        </w:r>
        <w:r>
          <w:fldChar w:fldCharType="end"/>
        </w:r>
      </w:hyperlink>
    </w:p>
    <w:p>
      <w:pPr>
        <w:pStyle w:val="TOC2"/>
        <w:tabs>
          <w:tab w:val="right" w:leader="dot" w:pos="8306"/>
        </w:tabs>
      </w:pPr>
      <w:hyperlink w:anchor="_Toc29456" w:history="1">
        <w:r>
          <w:rPr>
            <w:rFonts w:ascii="仿宋" w:eastAsia="仿宋" w:hAnsi="仿宋" w:cs="仿宋" w:hint="eastAsia"/>
            <w:lang w:eastAsia="zh-CN"/>
          </w:rPr>
          <w:t>(三)、进度安排注意事项</w:t>
        </w:r>
        <w:r>
          <w:tab/>
        </w:r>
        <w:r>
          <w:fldChar w:fldCharType="begin"/>
        </w:r>
        <w:r>
          <w:instrText xml:space="preserve"> PAGEREF _Toc29456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42" w:history="1">
        <w:r>
          <w:rPr>
            <w:rFonts w:ascii="仿宋" w:eastAsia="仿宋" w:hAnsi="仿宋" w:cs="仿宋" w:hint="eastAsia"/>
            <w:lang w:eastAsia="zh-CN"/>
          </w:rPr>
          <w:t>(四)、人力资源配置</w:t>
        </w:r>
        <w:r>
          <w:tab/>
        </w:r>
        <w:r>
          <w:fldChar w:fldCharType="begin"/>
        </w:r>
        <w:r>
          <w:instrText xml:space="preserve"> PAGEREF _Toc13042 \h </w:instrText>
        </w:r>
        <w:r>
          <w:fldChar w:fldCharType="separate"/>
        </w:r>
        <w:r>
          <w:t>49</w:t>
        </w:r>
        <w:r>
          <w:fldChar w:fldCharType="end"/>
        </w:r>
      </w:hyperlink>
    </w:p>
    <w:p>
      <w:pPr>
        <w:pStyle w:val="TOC2"/>
        <w:tabs>
          <w:tab w:val="right" w:leader="dot" w:pos="8306"/>
        </w:tabs>
      </w:pPr>
      <w:hyperlink w:anchor="_Toc28331" w:history="1">
        <w:r>
          <w:rPr>
            <w:rFonts w:ascii="仿宋" w:eastAsia="仿宋" w:hAnsi="仿宋" w:cs="仿宋" w:hint="eastAsia"/>
            <w:lang w:eastAsia="zh-CN"/>
          </w:rPr>
          <w:t>(五)、员工培训</w:t>
        </w:r>
        <w:r>
          <w:tab/>
        </w:r>
        <w:r>
          <w:fldChar w:fldCharType="begin"/>
        </w:r>
        <w:r>
          <w:instrText xml:space="preserve"> PAGEREF _Toc28331 \h </w:instrText>
        </w:r>
        <w:r>
          <w:fldChar w:fldCharType="separate"/>
        </w:r>
        <w:r>
          <w:t>51</w:t>
        </w:r>
        <w:r>
          <w:fldChar w:fldCharType="end"/>
        </w:r>
      </w:hyperlink>
    </w:p>
    <w:p>
      <w:pPr>
        <w:pStyle w:val="TOC2"/>
        <w:tabs>
          <w:tab w:val="right" w:leader="dot" w:pos="8306"/>
        </w:tabs>
      </w:pPr>
      <w:hyperlink w:anchor="_Toc21" w:history="1">
        <w:r>
          <w:rPr>
            <w:rFonts w:ascii="仿宋" w:eastAsia="仿宋" w:hAnsi="仿宋" w:cs="仿宋" w:hint="eastAsia"/>
            <w:lang w:eastAsia="zh-CN"/>
          </w:rPr>
          <w:t>(六)、项目实施保障</w:t>
        </w:r>
        <w:r>
          <w:tab/>
        </w:r>
        <w:r>
          <w:fldChar w:fldCharType="begin"/>
        </w:r>
        <w:r>
          <w:instrText xml:space="preserve"> PAGEREF _Toc21 \h </w:instrText>
        </w:r>
        <w:r>
          <w:fldChar w:fldCharType="separate"/>
        </w:r>
        <w:r>
          <w:t>51</w:t>
        </w:r>
        <w:r>
          <w:fldChar w:fldCharType="end"/>
        </w:r>
      </w:hyperlink>
    </w:p>
    <w:p>
      <w:pPr>
        <w:pStyle w:val="TOC2"/>
        <w:tabs>
          <w:tab w:val="right" w:leader="dot" w:pos="8306"/>
        </w:tabs>
      </w:pPr>
      <w:hyperlink w:anchor="_Toc6660" w:history="1">
        <w:r>
          <w:rPr>
            <w:rFonts w:ascii="仿宋" w:eastAsia="仿宋" w:hAnsi="仿宋" w:cs="仿宋" w:hint="eastAsia"/>
            <w:lang w:eastAsia="zh-CN"/>
          </w:rPr>
          <w:t>(七)、安全规范管理</w:t>
        </w:r>
        <w:r>
          <w:tab/>
        </w:r>
        <w:r>
          <w:fldChar w:fldCharType="begin"/>
        </w:r>
        <w:r>
          <w:instrText xml:space="preserve"> PAGEREF _Toc6660 \h </w:instrText>
        </w:r>
        <w:r>
          <w:fldChar w:fldCharType="separate"/>
        </w:r>
        <w:r>
          <w:t>52</w:t>
        </w:r>
        <w:r>
          <w:fldChar w:fldCharType="end"/>
        </w:r>
      </w:hyperlink>
    </w:p>
    <w:p>
      <w:pPr>
        <w:pStyle w:val="TOC1"/>
        <w:tabs>
          <w:tab w:val="right" w:leader="dot" w:pos="8306"/>
        </w:tabs>
      </w:pPr>
      <w:hyperlink w:anchor="_Toc19936" w:history="1">
        <w:r>
          <w:rPr>
            <w:rFonts w:ascii="仿宋" w:eastAsia="仿宋" w:hAnsi="仿宋" w:cs="仿宋" w:hint="eastAsia"/>
            <w:lang w:eastAsia="zh-CN"/>
          </w:rPr>
          <w:t>十、经济效益与社会效益优化</w:t>
        </w:r>
        <w:r>
          <w:tab/>
        </w:r>
        <w:r>
          <w:fldChar w:fldCharType="begin"/>
        </w:r>
        <w:r>
          <w:instrText xml:space="preserve"> PAGEREF _Toc19936 \h </w:instrText>
        </w:r>
        <w:r>
          <w:fldChar w:fldCharType="separate"/>
        </w:r>
        <w:r>
          <w:t>54</w:t>
        </w:r>
        <w:r>
          <w:fldChar w:fldCharType="end"/>
        </w:r>
      </w:hyperlink>
    </w:p>
    <w:p>
      <w:pPr>
        <w:pStyle w:val="TOC2"/>
        <w:tabs>
          <w:tab w:val="right" w:leader="dot" w:pos="8306"/>
        </w:tabs>
      </w:pPr>
      <w:hyperlink w:anchor="_Toc10436" w:history="1">
        <w:r>
          <w:rPr>
            <w:rFonts w:ascii="仿宋" w:eastAsia="仿宋" w:hAnsi="仿宋" w:cs="仿宋" w:hint="eastAsia"/>
            <w:lang w:eastAsia="zh-CN"/>
          </w:rPr>
          <w:t>(一)、经济效益提升策略</w:t>
        </w:r>
        <w:r>
          <w:tab/>
        </w:r>
        <w:r>
          <w:fldChar w:fldCharType="begin"/>
        </w:r>
        <w:r>
          <w:instrText xml:space="preserve"> PAGEREF _Toc10436 \h </w:instrText>
        </w:r>
        <w:r>
          <w:fldChar w:fldCharType="separate"/>
        </w:r>
        <w:r>
          <w:t>54</w:t>
        </w:r>
        <w:r>
          <w:fldChar w:fldCharType="end"/>
        </w:r>
      </w:hyperlink>
    </w:p>
    <w:p>
      <w:pPr>
        <w:pStyle w:val="TOC2"/>
        <w:tabs>
          <w:tab w:val="right" w:leader="dot" w:pos="8306"/>
        </w:tabs>
      </w:pPr>
      <w:hyperlink w:anchor="_Toc610" w:history="1">
        <w:r>
          <w:rPr>
            <w:rFonts w:ascii="仿宋" w:eastAsia="仿宋" w:hAnsi="仿宋" w:cs="仿宋" w:hint="eastAsia"/>
            <w:lang w:eastAsia="zh-CN"/>
          </w:rPr>
          <w:t>(二)、社会效益增强方案</w:t>
        </w:r>
        <w:r>
          <w:tab/>
        </w:r>
        <w:r>
          <w:fldChar w:fldCharType="begin"/>
        </w:r>
        <w:r>
          <w:instrText xml:space="preserve"> PAGEREF _Toc610 \h </w:instrText>
        </w:r>
        <w:r>
          <w:fldChar w:fldCharType="separate"/>
        </w:r>
        <w:r>
          <w:t>55</w:t>
        </w:r>
        <w:r>
          <w:fldChar w:fldCharType="end"/>
        </w:r>
      </w:hyperlink>
    </w:p>
    <w:p>
      <w:pPr>
        <w:pStyle w:val="TOC1"/>
        <w:tabs>
          <w:tab w:val="right" w:leader="dot" w:pos="8306"/>
        </w:tabs>
      </w:pPr>
      <w:hyperlink w:anchor="_Toc3485" w:history="1">
        <w:r>
          <w:rPr>
            <w:rFonts w:ascii="仿宋" w:eastAsia="仿宋" w:hAnsi="仿宋" w:cs="仿宋" w:hint="eastAsia"/>
            <w:lang w:eastAsia="zh-CN"/>
          </w:rPr>
          <w:t>十一、安全与应急管理</w:t>
        </w:r>
        <w:r>
          <w:tab/>
        </w:r>
        <w:r>
          <w:fldChar w:fldCharType="begin"/>
        </w:r>
        <w:r>
          <w:instrText xml:space="preserve"> PAGEREF _Toc3485 \h </w:instrText>
        </w:r>
        <w:r>
          <w:fldChar w:fldCharType="separate"/>
        </w:r>
        <w:r>
          <w:t>56</w:t>
        </w:r>
        <w:r>
          <w:fldChar w:fldCharType="end"/>
        </w:r>
      </w:hyperlink>
    </w:p>
    <w:p>
      <w:pPr>
        <w:pStyle w:val="TOC2"/>
        <w:tabs>
          <w:tab w:val="right" w:leader="dot" w:pos="8306"/>
        </w:tabs>
      </w:pPr>
      <w:hyperlink w:anchor="_Toc24285" w:history="1">
        <w:r>
          <w:rPr>
            <w:rFonts w:ascii="仿宋" w:eastAsia="仿宋" w:hAnsi="仿宋" w:cs="仿宋" w:hint="eastAsia"/>
            <w:lang w:eastAsia="zh-CN"/>
          </w:rPr>
          <w:t>(一)、安全生产管理</w:t>
        </w:r>
        <w:r>
          <w:tab/>
        </w:r>
        <w:r>
          <w:fldChar w:fldCharType="begin"/>
        </w:r>
        <w:r>
          <w:instrText xml:space="preserve"> PAGEREF _Toc24285 \h </w:instrText>
        </w:r>
        <w:r>
          <w:fldChar w:fldCharType="separate"/>
        </w:r>
        <w:r>
          <w:t>56</w:t>
        </w:r>
        <w:r>
          <w:fldChar w:fldCharType="end"/>
        </w:r>
      </w:hyperlink>
    </w:p>
    <w:p>
      <w:pPr>
        <w:pStyle w:val="TOC2"/>
        <w:tabs>
          <w:tab w:val="right" w:leader="dot" w:pos="8306"/>
        </w:tabs>
      </w:pPr>
      <w:hyperlink w:anchor="_Toc8378" w:history="1">
        <w:r>
          <w:rPr>
            <w:rFonts w:ascii="仿宋" w:eastAsia="仿宋" w:hAnsi="仿宋" w:cs="仿宋" w:hint="eastAsia"/>
            <w:lang w:eastAsia="zh-CN"/>
          </w:rPr>
          <w:t>(二)、应急预案与响应</w:t>
        </w:r>
        <w:r>
          <w:tab/>
        </w:r>
        <w:r>
          <w:fldChar w:fldCharType="begin"/>
        </w:r>
        <w:r>
          <w:instrText xml:space="preserve"> PAGEREF _Toc8378 \h </w:instrText>
        </w:r>
        <w:r>
          <w:fldChar w:fldCharType="separate"/>
        </w:r>
        <w:r>
          <w:t>57</w:t>
        </w:r>
        <w:r>
          <w:fldChar w:fldCharType="end"/>
        </w:r>
      </w:hyperlink>
    </w:p>
    <w:p>
      <w:pPr>
        <w:pStyle w:val="TOC1"/>
        <w:tabs>
          <w:tab w:val="right" w:leader="dot" w:pos="8306"/>
        </w:tabs>
      </w:pPr>
      <w:hyperlink w:anchor="_Toc20218" w:history="1">
        <w:r>
          <w:rPr>
            <w:rFonts w:ascii="仿宋" w:eastAsia="仿宋" w:hAnsi="仿宋" w:cs="仿宋" w:hint="eastAsia"/>
            <w:lang w:eastAsia="zh-CN"/>
          </w:rPr>
          <w:t>十二、环境保护与治理方案</w:t>
        </w:r>
        <w:r>
          <w:tab/>
        </w:r>
        <w:r>
          <w:fldChar w:fldCharType="begin"/>
        </w:r>
        <w:r>
          <w:instrText xml:space="preserve"> PAGEREF _Toc20218 \h </w:instrText>
        </w:r>
        <w:r>
          <w:fldChar w:fldCharType="separate"/>
        </w:r>
        <w:r>
          <w:t>59</w:t>
        </w:r>
        <w:r>
          <w:fldChar w:fldCharType="end"/>
        </w:r>
      </w:hyperlink>
    </w:p>
    <w:p>
      <w:pPr>
        <w:pStyle w:val="TOC2"/>
        <w:tabs>
          <w:tab w:val="right" w:leader="dot" w:pos="8306"/>
        </w:tabs>
      </w:pPr>
      <w:hyperlink w:anchor="_Toc27299" w:history="1">
        <w:r>
          <w:rPr>
            <w:rFonts w:ascii="仿宋" w:eastAsia="仿宋" w:hAnsi="仿宋" w:cs="仿宋" w:hint="eastAsia"/>
            <w:lang w:eastAsia="zh-CN"/>
          </w:rPr>
          <w:t>(一)、项目环境影响评估</w:t>
        </w:r>
        <w:r>
          <w:tab/>
        </w:r>
        <w:r>
          <w:fldChar w:fldCharType="begin"/>
        </w:r>
        <w:r>
          <w:instrText xml:space="preserve"> PAGEREF _Toc27299 \h </w:instrText>
        </w:r>
        <w:r>
          <w:fldChar w:fldCharType="separate"/>
        </w:r>
        <w:r>
          <w:t>59</w:t>
        </w:r>
        <w:r>
          <w:fldChar w:fldCharType="end"/>
        </w:r>
      </w:hyperlink>
    </w:p>
    <w:p>
      <w:pPr>
        <w:pStyle w:val="TOC2"/>
        <w:tabs>
          <w:tab w:val="right" w:leader="dot" w:pos="8306"/>
        </w:tabs>
      </w:pPr>
      <w:hyperlink w:anchor="_Toc24222" w:history="1">
        <w:r>
          <w:rPr>
            <w:rFonts w:ascii="仿宋" w:eastAsia="仿宋" w:hAnsi="仿宋" w:cs="仿宋" w:hint="eastAsia"/>
            <w:lang w:eastAsia="zh-CN"/>
          </w:rPr>
          <w:t>(二)、环境保护措施与治理方案</w:t>
        </w:r>
        <w:r>
          <w:tab/>
        </w:r>
        <w:r>
          <w:fldChar w:fldCharType="begin"/>
        </w:r>
        <w:r>
          <w:instrText xml:space="preserve"> PAGEREF _Toc24222 \h </w:instrText>
        </w:r>
        <w:r>
          <w:fldChar w:fldCharType="separate"/>
        </w:r>
        <w:r>
          <w:t>59</w:t>
        </w:r>
        <w:r>
          <w:fldChar w:fldCharType="end"/>
        </w:r>
      </w:hyperlink>
    </w:p>
    <w:p>
      <w:pPr>
        <w:pStyle w:val="TOC1"/>
        <w:tabs>
          <w:tab w:val="right" w:leader="dot" w:pos="8306"/>
        </w:tabs>
      </w:pPr>
      <w:hyperlink w:anchor="_Toc16187" w:history="1">
        <w:r>
          <w:rPr>
            <w:rFonts w:ascii="仿宋" w:eastAsia="仿宋" w:hAnsi="仿宋" w:cs="仿宋" w:hint="eastAsia"/>
            <w:lang w:eastAsia="zh-CN"/>
          </w:rPr>
          <w:t>十三、设施与设备管理</w:t>
        </w:r>
        <w:r>
          <w:tab/>
        </w:r>
        <w:r>
          <w:fldChar w:fldCharType="begin"/>
        </w:r>
        <w:r>
          <w:instrText xml:space="preserve"> PAGEREF _Toc16187 \h </w:instrText>
        </w:r>
        <w:r>
          <w:fldChar w:fldCharType="separate"/>
        </w:r>
        <w:r>
          <w:t>60</w:t>
        </w:r>
        <w:r>
          <w:fldChar w:fldCharType="end"/>
        </w:r>
      </w:hyperlink>
    </w:p>
    <w:p>
      <w:pPr>
        <w:pStyle w:val="TOC2"/>
        <w:tabs>
          <w:tab w:val="right" w:leader="dot" w:pos="8306"/>
        </w:tabs>
      </w:pPr>
      <w:hyperlink w:anchor="_Toc29544" w:history="1">
        <w:r>
          <w:rPr>
            <w:rFonts w:ascii="仿宋" w:eastAsia="仿宋" w:hAnsi="仿宋" w:cs="仿宋" w:hint="eastAsia"/>
            <w:lang w:eastAsia="zh-CN"/>
          </w:rPr>
          <w:t>(一)、设施规划与配置</w:t>
        </w:r>
        <w:r>
          <w:tab/>
        </w:r>
        <w:r>
          <w:fldChar w:fldCharType="begin"/>
        </w:r>
        <w:r>
          <w:instrText xml:space="preserve"> PAGEREF _Toc29544 \h </w:instrText>
        </w:r>
        <w:r>
          <w:fldChar w:fldCharType="separate"/>
        </w:r>
        <w:r>
          <w:t>60</w:t>
        </w:r>
        <w:r>
          <w:fldChar w:fldCharType="end"/>
        </w:r>
      </w:hyperlink>
    </w:p>
    <w:p>
      <w:pPr>
        <w:pStyle w:val="TOC2"/>
        <w:tabs>
          <w:tab w:val="right" w:leader="dot" w:pos="8306"/>
        </w:tabs>
      </w:pPr>
      <w:hyperlink w:anchor="_Toc29128" w:history="1">
        <w:r>
          <w:rPr>
            <w:rFonts w:ascii="仿宋" w:eastAsia="仿宋" w:hAnsi="仿宋" w:cs="仿宋" w:hint="eastAsia"/>
            <w:lang w:eastAsia="zh-CN"/>
          </w:rPr>
          <w:t>(二)、设备采购与维护管理</w:t>
        </w:r>
        <w:r>
          <w:tab/>
        </w:r>
        <w:r>
          <w:fldChar w:fldCharType="begin"/>
        </w:r>
        <w:r>
          <w:instrText xml:space="preserve"> PAGEREF _Toc29128 \h </w:instrText>
        </w:r>
        <w:r>
          <w:fldChar w:fldCharType="separate"/>
        </w:r>
        <w:r>
          <w:t>61</w:t>
        </w:r>
        <w:r>
          <w:fldChar w:fldCharType="end"/>
        </w:r>
      </w:hyperlink>
    </w:p>
    <w:p>
      <w:pPr>
        <w:pStyle w:val="TOC2"/>
        <w:tabs>
          <w:tab w:val="right" w:leader="dot" w:pos="8306"/>
        </w:tabs>
      </w:pPr>
      <w:hyperlink w:anchor="_Toc3871" w:history="1">
        <w:r>
          <w:rPr>
            <w:rFonts w:ascii="仿宋" w:eastAsia="仿宋" w:hAnsi="仿宋" w:cs="仿宋" w:hint="eastAsia"/>
            <w:lang w:eastAsia="zh-CN"/>
          </w:rPr>
          <w:t>(三)、设施设备升级策略</w:t>
        </w:r>
        <w:r>
          <w:tab/>
        </w:r>
        <w:r>
          <w:fldChar w:fldCharType="begin"/>
        </w:r>
        <w:r>
          <w:instrText xml:space="preserve"> PAGEREF _Toc3871 \h </w:instrText>
        </w:r>
        <w:r>
          <w:fldChar w:fldCharType="separate"/>
        </w:r>
        <w:r>
          <w:t>61</w:t>
        </w:r>
        <w:r>
          <w:fldChar w:fldCharType="end"/>
        </w:r>
      </w:hyperlink>
    </w:p>
    <w:p>
      <w:pPr>
        <w:pStyle w:val="TOC1"/>
        <w:tabs>
          <w:tab w:val="right" w:leader="dot" w:pos="8306"/>
        </w:tabs>
      </w:pPr>
      <w:hyperlink w:anchor="_Toc29221" w:history="1">
        <w:r>
          <w:rPr>
            <w:rFonts w:ascii="仿宋" w:eastAsia="仿宋" w:hAnsi="仿宋" w:cs="仿宋" w:hint="eastAsia"/>
            <w:lang w:eastAsia="zh-CN"/>
          </w:rPr>
          <w:t>十四、质量管理与控制</w:t>
        </w:r>
        <w:r>
          <w:tab/>
        </w:r>
        <w:r>
          <w:fldChar w:fldCharType="begin"/>
        </w:r>
        <w:r>
          <w:instrText xml:space="preserve"> PAGEREF _Toc29221 \h </w:instrText>
        </w:r>
        <w:r>
          <w:fldChar w:fldCharType="separate"/>
        </w:r>
        <w:r>
          <w:t>62</w:t>
        </w:r>
        <w:r>
          <w:fldChar w:fldCharType="end"/>
        </w:r>
      </w:hyperlink>
    </w:p>
    <w:p>
      <w:pPr>
        <w:pStyle w:val="TOC2"/>
        <w:tabs>
          <w:tab w:val="right" w:leader="dot" w:pos="8306"/>
        </w:tabs>
      </w:pPr>
      <w:hyperlink w:anchor="_Toc19101" w:history="1">
        <w:r>
          <w:rPr>
            <w:rFonts w:ascii="仿宋" w:eastAsia="仿宋" w:hAnsi="仿宋" w:cs="仿宋" w:hint="eastAsia"/>
            <w:lang w:eastAsia="zh-CN"/>
          </w:rPr>
          <w:t>(一)、质量管理体系建设</w:t>
        </w:r>
        <w:r>
          <w:tab/>
        </w:r>
        <w:r>
          <w:fldChar w:fldCharType="begin"/>
        </w:r>
        <w:r>
          <w:instrText xml:space="preserve"> PAGEREF _Toc19101 \h </w:instrText>
        </w:r>
        <w:r>
          <w:fldChar w:fldCharType="separate"/>
        </w:r>
        <w:r>
          <w:t>62</w:t>
        </w:r>
        <w:r>
          <w:fldChar w:fldCharType="end"/>
        </w:r>
      </w:hyperlink>
    </w:p>
    <w:p>
      <w:pPr>
        <w:pStyle w:val="TOC2"/>
        <w:tabs>
          <w:tab w:val="right" w:leader="dot" w:pos="8306"/>
        </w:tabs>
      </w:pPr>
      <w:hyperlink w:anchor="_Toc25739" w:history="1">
        <w:r>
          <w:rPr>
            <w:rFonts w:ascii="仿宋" w:eastAsia="仿宋" w:hAnsi="仿宋" w:cs="仿宋" w:hint="eastAsia"/>
            <w:lang w:eastAsia="zh-CN"/>
          </w:rPr>
          <w:t>(二)、质量控制措施</w:t>
        </w:r>
        <w:r>
          <w:tab/>
        </w:r>
        <w:r>
          <w:fldChar w:fldCharType="begin"/>
        </w:r>
        <w:r>
          <w:instrText xml:space="preserve"> PAGEREF _Toc25739 \h </w:instrText>
        </w:r>
        <w:r>
          <w:fldChar w:fldCharType="separate"/>
        </w:r>
        <w:r>
          <w:t>64</w:t>
        </w:r>
        <w:r>
          <w:fldChar w:fldCharType="end"/>
        </w:r>
      </w:hyperlink>
    </w:p>
    <w:p>
      <w:pPr>
        <w:pStyle w:val="TOC1"/>
        <w:tabs>
          <w:tab w:val="right" w:leader="dot" w:pos="8306"/>
        </w:tabs>
      </w:pPr>
      <w:hyperlink w:anchor="_Toc29939" w:history="1">
        <w:r>
          <w:rPr>
            <w:rFonts w:ascii="仿宋" w:eastAsia="仿宋" w:hAnsi="仿宋" w:cs="仿宋" w:hint="eastAsia"/>
            <w:lang w:eastAsia="zh-CN"/>
          </w:rPr>
          <w:t>十五、创新驱动与持续发展</w:t>
        </w:r>
        <w:r>
          <w:tab/>
        </w:r>
        <w:r>
          <w:fldChar w:fldCharType="begin"/>
        </w:r>
        <w:r>
          <w:instrText xml:space="preserve"> PAGEREF _Toc29939 \h </w:instrText>
        </w:r>
        <w:r>
          <w:fldChar w:fldCharType="separate"/>
        </w:r>
        <w:r>
          <w:t>65</w:t>
        </w:r>
        <w:r>
          <w:fldChar w:fldCharType="end"/>
        </w:r>
      </w:hyperlink>
    </w:p>
    <w:p>
      <w:pPr>
        <w:pStyle w:val="TOC2"/>
        <w:tabs>
          <w:tab w:val="right" w:leader="dot" w:pos="8306"/>
        </w:tabs>
      </w:pPr>
      <w:hyperlink w:anchor="_Toc4242" w:history="1">
        <w:r>
          <w:rPr>
            <w:rFonts w:ascii="仿宋" w:eastAsia="仿宋" w:hAnsi="仿宋" w:cs="仿宋" w:hint="eastAsia"/>
            <w:lang w:eastAsia="zh-CN"/>
          </w:rPr>
          <w:t>(一)、创新驱动战略实施</w:t>
        </w:r>
        <w:r>
          <w:tab/>
        </w:r>
        <w:r>
          <w:fldChar w:fldCharType="begin"/>
        </w:r>
        <w:r>
          <w:instrText xml:space="preserve"> PAGEREF _Toc4242 \h </w:instrText>
        </w:r>
        <w:r>
          <w:fldChar w:fldCharType="separate"/>
        </w:r>
        <w:r>
          <w:t>65</w:t>
        </w:r>
        <w:r>
          <w:fldChar w:fldCharType="end"/>
        </w:r>
      </w:hyperlink>
    </w:p>
    <w:p>
      <w:pPr>
        <w:pStyle w:val="TOC2"/>
        <w:tabs>
          <w:tab w:val="right" w:leader="dot" w:pos="8306"/>
        </w:tabs>
      </w:pPr>
      <w:hyperlink w:anchor="_Toc24802" w:history="1">
        <w:r>
          <w:rPr>
            <w:rFonts w:ascii="仿宋" w:eastAsia="仿宋" w:hAnsi="仿宋" w:cs="仿宋" w:hint="eastAsia"/>
            <w:lang w:eastAsia="zh-CN"/>
          </w:rPr>
          <w:t>(二)、持续发展路径探索</w:t>
        </w:r>
        <w:r>
          <w:tab/>
        </w:r>
        <w:r>
          <w:fldChar w:fldCharType="begin"/>
        </w:r>
        <w:r>
          <w:instrText xml:space="preserve"> PAGEREF _Toc24802 \h </w:instrText>
        </w:r>
        <w:r>
          <w:fldChar w:fldCharType="separate"/>
        </w:r>
        <w:r>
          <w:t>66</w:t>
        </w:r>
        <w:r>
          <w:fldChar w:fldCharType="end"/>
        </w:r>
      </w:hyperlink>
    </w:p>
    <w:p>
      <w:pPr>
        <w:pStyle w:val="TOC1"/>
        <w:tabs>
          <w:tab w:val="right" w:leader="dot" w:pos="8306"/>
        </w:tabs>
      </w:pPr>
      <w:hyperlink w:anchor="_Toc10589" w:history="1">
        <w:r>
          <w:rPr>
            <w:rFonts w:ascii="仿宋" w:eastAsia="仿宋" w:hAnsi="仿宋" w:cs="仿宋" w:hint="eastAsia"/>
            <w:lang w:eastAsia="zh-CN"/>
          </w:rPr>
          <w:t>十六、人力资源管理与开发</w:t>
        </w:r>
        <w:r>
          <w:tab/>
        </w:r>
        <w:r>
          <w:fldChar w:fldCharType="begin"/>
        </w:r>
        <w:r>
          <w:instrText xml:space="preserve"> PAGEREF _Toc10589 \h </w:instrText>
        </w:r>
        <w:r>
          <w:fldChar w:fldCharType="separate"/>
        </w:r>
        <w:r>
          <w:t>70</w:t>
        </w:r>
        <w:r>
          <w:fldChar w:fldCharType="end"/>
        </w:r>
      </w:hyperlink>
    </w:p>
    <w:p>
      <w:pPr>
        <w:pStyle w:val="TOC2"/>
        <w:tabs>
          <w:tab w:val="right" w:leader="dot" w:pos="8306"/>
        </w:tabs>
      </w:pPr>
      <w:hyperlink w:anchor="_Toc31449" w:history="1">
        <w:r>
          <w:rPr>
            <w:rFonts w:ascii="仿宋" w:eastAsia="仿宋" w:hAnsi="仿宋" w:cs="仿宋" w:hint="eastAsia"/>
            <w:lang w:eastAsia="zh-CN"/>
          </w:rPr>
          <w:t>(一)、人力资源规划</w:t>
        </w:r>
        <w:r>
          <w:tab/>
        </w:r>
        <w:r>
          <w:fldChar w:fldCharType="begin"/>
        </w:r>
        <w:r>
          <w:instrText xml:space="preserve"> PAGEREF _Toc31449 \h </w:instrText>
        </w:r>
        <w:r>
          <w:fldChar w:fldCharType="separate"/>
        </w:r>
        <w:r>
          <w:t>70</w:t>
        </w:r>
        <w:r>
          <w:fldChar w:fldCharType="end"/>
        </w:r>
      </w:hyperlink>
    </w:p>
    <w:p>
      <w:pPr>
        <w:pStyle w:val="TOC2"/>
        <w:tabs>
          <w:tab w:val="right" w:leader="dot" w:pos="8306"/>
        </w:tabs>
      </w:pPr>
      <w:hyperlink w:anchor="_Toc16402" w:history="1">
        <w:r>
          <w:rPr>
            <w:rFonts w:ascii="仿宋" w:eastAsia="仿宋" w:hAnsi="仿宋" w:cs="仿宋" w:hint="eastAsia"/>
            <w:lang w:eastAsia="zh-CN"/>
          </w:rPr>
          <w:t>(二)、人力资源开发与培训</w:t>
        </w:r>
        <w:r>
          <w:tab/>
        </w:r>
        <w:r>
          <w:fldChar w:fldCharType="begin"/>
        </w:r>
        <w:r>
          <w:instrText xml:space="preserve"> PAGEREF _Toc16402 \h </w:instrText>
        </w:r>
        <w:r>
          <w:fldChar w:fldCharType="separate"/>
        </w:r>
        <w:r>
          <w:t>72</w:t>
        </w:r>
        <w:r>
          <w:fldChar w:fldCharType="end"/>
        </w:r>
      </w:hyperlink>
    </w:p>
    <w:p>
      <w:pPr>
        <w:pStyle w:val="TOC1"/>
        <w:tabs>
          <w:tab w:val="right" w:leader="dot" w:pos="8306"/>
        </w:tabs>
      </w:pPr>
      <w:hyperlink w:anchor="_Toc21521" w:history="1">
        <w:r>
          <w:rPr>
            <w:rFonts w:ascii="仿宋" w:eastAsia="仿宋" w:hAnsi="仿宋" w:cs="仿宋" w:hint="eastAsia"/>
            <w:lang w:eastAsia="zh-CN"/>
          </w:rPr>
          <w:t>十七、合作与交流机制建立</w:t>
        </w:r>
        <w:r>
          <w:tab/>
        </w:r>
        <w:r>
          <w:fldChar w:fldCharType="begin"/>
        </w:r>
        <w:r>
          <w:instrText xml:space="preserve"> PAGEREF _Toc21521 \h </w:instrText>
        </w:r>
        <w:r>
          <w:fldChar w:fldCharType="separate"/>
        </w:r>
        <w:r>
          <w:t>75</w:t>
        </w:r>
        <w:r>
          <w:fldChar w:fldCharType="end"/>
        </w:r>
      </w:hyperlink>
    </w:p>
    <w:p>
      <w:pPr>
        <w:pStyle w:val="TOC2"/>
        <w:tabs>
          <w:tab w:val="right" w:leader="dot" w:pos="8306"/>
        </w:tabs>
      </w:pPr>
      <w:hyperlink w:anchor="_Toc31490" w:history="1">
        <w:r>
          <w:rPr>
            <w:rFonts w:ascii="仿宋" w:eastAsia="仿宋" w:hAnsi="仿宋" w:cs="仿宋" w:hint="eastAsia"/>
            <w:lang w:eastAsia="zh-CN"/>
          </w:rPr>
          <w:t>(一)、合作伙伴选择与合作方式</w:t>
        </w:r>
        <w:r>
          <w:tab/>
        </w:r>
        <w:r>
          <w:fldChar w:fldCharType="begin"/>
        </w:r>
        <w:r>
          <w:instrText xml:space="preserve"> PAGEREF _Toc31490 \h </w:instrText>
        </w:r>
        <w:r>
          <w:fldChar w:fldCharType="separate"/>
        </w:r>
        <w:r>
          <w:t>75</w:t>
        </w:r>
        <w:r>
          <w:fldChar w:fldCharType="end"/>
        </w:r>
      </w:hyperlink>
    </w:p>
    <w:p>
      <w:pPr>
        <w:pStyle w:val="TOC2"/>
        <w:tabs>
          <w:tab w:val="right" w:leader="dot" w:pos="8306"/>
        </w:tabs>
      </w:pPr>
      <w:hyperlink w:anchor="_Toc29583" w:history="1">
        <w:r>
          <w:rPr>
            <w:rFonts w:ascii="仿宋" w:eastAsia="仿宋" w:hAnsi="仿宋" w:cs="仿宋" w:hint="eastAsia"/>
            <w:lang w:eastAsia="zh-CN"/>
          </w:rPr>
          <w:t>(二)、交流与合作平台搭建</w:t>
        </w:r>
        <w:r>
          <w:tab/>
        </w:r>
        <w:r>
          <w:fldChar w:fldCharType="begin"/>
        </w:r>
        <w:r>
          <w:instrText xml:space="preserve"> PAGEREF _Toc29583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86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8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2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11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真空设备项目与土地用途规划：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真空设备项目的容积率和建筑密度：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用地控制指标通常规定了容积率和建筑密度的要求。对于真空设备项目来说，这将影响建筑物的规模和高度。必须确保项目的设计符合容积率和建筑密度的限制，以遵守用地控制法规。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真空设备项目的建筑线限制：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用地控制指标还可能规定了建筑物与街道或相邻土地的距离，这被称为建筑线限制。真空设备项目必须遵守这些规定，以确保建筑的位置符合法规。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真空设备项目的环境影响和可持续性：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用地控制指标可能包括环境保护要求，例如绿地比例和污染防控措施。对于真空设备项目，这意味着必须考虑如何保护当地生态系统、水资源和空气质量，以确保项目的可持续性。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在整个项目规划和实施过程中，与用地控制指标的合作和遵守是至关重要的。这有助于确保真空设备项目是一个合法、可持续且与城市规划一致的发展项目。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每个城市都有自己的规划目标和愿景，包括住宅区、商业区和工业区的平衡发展。真空设备项目需要与城市规划目标保持一致，以确保项目不会破坏城市的整体规划。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https://d.book118.com/697146136132006036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C7B92"/>
    <w:rsid w:val="029C7B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4613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2024-01-23T02:31:00Z</dcterms:created>
  <dcterms:modified xsi:type="dcterms:W3CDTF">2024-01-23T02:32:22Z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8EC58EB34DAC45E8924EAE17DE148BCB_11</vt:lpwstr>
  </property>
  <property fmtid="{D5CDD505-2E9C-101B-9397-08002B2CF9AE}" pid="3" name="KSOProductBuildVer">
    <vt:lpwstr>2052-12.1.0.16120</vt:lpwstr>
  </property>
</Properties>
</file>