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漂流浮标项目计划设计方案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33" w:history="1">
        <w:r>
          <w:rPr>
            <w:rFonts w:ascii="仿宋" w:eastAsia="仿宋" w:hAnsi="仿宋" w:cs="仿宋" w:hint="eastAsia"/>
            <w:lang w:eastAsia="zh-CN"/>
          </w:rPr>
          <w:t>前言</w:t>
        </w:r>
        <w:r>
          <w:tab/>
        </w:r>
        <w:r>
          <w:fldChar w:fldCharType="begin"/>
        </w:r>
        <w:r>
          <w:instrText xml:space="preserve"> PAGEREF _Toc27033 \h </w:instrText>
        </w:r>
        <w:r>
          <w:fldChar w:fldCharType="separate"/>
        </w:r>
        <w:r>
          <w:t>3</w:t>
        </w:r>
        <w:r>
          <w:fldChar w:fldCharType="end"/>
        </w:r>
      </w:hyperlink>
    </w:p>
    <w:p>
      <w:pPr>
        <w:pStyle w:val="TOC1"/>
        <w:tabs>
          <w:tab w:val="right" w:leader="dot" w:pos="8306"/>
        </w:tabs>
      </w:pPr>
      <w:hyperlink w:anchor="_Toc8139" w:history="1">
        <w:r>
          <w:rPr>
            <w:rFonts w:ascii="仿宋" w:eastAsia="仿宋" w:hAnsi="仿宋" w:cs="仿宋" w:hint="eastAsia"/>
            <w:lang w:eastAsia="zh-CN"/>
          </w:rPr>
          <w:t>一、工艺说明</w:t>
        </w:r>
        <w:r>
          <w:tab/>
        </w:r>
        <w:r>
          <w:fldChar w:fldCharType="begin"/>
        </w:r>
        <w:r>
          <w:instrText xml:space="preserve"> PAGEREF _Toc8139 \h </w:instrText>
        </w:r>
        <w:r>
          <w:fldChar w:fldCharType="separate"/>
        </w:r>
        <w:r>
          <w:t>3</w:t>
        </w:r>
        <w:r>
          <w:fldChar w:fldCharType="end"/>
        </w:r>
      </w:hyperlink>
    </w:p>
    <w:p>
      <w:pPr>
        <w:pStyle w:val="TOC2"/>
        <w:tabs>
          <w:tab w:val="right" w:leader="dot" w:pos="8306"/>
        </w:tabs>
      </w:pPr>
      <w:hyperlink w:anchor="_Toc9763" w:history="1">
        <w:r>
          <w:rPr>
            <w:rFonts w:ascii="仿宋" w:eastAsia="仿宋" w:hAnsi="仿宋" w:cs="仿宋" w:hint="eastAsia"/>
            <w:lang w:eastAsia="zh-CN"/>
          </w:rPr>
          <w:t>(一)、技术管理特点</w:t>
        </w:r>
        <w:r>
          <w:tab/>
        </w:r>
        <w:r>
          <w:fldChar w:fldCharType="begin"/>
        </w:r>
        <w:r>
          <w:instrText xml:space="preserve"> PAGEREF _Toc9763 \h </w:instrText>
        </w:r>
        <w:r>
          <w:fldChar w:fldCharType="separate"/>
        </w:r>
        <w:r>
          <w:t>3</w:t>
        </w:r>
        <w:r>
          <w:fldChar w:fldCharType="end"/>
        </w:r>
      </w:hyperlink>
    </w:p>
    <w:p>
      <w:pPr>
        <w:pStyle w:val="TOC2"/>
        <w:tabs>
          <w:tab w:val="right" w:leader="dot" w:pos="8306"/>
        </w:tabs>
      </w:pPr>
      <w:hyperlink w:anchor="_Toc4484" w:history="1">
        <w:r>
          <w:rPr>
            <w:rFonts w:ascii="仿宋" w:eastAsia="仿宋" w:hAnsi="仿宋" w:cs="仿宋" w:hint="eastAsia"/>
            <w:lang w:eastAsia="zh-CN"/>
          </w:rPr>
          <w:t>(二)、漂流浮标项目工艺技术设计方案</w:t>
        </w:r>
        <w:r>
          <w:tab/>
        </w:r>
        <w:r>
          <w:fldChar w:fldCharType="begin"/>
        </w:r>
        <w:r>
          <w:instrText xml:space="preserve"> PAGEREF _Toc4484 \h </w:instrText>
        </w:r>
        <w:r>
          <w:fldChar w:fldCharType="separate"/>
        </w:r>
        <w:r>
          <w:t>4</w:t>
        </w:r>
        <w:r>
          <w:fldChar w:fldCharType="end"/>
        </w:r>
      </w:hyperlink>
    </w:p>
    <w:p>
      <w:pPr>
        <w:pStyle w:val="TOC2"/>
        <w:tabs>
          <w:tab w:val="right" w:leader="dot" w:pos="8306"/>
        </w:tabs>
      </w:pPr>
      <w:hyperlink w:anchor="_Toc10386" w:history="1">
        <w:r>
          <w:rPr>
            <w:rFonts w:ascii="仿宋" w:eastAsia="仿宋" w:hAnsi="仿宋" w:cs="仿宋" w:hint="eastAsia"/>
            <w:lang w:eastAsia="zh-CN"/>
          </w:rPr>
          <w:t>(三)、设备选型方案</w:t>
        </w:r>
        <w:r>
          <w:tab/>
        </w:r>
        <w:r>
          <w:fldChar w:fldCharType="begin"/>
        </w:r>
        <w:r>
          <w:instrText xml:space="preserve"> PAGEREF _Toc10386 \h </w:instrText>
        </w:r>
        <w:r>
          <w:fldChar w:fldCharType="separate"/>
        </w:r>
        <w:r>
          <w:t>5</w:t>
        </w:r>
        <w:r>
          <w:fldChar w:fldCharType="end"/>
        </w:r>
      </w:hyperlink>
    </w:p>
    <w:p>
      <w:pPr>
        <w:pStyle w:val="TOC1"/>
        <w:tabs>
          <w:tab w:val="right" w:leader="dot" w:pos="8306"/>
        </w:tabs>
      </w:pPr>
      <w:hyperlink w:anchor="_Toc6789" w:history="1">
        <w:r>
          <w:rPr>
            <w:rFonts w:ascii="仿宋" w:eastAsia="仿宋" w:hAnsi="仿宋" w:cs="仿宋" w:hint="eastAsia"/>
            <w:lang w:eastAsia="zh-CN"/>
          </w:rPr>
          <w:t>二、市场分析、调研</w:t>
        </w:r>
        <w:r>
          <w:tab/>
        </w:r>
        <w:r>
          <w:fldChar w:fldCharType="begin"/>
        </w:r>
        <w:r>
          <w:instrText xml:space="preserve"> PAGEREF _Toc6789 \h </w:instrText>
        </w:r>
        <w:r>
          <w:fldChar w:fldCharType="separate"/>
        </w:r>
        <w:r>
          <w:t>7</w:t>
        </w:r>
        <w:r>
          <w:fldChar w:fldCharType="end"/>
        </w:r>
      </w:hyperlink>
    </w:p>
    <w:p>
      <w:pPr>
        <w:pStyle w:val="TOC2"/>
        <w:tabs>
          <w:tab w:val="right" w:leader="dot" w:pos="8306"/>
        </w:tabs>
      </w:pPr>
      <w:hyperlink w:anchor="_Toc5958" w:history="1">
        <w:r>
          <w:rPr>
            <w:rFonts w:ascii="仿宋" w:eastAsia="仿宋" w:hAnsi="仿宋" w:cs="仿宋" w:hint="eastAsia"/>
            <w:lang w:eastAsia="zh-CN"/>
          </w:rPr>
          <w:t>(一)、漂流浮标行业分析</w:t>
        </w:r>
        <w:r>
          <w:tab/>
        </w:r>
        <w:r>
          <w:fldChar w:fldCharType="begin"/>
        </w:r>
        <w:r>
          <w:instrText xml:space="preserve"> PAGEREF _Toc5958 \h </w:instrText>
        </w:r>
        <w:r>
          <w:fldChar w:fldCharType="separate"/>
        </w:r>
        <w:r>
          <w:t>7</w:t>
        </w:r>
        <w:r>
          <w:fldChar w:fldCharType="end"/>
        </w:r>
      </w:hyperlink>
    </w:p>
    <w:p>
      <w:pPr>
        <w:pStyle w:val="TOC2"/>
        <w:tabs>
          <w:tab w:val="right" w:leader="dot" w:pos="8306"/>
        </w:tabs>
      </w:pPr>
      <w:hyperlink w:anchor="_Toc361" w:history="1">
        <w:r>
          <w:rPr>
            <w:rFonts w:ascii="仿宋" w:eastAsia="仿宋" w:hAnsi="仿宋" w:cs="仿宋" w:hint="eastAsia"/>
            <w:lang w:eastAsia="zh-CN"/>
          </w:rPr>
          <w:t>(二)、漂流浮标市场分析预测</w:t>
        </w:r>
        <w:r>
          <w:tab/>
        </w:r>
        <w:r>
          <w:fldChar w:fldCharType="begin"/>
        </w:r>
        <w:r>
          <w:instrText xml:space="preserve"> PAGEREF _Toc361 \h </w:instrText>
        </w:r>
        <w:r>
          <w:fldChar w:fldCharType="separate"/>
        </w:r>
        <w:r>
          <w:t>7</w:t>
        </w:r>
        <w:r>
          <w:fldChar w:fldCharType="end"/>
        </w:r>
      </w:hyperlink>
    </w:p>
    <w:p>
      <w:pPr>
        <w:pStyle w:val="TOC1"/>
        <w:tabs>
          <w:tab w:val="right" w:leader="dot" w:pos="8306"/>
        </w:tabs>
      </w:pPr>
      <w:hyperlink w:anchor="_Toc22843" w:history="1">
        <w:r>
          <w:rPr>
            <w:rFonts w:ascii="仿宋" w:eastAsia="仿宋" w:hAnsi="仿宋" w:cs="仿宋" w:hint="eastAsia"/>
            <w:lang w:eastAsia="zh-CN"/>
          </w:rPr>
          <w:t>三、漂流浮标项目建设背景及必要性分析</w:t>
        </w:r>
        <w:r>
          <w:tab/>
        </w:r>
        <w:r>
          <w:fldChar w:fldCharType="begin"/>
        </w:r>
        <w:r>
          <w:instrText xml:space="preserve"> PAGEREF _Toc22843 \h </w:instrText>
        </w:r>
        <w:r>
          <w:fldChar w:fldCharType="separate"/>
        </w:r>
        <w:r>
          <w:t>8</w:t>
        </w:r>
        <w:r>
          <w:fldChar w:fldCharType="end"/>
        </w:r>
      </w:hyperlink>
    </w:p>
    <w:p>
      <w:pPr>
        <w:pStyle w:val="TOC2"/>
        <w:tabs>
          <w:tab w:val="right" w:leader="dot" w:pos="8306"/>
        </w:tabs>
      </w:pPr>
      <w:hyperlink w:anchor="_Toc10438" w:history="1">
        <w:r>
          <w:rPr>
            <w:rFonts w:ascii="仿宋" w:eastAsia="仿宋" w:hAnsi="仿宋" w:cs="仿宋" w:hint="eastAsia"/>
            <w:lang w:eastAsia="zh-CN"/>
          </w:rPr>
          <w:t>(一)、漂流浮标项目背景分析</w:t>
        </w:r>
        <w:r>
          <w:tab/>
        </w:r>
        <w:r>
          <w:fldChar w:fldCharType="begin"/>
        </w:r>
        <w:r>
          <w:instrText xml:space="preserve"> PAGEREF _Toc10438 \h </w:instrText>
        </w:r>
        <w:r>
          <w:fldChar w:fldCharType="separate"/>
        </w:r>
        <w:r>
          <w:t>8</w:t>
        </w:r>
        <w:r>
          <w:fldChar w:fldCharType="end"/>
        </w:r>
      </w:hyperlink>
    </w:p>
    <w:p>
      <w:pPr>
        <w:pStyle w:val="TOC2"/>
        <w:tabs>
          <w:tab w:val="right" w:leader="dot" w:pos="8306"/>
        </w:tabs>
      </w:pPr>
      <w:hyperlink w:anchor="_Toc10259" w:history="1">
        <w:r>
          <w:rPr>
            <w:rFonts w:ascii="仿宋" w:eastAsia="仿宋" w:hAnsi="仿宋" w:cs="仿宋" w:hint="eastAsia"/>
            <w:lang w:eastAsia="zh-CN"/>
          </w:rPr>
          <w:t>(二)、漂流浮标项目建设必要性分析</w:t>
        </w:r>
        <w:r>
          <w:tab/>
        </w:r>
        <w:r>
          <w:fldChar w:fldCharType="begin"/>
        </w:r>
        <w:r>
          <w:instrText xml:space="preserve"> PAGEREF _Toc10259 \h </w:instrText>
        </w:r>
        <w:r>
          <w:fldChar w:fldCharType="separate"/>
        </w:r>
        <w:r>
          <w:t>10</w:t>
        </w:r>
        <w:r>
          <w:fldChar w:fldCharType="end"/>
        </w:r>
      </w:hyperlink>
    </w:p>
    <w:p>
      <w:pPr>
        <w:pStyle w:val="TOC1"/>
        <w:tabs>
          <w:tab w:val="right" w:leader="dot" w:pos="8306"/>
        </w:tabs>
      </w:pPr>
      <w:hyperlink w:anchor="_Toc18317" w:history="1">
        <w:r>
          <w:rPr>
            <w:rFonts w:ascii="仿宋" w:eastAsia="仿宋" w:hAnsi="仿宋" w:cs="仿宋" w:hint="eastAsia"/>
            <w:lang w:eastAsia="zh-CN"/>
          </w:rPr>
          <w:t>四、漂流浮标项目建设单位说明</w:t>
        </w:r>
        <w:r>
          <w:tab/>
        </w:r>
        <w:r>
          <w:fldChar w:fldCharType="begin"/>
        </w:r>
        <w:r>
          <w:instrText xml:space="preserve"> PAGEREF _Toc18317 \h </w:instrText>
        </w:r>
        <w:r>
          <w:fldChar w:fldCharType="separate"/>
        </w:r>
        <w:r>
          <w:t>11</w:t>
        </w:r>
        <w:r>
          <w:fldChar w:fldCharType="end"/>
        </w:r>
      </w:hyperlink>
    </w:p>
    <w:p>
      <w:pPr>
        <w:pStyle w:val="TOC2"/>
        <w:tabs>
          <w:tab w:val="right" w:leader="dot" w:pos="8306"/>
        </w:tabs>
      </w:pPr>
      <w:hyperlink w:anchor="_Toc7024" w:history="1">
        <w:r>
          <w:rPr>
            <w:rFonts w:ascii="仿宋" w:eastAsia="仿宋" w:hAnsi="仿宋" w:cs="仿宋" w:hint="eastAsia"/>
            <w:lang w:eastAsia="zh-CN"/>
          </w:rPr>
          <w:t>(一)、漂流浮标项目承办单位基本情况</w:t>
        </w:r>
        <w:r>
          <w:tab/>
        </w:r>
        <w:r>
          <w:fldChar w:fldCharType="begin"/>
        </w:r>
        <w:r>
          <w:instrText xml:space="preserve"> PAGEREF _Toc7024 \h </w:instrText>
        </w:r>
        <w:r>
          <w:fldChar w:fldCharType="separate"/>
        </w:r>
        <w:r>
          <w:t>11</w:t>
        </w:r>
        <w:r>
          <w:fldChar w:fldCharType="end"/>
        </w:r>
      </w:hyperlink>
    </w:p>
    <w:p>
      <w:pPr>
        <w:pStyle w:val="TOC2"/>
        <w:tabs>
          <w:tab w:val="right" w:leader="dot" w:pos="8306"/>
        </w:tabs>
      </w:pPr>
      <w:hyperlink w:anchor="_Toc10628" w:history="1">
        <w:r>
          <w:rPr>
            <w:rFonts w:ascii="仿宋" w:eastAsia="仿宋" w:hAnsi="仿宋" w:cs="仿宋" w:hint="eastAsia"/>
            <w:lang w:eastAsia="zh-CN"/>
          </w:rPr>
          <w:t>(二)、公司经济效益分析</w:t>
        </w:r>
        <w:r>
          <w:tab/>
        </w:r>
        <w:r>
          <w:fldChar w:fldCharType="begin"/>
        </w:r>
        <w:r>
          <w:instrText xml:space="preserve"> PAGEREF _Toc10628 \h </w:instrText>
        </w:r>
        <w:r>
          <w:fldChar w:fldCharType="separate"/>
        </w:r>
        <w:r>
          <w:t>12</w:t>
        </w:r>
        <w:r>
          <w:fldChar w:fldCharType="end"/>
        </w:r>
      </w:hyperlink>
    </w:p>
    <w:p>
      <w:pPr>
        <w:pStyle w:val="TOC1"/>
        <w:tabs>
          <w:tab w:val="right" w:leader="dot" w:pos="8306"/>
        </w:tabs>
      </w:pPr>
      <w:hyperlink w:anchor="_Toc16380" w:history="1">
        <w:r>
          <w:rPr>
            <w:rFonts w:ascii="仿宋" w:eastAsia="仿宋" w:hAnsi="仿宋" w:cs="仿宋" w:hint="eastAsia"/>
            <w:lang w:eastAsia="zh-CN"/>
          </w:rPr>
          <w:t>五、漂流浮标项目选址可行性分析</w:t>
        </w:r>
        <w:r>
          <w:tab/>
        </w:r>
        <w:r>
          <w:fldChar w:fldCharType="begin"/>
        </w:r>
        <w:r>
          <w:instrText xml:space="preserve"> PAGEREF _Toc16380 \h </w:instrText>
        </w:r>
        <w:r>
          <w:fldChar w:fldCharType="separate"/>
        </w:r>
        <w:r>
          <w:t>13</w:t>
        </w:r>
        <w:r>
          <w:fldChar w:fldCharType="end"/>
        </w:r>
      </w:hyperlink>
    </w:p>
    <w:p>
      <w:pPr>
        <w:pStyle w:val="TOC2"/>
        <w:tabs>
          <w:tab w:val="right" w:leader="dot" w:pos="8306"/>
        </w:tabs>
      </w:pPr>
      <w:hyperlink w:anchor="_Toc24746" w:history="1">
        <w:r>
          <w:rPr>
            <w:rFonts w:ascii="仿宋" w:eastAsia="仿宋" w:hAnsi="仿宋" w:cs="仿宋" w:hint="eastAsia"/>
            <w:lang w:eastAsia="zh-CN"/>
          </w:rPr>
          <w:t>(一)、漂流浮标项目选址</w:t>
        </w:r>
        <w:r>
          <w:tab/>
        </w:r>
        <w:r>
          <w:fldChar w:fldCharType="begin"/>
        </w:r>
        <w:r>
          <w:instrText xml:space="preserve"> PAGEREF _Toc24746 \h </w:instrText>
        </w:r>
        <w:r>
          <w:fldChar w:fldCharType="separate"/>
        </w:r>
        <w:r>
          <w:t>13</w:t>
        </w:r>
        <w:r>
          <w:fldChar w:fldCharType="end"/>
        </w:r>
      </w:hyperlink>
    </w:p>
    <w:p>
      <w:pPr>
        <w:pStyle w:val="TOC2"/>
        <w:tabs>
          <w:tab w:val="right" w:leader="dot" w:pos="8306"/>
        </w:tabs>
      </w:pPr>
      <w:hyperlink w:anchor="_Toc8145" w:history="1">
        <w:r>
          <w:rPr>
            <w:rFonts w:ascii="仿宋" w:eastAsia="仿宋" w:hAnsi="仿宋" w:cs="仿宋" w:hint="eastAsia"/>
            <w:lang w:eastAsia="zh-CN"/>
          </w:rPr>
          <w:t>(二)、用地控制指标</w:t>
        </w:r>
        <w:r>
          <w:tab/>
        </w:r>
        <w:r>
          <w:fldChar w:fldCharType="begin"/>
        </w:r>
        <w:r>
          <w:instrText xml:space="preserve"> PAGEREF _Toc8145 \h </w:instrText>
        </w:r>
        <w:r>
          <w:fldChar w:fldCharType="separate"/>
        </w:r>
        <w:r>
          <w:t>13</w:t>
        </w:r>
        <w:r>
          <w:fldChar w:fldCharType="end"/>
        </w:r>
      </w:hyperlink>
    </w:p>
    <w:p>
      <w:pPr>
        <w:pStyle w:val="TOC2"/>
        <w:tabs>
          <w:tab w:val="right" w:leader="dot" w:pos="8306"/>
        </w:tabs>
      </w:pPr>
      <w:hyperlink w:anchor="_Toc22134" w:history="1">
        <w:r>
          <w:rPr>
            <w:rFonts w:ascii="仿宋" w:eastAsia="仿宋" w:hAnsi="仿宋" w:cs="仿宋" w:hint="eastAsia"/>
            <w:lang w:eastAsia="zh-CN"/>
          </w:rPr>
          <w:t>(三)、节约用地措施</w:t>
        </w:r>
        <w:r>
          <w:tab/>
        </w:r>
        <w:r>
          <w:fldChar w:fldCharType="begin"/>
        </w:r>
        <w:r>
          <w:instrText xml:space="preserve"> PAGEREF _Toc22134 \h </w:instrText>
        </w:r>
        <w:r>
          <w:fldChar w:fldCharType="separate"/>
        </w:r>
        <w:r>
          <w:t>15</w:t>
        </w:r>
        <w:r>
          <w:fldChar w:fldCharType="end"/>
        </w:r>
      </w:hyperlink>
    </w:p>
    <w:p>
      <w:pPr>
        <w:pStyle w:val="TOC2"/>
        <w:tabs>
          <w:tab w:val="right" w:leader="dot" w:pos="8306"/>
        </w:tabs>
      </w:pPr>
      <w:hyperlink w:anchor="_Toc3883" w:history="1">
        <w:r>
          <w:rPr>
            <w:rFonts w:ascii="仿宋" w:eastAsia="仿宋" w:hAnsi="仿宋" w:cs="仿宋" w:hint="eastAsia"/>
            <w:lang w:eastAsia="zh-CN"/>
          </w:rPr>
          <w:t>(四)、总图布置方案</w:t>
        </w:r>
        <w:r>
          <w:tab/>
        </w:r>
        <w:r>
          <w:fldChar w:fldCharType="begin"/>
        </w:r>
        <w:r>
          <w:instrText xml:space="preserve"> PAGEREF _Toc3883 \h </w:instrText>
        </w:r>
        <w:r>
          <w:fldChar w:fldCharType="separate"/>
        </w:r>
        <w:r>
          <w:t>16</w:t>
        </w:r>
        <w:r>
          <w:fldChar w:fldCharType="end"/>
        </w:r>
      </w:hyperlink>
    </w:p>
    <w:p>
      <w:pPr>
        <w:pStyle w:val="TOC2"/>
        <w:tabs>
          <w:tab w:val="right" w:leader="dot" w:pos="8306"/>
        </w:tabs>
      </w:pPr>
      <w:hyperlink w:anchor="_Toc25681" w:history="1">
        <w:r>
          <w:rPr>
            <w:rFonts w:ascii="仿宋" w:eastAsia="仿宋" w:hAnsi="仿宋" w:cs="仿宋" w:hint="eastAsia"/>
            <w:lang w:eastAsia="zh-CN"/>
          </w:rPr>
          <w:t>(五)、选址综合评价</w:t>
        </w:r>
        <w:r>
          <w:tab/>
        </w:r>
        <w:r>
          <w:fldChar w:fldCharType="begin"/>
        </w:r>
        <w:r>
          <w:instrText xml:space="preserve"> PAGEREF _Toc25681 \h </w:instrText>
        </w:r>
        <w:r>
          <w:fldChar w:fldCharType="separate"/>
        </w:r>
        <w:r>
          <w:t>17</w:t>
        </w:r>
        <w:r>
          <w:fldChar w:fldCharType="end"/>
        </w:r>
      </w:hyperlink>
    </w:p>
    <w:p>
      <w:pPr>
        <w:pStyle w:val="TOC1"/>
        <w:tabs>
          <w:tab w:val="right" w:leader="dot" w:pos="8306"/>
        </w:tabs>
      </w:pPr>
      <w:hyperlink w:anchor="_Toc26494" w:history="1">
        <w:r>
          <w:rPr>
            <w:rFonts w:ascii="仿宋" w:eastAsia="仿宋" w:hAnsi="仿宋" w:cs="仿宋" w:hint="eastAsia"/>
            <w:lang w:eastAsia="zh-CN"/>
          </w:rPr>
          <w:t>六、漂流浮标项目概论</w:t>
        </w:r>
        <w:r>
          <w:tab/>
        </w:r>
        <w:r>
          <w:fldChar w:fldCharType="begin"/>
        </w:r>
        <w:r>
          <w:instrText xml:space="preserve"> PAGEREF _Toc26494 \h </w:instrText>
        </w:r>
        <w:r>
          <w:fldChar w:fldCharType="separate"/>
        </w:r>
        <w:r>
          <w:t>18</w:t>
        </w:r>
        <w:r>
          <w:fldChar w:fldCharType="end"/>
        </w:r>
      </w:hyperlink>
    </w:p>
    <w:p>
      <w:pPr>
        <w:pStyle w:val="TOC2"/>
        <w:tabs>
          <w:tab w:val="right" w:leader="dot" w:pos="8306"/>
        </w:tabs>
      </w:pPr>
      <w:hyperlink w:anchor="_Toc5320" w:history="1">
        <w:r>
          <w:rPr>
            <w:rFonts w:ascii="仿宋" w:eastAsia="仿宋" w:hAnsi="仿宋" w:cs="仿宋" w:hint="eastAsia"/>
            <w:lang w:eastAsia="zh-CN"/>
          </w:rPr>
          <w:t>(一)、漂流浮标项目概况</w:t>
        </w:r>
        <w:r>
          <w:tab/>
        </w:r>
        <w:r>
          <w:fldChar w:fldCharType="begin"/>
        </w:r>
        <w:r>
          <w:instrText xml:space="preserve"> PAGEREF _Toc5320 \h </w:instrText>
        </w:r>
        <w:r>
          <w:fldChar w:fldCharType="separate"/>
        </w:r>
        <w:r>
          <w:t>18</w:t>
        </w:r>
        <w:r>
          <w:fldChar w:fldCharType="end"/>
        </w:r>
      </w:hyperlink>
    </w:p>
    <w:p>
      <w:pPr>
        <w:pStyle w:val="TOC2"/>
        <w:tabs>
          <w:tab w:val="right" w:leader="dot" w:pos="8306"/>
        </w:tabs>
      </w:pPr>
      <w:hyperlink w:anchor="_Toc27752" w:history="1">
        <w:r>
          <w:rPr>
            <w:rFonts w:ascii="仿宋" w:eastAsia="仿宋" w:hAnsi="仿宋" w:cs="仿宋" w:hint="eastAsia"/>
            <w:lang w:eastAsia="zh-CN"/>
          </w:rPr>
          <w:t>(二)、漂流浮标项目目标</w:t>
        </w:r>
        <w:r>
          <w:tab/>
        </w:r>
        <w:r>
          <w:fldChar w:fldCharType="begin"/>
        </w:r>
        <w:r>
          <w:instrText xml:space="preserve"> PAGEREF _Toc27752 \h </w:instrText>
        </w:r>
        <w:r>
          <w:fldChar w:fldCharType="separate"/>
        </w:r>
        <w:r>
          <w:t>20</w:t>
        </w:r>
        <w:r>
          <w:fldChar w:fldCharType="end"/>
        </w:r>
      </w:hyperlink>
    </w:p>
    <w:p>
      <w:pPr>
        <w:pStyle w:val="TOC2"/>
        <w:tabs>
          <w:tab w:val="right" w:leader="dot" w:pos="8306"/>
        </w:tabs>
      </w:pPr>
      <w:hyperlink w:anchor="_Toc31546" w:history="1">
        <w:r>
          <w:rPr>
            <w:rFonts w:ascii="仿宋" w:eastAsia="仿宋" w:hAnsi="仿宋" w:cs="仿宋" w:hint="eastAsia"/>
            <w:lang w:eastAsia="zh-CN"/>
          </w:rPr>
          <w:t>(三)、漂流浮标项目提出的理由</w:t>
        </w:r>
        <w:r>
          <w:tab/>
        </w:r>
        <w:r>
          <w:fldChar w:fldCharType="begin"/>
        </w:r>
        <w:r>
          <w:instrText xml:space="preserve"> PAGEREF _Toc31546 \h </w:instrText>
        </w:r>
        <w:r>
          <w:fldChar w:fldCharType="separate"/>
        </w:r>
        <w:r>
          <w:t>21</w:t>
        </w:r>
        <w:r>
          <w:fldChar w:fldCharType="end"/>
        </w:r>
      </w:hyperlink>
    </w:p>
    <w:p>
      <w:pPr>
        <w:pStyle w:val="TOC2"/>
        <w:tabs>
          <w:tab w:val="right" w:leader="dot" w:pos="8306"/>
        </w:tabs>
      </w:pPr>
      <w:hyperlink w:anchor="_Toc12575" w:history="1">
        <w:r>
          <w:rPr>
            <w:rFonts w:ascii="仿宋" w:eastAsia="仿宋" w:hAnsi="仿宋" w:cs="仿宋" w:hint="eastAsia"/>
            <w:lang w:eastAsia="zh-CN"/>
          </w:rPr>
          <w:t>(四)、漂流浮标项目意义</w:t>
        </w:r>
        <w:r>
          <w:tab/>
        </w:r>
        <w:r>
          <w:fldChar w:fldCharType="begin"/>
        </w:r>
        <w:r>
          <w:instrText xml:space="preserve"> PAGEREF _Toc12575 \h </w:instrText>
        </w:r>
        <w:r>
          <w:fldChar w:fldCharType="separate"/>
        </w:r>
        <w:r>
          <w:t>23</w:t>
        </w:r>
        <w:r>
          <w:fldChar w:fldCharType="end"/>
        </w:r>
      </w:hyperlink>
    </w:p>
    <w:p>
      <w:pPr>
        <w:pStyle w:val="TOC2"/>
        <w:tabs>
          <w:tab w:val="right" w:leader="dot" w:pos="8306"/>
        </w:tabs>
      </w:pPr>
      <w:hyperlink w:anchor="_Toc15891" w:history="1">
        <w:r>
          <w:rPr>
            <w:rFonts w:ascii="仿宋" w:eastAsia="仿宋" w:hAnsi="仿宋" w:cs="仿宋" w:hint="eastAsia"/>
            <w:lang w:eastAsia="zh-CN"/>
          </w:rPr>
          <w:t>(五)、漂流浮标项目背景</w:t>
        </w:r>
        <w:r>
          <w:tab/>
        </w:r>
        <w:r>
          <w:fldChar w:fldCharType="begin"/>
        </w:r>
        <w:r>
          <w:instrText xml:space="preserve"> PAGEREF _Toc15891 \h </w:instrText>
        </w:r>
        <w:r>
          <w:fldChar w:fldCharType="separate"/>
        </w:r>
        <w:r>
          <w:t>24</w:t>
        </w:r>
        <w:r>
          <w:fldChar w:fldCharType="end"/>
        </w:r>
      </w:hyperlink>
    </w:p>
    <w:p>
      <w:pPr>
        <w:pStyle w:val="TOC1"/>
        <w:tabs>
          <w:tab w:val="right" w:leader="dot" w:pos="8306"/>
        </w:tabs>
      </w:pPr>
      <w:hyperlink w:anchor="_Toc19006" w:history="1">
        <w:r>
          <w:rPr>
            <w:rFonts w:ascii="仿宋" w:eastAsia="仿宋" w:hAnsi="仿宋" w:cs="仿宋" w:hint="eastAsia"/>
            <w:lang w:eastAsia="zh-CN"/>
          </w:rPr>
          <w:t>七、漂流浮标项目人力资源培养与发展</w:t>
        </w:r>
        <w:r>
          <w:tab/>
        </w:r>
        <w:r>
          <w:fldChar w:fldCharType="begin"/>
        </w:r>
        <w:r>
          <w:instrText xml:space="preserve"> PAGEREF _Toc19006 \h </w:instrText>
        </w:r>
        <w:r>
          <w:fldChar w:fldCharType="separate"/>
        </w:r>
        <w:r>
          <w:t>24</w:t>
        </w:r>
        <w:r>
          <w:fldChar w:fldCharType="end"/>
        </w:r>
      </w:hyperlink>
    </w:p>
    <w:p>
      <w:pPr>
        <w:pStyle w:val="TOC2"/>
        <w:tabs>
          <w:tab w:val="right" w:leader="dot" w:pos="8306"/>
        </w:tabs>
      </w:pPr>
      <w:hyperlink w:anchor="_Toc4057" w:history="1">
        <w:r>
          <w:rPr>
            <w:rFonts w:ascii="仿宋" w:eastAsia="仿宋" w:hAnsi="仿宋" w:cs="仿宋" w:hint="eastAsia"/>
            <w:lang w:eastAsia="zh-CN"/>
          </w:rPr>
          <w:t>(一)、人才需求与规划</w:t>
        </w:r>
        <w:r>
          <w:tab/>
        </w:r>
        <w:r>
          <w:fldChar w:fldCharType="begin"/>
        </w:r>
        <w:r>
          <w:instrText xml:space="preserve"> PAGEREF _Toc4057 \h </w:instrText>
        </w:r>
        <w:r>
          <w:fldChar w:fldCharType="separate"/>
        </w:r>
        <w:r>
          <w:t>24</w:t>
        </w:r>
        <w:r>
          <w:fldChar w:fldCharType="end"/>
        </w:r>
      </w:hyperlink>
    </w:p>
    <w:p>
      <w:pPr>
        <w:pStyle w:val="TOC2"/>
        <w:tabs>
          <w:tab w:val="right" w:leader="dot" w:pos="8306"/>
        </w:tabs>
      </w:pPr>
      <w:hyperlink w:anchor="_Toc14120" w:history="1">
        <w:r>
          <w:rPr>
            <w:rFonts w:ascii="仿宋" w:eastAsia="仿宋" w:hAnsi="仿宋" w:cs="仿宋" w:hint="eastAsia"/>
            <w:lang w:eastAsia="zh-CN"/>
          </w:rPr>
          <w:t>(二)、培训与发展计划</w:t>
        </w:r>
        <w:r>
          <w:tab/>
        </w:r>
        <w:r>
          <w:fldChar w:fldCharType="begin"/>
        </w:r>
        <w:r>
          <w:instrText xml:space="preserve"> PAGEREF _Toc14120 \h </w:instrText>
        </w:r>
        <w:r>
          <w:fldChar w:fldCharType="separate"/>
        </w:r>
        <w:r>
          <w:t>25</w:t>
        </w:r>
        <w:r>
          <w:fldChar w:fldCharType="end"/>
        </w:r>
      </w:hyperlink>
    </w:p>
    <w:p>
      <w:pPr>
        <w:pStyle w:val="TOC1"/>
        <w:tabs>
          <w:tab w:val="right" w:leader="dot" w:pos="8306"/>
        </w:tabs>
      </w:pPr>
      <w:hyperlink w:anchor="_Toc30092" w:history="1">
        <w:r>
          <w:rPr>
            <w:rFonts w:ascii="仿宋" w:eastAsia="仿宋" w:hAnsi="仿宋" w:cs="仿宋" w:hint="eastAsia"/>
            <w:lang w:eastAsia="zh-CN"/>
          </w:rPr>
          <w:t>八、生产安全保护</w:t>
        </w:r>
        <w:r>
          <w:tab/>
        </w:r>
        <w:r>
          <w:fldChar w:fldCharType="begin"/>
        </w:r>
        <w:r>
          <w:instrText xml:space="preserve"> PAGEREF _Toc30092 \h </w:instrText>
        </w:r>
        <w:r>
          <w:fldChar w:fldCharType="separate"/>
        </w:r>
        <w:r>
          <w:t>26</w:t>
        </w:r>
        <w:r>
          <w:fldChar w:fldCharType="end"/>
        </w:r>
      </w:hyperlink>
    </w:p>
    <w:p>
      <w:pPr>
        <w:pStyle w:val="TOC2"/>
        <w:tabs>
          <w:tab w:val="right" w:leader="dot" w:pos="8306"/>
        </w:tabs>
      </w:pPr>
      <w:hyperlink w:anchor="_Toc1881" w:history="1">
        <w:r>
          <w:rPr>
            <w:rFonts w:ascii="仿宋" w:eastAsia="仿宋" w:hAnsi="仿宋" w:cs="仿宋" w:hint="eastAsia"/>
            <w:lang w:eastAsia="zh-CN"/>
          </w:rPr>
          <w:t>(一)、消防安全</w:t>
        </w:r>
        <w:r>
          <w:tab/>
        </w:r>
        <w:r>
          <w:fldChar w:fldCharType="begin"/>
        </w:r>
        <w:r>
          <w:instrText xml:space="preserve"> PAGEREF _Toc1881 \h </w:instrText>
        </w:r>
        <w:r>
          <w:fldChar w:fldCharType="separate"/>
        </w:r>
        <w:r>
          <w:t>26</w:t>
        </w:r>
        <w:r>
          <w:fldChar w:fldCharType="end"/>
        </w:r>
      </w:hyperlink>
    </w:p>
    <w:p>
      <w:pPr>
        <w:pStyle w:val="TOC2"/>
        <w:tabs>
          <w:tab w:val="right" w:leader="dot" w:pos="8306"/>
        </w:tabs>
      </w:pPr>
      <w:hyperlink w:anchor="_Toc27953" w:history="1">
        <w:r>
          <w:rPr>
            <w:rFonts w:ascii="仿宋" w:eastAsia="仿宋" w:hAnsi="仿宋" w:cs="仿宋" w:hint="eastAsia"/>
            <w:lang w:eastAsia="zh-CN"/>
          </w:rPr>
          <w:t>(二)、防火防爆总图布置措施</w:t>
        </w:r>
        <w:r>
          <w:tab/>
        </w:r>
        <w:r>
          <w:fldChar w:fldCharType="begin"/>
        </w:r>
        <w:r>
          <w:instrText xml:space="preserve"> PAGEREF _Toc27953 \h </w:instrText>
        </w:r>
        <w:r>
          <w:fldChar w:fldCharType="separate"/>
        </w:r>
        <w:r>
          <w:t>27</w:t>
        </w:r>
        <w:r>
          <w:fldChar w:fldCharType="end"/>
        </w:r>
      </w:hyperlink>
    </w:p>
    <w:p>
      <w:pPr>
        <w:pStyle w:val="TOC2"/>
        <w:tabs>
          <w:tab w:val="right" w:leader="dot" w:pos="8306"/>
        </w:tabs>
      </w:pPr>
      <w:hyperlink w:anchor="_Toc9051" w:history="1">
        <w:r>
          <w:rPr>
            <w:rFonts w:ascii="仿宋" w:eastAsia="仿宋" w:hAnsi="仿宋" w:cs="仿宋" w:hint="eastAsia"/>
            <w:lang w:eastAsia="zh-CN"/>
          </w:rPr>
          <w:t>(三)、自然灾害防范措施</w:t>
        </w:r>
        <w:r>
          <w:tab/>
        </w:r>
        <w:r>
          <w:fldChar w:fldCharType="begin"/>
        </w:r>
        <w:r>
          <w:instrText xml:space="preserve"> PAGEREF _Toc9051 \h </w:instrText>
        </w:r>
        <w:r>
          <w:fldChar w:fldCharType="separate"/>
        </w:r>
        <w:r>
          <w:t>28</w:t>
        </w:r>
        <w:r>
          <w:fldChar w:fldCharType="end"/>
        </w:r>
      </w:hyperlink>
    </w:p>
    <w:p>
      <w:pPr>
        <w:pStyle w:val="TOC2"/>
        <w:tabs>
          <w:tab w:val="right" w:leader="dot" w:pos="8306"/>
        </w:tabs>
      </w:pPr>
      <w:hyperlink w:anchor="_Toc23932" w:history="1">
        <w:r>
          <w:rPr>
            <w:rFonts w:ascii="仿宋" w:eastAsia="仿宋" w:hAnsi="仿宋" w:cs="仿宋" w:hint="eastAsia"/>
            <w:lang w:eastAsia="zh-CN"/>
          </w:rPr>
          <w:t>(四)、安全色及安全标志使用要求</w:t>
        </w:r>
        <w:r>
          <w:tab/>
        </w:r>
        <w:r>
          <w:fldChar w:fldCharType="begin"/>
        </w:r>
        <w:r>
          <w:instrText xml:space="preserve"> PAGEREF _Toc23932 \h </w:instrText>
        </w:r>
        <w:r>
          <w:fldChar w:fldCharType="separate"/>
        </w:r>
        <w:r>
          <w:t>29</w:t>
        </w:r>
        <w:r>
          <w:fldChar w:fldCharType="end"/>
        </w:r>
      </w:hyperlink>
    </w:p>
    <w:p>
      <w:pPr>
        <w:pStyle w:val="TOC2"/>
        <w:tabs>
          <w:tab w:val="right" w:leader="dot" w:pos="8306"/>
        </w:tabs>
      </w:pPr>
      <w:hyperlink w:anchor="_Toc7731" w:history="1">
        <w:r>
          <w:rPr>
            <w:rFonts w:ascii="仿宋" w:eastAsia="仿宋" w:hAnsi="仿宋" w:cs="仿宋" w:hint="eastAsia"/>
            <w:lang w:eastAsia="zh-CN"/>
          </w:rPr>
          <w:t>(五)、防尘防毒措施</w:t>
        </w:r>
        <w:r>
          <w:tab/>
        </w:r>
        <w:r>
          <w:fldChar w:fldCharType="begin"/>
        </w:r>
        <w:r>
          <w:instrText xml:space="preserve"> PAGEREF _Toc7731 \h </w:instrText>
        </w:r>
        <w:r>
          <w:fldChar w:fldCharType="separate"/>
        </w:r>
        <w:r>
          <w:t>30</w:t>
        </w:r>
        <w:r>
          <w:fldChar w:fldCharType="end"/>
        </w:r>
      </w:hyperlink>
    </w:p>
    <w:p>
      <w:pPr>
        <w:pStyle w:val="TOC2"/>
        <w:tabs>
          <w:tab w:val="right" w:leader="dot" w:pos="8306"/>
        </w:tabs>
      </w:pPr>
      <w:hyperlink w:anchor="_Toc16365" w:history="1">
        <w:r>
          <w:rPr>
            <w:rFonts w:ascii="仿宋" w:eastAsia="仿宋" w:hAnsi="仿宋" w:cs="仿宋" w:hint="eastAsia"/>
            <w:lang w:eastAsia="zh-CN"/>
          </w:rPr>
          <w:t>(六)、防静电、触电防护及防雷措施</w:t>
        </w:r>
        <w:r>
          <w:tab/>
        </w:r>
        <w:r>
          <w:fldChar w:fldCharType="begin"/>
        </w:r>
        <w:r>
          <w:instrText xml:space="preserve"> PAGEREF _Toc16365 \h </w:instrText>
        </w:r>
        <w:r>
          <w:fldChar w:fldCharType="separate"/>
        </w:r>
        <w:r>
          <w:t>31</w:t>
        </w:r>
        <w:r>
          <w:fldChar w:fldCharType="end"/>
        </w:r>
      </w:hyperlink>
    </w:p>
    <w:p>
      <w:pPr>
        <w:pStyle w:val="TOC2"/>
        <w:tabs>
          <w:tab w:val="right" w:leader="dot" w:pos="8306"/>
        </w:tabs>
      </w:pPr>
      <w:hyperlink w:anchor="_Toc23438" w:history="1">
        <w:r>
          <w:rPr>
            <w:rFonts w:ascii="仿宋" w:eastAsia="仿宋" w:hAnsi="仿宋" w:cs="仿宋" w:hint="eastAsia"/>
            <w:lang w:eastAsia="zh-CN"/>
          </w:rPr>
          <w:t>(七)、机械设备安全保障措施</w:t>
        </w:r>
        <w:r>
          <w:tab/>
        </w:r>
        <w:r>
          <w:fldChar w:fldCharType="begin"/>
        </w:r>
        <w:r>
          <w:instrText xml:space="preserve"> PAGEREF _Toc23438 \h </w:instrText>
        </w:r>
        <w:r>
          <w:fldChar w:fldCharType="separate"/>
        </w:r>
        <w:r>
          <w:t>32</w:t>
        </w:r>
        <w:r>
          <w:fldChar w:fldCharType="end"/>
        </w:r>
      </w:hyperlink>
    </w:p>
    <w:p>
      <w:pPr>
        <w:pStyle w:val="TOC1"/>
        <w:tabs>
          <w:tab w:val="right" w:leader="dot" w:pos="8306"/>
        </w:tabs>
      </w:pPr>
      <w:hyperlink w:anchor="_Toc16624" w:history="1">
        <w:r>
          <w:rPr>
            <w:rFonts w:ascii="仿宋" w:eastAsia="仿宋" w:hAnsi="仿宋" w:cs="仿宋" w:hint="eastAsia"/>
            <w:lang w:eastAsia="zh-CN"/>
          </w:rPr>
          <w:t>九、漂流浮标项目财务管理</w:t>
        </w:r>
        <w:r>
          <w:tab/>
        </w:r>
        <w:r>
          <w:fldChar w:fldCharType="begin"/>
        </w:r>
        <w:r>
          <w:instrText xml:space="preserve"> PAGEREF _Toc16624 \h </w:instrText>
        </w:r>
        <w:r>
          <w:fldChar w:fldCharType="separate"/>
        </w:r>
        <w:r>
          <w:t>33</w:t>
        </w:r>
        <w:r>
          <w:fldChar w:fldCharType="end"/>
        </w:r>
      </w:hyperlink>
    </w:p>
    <w:p>
      <w:pPr>
        <w:pStyle w:val="TOC2"/>
        <w:tabs>
          <w:tab w:val="right" w:leader="dot" w:pos="8306"/>
        </w:tabs>
      </w:pPr>
      <w:hyperlink w:anchor="_Toc30704" w:history="1">
        <w:r>
          <w:rPr>
            <w:rFonts w:ascii="仿宋" w:eastAsia="仿宋" w:hAnsi="仿宋" w:cs="仿宋" w:hint="eastAsia"/>
            <w:lang w:eastAsia="zh-CN"/>
          </w:rPr>
          <w:t>(一)、资金需求大</w:t>
        </w:r>
        <w:r>
          <w:tab/>
        </w:r>
        <w:r>
          <w:fldChar w:fldCharType="begin"/>
        </w:r>
        <w:r>
          <w:instrText xml:space="preserve"> PAGEREF _Toc30704 \h </w:instrText>
        </w:r>
        <w:r>
          <w:fldChar w:fldCharType="separate"/>
        </w:r>
        <w:r>
          <w:t>33</w:t>
        </w:r>
        <w:r>
          <w:fldChar w:fldCharType="end"/>
        </w:r>
      </w:hyperlink>
    </w:p>
    <w:p>
      <w:pPr>
        <w:pStyle w:val="TOC2"/>
        <w:tabs>
          <w:tab w:val="right" w:leader="dot" w:pos="8306"/>
        </w:tabs>
      </w:pPr>
      <w:hyperlink w:anchor="_Toc11693" w:history="1">
        <w:r>
          <w:rPr>
            <w:rFonts w:ascii="仿宋" w:eastAsia="仿宋" w:hAnsi="仿宋" w:cs="仿宋" w:hint="eastAsia"/>
            <w:lang w:eastAsia="zh-CN"/>
          </w:rPr>
          <w:t>(二)、研发周期长</w:t>
        </w:r>
        <w:r>
          <w:tab/>
        </w:r>
        <w:r>
          <w:fldChar w:fldCharType="begin"/>
        </w:r>
        <w:r>
          <w:instrText xml:space="preserve"> PAGEREF _Toc11693 \h </w:instrText>
        </w:r>
        <w:r>
          <w:fldChar w:fldCharType="separate"/>
        </w:r>
        <w:r>
          <w:t>35</w:t>
        </w:r>
        <w:r>
          <w:fldChar w:fldCharType="end"/>
        </w:r>
      </w:hyperlink>
    </w:p>
    <w:p>
      <w:pPr>
        <w:pStyle w:val="TOC2"/>
        <w:tabs>
          <w:tab w:val="right" w:leader="dot" w:pos="8306"/>
        </w:tabs>
      </w:pPr>
      <w:hyperlink w:anchor="_Toc2990" w:history="1">
        <w:r>
          <w:rPr>
            <w:rFonts w:ascii="仿宋" w:eastAsia="仿宋" w:hAnsi="仿宋" w:cs="仿宋" w:hint="eastAsia"/>
            <w:lang w:eastAsia="zh-CN"/>
          </w:rPr>
          <w:t>(三)、市场风险大</w:t>
        </w:r>
        <w:r>
          <w:tab/>
        </w:r>
        <w:r>
          <w:fldChar w:fldCharType="begin"/>
        </w:r>
        <w:r>
          <w:instrText xml:space="preserve"> PAGEREF _Toc2990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 w:history="1">
        <w:r>
          <w:rPr>
            <w:rFonts w:ascii="仿宋" w:eastAsia="仿宋" w:hAnsi="仿宋" w:cs="仿宋" w:hint="eastAsia"/>
            <w:lang w:eastAsia="zh-CN"/>
          </w:rPr>
          <w:t>(四)、利润率高</w:t>
        </w:r>
        <w:r>
          <w:tab/>
        </w:r>
        <w:r>
          <w:fldChar w:fldCharType="begin"/>
        </w:r>
        <w:r>
          <w:instrText xml:space="preserve"> PAGEREF _Toc1457 \h </w:instrText>
        </w:r>
        <w:r>
          <w:fldChar w:fldCharType="separate"/>
        </w:r>
        <w:r>
          <w:t>38</w:t>
        </w:r>
        <w:r>
          <w:fldChar w:fldCharType="end"/>
        </w:r>
      </w:hyperlink>
    </w:p>
    <w:p>
      <w:pPr>
        <w:pStyle w:val="TOC1"/>
        <w:tabs>
          <w:tab w:val="right" w:leader="dot" w:pos="8306"/>
        </w:tabs>
      </w:pPr>
      <w:hyperlink w:anchor="_Toc26246" w:history="1">
        <w:r>
          <w:rPr>
            <w:rFonts w:ascii="仿宋" w:eastAsia="仿宋" w:hAnsi="仿宋" w:cs="仿宋" w:hint="eastAsia"/>
            <w:lang w:eastAsia="zh-CN"/>
          </w:rPr>
          <w:t>十、漂流浮标项目投资规划</w:t>
        </w:r>
        <w:r>
          <w:tab/>
        </w:r>
        <w:r>
          <w:fldChar w:fldCharType="begin"/>
        </w:r>
        <w:r>
          <w:instrText xml:space="preserve"> PAGEREF _Toc26246 \h </w:instrText>
        </w:r>
        <w:r>
          <w:fldChar w:fldCharType="separate"/>
        </w:r>
        <w:r>
          <w:t>40</w:t>
        </w:r>
        <w:r>
          <w:fldChar w:fldCharType="end"/>
        </w:r>
      </w:hyperlink>
    </w:p>
    <w:p>
      <w:pPr>
        <w:pStyle w:val="TOC2"/>
        <w:tabs>
          <w:tab w:val="right" w:leader="dot" w:pos="8306"/>
        </w:tabs>
      </w:pPr>
      <w:hyperlink w:anchor="_Toc30366" w:history="1">
        <w:r>
          <w:rPr>
            <w:rFonts w:ascii="仿宋" w:eastAsia="仿宋" w:hAnsi="仿宋" w:cs="仿宋" w:hint="eastAsia"/>
            <w:lang w:eastAsia="zh-CN"/>
          </w:rPr>
          <w:t>(一)、漂流浮标项目总投资估算</w:t>
        </w:r>
        <w:r>
          <w:tab/>
        </w:r>
        <w:r>
          <w:fldChar w:fldCharType="begin"/>
        </w:r>
        <w:r>
          <w:instrText xml:space="preserve"> PAGEREF _Toc30366 \h </w:instrText>
        </w:r>
        <w:r>
          <w:fldChar w:fldCharType="separate"/>
        </w:r>
        <w:r>
          <w:t>40</w:t>
        </w:r>
        <w:r>
          <w:fldChar w:fldCharType="end"/>
        </w:r>
      </w:hyperlink>
    </w:p>
    <w:p>
      <w:pPr>
        <w:pStyle w:val="TOC2"/>
        <w:tabs>
          <w:tab w:val="right" w:leader="dot" w:pos="8306"/>
        </w:tabs>
      </w:pPr>
      <w:hyperlink w:anchor="_Toc4356" w:history="1">
        <w:r>
          <w:rPr>
            <w:rFonts w:ascii="仿宋" w:eastAsia="仿宋" w:hAnsi="仿宋" w:cs="仿宋" w:hint="eastAsia"/>
            <w:lang w:eastAsia="zh-CN"/>
          </w:rPr>
          <w:t>(二)、资金筹措</w:t>
        </w:r>
        <w:r>
          <w:tab/>
        </w:r>
        <w:r>
          <w:fldChar w:fldCharType="begin"/>
        </w:r>
        <w:r>
          <w:instrText xml:space="preserve"> PAGEREF _Toc4356 \h </w:instrText>
        </w:r>
        <w:r>
          <w:fldChar w:fldCharType="separate"/>
        </w:r>
        <w:r>
          <w:t>42</w:t>
        </w:r>
        <w:r>
          <w:fldChar w:fldCharType="end"/>
        </w:r>
      </w:hyperlink>
    </w:p>
    <w:p>
      <w:pPr>
        <w:pStyle w:val="TOC1"/>
        <w:tabs>
          <w:tab w:val="right" w:leader="dot" w:pos="8306"/>
        </w:tabs>
      </w:pPr>
      <w:hyperlink w:anchor="_Toc31350" w:history="1">
        <w:r>
          <w:rPr>
            <w:rFonts w:ascii="仿宋" w:eastAsia="仿宋" w:hAnsi="仿宋" w:cs="仿宋" w:hint="eastAsia"/>
            <w:lang w:eastAsia="zh-CN"/>
          </w:rPr>
          <w:t>十一、漂流浮标项目技术管理</w:t>
        </w:r>
        <w:r>
          <w:tab/>
        </w:r>
        <w:r>
          <w:fldChar w:fldCharType="begin"/>
        </w:r>
        <w:r>
          <w:instrText xml:space="preserve"> PAGEREF _Toc31350 \h </w:instrText>
        </w:r>
        <w:r>
          <w:fldChar w:fldCharType="separate"/>
        </w:r>
        <w:r>
          <w:t>42</w:t>
        </w:r>
        <w:r>
          <w:fldChar w:fldCharType="end"/>
        </w:r>
      </w:hyperlink>
    </w:p>
    <w:p>
      <w:pPr>
        <w:pStyle w:val="TOC2"/>
        <w:tabs>
          <w:tab w:val="right" w:leader="dot" w:pos="8306"/>
        </w:tabs>
      </w:pPr>
      <w:hyperlink w:anchor="_Toc2592" w:history="1">
        <w:r>
          <w:rPr>
            <w:rFonts w:ascii="仿宋" w:eastAsia="仿宋" w:hAnsi="仿宋" w:cs="仿宋" w:hint="eastAsia"/>
            <w:lang w:eastAsia="zh-CN"/>
          </w:rPr>
          <w:t>(一)、技术方案选用方向</w:t>
        </w:r>
        <w:r>
          <w:tab/>
        </w:r>
        <w:r>
          <w:fldChar w:fldCharType="begin"/>
        </w:r>
        <w:r>
          <w:instrText xml:space="preserve"> PAGEREF _Toc2592 \h </w:instrText>
        </w:r>
        <w:r>
          <w:fldChar w:fldCharType="separate"/>
        </w:r>
        <w:r>
          <w:t>42</w:t>
        </w:r>
        <w:r>
          <w:fldChar w:fldCharType="end"/>
        </w:r>
      </w:hyperlink>
    </w:p>
    <w:p>
      <w:pPr>
        <w:pStyle w:val="TOC2"/>
        <w:tabs>
          <w:tab w:val="right" w:leader="dot" w:pos="8306"/>
        </w:tabs>
      </w:pPr>
      <w:hyperlink w:anchor="_Toc21837" w:history="1">
        <w:r>
          <w:rPr>
            <w:rFonts w:ascii="仿宋" w:eastAsia="仿宋" w:hAnsi="仿宋" w:cs="仿宋" w:hint="eastAsia"/>
            <w:lang w:eastAsia="zh-CN"/>
          </w:rPr>
          <w:t>(二)、工艺技术方案选用原则</w:t>
        </w:r>
        <w:r>
          <w:tab/>
        </w:r>
        <w:r>
          <w:fldChar w:fldCharType="begin"/>
        </w:r>
        <w:r>
          <w:instrText xml:space="preserve"> PAGEREF _Toc21837 \h </w:instrText>
        </w:r>
        <w:r>
          <w:fldChar w:fldCharType="separate"/>
        </w:r>
        <w:r>
          <w:t>44</w:t>
        </w:r>
        <w:r>
          <w:fldChar w:fldCharType="end"/>
        </w:r>
      </w:hyperlink>
    </w:p>
    <w:p>
      <w:pPr>
        <w:pStyle w:val="TOC2"/>
        <w:tabs>
          <w:tab w:val="right" w:leader="dot" w:pos="8306"/>
        </w:tabs>
      </w:pPr>
      <w:hyperlink w:anchor="_Toc10935" w:history="1">
        <w:r>
          <w:rPr>
            <w:rFonts w:ascii="仿宋" w:eastAsia="仿宋" w:hAnsi="仿宋" w:cs="仿宋" w:hint="eastAsia"/>
            <w:lang w:eastAsia="zh-CN"/>
          </w:rPr>
          <w:t>(三)、工艺技术方案要求</w:t>
        </w:r>
        <w:r>
          <w:tab/>
        </w:r>
        <w:r>
          <w:fldChar w:fldCharType="begin"/>
        </w:r>
        <w:r>
          <w:instrText xml:space="preserve"> PAGEREF _Toc10935 \h </w:instrText>
        </w:r>
        <w:r>
          <w:fldChar w:fldCharType="separate"/>
        </w:r>
        <w:r>
          <w:t>46</w:t>
        </w:r>
        <w:r>
          <w:fldChar w:fldCharType="end"/>
        </w:r>
      </w:hyperlink>
    </w:p>
    <w:p>
      <w:pPr>
        <w:pStyle w:val="TOC1"/>
        <w:tabs>
          <w:tab w:val="right" w:leader="dot" w:pos="8306"/>
        </w:tabs>
      </w:pPr>
      <w:hyperlink w:anchor="_Toc21849" w:history="1">
        <w:r>
          <w:rPr>
            <w:rFonts w:ascii="仿宋" w:eastAsia="仿宋" w:hAnsi="仿宋" w:cs="仿宋" w:hint="eastAsia"/>
            <w:lang w:eastAsia="zh-CN"/>
          </w:rPr>
          <w:t>十二、漂流浮标项目风险管理</w:t>
        </w:r>
        <w:r>
          <w:tab/>
        </w:r>
        <w:r>
          <w:fldChar w:fldCharType="begin"/>
        </w:r>
        <w:r>
          <w:instrText xml:space="preserve"> PAGEREF _Toc21849 \h </w:instrText>
        </w:r>
        <w:r>
          <w:fldChar w:fldCharType="separate"/>
        </w:r>
        <w:r>
          <w:t>48</w:t>
        </w:r>
        <w:r>
          <w:fldChar w:fldCharType="end"/>
        </w:r>
      </w:hyperlink>
    </w:p>
    <w:p>
      <w:pPr>
        <w:pStyle w:val="TOC2"/>
        <w:tabs>
          <w:tab w:val="right" w:leader="dot" w:pos="8306"/>
        </w:tabs>
      </w:pPr>
      <w:hyperlink w:anchor="_Toc9669" w:history="1">
        <w:r>
          <w:rPr>
            <w:rFonts w:ascii="仿宋" w:eastAsia="仿宋" w:hAnsi="仿宋" w:cs="仿宋" w:hint="eastAsia"/>
            <w:lang w:eastAsia="zh-CN"/>
          </w:rPr>
          <w:t>(一)、风险识别与评估</w:t>
        </w:r>
        <w:r>
          <w:tab/>
        </w:r>
        <w:r>
          <w:fldChar w:fldCharType="begin"/>
        </w:r>
        <w:r>
          <w:instrText xml:space="preserve"> PAGEREF _Toc9669 \h </w:instrText>
        </w:r>
        <w:r>
          <w:fldChar w:fldCharType="separate"/>
        </w:r>
        <w:r>
          <w:t>48</w:t>
        </w:r>
        <w:r>
          <w:fldChar w:fldCharType="end"/>
        </w:r>
      </w:hyperlink>
    </w:p>
    <w:p>
      <w:pPr>
        <w:pStyle w:val="TOC2"/>
        <w:tabs>
          <w:tab w:val="right" w:leader="dot" w:pos="8306"/>
        </w:tabs>
      </w:pPr>
      <w:hyperlink w:anchor="_Toc4285" w:history="1">
        <w:r>
          <w:rPr>
            <w:rFonts w:ascii="仿宋" w:eastAsia="仿宋" w:hAnsi="仿宋" w:cs="仿宋" w:hint="eastAsia"/>
            <w:lang w:eastAsia="zh-CN"/>
          </w:rPr>
          <w:t>(二)、风险应对策略</w:t>
        </w:r>
        <w:r>
          <w:tab/>
        </w:r>
        <w:r>
          <w:fldChar w:fldCharType="begin"/>
        </w:r>
        <w:r>
          <w:instrText xml:space="preserve"> PAGEREF _Toc4285 \h </w:instrText>
        </w:r>
        <w:r>
          <w:fldChar w:fldCharType="separate"/>
        </w:r>
        <w:r>
          <w:t>50</w:t>
        </w:r>
        <w:r>
          <w:fldChar w:fldCharType="end"/>
        </w:r>
      </w:hyperlink>
    </w:p>
    <w:p>
      <w:pPr>
        <w:pStyle w:val="TOC2"/>
        <w:tabs>
          <w:tab w:val="right" w:leader="dot" w:pos="8306"/>
        </w:tabs>
      </w:pPr>
      <w:hyperlink w:anchor="_Toc5010" w:history="1">
        <w:r>
          <w:rPr>
            <w:rFonts w:ascii="仿宋" w:eastAsia="仿宋" w:hAnsi="仿宋" w:cs="仿宋" w:hint="eastAsia"/>
            <w:lang w:eastAsia="zh-CN"/>
          </w:rPr>
          <w:t>(三)、风险监控与控制</w:t>
        </w:r>
        <w:r>
          <w:tab/>
        </w:r>
        <w:r>
          <w:fldChar w:fldCharType="begin"/>
        </w:r>
        <w:r>
          <w:instrText xml:space="preserve"> PAGEREF _Toc5010 \h </w:instrText>
        </w:r>
        <w:r>
          <w:fldChar w:fldCharType="separate"/>
        </w:r>
        <w:r>
          <w:t>51</w:t>
        </w:r>
        <w:r>
          <w:fldChar w:fldCharType="end"/>
        </w:r>
      </w:hyperlink>
    </w:p>
    <w:p>
      <w:pPr>
        <w:pStyle w:val="TOC1"/>
        <w:tabs>
          <w:tab w:val="right" w:leader="dot" w:pos="8306"/>
        </w:tabs>
      </w:pPr>
      <w:hyperlink w:anchor="_Toc30344" w:history="1">
        <w:r>
          <w:rPr>
            <w:rFonts w:ascii="仿宋" w:eastAsia="仿宋" w:hAnsi="仿宋" w:cs="仿宋" w:hint="eastAsia"/>
            <w:lang w:eastAsia="zh-CN"/>
          </w:rPr>
          <w:t>十三、供应链管理</w:t>
        </w:r>
        <w:r>
          <w:tab/>
        </w:r>
        <w:r>
          <w:fldChar w:fldCharType="begin"/>
        </w:r>
        <w:r>
          <w:instrText xml:space="preserve"> PAGEREF _Toc30344 \h </w:instrText>
        </w:r>
        <w:r>
          <w:fldChar w:fldCharType="separate"/>
        </w:r>
        <w:r>
          <w:t>52</w:t>
        </w:r>
        <w:r>
          <w:fldChar w:fldCharType="end"/>
        </w:r>
      </w:hyperlink>
    </w:p>
    <w:p>
      <w:pPr>
        <w:pStyle w:val="TOC2"/>
        <w:tabs>
          <w:tab w:val="right" w:leader="dot" w:pos="8306"/>
        </w:tabs>
      </w:pPr>
      <w:hyperlink w:anchor="_Toc10036" w:history="1">
        <w:r>
          <w:rPr>
            <w:rFonts w:ascii="仿宋" w:eastAsia="仿宋" w:hAnsi="仿宋" w:cs="仿宋" w:hint="eastAsia"/>
            <w:lang w:eastAsia="zh-CN"/>
          </w:rPr>
          <w:t>(一)、供应链战略规划</w:t>
        </w:r>
        <w:r>
          <w:tab/>
        </w:r>
        <w:r>
          <w:fldChar w:fldCharType="begin"/>
        </w:r>
        <w:r>
          <w:instrText xml:space="preserve"> PAGEREF _Toc10036 \h </w:instrText>
        </w:r>
        <w:r>
          <w:fldChar w:fldCharType="separate"/>
        </w:r>
        <w:r>
          <w:t>52</w:t>
        </w:r>
        <w:r>
          <w:fldChar w:fldCharType="end"/>
        </w:r>
      </w:hyperlink>
    </w:p>
    <w:p>
      <w:pPr>
        <w:pStyle w:val="TOC2"/>
        <w:tabs>
          <w:tab w:val="right" w:leader="dot" w:pos="8306"/>
        </w:tabs>
      </w:pPr>
      <w:hyperlink w:anchor="_Toc29879" w:history="1">
        <w:r>
          <w:rPr>
            <w:rFonts w:ascii="仿宋" w:eastAsia="仿宋" w:hAnsi="仿宋" w:cs="仿宋" w:hint="eastAsia"/>
            <w:lang w:eastAsia="zh-CN"/>
          </w:rPr>
          <w:t>(二)、供应商选择与合作</w:t>
        </w:r>
        <w:r>
          <w:tab/>
        </w:r>
        <w:r>
          <w:fldChar w:fldCharType="begin"/>
        </w:r>
        <w:r>
          <w:instrText xml:space="preserve"> PAGEREF _Toc29879 \h </w:instrText>
        </w:r>
        <w:r>
          <w:fldChar w:fldCharType="separate"/>
        </w:r>
        <w:r>
          <w:t>54</w:t>
        </w:r>
        <w:r>
          <w:fldChar w:fldCharType="end"/>
        </w:r>
      </w:hyperlink>
    </w:p>
    <w:p>
      <w:pPr>
        <w:pStyle w:val="TOC2"/>
        <w:tabs>
          <w:tab w:val="right" w:leader="dot" w:pos="8306"/>
        </w:tabs>
      </w:pPr>
      <w:hyperlink w:anchor="_Toc26888" w:history="1">
        <w:r>
          <w:rPr>
            <w:rFonts w:ascii="仿宋" w:eastAsia="仿宋" w:hAnsi="仿宋" w:cs="仿宋" w:hint="eastAsia"/>
            <w:lang w:eastAsia="zh-CN"/>
          </w:rPr>
          <w:t>(三)、物流与库存管理</w:t>
        </w:r>
        <w:r>
          <w:tab/>
        </w:r>
        <w:r>
          <w:fldChar w:fldCharType="begin"/>
        </w:r>
        <w:r>
          <w:instrText xml:space="preserve"> PAGEREF _Toc26888 \h </w:instrText>
        </w:r>
        <w:r>
          <w:fldChar w:fldCharType="separate"/>
        </w:r>
        <w:r>
          <w:t>55</w:t>
        </w:r>
        <w:r>
          <w:fldChar w:fldCharType="end"/>
        </w:r>
      </w:hyperlink>
    </w:p>
    <w:p>
      <w:pPr>
        <w:pStyle w:val="TOC1"/>
        <w:tabs>
          <w:tab w:val="right" w:leader="dot" w:pos="8306"/>
        </w:tabs>
      </w:pPr>
      <w:hyperlink w:anchor="_Toc17213" w:history="1">
        <w:r>
          <w:rPr>
            <w:rFonts w:ascii="仿宋" w:eastAsia="仿宋" w:hAnsi="仿宋" w:cs="仿宋" w:hint="eastAsia"/>
            <w:lang w:eastAsia="zh-CN"/>
          </w:rPr>
          <w:t>十四、漂流浮标项目治理与监督</w:t>
        </w:r>
        <w:r>
          <w:tab/>
        </w:r>
        <w:r>
          <w:fldChar w:fldCharType="begin"/>
        </w:r>
        <w:r>
          <w:instrText xml:space="preserve"> PAGEREF _Toc17213 \h </w:instrText>
        </w:r>
        <w:r>
          <w:fldChar w:fldCharType="separate"/>
        </w:r>
        <w:r>
          <w:t>56</w:t>
        </w:r>
        <w:r>
          <w:fldChar w:fldCharType="end"/>
        </w:r>
      </w:hyperlink>
    </w:p>
    <w:p>
      <w:pPr>
        <w:pStyle w:val="TOC2"/>
        <w:tabs>
          <w:tab w:val="right" w:leader="dot" w:pos="8306"/>
        </w:tabs>
      </w:pPr>
      <w:hyperlink w:anchor="_Toc26131" w:history="1">
        <w:r>
          <w:rPr>
            <w:rFonts w:ascii="仿宋" w:eastAsia="仿宋" w:hAnsi="仿宋" w:cs="仿宋" w:hint="eastAsia"/>
            <w:lang w:eastAsia="zh-CN"/>
          </w:rPr>
          <w:t>(一)、漂流浮标项目治理结构</w:t>
        </w:r>
        <w:r>
          <w:tab/>
        </w:r>
        <w:r>
          <w:fldChar w:fldCharType="begin"/>
        </w:r>
        <w:r>
          <w:instrText xml:space="preserve"> PAGEREF _Toc26131 \h </w:instrText>
        </w:r>
        <w:r>
          <w:fldChar w:fldCharType="separate"/>
        </w:r>
        <w:r>
          <w:t>56</w:t>
        </w:r>
        <w:r>
          <w:fldChar w:fldCharType="end"/>
        </w:r>
      </w:hyperlink>
    </w:p>
    <w:p>
      <w:pPr>
        <w:pStyle w:val="TOC2"/>
        <w:tabs>
          <w:tab w:val="right" w:leader="dot" w:pos="8306"/>
        </w:tabs>
      </w:pPr>
      <w:hyperlink w:anchor="_Toc9313" w:history="1">
        <w:r>
          <w:rPr>
            <w:rFonts w:ascii="仿宋" w:eastAsia="仿宋" w:hAnsi="仿宋" w:cs="仿宋" w:hint="eastAsia"/>
            <w:lang w:eastAsia="zh-CN"/>
          </w:rPr>
          <w:t>(二)、监督与审计</w:t>
        </w:r>
        <w:r>
          <w:tab/>
        </w:r>
        <w:r>
          <w:fldChar w:fldCharType="begin"/>
        </w:r>
        <w:r>
          <w:instrText xml:space="preserve"> PAGEREF _Toc9313 \h </w:instrText>
        </w:r>
        <w:r>
          <w:fldChar w:fldCharType="separate"/>
        </w:r>
        <w:r>
          <w:t>58</w:t>
        </w:r>
        <w:r>
          <w:fldChar w:fldCharType="end"/>
        </w:r>
      </w:hyperlink>
    </w:p>
    <w:p>
      <w:pPr>
        <w:pStyle w:val="TOC1"/>
        <w:tabs>
          <w:tab w:val="right" w:leader="dot" w:pos="8306"/>
        </w:tabs>
      </w:pPr>
      <w:hyperlink w:anchor="_Toc885" w:history="1">
        <w:r>
          <w:rPr>
            <w:rFonts w:ascii="仿宋" w:eastAsia="仿宋" w:hAnsi="仿宋" w:cs="仿宋" w:hint="eastAsia"/>
            <w:lang w:eastAsia="zh-CN"/>
          </w:rPr>
          <w:t>十五、漂流浮标项目实施保障措施</w:t>
        </w:r>
        <w:r>
          <w:tab/>
        </w:r>
        <w:r>
          <w:fldChar w:fldCharType="begin"/>
        </w:r>
        <w:r>
          <w:instrText xml:space="preserve"> PAGEREF _Toc885 \h </w:instrText>
        </w:r>
        <w:r>
          <w:fldChar w:fldCharType="separate"/>
        </w:r>
        <w:r>
          <w:t>59</w:t>
        </w:r>
        <w:r>
          <w:fldChar w:fldCharType="end"/>
        </w:r>
      </w:hyperlink>
    </w:p>
    <w:p>
      <w:pPr>
        <w:pStyle w:val="TOC2"/>
        <w:tabs>
          <w:tab w:val="right" w:leader="dot" w:pos="8306"/>
        </w:tabs>
      </w:pPr>
      <w:hyperlink w:anchor="_Toc11504" w:history="1">
        <w:r>
          <w:rPr>
            <w:rFonts w:ascii="仿宋" w:eastAsia="仿宋" w:hAnsi="仿宋" w:cs="仿宋" w:hint="eastAsia"/>
            <w:lang w:eastAsia="zh-CN"/>
          </w:rPr>
          <w:t>(一)、漂流浮标项目实施保障机制</w:t>
        </w:r>
        <w:r>
          <w:tab/>
        </w:r>
        <w:r>
          <w:fldChar w:fldCharType="begin"/>
        </w:r>
        <w:r>
          <w:instrText xml:space="preserve"> PAGEREF _Toc11504 \h </w:instrText>
        </w:r>
        <w:r>
          <w:fldChar w:fldCharType="separate"/>
        </w:r>
        <w:r>
          <w:t>59</w:t>
        </w:r>
        <w:r>
          <w:fldChar w:fldCharType="end"/>
        </w:r>
      </w:hyperlink>
    </w:p>
    <w:p>
      <w:pPr>
        <w:pStyle w:val="TOC2"/>
        <w:tabs>
          <w:tab w:val="right" w:leader="dot" w:pos="8306"/>
        </w:tabs>
      </w:pPr>
      <w:hyperlink w:anchor="_Toc24137" w:history="1">
        <w:r>
          <w:rPr>
            <w:rFonts w:ascii="仿宋" w:eastAsia="仿宋" w:hAnsi="仿宋" w:cs="仿宋" w:hint="eastAsia"/>
            <w:lang w:eastAsia="zh-CN"/>
          </w:rPr>
          <w:t>(二)、漂流浮标项目法律合规要求</w:t>
        </w:r>
        <w:r>
          <w:tab/>
        </w:r>
        <w:r>
          <w:fldChar w:fldCharType="begin"/>
        </w:r>
        <w:r>
          <w:instrText xml:space="preserve"> PAGEREF _Toc24137 \h </w:instrText>
        </w:r>
        <w:r>
          <w:fldChar w:fldCharType="separate"/>
        </w:r>
        <w:r>
          <w:t>63</w:t>
        </w:r>
        <w:r>
          <w:fldChar w:fldCharType="end"/>
        </w:r>
      </w:hyperlink>
    </w:p>
    <w:p>
      <w:pPr>
        <w:pStyle w:val="TOC2"/>
        <w:tabs>
          <w:tab w:val="right" w:leader="dot" w:pos="8306"/>
        </w:tabs>
      </w:pPr>
      <w:hyperlink w:anchor="_Toc31506" w:history="1">
        <w:r>
          <w:rPr>
            <w:rFonts w:ascii="仿宋" w:eastAsia="仿宋" w:hAnsi="仿宋" w:cs="仿宋" w:hint="eastAsia"/>
            <w:lang w:eastAsia="zh-CN"/>
          </w:rPr>
          <w:t>(三)、漂流浮标项目合同管理与法律事务</w:t>
        </w:r>
        <w:r>
          <w:tab/>
        </w:r>
        <w:r>
          <w:fldChar w:fldCharType="begin"/>
        </w:r>
        <w:r>
          <w:instrText xml:space="preserve"> PAGEREF _Toc31506 \h </w:instrText>
        </w:r>
        <w:r>
          <w:fldChar w:fldCharType="separate"/>
        </w:r>
        <w:r>
          <w:t>67</w:t>
        </w:r>
        <w:r>
          <w:fldChar w:fldCharType="end"/>
        </w:r>
      </w:hyperlink>
    </w:p>
    <w:p>
      <w:pPr>
        <w:pStyle w:val="TOC2"/>
        <w:tabs>
          <w:tab w:val="right" w:leader="dot" w:pos="8306"/>
        </w:tabs>
      </w:pPr>
      <w:hyperlink w:anchor="_Toc9127" w:history="1">
        <w:r>
          <w:rPr>
            <w:rFonts w:ascii="仿宋" w:eastAsia="仿宋" w:hAnsi="仿宋" w:cs="仿宋" w:hint="eastAsia"/>
            <w:lang w:eastAsia="zh-CN"/>
          </w:rPr>
          <w:t>(四)、漂流浮标项目知识产权保护策略</w:t>
        </w:r>
        <w:r>
          <w:tab/>
        </w:r>
        <w:r>
          <w:fldChar w:fldCharType="begin"/>
        </w:r>
        <w:r>
          <w:instrText xml:space="preserve"> PAGEREF _Toc9127 \h </w:instrText>
        </w:r>
        <w:r>
          <w:fldChar w:fldCharType="separate"/>
        </w:r>
        <w:r>
          <w:t>73</w:t>
        </w:r>
        <w:r>
          <w:fldChar w:fldCharType="end"/>
        </w:r>
      </w:hyperlink>
    </w:p>
    <w:p>
      <w:pPr>
        <w:pStyle w:val="TOC1"/>
        <w:tabs>
          <w:tab w:val="right" w:leader="dot" w:pos="8306"/>
        </w:tabs>
      </w:pPr>
      <w:hyperlink w:anchor="_Toc14539" w:history="1">
        <w:r>
          <w:rPr>
            <w:rFonts w:ascii="仿宋" w:eastAsia="仿宋" w:hAnsi="仿宋" w:cs="仿宋" w:hint="eastAsia"/>
            <w:lang w:eastAsia="zh-CN"/>
          </w:rPr>
          <w:t>十六、风险识别与分类</w:t>
        </w:r>
        <w:r>
          <w:tab/>
        </w:r>
        <w:r>
          <w:fldChar w:fldCharType="begin"/>
        </w:r>
        <w:r>
          <w:instrText xml:space="preserve"> PAGEREF _Toc14539 \h </w:instrText>
        </w:r>
        <w:r>
          <w:fldChar w:fldCharType="separate"/>
        </w:r>
        <w:r>
          <w:t>76</w:t>
        </w:r>
        <w:r>
          <w:fldChar w:fldCharType="end"/>
        </w:r>
      </w:hyperlink>
    </w:p>
    <w:p>
      <w:pPr>
        <w:pStyle w:val="TOC2"/>
        <w:tabs>
          <w:tab w:val="right" w:leader="dot" w:pos="8306"/>
        </w:tabs>
      </w:pPr>
      <w:hyperlink w:anchor="_Toc27049" w:history="1">
        <w:r>
          <w:rPr>
            <w:rFonts w:ascii="仿宋" w:eastAsia="仿宋" w:hAnsi="仿宋" w:cs="仿宋" w:hint="eastAsia"/>
            <w:lang w:eastAsia="zh-CN"/>
          </w:rPr>
          <w:t>(一)、风险识别</w:t>
        </w:r>
        <w:r>
          <w:tab/>
        </w:r>
        <w:r>
          <w:fldChar w:fldCharType="begin"/>
        </w:r>
        <w:r>
          <w:instrText xml:space="preserve"> PAGEREF _Toc27049 \h </w:instrText>
        </w:r>
        <w:r>
          <w:fldChar w:fldCharType="separate"/>
        </w:r>
        <w:r>
          <w:t>76</w:t>
        </w:r>
        <w:r>
          <w:fldChar w:fldCharType="end"/>
        </w:r>
      </w:hyperlink>
    </w:p>
    <w:p>
      <w:pPr>
        <w:pStyle w:val="TOC2"/>
        <w:tabs>
          <w:tab w:val="right" w:leader="dot" w:pos="8306"/>
        </w:tabs>
      </w:pPr>
      <w:hyperlink w:anchor="_Toc28517" w:history="1">
        <w:r>
          <w:rPr>
            <w:rFonts w:ascii="仿宋" w:eastAsia="仿宋" w:hAnsi="仿宋" w:cs="仿宋" w:hint="eastAsia"/>
            <w:lang w:eastAsia="zh-CN"/>
          </w:rPr>
          <w:t>(二)、风险分类</w:t>
        </w:r>
        <w:r>
          <w:tab/>
        </w:r>
        <w:r>
          <w:fldChar w:fldCharType="begin"/>
        </w:r>
        <w:r>
          <w:instrText xml:space="preserve"> PAGEREF _Toc28517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的技术管理特点体现在其创新导向。通过引入最先进的技术趋势和解决方案，漂流浮标项目致力于提升科技含量、提高质量和效率水平。这意味着我们将采用最新的工具和方法，确保漂流浮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漂流浮标项目技术管理的显著特征。通过整合不同领域的技术资源，我们实现了跨学科的协同工作。这有助于优化技术架构，提高整体效能。此外，整合性策略还促进了不同技术团队之间的紧密沟通和高效合作，确保漂流浮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漂流浮标项目所采用的技术。通过不断优化技术方案，漂流浮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漂流浮标项目团队将在漂流浮标项目初期识别可能的技术风险，并采取相应的预防和应对措施。通过建立健全的风险评估机制，漂流浮标项目能够在实施过程中及时发现并解决潜在的技术问题，保障漂流浮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漂流浮标项目中，技术将成为漂流浮标项目成功的有力支持。这一深度剖析揭示了技术管理在漂流浮标项目实施中的关键作用，为漂流浮标项目的技术基础奠定了坚实的基础。</w:t>
      </w:r>
    </w:p>
    <w:p>
      <w:pPr>
        <w:pStyle w:val="Heading2"/>
        <w:ind w:firstLine="560" w:firstLineChars="200"/>
        <w:rPr>
          <w:rFonts w:ascii="仿宋" w:eastAsia="仿宋" w:hAnsi="仿宋" w:cs="仿宋" w:hint="eastAsia"/>
          <w:sz w:val="28"/>
          <w:lang w:eastAsia="zh-CN"/>
        </w:rPr>
      </w:pPr>
      <w:bookmarkStart w:id="4" w:name="_Toc4484"/>
      <w:r>
        <w:rPr>
          <w:rFonts w:ascii="仿宋" w:eastAsia="仿宋" w:hAnsi="仿宋" w:cs="仿宋" w:hint="eastAsia"/>
          <w:sz w:val="28"/>
          <w:lang w:eastAsia="zh-CN"/>
        </w:rPr>
        <w:t>(二)、漂流浮标项目工艺技术设计方案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漂流浮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漂流浮标项目将严格按照相关行业规范要求进行组织。通过有效控制产品质量，漂流浮标项目将致力于为顾客提供优质的漂流浮标项目产品和良好的服务。这体现了漂流浮标项目对于生产活动合规性和质量标准的高度重视，为漂流浮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漂流浮标项目注重生态效益和清洁生产原则。漂流浮标项目建设将紧密结合地方特色经济发展，与社会经济发展规划和区域环境保护规划方案相协调一致。通过与当地区域自然生态系统的结合，漂流浮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漂流浮标项目产品具有多样化的客户需求和个性化的特点。因此，漂流浮标项目产品规格品种多样，且单批生产数量较小。为满足这一特点，漂流浮标项目承办单位将建设先进的柔性制造生产线。通过广泛应用柔性制造技术，漂流浮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漂流浮标项目采用的技术具有较高的技术含量和自动化水平，处于国内先进水平。这一技术选用不仅体现了对生产效率、质量和环境友好性的高标准要求，同时为漂流浮标项目的可持续发展奠定了坚实的基础。</w:t>
      </w:r>
    </w:p>
    <w:p>
      <w:pPr>
        <w:pStyle w:val="Heading2"/>
        <w:ind w:firstLine="560" w:firstLineChars="200"/>
        <w:rPr>
          <w:rFonts w:ascii="仿宋" w:eastAsia="仿宋" w:hAnsi="仿宋" w:cs="仿宋" w:hint="eastAsia"/>
          <w:sz w:val="28"/>
          <w:lang w:eastAsia="zh-CN"/>
        </w:rPr>
      </w:pPr>
      <w:bookmarkStart w:id="5" w:name="_Toc103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为确保漂流浮标项目的高效生产和技术实施，我们制定了一套精心设计的设备选型方案，以满足漂流浮标项目生产、质量和环保的要求。该方案的主要特点如下：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漂流浮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针对漂流浮标项目产品的多样性和小批量生产的特点，我们将建设柔性制造生产线。通过在设备选型中考虑柔性制造技术，可以灵活应对不同产品规格和生产需求，实现生产线的高度灵活性和适应性。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78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958"/>
      <w:r>
        <w:rPr>
          <w:rFonts w:ascii="仿宋" w:eastAsia="仿宋" w:hAnsi="仿宋" w:cs="仿宋" w:hint="eastAsia"/>
          <w:lang w:eastAsia="zh-CN"/>
        </w:rPr>
        <w:t>(一)、漂流浮标行业分析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行业一直以来都是市场的关注焦点。行业内的发展趋势、竞争态势以及潜在机会都对漂流浮标项目的推进产生深远的影响。通过深入研究行业的整体概貌，我们将更好地理解行业的核心特征，为漂流浮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行业，技术一直是推动创新和发展的关键因素。我们将对当前技术趋势进行详尽分析，包括但不限于人工智能、大数据应用、先进制造技术等。这有助于漂流浮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漂流浮标项目成功的基础。我们将对主要竞争对手进行深入研究，包括其市场份额、产品特点、市场定位等。通过全面了解竞争对手的优势和劣势，漂流浮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61"/>
      <w:r>
        <w:rPr>
          <w:rFonts w:ascii="仿宋" w:eastAsia="仿宋" w:hAnsi="仿宋" w:cs="仿宋" w:hint="eastAsia"/>
          <w:sz w:val="28"/>
          <w:lang w:eastAsia="zh-CN"/>
        </w:rPr>
        <w:t>(二)、漂流浮标市场分析预测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通过对市场规模的深入调研，我们将预测漂流浮标市场未来的增长趋势。这包括市场的整体规模、各细分领域的发展趋势等。漂流浮标项目可以根据市场的扩张速度和潜在机会，制定更符合市场需求的发展策略。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漂流浮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漂流浮标项目实施过程中需要充分考虑的因素。我们将对市场风险进行全面评估，包括但不限于政策法规风险、市场竞争风险、技术变革风险等。通过对潜在风险的深入分析，漂流浮标项目可以制定相应的风险缓解策略，降低不确定性对漂流浮标项目的影响。</w:t>
      </w:r>
    </w:p>
    <w:p>
      <w:pPr>
        <w:pStyle w:val="Heading1"/>
        <w:ind w:firstLine="560" w:firstLineChars="200"/>
        <w:rPr>
          <w:rFonts w:ascii="仿宋" w:eastAsia="仿宋" w:hAnsi="仿宋" w:cs="仿宋" w:hint="eastAsia"/>
          <w:sz w:val="28"/>
          <w:lang w:eastAsia="zh-CN"/>
        </w:rPr>
      </w:pPr>
      <w:bookmarkStart w:id="9" w:name="_Toc22843"/>
      <w:r>
        <w:rPr>
          <w:rFonts w:ascii="仿宋" w:eastAsia="仿宋" w:hAnsi="仿宋" w:cs="仿宋" w:hint="eastAsia"/>
          <w:sz w:val="28"/>
          <w:lang w:eastAsia="zh-CN"/>
        </w:rPr>
        <w:t>三、漂流浮标项目建设背景及必要性分析</w:t>
      </w:r>
      <w:bookmarkEnd w:id="9"/>
    </w:p>
    <w:p>
      <w:pPr>
        <w:pStyle w:val="Heading2"/>
        <w:rPr>
          <w:rFonts w:ascii="仿宋" w:eastAsia="仿宋" w:hAnsi="仿宋" w:cs="仿宋" w:hint="eastAsia"/>
          <w:lang w:eastAsia="zh-CN"/>
        </w:rPr>
      </w:pPr>
      <w:bookmarkStart w:id="10" w:name="_Toc10438"/>
      <w:r>
        <w:rPr>
          <w:rFonts w:ascii="仿宋" w:eastAsia="仿宋" w:hAnsi="仿宋" w:cs="仿宋" w:hint="eastAsia"/>
          <w:lang w:eastAsia="zh-CN"/>
        </w:rPr>
        <w:t>(一)、漂流浮标项目背景分析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漂流浮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漂流浮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漂流浮标项目在这个潮流中的定位。同时，我们将关注行业内涌现的新兴机遇，以便漂流浮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漂流浮标项目提供了强大的发展动力。我们将聚焦于行业内最新的技术发展趋势，包括但不限于人工智能、大数据分析、物联网等领域。通过深度的技术研究，我们将确保漂流浮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漂流浮标项目发展的源泉。我们将投入更多的精力对市场需求进行深入剖析，超越表面的需求，深入挖掘潜在的市场痛点和机遇。通过对市场需求的细致了解，漂流浮标项目将更有针对性地设计解决方案，满足市场的多样化需求，从而更好地促进漂流浮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漂流浮标项目战略至关重要。我们将对竞争态势进行更为深入的分析，包括但不限于市场份额、产品特点、客户满意度等多个维度。通过深度的竞争分析，漂流浮标项目将能够更准确地把握市场脉搏，制定具有竞争力的漂流浮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漂流浮标项目的发展具有直接的影响。我们将进行更为全面的法规和政策分析，了解行业发展中的潜在法律风险和合规挑战。通过充分了解和遵守相关法规，漂流浮标项目将确保在法律框架内合法合规运营，为漂流浮标项目的稳健发展提供有力支持。</w:t>
      </w:r>
    </w:p>
    <w:p>
      <w:pPr>
        <w:pStyle w:val="Heading2"/>
        <w:ind w:firstLine="560" w:firstLineChars="200"/>
        <w:rPr>
          <w:rFonts w:ascii="仿宋" w:eastAsia="仿宋" w:hAnsi="仿宋" w:cs="仿宋" w:hint="eastAsia"/>
          <w:sz w:val="28"/>
          <w:lang w:eastAsia="zh-CN"/>
        </w:rPr>
      </w:pPr>
      <w:bookmarkStart w:id="11" w:name="_Toc10259"/>
      <w:r>
        <w:rPr>
          <w:rFonts w:ascii="仿宋" w:eastAsia="仿宋" w:hAnsi="仿宋" w:cs="仿宋" w:hint="eastAsia"/>
          <w:sz w:val="28"/>
          <w:lang w:eastAsia="zh-CN"/>
        </w:rPr>
        <w:t>(二)、漂流浮标项目建设必要性分析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的迫切性源于对行业发展趋势的深刻洞察。我们正处于一个行业变革的时代，科技创新、数字化转型成为企业发展的关键动力。漂流浮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不仅仅是为了跟上潮流，更是为了通过技术创新推动企业的持续发展。通过引入先进的技术和解决方案，漂流浮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漂流浮标项目的建设成为必然选择，通过提高产品质量、拓展服务领域，从而在竞争中获得更多的机会。漂流浮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漂流浮标项目建设的必要性体现在对客户需求更精准的满足。通过漂流浮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漂流浮标项目建设的背后是对企业持续创新的追求。只有通过不断创新，企业才能在竞争中立于不败之地。漂流浮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317"/>
      <w:r>
        <w:rPr>
          <w:rFonts w:ascii="仿宋" w:eastAsia="仿宋" w:hAnsi="仿宋" w:cs="仿宋" w:hint="eastAsia"/>
          <w:sz w:val="28"/>
          <w:lang w:eastAsia="zh-CN"/>
        </w:rPr>
        <w:t>四、漂流浮标项目建设单位说明</w:t>
      </w:r>
      <w:bookmarkEnd w:id="12"/>
    </w:p>
    <w:p>
      <w:pPr>
        <w:pStyle w:val="Heading2"/>
        <w:rPr>
          <w:rFonts w:ascii="仿宋" w:eastAsia="仿宋" w:hAnsi="仿宋" w:cs="仿宋" w:hint="eastAsia"/>
          <w:lang w:eastAsia="zh-CN"/>
        </w:rPr>
      </w:pPr>
      <w:bookmarkStart w:id="13" w:name="_Toc7024"/>
      <w:r>
        <w:rPr>
          <w:rFonts w:ascii="仿宋" w:eastAsia="仿宋" w:hAnsi="仿宋" w:cs="仿宋" w:hint="eastAsia"/>
          <w:lang w:eastAsia="zh-CN"/>
        </w:rPr>
        <w:t>(一)、漂流浮标项目承办单位基本情况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2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漂流浮标项目承办单位的XXXX，我们着眼于实现可持续的经济效益。通过技术创新和解决方案的提供，公司预计在漂流浮标项目执行期间将获得可观的收入增长。这一收入来源主要包括漂流浮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同时，我们注重成本控制和效率提升，以确保漂流浮标项目的可持续盈利。透过精细的管理和资源优化，公司期望实现漂流浮标项目利润最大化。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漂流浮标项目实施进行全面的投资评估，包括漂流浮标项目启动阶段的资金投入和后续运营成本。通过对漂流浮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漂流浮标项目实施过程中具备足够的资金流动性，公司将进行详尽的现金流分析。这包括资金需求的合理预测、漂流浮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380"/>
      <w:r>
        <w:rPr>
          <w:rFonts w:ascii="仿宋" w:eastAsia="仿宋" w:hAnsi="仿宋" w:cs="仿宋" w:hint="eastAsia"/>
          <w:sz w:val="28"/>
          <w:lang w:eastAsia="zh-CN"/>
        </w:rPr>
        <w:t>五、漂流浮标项目选址可行性分析</w:t>
      </w:r>
      <w:bookmarkEnd w:id="15"/>
    </w:p>
    <w:p>
      <w:pPr>
        <w:pStyle w:val="Heading2"/>
        <w:rPr>
          <w:rFonts w:ascii="仿宋" w:eastAsia="仿宋" w:hAnsi="仿宋" w:cs="仿宋" w:hint="eastAsia"/>
          <w:lang w:eastAsia="zh-CN"/>
        </w:rPr>
      </w:pPr>
      <w:bookmarkStart w:id="16" w:name="_Toc24746"/>
      <w:r>
        <w:rPr>
          <w:rFonts w:ascii="仿宋" w:eastAsia="仿宋" w:hAnsi="仿宋" w:cs="仿宋" w:hint="eastAsia"/>
          <w:lang w:eastAsia="zh-CN"/>
        </w:rPr>
        <w:t>(一)、漂流浮标项目选址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该漂流浮标项目选址位于XX省XX市XX区XXX街道</w:t>
      </w:r>
    </w:p>
    <w:p>
      <w:pPr>
        <w:pStyle w:val="Heading2"/>
        <w:ind w:firstLine="560" w:firstLineChars="200"/>
        <w:rPr>
          <w:rFonts w:ascii="仿宋" w:eastAsia="仿宋" w:hAnsi="仿宋" w:cs="仿宋" w:hint="eastAsia"/>
          <w:sz w:val="28"/>
          <w:lang w:eastAsia="zh-CN"/>
        </w:rPr>
      </w:pPr>
      <w:bookmarkStart w:id="17" w:name="_Toc814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漂流浮标项目的征地面积将根据漂流浮标项目的实际规模和需求进行精确规划。具体面积XXX平方米，旨在确保漂流浮标项目不仅能够满足当前的发展需求，还能够预留空间以适应未来的扩展。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净用地面积是在征地面积基础上去除不可利用面积后的实际可开发用地。具体面积XXX平方米，考虑到环保、交通、安全等多方面因素，以确保漂流浮标项目在整体利用效率上达到最优。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漂流浮标项目计划建设的建筑总规模具体面积XXX平方米。这一规模的确定综合考虑了漂流浮标项目的性质、规模，以及城市规划的相关要求，确保建筑布局与周边环境协调一致。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绿地率是漂流浮标项目用地中被规划为绿地的比例。具体面积XXX平方米，旨在通过合理规划绿地，改善漂流浮标项目周边环境，提升居民生活质量，并符合城市整体绿化规划。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容积率是用地上可以建设的建筑总体积与用地面积之比。具体面积XXX，通过合理的容积率规划，确保漂流浮标项目建筑规模与周边环境和谐共生。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确保漂流浮标项目选址与当地城市规划相一致，具体面积XXX平方米。通过与城市规划部门深入沟通，确保漂流浮标项目不仅符合城市的整体发展方向，还能够融入城市的发展布局，为城市的长远发展贡献力量。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漂流浮标项目选址符合当地产业政策，具体面积XXX平方米。这包括漂流浮标项目对当地经济的促进作用，以及对相关产业的带动效应，确保漂流浮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用地总体要求必须符合环保和可持续发展的原则，具体面积XXX平方米。通过采用绿色建筑设计、节能减排等措施，确保漂流浮标项目在建设和运营过程中对环境的影响最小化，达到可持续发展的要求。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确保漂流浮标项目选址具备必要的公共设施配套，具体面积XXX平方米。这包括交通便利性、教育、医疗等基础设施，以提高居民生活品质，使得漂流浮标项目选址更具吸引力。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考虑用地总体要求对当地社会稳定性的影响，具体面积XXX平方米。通过深入了解当地社区反馈，确保漂流浮标项目的选址和建设过程对当地社会和谐稳定产生积极作用。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漂流浮标项目选址不仅符合法规和规划，还在实际操作中具有可行性。这一全面规划将为漂流浮标项目的成功实施提供坚实的基础，确保漂流浮标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13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漂流浮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漂流浮标项目的设备规划和空间设计中，我们将采取灵活设备布局的措施。设备布局将根据实际需求进行灵活设计，避免不必要的浪费。通过合理规划设备摆放位置，我们将提高设备的利用率，减少设备间距，以确保漂流浮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漂流浮标项目内部引入共享设施的概念，例如共享会议室、办公区等。通过这种方式，我们可以减少对资源的重复建设，提高资源共享效率，从而减小漂流浮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88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漂流浮标项目的总图布置中，我们将不同功能区域进行明确的规划，以最大程度满足漂流浮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https://d.book118.com/697155042131006051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漂流浮标项目计划设计方案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154262"/>
    <w:rsid w:val="1F1542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155042131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2024-03-02T06:40:00Z</dcterms:created>
  <dcterms:modified xsi:type="dcterms:W3CDTF">2024-03-02T06:40:42Z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48C36AE7F5DB4B66ADC3B3DD008C5C4B_11</vt:lpwstr>
  </property>
  <property fmtid="{D5CDD505-2E9C-101B-9397-08002B2CF9AE}" pid="3" name="KSOProductBuildVer">
    <vt:lpwstr>2052-12.1.0.16388</vt:lpwstr>
  </property>
</Properties>
</file>