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工业运动控制系统项目规划设计纲要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93" w:history="1">
        <w:r>
          <w:rPr>
            <w:rFonts w:ascii="仿宋" w:eastAsia="仿宋" w:hAnsi="仿宋" w:cs="仿宋" w:hint="eastAsia"/>
            <w:lang w:eastAsia="zh-CN"/>
          </w:rPr>
          <w:t>概论</w:t>
        </w:r>
        <w:r>
          <w:tab/>
        </w:r>
        <w:r>
          <w:fldChar w:fldCharType="begin"/>
        </w:r>
        <w:r>
          <w:instrText xml:space="preserve"> PAGEREF _Toc26493 \h </w:instrText>
        </w:r>
        <w:r>
          <w:fldChar w:fldCharType="separate"/>
        </w:r>
        <w:r>
          <w:t>3</w:t>
        </w:r>
        <w:r>
          <w:fldChar w:fldCharType="end"/>
        </w:r>
      </w:hyperlink>
    </w:p>
    <w:p>
      <w:pPr>
        <w:pStyle w:val="TOC1"/>
        <w:tabs>
          <w:tab w:val="right" w:leader="dot" w:pos="8306"/>
        </w:tabs>
      </w:pPr>
      <w:hyperlink w:anchor="_Toc14145" w:history="1">
        <w:r>
          <w:rPr>
            <w:rFonts w:ascii="仿宋" w:eastAsia="仿宋" w:hAnsi="仿宋" w:cs="仿宋" w:hint="eastAsia"/>
            <w:lang w:eastAsia="zh-CN"/>
          </w:rPr>
          <w:t>一、工业运动控制系统项目文档管理</w:t>
        </w:r>
        <w:r>
          <w:tab/>
        </w:r>
        <w:r>
          <w:fldChar w:fldCharType="begin"/>
        </w:r>
        <w:r>
          <w:instrText xml:space="preserve"> PAGEREF _Toc14145 \h </w:instrText>
        </w:r>
        <w:r>
          <w:fldChar w:fldCharType="separate"/>
        </w:r>
        <w:r>
          <w:t>3</w:t>
        </w:r>
        <w:r>
          <w:fldChar w:fldCharType="end"/>
        </w:r>
      </w:hyperlink>
    </w:p>
    <w:p>
      <w:pPr>
        <w:pStyle w:val="TOC2"/>
        <w:tabs>
          <w:tab w:val="right" w:leader="dot" w:pos="8306"/>
        </w:tabs>
      </w:pPr>
      <w:hyperlink w:anchor="_Toc19431" w:history="1">
        <w:r>
          <w:rPr>
            <w:rFonts w:ascii="仿宋" w:eastAsia="仿宋" w:hAnsi="仿宋" w:cs="仿宋" w:hint="eastAsia"/>
            <w:lang w:eastAsia="zh-CN"/>
          </w:rPr>
          <w:t>(一)、文档编制与审查</w:t>
        </w:r>
        <w:r>
          <w:tab/>
        </w:r>
        <w:r>
          <w:fldChar w:fldCharType="begin"/>
        </w:r>
        <w:r>
          <w:instrText xml:space="preserve"> PAGEREF _Toc19431 \h </w:instrText>
        </w:r>
        <w:r>
          <w:fldChar w:fldCharType="separate"/>
        </w:r>
        <w:r>
          <w:t>3</w:t>
        </w:r>
        <w:r>
          <w:fldChar w:fldCharType="end"/>
        </w:r>
      </w:hyperlink>
    </w:p>
    <w:p>
      <w:pPr>
        <w:pStyle w:val="TOC2"/>
        <w:tabs>
          <w:tab w:val="right" w:leader="dot" w:pos="8306"/>
        </w:tabs>
      </w:pPr>
      <w:hyperlink w:anchor="_Toc15631" w:history="1">
        <w:r>
          <w:rPr>
            <w:rFonts w:ascii="仿宋" w:eastAsia="仿宋" w:hAnsi="仿宋" w:cs="仿宋" w:hint="eastAsia"/>
            <w:lang w:eastAsia="zh-CN"/>
          </w:rPr>
          <w:t>(二)、文档发布与分发</w:t>
        </w:r>
        <w:r>
          <w:tab/>
        </w:r>
        <w:r>
          <w:fldChar w:fldCharType="begin"/>
        </w:r>
        <w:r>
          <w:instrText xml:space="preserve"> PAGEREF _Toc15631 \h </w:instrText>
        </w:r>
        <w:r>
          <w:fldChar w:fldCharType="separate"/>
        </w:r>
        <w:r>
          <w:t>4</w:t>
        </w:r>
        <w:r>
          <w:fldChar w:fldCharType="end"/>
        </w:r>
      </w:hyperlink>
    </w:p>
    <w:p>
      <w:pPr>
        <w:pStyle w:val="TOC2"/>
        <w:tabs>
          <w:tab w:val="right" w:leader="dot" w:pos="8306"/>
        </w:tabs>
      </w:pPr>
      <w:hyperlink w:anchor="_Toc27513" w:history="1">
        <w:r>
          <w:rPr>
            <w:rFonts w:ascii="仿宋" w:eastAsia="仿宋" w:hAnsi="仿宋" w:cs="仿宋" w:hint="eastAsia"/>
            <w:lang w:eastAsia="zh-CN"/>
          </w:rPr>
          <w:t>(三)、文档存档与归档</w:t>
        </w:r>
        <w:r>
          <w:tab/>
        </w:r>
        <w:r>
          <w:fldChar w:fldCharType="begin"/>
        </w:r>
        <w:r>
          <w:instrText xml:space="preserve"> PAGEREF _Toc27513 \h </w:instrText>
        </w:r>
        <w:r>
          <w:fldChar w:fldCharType="separate"/>
        </w:r>
        <w:r>
          <w:t>5</w:t>
        </w:r>
        <w:r>
          <w:fldChar w:fldCharType="end"/>
        </w:r>
      </w:hyperlink>
    </w:p>
    <w:p>
      <w:pPr>
        <w:pStyle w:val="TOC1"/>
        <w:tabs>
          <w:tab w:val="right" w:leader="dot" w:pos="8306"/>
        </w:tabs>
      </w:pPr>
      <w:hyperlink w:anchor="_Toc27910" w:history="1">
        <w:r>
          <w:rPr>
            <w:rFonts w:ascii="仿宋" w:eastAsia="仿宋" w:hAnsi="仿宋" w:cs="仿宋" w:hint="eastAsia"/>
            <w:lang w:eastAsia="zh-CN"/>
          </w:rPr>
          <w:t>二、工业运动控制系统项目建设单位说明</w:t>
        </w:r>
        <w:r>
          <w:tab/>
        </w:r>
        <w:r>
          <w:fldChar w:fldCharType="begin"/>
        </w:r>
        <w:r>
          <w:instrText xml:space="preserve"> PAGEREF _Toc27910 \h </w:instrText>
        </w:r>
        <w:r>
          <w:fldChar w:fldCharType="separate"/>
        </w:r>
        <w:r>
          <w:t>6</w:t>
        </w:r>
        <w:r>
          <w:fldChar w:fldCharType="end"/>
        </w:r>
      </w:hyperlink>
    </w:p>
    <w:p>
      <w:pPr>
        <w:pStyle w:val="TOC2"/>
        <w:tabs>
          <w:tab w:val="right" w:leader="dot" w:pos="8306"/>
        </w:tabs>
      </w:pPr>
      <w:hyperlink w:anchor="_Toc19121" w:history="1">
        <w:r>
          <w:rPr>
            <w:rFonts w:ascii="仿宋" w:eastAsia="仿宋" w:hAnsi="仿宋" w:cs="仿宋" w:hint="eastAsia"/>
            <w:lang w:eastAsia="zh-CN"/>
          </w:rPr>
          <w:t>(一)、工业运动控制系统项目承办单位基本情况</w:t>
        </w:r>
        <w:r>
          <w:tab/>
        </w:r>
        <w:r>
          <w:fldChar w:fldCharType="begin"/>
        </w:r>
        <w:r>
          <w:instrText xml:space="preserve"> PAGEREF _Toc19121 \h </w:instrText>
        </w:r>
        <w:r>
          <w:fldChar w:fldCharType="separate"/>
        </w:r>
        <w:r>
          <w:t>6</w:t>
        </w:r>
        <w:r>
          <w:fldChar w:fldCharType="end"/>
        </w:r>
      </w:hyperlink>
    </w:p>
    <w:p>
      <w:pPr>
        <w:pStyle w:val="TOC2"/>
        <w:tabs>
          <w:tab w:val="right" w:leader="dot" w:pos="8306"/>
        </w:tabs>
      </w:pPr>
      <w:hyperlink w:anchor="_Toc12461" w:history="1">
        <w:r>
          <w:rPr>
            <w:rFonts w:ascii="仿宋" w:eastAsia="仿宋" w:hAnsi="仿宋" w:cs="仿宋" w:hint="eastAsia"/>
            <w:lang w:eastAsia="zh-CN"/>
          </w:rPr>
          <w:t>(二)、公司经济效益分析</w:t>
        </w:r>
        <w:r>
          <w:tab/>
        </w:r>
        <w:r>
          <w:fldChar w:fldCharType="begin"/>
        </w:r>
        <w:r>
          <w:instrText xml:space="preserve"> PAGEREF _Toc12461 \h </w:instrText>
        </w:r>
        <w:r>
          <w:fldChar w:fldCharType="separate"/>
        </w:r>
        <w:r>
          <w:t>7</w:t>
        </w:r>
        <w:r>
          <w:fldChar w:fldCharType="end"/>
        </w:r>
      </w:hyperlink>
    </w:p>
    <w:p>
      <w:pPr>
        <w:pStyle w:val="TOC1"/>
        <w:tabs>
          <w:tab w:val="right" w:leader="dot" w:pos="8306"/>
        </w:tabs>
      </w:pPr>
      <w:hyperlink w:anchor="_Toc20463" w:history="1">
        <w:r>
          <w:rPr>
            <w:rFonts w:ascii="仿宋" w:eastAsia="仿宋" w:hAnsi="仿宋" w:cs="仿宋" w:hint="eastAsia"/>
            <w:lang w:eastAsia="zh-CN"/>
          </w:rPr>
          <w:t>三、工业运动控制系统项目绩效评估</w:t>
        </w:r>
        <w:r>
          <w:tab/>
        </w:r>
        <w:r>
          <w:fldChar w:fldCharType="begin"/>
        </w:r>
        <w:r>
          <w:instrText xml:space="preserve"> PAGEREF _Toc20463 \h </w:instrText>
        </w:r>
        <w:r>
          <w:fldChar w:fldCharType="separate"/>
        </w:r>
        <w:r>
          <w:t>8</w:t>
        </w:r>
        <w:r>
          <w:fldChar w:fldCharType="end"/>
        </w:r>
      </w:hyperlink>
    </w:p>
    <w:p>
      <w:pPr>
        <w:pStyle w:val="TOC2"/>
        <w:tabs>
          <w:tab w:val="right" w:leader="dot" w:pos="8306"/>
        </w:tabs>
      </w:pPr>
      <w:hyperlink w:anchor="_Toc21494" w:history="1">
        <w:r>
          <w:rPr>
            <w:rFonts w:ascii="仿宋" w:eastAsia="仿宋" w:hAnsi="仿宋" w:cs="仿宋" w:hint="eastAsia"/>
            <w:lang w:eastAsia="zh-CN"/>
          </w:rPr>
          <w:t>(一)、绩效评估指标</w:t>
        </w:r>
        <w:r>
          <w:tab/>
        </w:r>
        <w:r>
          <w:fldChar w:fldCharType="begin"/>
        </w:r>
        <w:r>
          <w:instrText xml:space="preserve"> PAGEREF _Toc21494 \h </w:instrText>
        </w:r>
        <w:r>
          <w:fldChar w:fldCharType="separate"/>
        </w:r>
        <w:r>
          <w:t>8</w:t>
        </w:r>
        <w:r>
          <w:fldChar w:fldCharType="end"/>
        </w:r>
      </w:hyperlink>
    </w:p>
    <w:p>
      <w:pPr>
        <w:pStyle w:val="TOC2"/>
        <w:tabs>
          <w:tab w:val="right" w:leader="dot" w:pos="8306"/>
        </w:tabs>
      </w:pPr>
      <w:hyperlink w:anchor="_Toc25133" w:history="1">
        <w:r>
          <w:rPr>
            <w:rFonts w:ascii="仿宋" w:eastAsia="仿宋" w:hAnsi="仿宋" w:cs="仿宋" w:hint="eastAsia"/>
            <w:lang w:eastAsia="zh-CN"/>
          </w:rPr>
          <w:t>(二)、绩效评估方法</w:t>
        </w:r>
        <w:r>
          <w:tab/>
        </w:r>
        <w:r>
          <w:fldChar w:fldCharType="begin"/>
        </w:r>
        <w:r>
          <w:instrText xml:space="preserve"> PAGEREF _Toc25133 \h </w:instrText>
        </w:r>
        <w:r>
          <w:fldChar w:fldCharType="separate"/>
        </w:r>
        <w:r>
          <w:t>9</w:t>
        </w:r>
        <w:r>
          <w:fldChar w:fldCharType="end"/>
        </w:r>
      </w:hyperlink>
    </w:p>
    <w:p>
      <w:pPr>
        <w:pStyle w:val="TOC2"/>
        <w:tabs>
          <w:tab w:val="right" w:leader="dot" w:pos="8306"/>
        </w:tabs>
      </w:pPr>
      <w:hyperlink w:anchor="_Toc27029" w:history="1">
        <w:r>
          <w:rPr>
            <w:rFonts w:ascii="仿宋" w:eastAsia="仿宋" w:hAnsi="仿宋" w:cs="仿宋" w:hint="eastAsia"/>
            <w:lang w:eastAsia="zh-CN"/>
          </w:rPr>
          <w:t>(三)、绩效评估周期</w:t>
        </w:r>
        <w:r>
          <w:tab/>
        </w:r>
        <w:r>
          <w:fldChar w:fldCharType="begin"/>
        </w:r>
        <w:r>
          <w:instrText xml:space="preserve"> PAGEREF _Toc27029 \h </w:instrText>
        </w:r>
        <w:r>
          <w:fldChar w:fldCharType="separate"/>
        </w:r>
        <w:r>
          <w:t>10</w:t>
        </w:r>
        <w:r>
          <w:fldChar w:fldCharType="end"/>
        </w:r>
      </w:hyperlink>
    </w:p>
    <w:p>
      <w:pPr>
        <w:pStyle w:val="TOC1"/>
        <w:tabs>
          <w:tab w:val="right" w:leader="dot" w:pos="8306"/>
        </w:tabs>
      </w:pPr>
      <w:hyperlink w:anchor="_Toc31332" w:history="1">
        <w:r>
          <w:rPr>
            <w:rFonts w:ascii="仿宋" w:eastAsia="仿宋" w:hAnsi="仿宋" w:cs="仿宋" w:hint="eastAsia"/>
            <w:lang w:eastAsia="zh-CN"/>
          </w:rPr>
          <w:t>四、产品规划分析</w:t>
        </w:r>
        <w:r>
          <w:tab/>
        </w:r>
        <w:r>
          <w:fldChar w:fldCharType="begin"/>
        </w:r>
        <w:r>
          <w:instrText xml:space="preserve"> PAGEREF _Toc31332 \h </w:instrText>
        </w:r>
        <w:r>
          <w:fldChar w:fldCharType="separate"/>
        </w:r>
        <w:r>
          <w:t>11</w:t>
        </w:r>
        <w:r>
          <w:fldChar w:fldCharType="end"/>
        </w:r>
      </w:hyperlink>
    </w:p>
    <w:p>
      <w:pPr>
        <w:pStyle w:val="TOC2"/>
        <w:tabs>
          <w:tab w:val="right" w:leader="dot" w:pos="8306"/>
        </w:tabs>
      </w:pPr>
      <w:hyperlink w:anchor="_Toc23376" w:history="1">
        <w:r>
          <w:rPr>
            <w:rFonts w:ascii="仿宋" w:eastAsia="仿宋" w:hAnsi="仿宋" w:cs="仿宋" w:hint="eastAsia"/>
            <w:lang w:eastAsia="zh-CN"/>
          </w:rPr>
          <w:t>(一)、产品规划</w:t>
        </w:r>
        <w:r>
          <w:tab/>
        </w:r>
        <w:r>
          <w:fldChar w:fldCharType="begin"/>
        </w:r>
        <w:r>
          <w:instrText xml:space="preserve"> PAGEREF _Toc23376 \h </w:instrText>
        </w:r>
        <w:r>
          <w:fldChar w:fldCharType="separate"/>
        </w:r>
        <w:r>
          <w:t>11</w:t>
        </w:r>
        <w:r>
          <w:fldChar w:fldCharType="end"/>
        </w:r>
      </w:hyperlink>
    </w:p>
    <w:p>
      <w:pPr>
        <w:pStyle w:val="TOC2"/>
        <w:tabs>
          <w:tab w:val="right" w:leader="dot" w:pos="8306"/>
        </w:tabs>
      </w:pPr>
      <w:hyperlink w:anchor="_Toc9519" w:history="1">
        <w:r>
          <w:rPr>
            <w:rFonts w:ascii="仿宋" w:eastAsia="仿宋" w:hAnsi="仿宋" w:cs="仿宋" w:hint="eastAsia"/>
            <w:lang w:eastAsia="zh-CN"/>
          </w:rPr>
          <w:t>(二)、建设规模</w:t>
        </w:r>
        <w:r>
          <w:tab/>
        </w:r>
        <w:r>
          <w:fldChar w:fldCharType="begin"/>
        </w:r>
        <w:r>
          <w:instrText xml:space="preserve"> PAGEREF _Toc9519 \h </w:instrText>
        </w:r>
        <w:r>
          <w:fldChar w:fldCharType="separate"/>
        </w:r>
        <w:r>
          <w:t>12</w:t>
        </w:r>
        <w:r>
          <w:fldChar w:fldCharType="end"/>
        </w:r>
      </w:hyperlink>
    </w:p>
    <w:p>
      <w:pPr>
        <w:pStyle w:val="TOC1"/>
        <w:tabs>
          <w:tab w:val="right" w:leader="dot" w:pos="8306"/>
        </w:tabs>
      </w:pPr>
      <w:hyperlink w:anchor="_Toc19869" w:history="1">
        <w:r>
          <w:rPr>
            <w:rFonts w:ascii="仿宋" w:eastAsia="仿宋" w:hAnsi="仿宋" w:cs="仿宋" w:hint="eastAsia"/>
            <w:lang w:eastAsia="zh-CN"/>
          </w:rPr>
          <w:t>五、工业运动控制系统项目危机管理</w:t>
        </w:r>
        <w:r>
          <w:tab/>
        </w:r>
        <w:r>
          <w:fldChar w:fldCharType="begin"/>
        </w:r>
        <w:r>
          <w:instrText xml:space="preserve"> PAGEREF _Toc19869 \h </w:instrText>
        </w:r>
        <w:r>
          <w:fldChar w:fldCharType="separate"/>
        </w:r>
        <w:r>
          <w:t>13</w:t>
        </w:r>
        <w:r>
          <w:fldChar w:fldCharType="end"/>
        </w:r>
      </w:hyperlink>
    </w:p>
    <w:p>
      <w:pPr>
        <w:pStyle w:val="TOC2"/>
        <w:tabs>
          <w:tab w:val="right" w:leader="dot" w:pos="8306"/>
        </w:tabs>
      </w:pPr>
      <w:hyperlink w:anchor="_Toc7783" w:history="1">
        <w:r>
          <w:rPr>
            <w:rFonts w:ascii="仿宋" w:eastAsia="仿宋" w:hAnsi="仿宋" w:cs="仿宋" w:hint="eastAsia"/>
            <w:lang w:eastAsia="zh-CN"/>
          </w:rPr>
          <w:t>(一)、危机预警与识别</w:t>
        </w:r>
        <w:r>
          <w:tab/>
        </w:r>
        <w:r>
          <w:fldChar w:fldCharType="begin"/>
        </w:r>
        <w:r>
          <w:instrText xml:space="preserve"> PAGEREF _Toc7783 \h </w:instrText>
        </w:r>
        <w:r>
          <w:fldChar w:fldCharType="separate"/>
        </w:r>
        <w:r>
          <w:t>13</w:t>
        </w:r>
        <w:r>
          <w:fldChar w:fldCharType="end"/>
        </w:r>
      </w:hyperlink>
    </w:p>
    <w:p>
      <w:pPr>
        <w:pStyle w:val="TOC2"/>
        <w:tabs>
          <w:tab w:val="right" w:leader="dot" w:pos="8306"/>
        </w:tabs>
      </w:pPr>
      <w:hyperlink w:anchor="_Toc31035" w:history="1">
        <w:r>
          <w:rPr>
            <w:rFonts w:ascii="仿宋" w:eastAsia="仿宋" w:hAnsi="仿宋" w:cs="仿宋" w:hint="eastAsia"/>
            <w:lang w:eastAsia="zh-CN"/>
          </w:rPr>
          <w:t>(二)、危机应对与恢复</w:t>
        </w:r>
        <w:r>
          <w:tab/>
        </w:r>
        <w:r>
          <w:fldChar w:fldCharType="begin"/>
        </w:r>
        <w:r>
          <w:instrText xml:space="preserve"> PAGEREF _Toc31035 \h </w:instrText>
        </w:r>
        <w:r>
          <w:fldChar w:fldCharType="separate"/>
        </w:r>
        <w:r>
          <w:t>14</w:t>
        </w:r>
        <w:r>
          <w:fldChar w:fldCharType="end"/>
        </w:r>
      </w:hyperlink>
    </w:p>
    <w:p>
      <w:pPr>
        <w:pStyle w:val="TOC1"/>
        <w:tabs>
          <w:tab w:val="right" w:leader="dot" w:pos="8306"/>
        </w:tabs>
      </w:pPr>
      <w:hyperlink w:anchor="_Toc16084" w:history="1">
        <w:r>
          <w:rPr>
            <w:rFonts w:ascii="仿宋" w:eastAsia="仿宋" w:hAnsi="仿宋" w:cs="仿宋" w:hint="eastAsia"/>
            <w:lang w:eastAsia="zh-CN"/>
          </w:rPr>
          <w:t>六、工艺说明</w:t>
        </w:r>
        <w:r>
          <w:tab/>
        </w:r>
        <w:r>
          <w:fldChar w:fldCharType="begin"/>
        </w:r>
        <w:r>
          <w:instrText xml:space="preserve"> PAGEREF _Toc16084 \h </w:instrText>
        </w:r>
        <w:r>
          <w:fldChar w:fldCharType="separate"/>
        </w:r>
        <w:r>
          <w:t>16</w:t>
        </w:r>
        <w:r>
          <w:fldChar w:fldCharType="end"/>
        </w:r>
      </w:hyperlink>
    </w:p>
    <w:p>
      <w:pPr>
        <w:pStyle w:val="TOC2"/>
        <w:tabs>
          <w:tab w:val="right" w:leader="dot" w:pos="8306"/>
        </w:tabs>
      </w:pPr>
      <w:hyperlink w:anchor="_Toc29371" w:history="1">
        <w:r>
          <w:rPr>
            <w:rFonts w:ascii="仿宋" w:eastAsia="仿宋" w:hAnsi="仿宋" w:cs="仿宋" w:hint="eastAsia"/>
            <w:lang w:eastAsia="zh-CN"/>
          </w:rPr>
          <w:t>(一)、技术管理特点</w:t>
        </w:r>
        <w:r>
          <w:tab/>
        </w:r>
        <w:r>
          <w:fldChar w:fldCharType="begin"/>
        </w:r>
        <w:r>
          <w:instrText xml:space="preserve"> PAGEREF _Toc29371 \h </w:instrText>
        </w:r>
        <w:r>
          <w:fldChar w:fldCharType="separate"/>
        </w:r>
        <w:r>
          <w:t>16</w:t>
        </w:r>
        <w:r>
          <w:fldChar w:fldCharType="end"/>
        </w:r>
      </w:hyperlink>
    </w:p>
    <w:p>
      <w:pPr>
        <w:pStyle w:val="TOC2"/>
        <w:tabs>
          <w:tab w:val="right" w:leader="dot" w:pos="8306"/>
        </w:tabs>
      </w:pPr>
      <w:hyperlink w:anchor="_Toc29730" w:history="1">
        <w:r>
          <w:rPr>
            <w:rFonts w:ascii="仿宋" w:eastAsia="仿宋" w:hAnsi="仿宋" w:cs="仿宋" w:hint="eastAsia"/>
            <w:lang w:eastAsia="zh-CN"/>
          </w:rPr>
          <w:t>(二)、工业运动控制系统项目工艺技术设计方案</w:t>
        </w:r>
        <w:r>
          <w:tab/>
        </w:r>
        <w:r>
          <w:fldChar w:fldCharType="begin"/>
        </w:r>
        <w:r>
          <w:instrText xml:space="preserve"> PAGEREF _Toc29730 \h </w:instrText>
        </w:r>
        <w:r>
          <w:fldChar w:fldCharType="separate"/>
        </w:r>
        <w:r>
          <w:t>17</w:t>
        </w:r>
        <w:r>
          <w:fldChar w:fldCharType="end"/>
        </w:r>
      </w:hyperlink>
    </w:p>
    <w:p>
      <w:pPr>
        <w:pStyle w:val="TOC2"/>
        <w:tabs>
          <w:tab w:val="right" w:leader="dot" w:pos="8306"/>
        </w:tabs>
      </w:pPr>
      <w:hyperlink w:anchor="_Toc22280" w:history="1">
        <w:r>
          <w:rPr>
            <w:rFonts w:ascii="仿宋" w:eastAsia="仿宋" w:hAnsi="仿宋" w:cs="仿宋" w:hint="eastAsia"/>
            <w:lang w:eastAsia="zh-CN"/>
          </w:rPr>
          <w:t>(三)、设备选型方案</w:t>
        </w:r>
        <w:r>
          <w:tab/>
        </w:r>
        <w:r>
          <w:fldChar w:fldCharType="begin"/>
        </w:r>
        <w:r>
          <w:instrText xml:space="preserve"> PAGEREF _Toc22280 \h </w:instrText>
        </w:r>
        <w:r>
          <w:fldChar w:fldCharType="separate"/>
        </w:r>
        <w:r>
          <w:t>18</w:t>
        </w:r>
        <w:r>
          <w:fldChar w:fldCharType="end"/>
        </w:r>
      </w:hyperlink>
    </w:p>
    <w:p>
      <w:pPr>
        <w:pStyle w:val="TOC1"/>
        <w:tabs>
          <w:tab w:val="right" w:leader="dot" w:pos="8306"/>
        </w:tabs>
      </w:pPr>
      <w:hyperlink w:anchor="_Toc32184" w:history="1">
        <w:r>
          <w:rPr>
            <w:rFonts w:ascii="仿宋" w:eastAsia="仿宋" w:hAnsi="仿宋" w:cs="仿宋" w:hint="eastAsia"/>
            <w:lang w:eastAsia="zh-CN"/>
          </w:rPr>
          <w:t>七、工业运动控制系统项目投资规划</w:t>
        </w:r>
        <w:r>
          <w:tab/>
        </w:r>
        <w:r>
          <w:fldChar w:fldCharType="begin"/>
        </w:r>
        <w:r>
          <w:instrText xml:space="preserve"> PAGEREF _Toc32184 \h </w:instrText>
        </w:r>
        <w:r>
          <w:fldChar w:fldCharType="separate"/>
        </w:r>
        <w:r>
          <w:t>20</w:t>
        </w:r>
        <w:r>
          <w:fldChar w:fldCharType="end"/>
        </w:r>
      </w:hyperlink>
    </w:p>
    <w:p>
      <w:pPr>
        <w:pStyle w:val="TOC2"/>
        <w:tabs>
          <w:tab w:val="right" w:leader="dot" w:pos="8306"/>
        </w:tabs>
      </w:pPr>
      <w:hyperlink w:anchor="_Toc19822" w:history="1">
        <w:r>
          <w:rPr>
            <w:rFonts w:ascii="仿宋" w:eastAsia="仿宋" w:hAnsi="仿宋" w:cs="仿宋" w:hint="eastAsia"/>
            <w:lang w:eastAsia="zh-CN"/>
          </w:rPr>
          <w:t>(一)、工业运动控制系统项目总投资估算</w:t>
        </w:r>
        <w:r>
          <w:tab/>
        </w:r>
        <w:r>
          <w:fldChar w:fldCharType="begin"/>
        </w:r>
        <w:r>
          <w:instrText xml:space="preserve"> PAGEREF _Toc19822 \h </w:instrText>
        </w:r>
        <w:r>
          <w:fldChar w:fldCharType="separate"/>
        </w:r>
        <w:r>
          <w:t>20</w:t>
        </w:r>
        <w:r>
          <w:fldChar w:fldCharType="end"/>
        </w:r>
      </w:hyperlink>
    </w:p>
    <w:p>
      <w:pPr>
        <w:pStyle w:val="TOC2"/>
        <w:tabs>
          <w:tab w:val="right" w:leader="dot" w:pos="8306"/>
        </w:tabs>
      </w:pPr>
      <w:hyperlink w:anchor="_Toc15662" w:history="1">
        <w:r>
          <w:rPr>
            <w:rFonts w:ascii="仿宋" w:eastAsia="仿宋" w:hAnsi="仿宋" w:cs="仿宋" w:hint="eastAsia"/>
            <w:lang w:eastAsia="zh-CN"/>
          </w:rPr>
          <w:t>(二)、资金筹措</w:t>
        </w:r>
        <w:r>
          <w:tab/>
        </w:r>
        <w:r>
          <w:fldChar w:fldCharType="begin"/>
        </w:r>
        <w:r>
          <w:instrText xml:space="preserve"> PAGEREF _Toc15662 \h </w:instrText>
        </w:r>
        <w:r>
          <w:fldChar w:fldCharType="separate"/>
        </w:r>
        <w:r>
          <w:t>21</w:t>
        </w:r>
        <w:r>
          <w:fldChar w:fldCharType="end"/>
        </w:r>
      </w:hyperlink>
    </w:p>
    <w:p>
      <w:pPr>
        <w:pStyle w:val="TOC1"/>
        <w:tabs>
          <w:tab w:val="right" w:leader="dot" w:pos="8306"/>
        </w:tabs>
      </w:pPr>
      <w:hyperlink w:anchor="_Toc4792" w:history="1">
        <w:r>
          <w:rPr>
            <w:rFonts w:ascii="仿宋" w:eastAsia="仿宋" w:hAnsi="仿宋" w:cs="仿宋" w:hint="eastAsia"/>
            <w:lang w:eastAsia="zh-CN"/>
          </w:rPr>
          <w:t>八、工业运动控制系统项目财务管理</w:t>
        </w:r>
        <w:r>
          <w:tab/>
        </w:r>
        <w:r>
          <w:fldChar w:fldCharType="begin"/>
        </w:r>
        <w:r>
          <w:instrText xml:space="preserve"> PAGEREF _Toc4792 \h </w:instrText>
        </w:r>
        <w:r>
          <w:fldChar w:fldCharType="separate"/>
        </w:r>
        <w:r>
          <w:t>22</w:t>
        </w:r>
        <w:r>
          <w:fldChar w:fldCharType="end"/>
        </w:r>
      </w:hyperlink>
    </w:p>
    <w:p>
      <w:pPr>
        <w:pStyle w:val="TOC2"/>
        <w:tabs>
          <w:tab w:val="right" w:leader="dot" w:pos="8306"/>
        </w:tabs>
      </w:pPr>
      <w:hyperlink w:anchor="_Toc8041" w:history="1">
        <w:r>
          <w:rPr>
            <w:rFonts w:ascii="仿宋" w:eastAsia="仿宋" w:hAnsi="仿宋" w:cs="仿宋" w:hint="eastAsia"/>
            <w:lang w:eastAsia="zh-CN"/>
          </w:rPr>
          <w:t>(一)、资金需求大</w:t>
        </w:r>
        <w:r>
          <w:tab/>
        </w:r>
        <w:r>
          <w:fldChar w:fldCharType="begin"/>
        </w:r>
        <w:r>
          <w:instrText xml:space="preserve"> PAGEREF _Toc8041 \h </w:instrText>
        </w:r>
        <w:r>
          <w:fldChar w:fldCharType="separate"/>
        </w:r>
        <w:r>
          <w:t>22</w:t>
        </w:r>
        <w:r>
          <w:fldChar w:fldCharType="end"/>
        </w:r>
      </w:hyperlink>
    </w:p>
    <w:p>
      <w:pPr>
        <w:pStyle w:val="TOC2"/>
        <w:tabs>
          <w:tab w:val="right" w:leader="dot" w:pos="8306"/>
        </w:tabs>
      </w:pPr>
      <w:hyperlink w:anchor="_Toc7769" w:history="1">
        <w:r>
          <w:rPr>
            <w:rFonts w:ascii="仿宋" w:eastAsia="仿宋" w:hAnsi="仿宋" w:cs="仿宋" w:hint="eastAsia"/>
            <w:lang w:eastAsia="zh-CN"/>
          </w:rPr>
          <w:t>(二)、研发周期长</w:t>
        </w:r>
        <w:r>
          <w:tab/>
        </w:r>
        <w:r>
          <w:fldChar w:fldCharType="begin"/>
        </w:r>
        <w:r>
          <w:instrText xml:space="preserve"> PAGEREF _Toc7769 \h </w:instrText>
        </w:r>
        <w:r>
          <w:fldChar w:fldCharType="separate"/>
        </w:r>
        <w:r>
          <w:t>23</w:t>
        </w:r>
        <w:r>
          <w:fldChar w:fldCharType="end"/>
        </w:r>
      </w:hyperlink>
    </w:p>
    <w:p>
      <w:pPr>
        <w:pStyle w:val="TOC2"/>
        <w:tabs>
          <w:tab w:val="right" w:leader="dot" w:pos="8306"/>
        </w:tabs>
      </w:pPr>
      <w:hyperlink w:anchor="_Toc2988" w:history="1">
        <w:r>
          <w:rPr>
            <w:rFonts w:ascii="仿宋" w:eastAsia="仿宋" w:hAnsi="仿宋" w:cs="仿宋" w:hint="eastAsia"/>
            <w:lang w:eastAsia="zh-CN"/>
          </w:rPr>
          <w:t>(三)、市场风险大</w:t>
        </w:r>
        <w:r>
          <w:tab/>
        </w:r>
        <w:r>
          <w:fldChar w:fldCharType="begin"/>
        </w:r>
        <w:r>
          <w:instrText xml:space="preserve"> PAGEREF _Toc2988 \h </w:instrText>
        </w:r>
        <w:r>
          <w:fldChar w:fldCharType="separate"/>
        </w:r>
        <w:r>
          <w:t>24</w:t>
        </w:r>
        <w:r>
          <w:fldChar w:fldCharType="end"/>
        </w:r>
      </w:hyperlink>
    </w:p>
    <w:p>
      <w:pPr>
        <w:pStyle w:val="TOC2"/>
        <w:tabs>
          <w:tab w:val="right" w:leader="dot" w:pos="8306"/>
        </w:tabs>
      </w:pPr>
      <w:hyperlink w:anchor="_Toc14782" w:history="1">
        <w:r>
          <w:rPr>
            <w:rFonts w:ascii="仿宋" w:eastAsia="仿宋" w:hAnsi="仿宋" w:cs="仿宋" w:hint="eastAsia"/>
            <w:lang w:eastAsia="zh-CN"/>
          </w:rPr>
          <w:t>(四)、利润率高</w:t>
        </w:r>
        <w:r>
          <w:tab/>
        </w:r>
        <w:r>
          <w:fldChar w:fldCharType="begin"/>
        </w:r>
        <w:r>
          <w:instrText xml:space="preserve"> PAGEREF _Toc14782 \h </w:instrText>
        </w:r>
        <w:r>
          <w:fldChar w:fldCharType="separate"/>
        </w:r>
        <w:r>
          <w:t>27</w:t>
        </w:r>
        <w:r>
          <w:fldChar w:fldCharType="end"/>
        </w:r>
      </w:hyperlink>
    </w:p>
    <w:p>
      <w:pPr>
        <w:pStyle w:val="TOC1"/>
        <w:tabs>
          <w:tab w:val="right" w:leader="dot" w:pos="8306"/>
        </w:tabs>
      </w:pPr>
      <w:hyperlink w:anchor="_Toc28700" w:history="1">
        <w:r>
          <w:rPr>
            <w:rFonts w:ascii="仿宋" w:eastAsia="仿宋" w:hAnsi="仿宋" w:cs="仿宋" w:hint="eastAsia"/>
            <w:lang w:eastAsia="zh-CN"/>
          </w:rPr>
          <w:t>九、工业运动控制系统项目社会影响</w:t>
        </w:r>
        <w:r>
          <w:tab/>
        </w:r>
        <w:r>
          <w:fldChar w:fldCharType="begin"/>
        </w:r>
        <w:r>
          <w:instrText xml:space="preserve"> PAGEREF _Toc28700 \h </w:instrText>
        </w:r>
        <w:r>
          <w:fldChar w:fldCharType="separate"/>
        </w:r>
        <w:r>
          <w:t>29</w:t>
        </w:r>
        <w:r>
          <w:fldChar w:fldCharType="end"/>
        </w:r>
      </w:hyperlink>
    </w:p>
    <w:p>
      <w:pPr>
        <w:pStyle w:val="TOC2"/>
        <w:tabs>
          <w:tab w:val="right" w:leader="dot" w:pos="8306"/>
        </w:tabs>
      </w:pPr>
      <w:hyperlink w:anchor="_Toc25393" w:history="1">
        <w:r>
          <w:rPr>
            <w:rFonts w:ascii="仿宋" w:eastAsia="仿宋" w:hAnsi="仿宋" w:cs="仿宋" w:hint="eastAsia"/>
            <w:lang w:eastAsia="zh-CN"/>
          </w:rPr>
          <w:t>(一)、社会责任与义务</w:t>
        </w:r>
        <w:r>
          <w:tab/>
        </w:r>
        <w:r>
          <w:fldChar w:fldCharType="begin"/>
        </w:r>
        <w:r>
          <w:instrText xml:space="preserve"> PAGEREF _Toc25393 \h </w:instrText>
        </w:r>
        <w:r>
          <w:fldChar w:fldCharType="separate"/>
        </w:r>
        <w:r>
          <w:t>29</w:t>
        </w:r>
        <w:r>
          <w:fldChar w:fldCharType="end"/>
        </w:r>
      </w:hyperlink>
    </w:p>
    <w:p>
      <w:pPr>
        <w:pStyle w:val="TOC2"/>
        <w:tabs>
          <w:tab w:val="right" w:leader="dot" w:pos="8306"/>
        </w:tabs>
      </w:pPr>
      <w:hyperlink w:anchor="_Toc32657" w:history="1">
        <w:r>
          <w:rPr>
            <w:rFonts w:ascii="仿宋" w:eastAsia="仿宋" w:hAnsi="仿宋" w:cs="仿宋" w:hint="eastAsia"/>
            <w:lang w:eastAsia="zh-CN"/>
          </w:rPr>
          <w:t>(二)、社会参与与沟通</w:t>
        </w:r>
        <w:r>
          <w:tab/>
        </w:r>
        <w:r>
          <w:fldChar w:fldCharType="begin"/>
        </w:r>
        <w:r>
          <w:instrText xml:space="preserve"> PAGEREF _Toc32657 \h </w:instrText>
        </w:r>
        <w:r>
          <w:fldChar w:fldCharType="separate"/>
        </w:r>
        <w:r>
          <w:t>30</w:t>
        </w:r>
        <w:r>
          <w:fldChar w:fldCharType="end"/>
        </w:r>
      </w:hyperlink>
    </w:p>
    <w:p>
      <w:pPr>
        <w:pStyle w:val="TOC1"/>
        <w:tabs>
          <w:tab w:val="right" w:leader="dot" w:pos="8306"/>
        </w:tabs>
      </w:pPr>
      <w:hyperlink w:anchor="_Toc24838" w:history="1">
        <w:r>
          <w:rPr>
            <w:rFonts w:ascii="仿宋" w:eastAsia="仿宋" w:hAnsi="仿宋" w:cs="仿宋" w:hint="eastAsia"/>
            <w:lang w:eastAsia="zh-CN"/>
          </w:rPr>
          <w:t>十、工业运动控制系统项目风险管理</w:t>
        </w:r>
        <w:r>
          <w:tab/>
        </w:r>
        <w:r>
          <w:fldChar w:fldCharType="begin"/>
        </w:r>
        <w:r>
          <w:instrText xml:space="preserve"> PAGEREF _Toc24838 \h </w:instrText>
        </w:r>
        <w:r>
          <w:fldChar w:fldCharType="separate"/>
        </w:r>
        <w:r>
          <w:t>31</w:t>
        </w:r>
        <w:r>
          <w:fldChar w:fldCharType="end"/>
        </w:r>
      </w:hyperlink>
    </w:p>
    <w:p>
      <w:pPr>
        <w:pStyle w:val="TOC2"/>
        <w:tabs>
          <w:tab w:val="right" w:leader="dot" w:pos="8306"/>
        </w:tabs>
      </w:pPr>
      <w:hyperlink w:anchor="_Toc4767" w:history="1">
        <w:r>
          <w:rPr>
            <w:rFonts w:ascii="仿宋" w:eastAsia="仿宋" w:hAnsi="仿宋" w:cs="仿宋" w:hint="eastAsia"/>
            <w:lang w:eastAsia="zh-CN"/>
          </w:rPr>
          <w:t>(一)、风险识别与评估</w:t>
        </w:r>
        <w:r>
          <w:tab/>
        </w:r>
        <w:r>
          <w:fldChar w:fldCharType="begin"/>
        </w:r>
        <w:r>
          <w:instrText xml:space="preserve"> PAGEREF _Toc4767 \h </w:instrText>
        </w:r>
        <w:r>
          <w:fldChar w:fldCharType="separate"/>
        </w:r>
        <w:r>
          <w:t>31</w:t>
        </w:r>
        <w:r>
          <w:fldChar w:fldCharType="end"/>
        </w:r>
      </w:hyperlink>
    </w:p>
    <w:p>
      <w:pPr>
        <w:pStyle w:val="TOC2"/>
        <w:tabs>
          <w:tab w:val="right" w:leader="dot" w:pos="8306"/>
        </w:tabs>
      </w:pPr>
      <w:hyperlink w:anchor="_Toc20186" w:history="1">
        <w:r>
          <w:rPr>
            <w:rFonts w:ascii="仿宋" w:eastAsia="仿宋" w:hAnsi="仿宋" w:cs="仿宋" w:hint="eastAsia"/>
            <w:lang w:eastAsia="zh-CN"/>
          </w:rPr>
          <w:t>(二)、风险应对策略</w:t>
        </w:r>
        <w:r>
          <w:tab/>
        </w:r>
        <w:r>
          <w:fldChar w:fldCharType="begin"/>
        </w:r>
        <w:r>
          <w:instrText xml:space="preserve"> PAGEREF _Toc20186 \h </w:instrText>
        </w:r>
        <w:r>
          <w:fldChar w:fldCharType="separate"/>
        </w:r>
        <w:r>
          <w:t>32</w:t>
        </w:r>
        <w:r>
          <w:fldChar w:fldCharType="end"/>
        </w:r>
      </w:hyperlink>
    </w:p>
    <w:p>
      <w:pPr>
        <w:pStyle w:val="TOC2"/>
        <w:tabs>
          <w:tab w:val="right" w:leader="dot" w:pos="8306"/>
        </w:tabs>
      </w:pPr>
      <w:hyperlink w:anchor="_Toc28225" w:history="1">
        <w:r>
          <w:rPr>
            <w:rFonts w:ascii="仿宋" w:eastAsia="仿宋" w:hAnsi="仿宋" w:cs="仿宋" w:hint="eastAsia"/>
            <w:lang w:eastAsia="zh-CN"/>
          </w:rPr>
          <w:t>(三)、风险监控与控制</w:t>
        </w:r>
        <w:r>
          <w:tab/>
        </w:r>
        <w:r>
          <w:fldChar w:fldCharType="begin"/>
        </w:r>
        <w:r>
          <w:instrText xml:space="preserve"> PAGEREF _Toc28225 \h </w:instrText>
        </w:r>
        <w:r>
          <w:fldChar w:fldCharType="separate"/>
        </w:r>
        <w:r>
          <w:t>34</w:t>
        </w:r>
        <w:r>
          <w:fldChar w:fldCharType="end"/>
        </w:r>
      </w:hyperlink>
    </w:p>
    <w:p>
      <w:pPr>
        <w:pStyle w:val="TOC1"/>
        <w:tabs>
          <w:tab w:val="right" w:leader="dot" w:pos="8306"/>
        </w:tabs>
      </w:pPr>
      <w:hyperlink w:anchor="_Toc32309" w:history="1">
        <w:r>
          <w:rPr>
            <w:rFonts w:ascii="仿宋" w:eastAsia="仿宋" w:hAnsi="仿宋" w:cs="仿宋" w:hint="eastAsia"/>
            <w:lang w:eastAsia="zh-CN"/>
          </w:rPr>
          <w:t>十一、工业运动控制系统项目环境影响分析</w:t>
        </w:r>
        <w:r>
          <w:tab/>
        </w:r>
        <w:r>
          <w:fldChar w:fldCharType="begin"/>
        </w:r>
        <w:r>
          <w:instrText xml:space="preserve"> PAGEREF _Toc32309 \h </w:instrText>
        </w:r>
        <w:r>
          <w:fldChar w:fldCharType="separate"/>
        </w:r>
        <w:r>
          <w:t>35</w:t>
        </w:r>
        <w:r>
          <w:fldChar w:fldCharType="end"/>
        </w:r>
      </w:hyperlink>
    </w:p>
    <w:p>
      <w:pPr>
        <w:pStyle w:val="TOC2"/>
        <w:tabs>
          <w:tab w:val="right" w:leader="dot" w:pos="8306"/>
        </w:tabs>
      </w:pPr>
      <w:hyperlink w:anchor="_Toc1167" w:history="1">
        <w:r>
          <w:rPr>
            <w:rFonts w:ascii="仿宋" w:eastAsia="仿宋" w:hAnsi="仿宋" w:cs="仿宋" w:hint="eastAsia"/>
            <w:lang w:eastAsia="zh-CN"/>
          </w:rPr>
          <w:t>(一)、建设区域环境质量现状</w:t>
        </w:r>
        <w:r>
          <w:tab/>
        </w:r>
        <w:r>
          <w:fldChar w:fldCharType="begin"/>
        </w:r>
        <w:r>
          <w:instrText xml:space="preserve"> PAGEREF _Toc1167 \h </w:instrText>
        </w:r>
        <w:r>
          <w:fldChar w:fldCharType="separate"/>
        </w:r>
        <w:r>
          <w:t>35</w:t>
        </w:r>
        <w:r>
          <w:fldChar w:fldCharType="end"/>
        </w:r>
      </w:hyperlink>
    </w:p>
    <w:p>
      <w:pPr>
        <w:pStyle w:val="TOC2"/>
        <w:tabs>
          <w:tab w:val="right" w:leader="dot" w:pos="8306"/>
        </w:tabs>
      </w:pPr>
      <w:hyperlink w:anchor="_Toc3277" w:history="1">
        <w:r>
          <w:rPr>
            <w:rFonts w:ascii="仿宋" w:eastAsia="仿宋" w:hAnsi="仿宋" w:cs="仿宋" w:hint="eastAsia"/>
            <w:lang w:eastAsia="zh-CN"/>
          </w:rPr>
          <w:t>(二)、建设期环境保护</w:t>
        </w:r>
        <w:r>
          <w:tab/>
        </w:r>
        <w:r>
          <w:fldChar w:fldCharType="begin"/>
        </w:r>
        <w:r>
          <w:instrText xml:space="preserve"> PAGEREF _Toc3277 \h </w:instrText>
        </w:r>
        <w:r>
          <w:fldChar w:fldCharType="separate"/>
        </w:r>
        <w:r>
          <w:t>36</w:t>
        </w:r>
        <w:r>
          <w:fldChar w:fldCharType="end"/>
        </w:r>
      </w:hyperlink>
    </w:p>
    <w:p>
      <w:pPr>
        <w:pStyle w:val="TOC2"/>
        <w:tabs>
          <w:tab w:val="right" w:leader="dot" w:pos="8306"/>
        </w:tabs>
      </w:pPr>
      <w:hyperlink w:anchor="_Toc10336" w:history="1">
        <w:r>
          <w:rPr>
            <w:rFonts w:ascii="仿宋" w:eastAsia="仿宋" w:hAnsi="仿宋" w:cs="仿宋" w:hint="eastAsia"/>
            <w:lang w:eastAsia="zh-CN"/>
          </w:rPr>
          <w:t>(三)、运营期环境保护</w:t>
        </w:r>
        <w:r>
          <w:tab/>
        </w:r>
        <w:r>
          <w:fldChar w:fldCharType="begin"/>
        </w:r>
        <w:r>
          <w:instrText xml:space="preserve"> PAGEREF _Toc10336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63" w:history="1">
        <w:r>
          <w:rPr>
            <w:rFonts w:ascii="仿宋" w:eastAsia="仿宋" w:hAnsi="仿宋" w:cs="仿宋" w:hint="eastAsia"/>
            <w:lang w:eastAsia="zh-CN"/>
          </w:rPr>
          <w:t>(四)、工业运动控制系统项目建设对区域经济的影响</w:t>
        </w:r>
        <w:r>
          <w:tab/>
        </w:r>
        <w:r>
          <w:fldChar w:fldCharType="begin"/>
        </w:r>
        <w:r>
          <w:instrText xml:space="preserve"> PAGEREF _Toc26163 \h </w:instrText>
        </w:r>
        <w:r>
          <w:fldChar w:fldCharType="separate"/>
        </w:r>
        <w:r>
          <w:t>39</w:t>
        </w:r>
        <w:r>
          <w:fldChar w:fldCharType="end"/>
        </w:r>
      </w:hyperlink>
    </w:p>
    <w:p>
      <w:pPr>
        <w:pStyle w:val="TOC2"/>
        <w:tabs>
          <w:tab w:val="right" w:leader="dot" w:pos="8306"/>
        </w:tabs>
      </w:pPr>
      <w:hyperlink w:anchor="_Toc13003" w:history="1">
        <w:r>
          <w:rPr>
            <w:rFonts w:ascii="仿宋" w:eastAsia="仿宋" w:hAnsi="仿宋" w:cs="仿宋" w:hint="eastAsia"/>
            <w:lang w:eastAsia="zh-CN"/>
          </w:rPr>
          <w:t>(五)、废弃物处理</w:t>
        </w:r>
        <w:r>
          <w:tab/>
        </w:r>
        <w:r>
          <w:fldChar w:fldCharType="begin"/>
        </w:r>
        <w:r>
          <w:instrText xml:space="preserve"> PAGEREF _Toc13003 \h </w:instrText>
        </w:r>
        <w:r>
          <w:fldChar w:fldCharType="separate"/>
        </w:r>
        <w:r>
          <w:t>41</w:t>
        </w:r>
        <w:r>
          <w:fldChar w:fldCharType="end"/>
        </w:r>
      </w:hyperlink>
    </w:p>
    <w:p>
      <w:pPr>
        <w:pStyle w:val="TOC2"/>
        <w:tabs>
          <w:tab w:val="right" w:leader="dot" w:pos="8306"/>
        </w:tabs>
      </w:pPr>
      <w:hyperlink w:anchor="_Toc21437" w:history="1">
        <w:r>
          <w:rPr>
            <w:rFonts w:ascii="仿宋" w:eastAsia="仿宋" w:hAnsi="仿宋" w:cs="仿宋" w:hint="eastAsia"/>
            <w:lang w:eastAsia="zh-CN"/>
          </w:rPr>
          <w:t>(六)、特殊环境影响分析</w:t>
        </w:r>
        <w:r>
          <w:tab/>
        </w:r>
        <w:r>
          <w:fldChar w:fldCharType="begin"/>
        </w:r>
        <w:r>
          <w:instrText xml:space="preserve"> PAGEREF _Toc21437 \h </w:instrText>
        </w:r>
        <w:r>
          <w:fldChar w:fldCharType="separate"/>
        </w:r>
        <w:r>
          <w:t>42</w:t>
        </w:r>
        <w:r>
          <w:fldChar w:fldCharType="end"/>
        </w:r>
      </w:hyperlink>
    </w:p>
    <w:p>
      <w:pPr>
        <w:pStyle w:val="TOC2"/>
        <w:tabs>
          <w:tab w:val="right" w:leader="dot" w:pos="8306"/>
        </w:tabs>
      </w:pPr>
      <w:hyperlink w:anchor="_Toc20964" w:history="1">
        <w:r>
          <w:rPr>
            <w:rFonts w:ascii="仿宋" w:eastAsia="仿宋" w:hAnsi="仿宋" w:cs="仿宋" w:hint="eastAsia"/>
            <w:lang w:eastAsia="zh-CN"/>
          </w:rPr>
          <w:t>(七)、清洁生产</w:t>
        </w:r>
        <w:r>
          <w:tab/>
        </w:r>
        <w:r>
          <w:fldChar w:fldCharType="begin"/>
        </w:r>
        <w:r>
          <w:instrText xml:space="preserve"> PAGEREF _Toc20964 \h </w:instrText>
        </w:r>
        <w:r>
          <w:fldChar w:fldCharType="separate"/>
        </w:r>
        <w:r>
          <w:t>44</w:t>
        </w:r>
        <w:r>
          <w:fldChar w:fldCharType="end"/>
        </w:r>
      </w:hyperlink>
    </w:p>
    <w:p>
      <w:pPr>
        <w:pStyle w:val="TOC2"/>
        <w:tabs>
          <w:tab w:val="right" w:leader="dot" w:pos="8306"/>
        </w:tabs>
      </w:pPr>
      <w:hyperlink w:anchor="_Toc5351" w:history="1">
        <w:r>
          <w:rPr>
            <w:rFonts w:ascii="仿宋" w:eastAsia="仿宋" w:hAnsi="仿宋" w:cs="仿宋" w:hint="eastAsia"/>
            <w:lang w:eastAsia="zh-CN"/>
          </w:rPr>
          <w:t>(八)、环境保护综合评价</w:t>
        </w:r>
        <w:r>
          <w:tab/>
        </w:r>
        <w:r>
          <w:fldChar w:fldCharType="begin"/>
        </w:r>
        <w:r>
          <w:instrText xml:space="preserve"> PAGEREF _Toc5351 \h </w:instrText>
        </w:r>
        <w:r>
          <w:fldChar w:fldCharType="separate"/>
        </w:r>
        <w:r>
          <w:t>45</w:t>
        </w:r>
        <w:r>
          <w:fldChar w:fldCharType="end"/>
        </w:r>
      </w:hyperlink>
    </w:p>
    <w:p>
      <w:pPr>
        <w:pStyle w:val="TOC1"/>
        <w:tabs>
          <w:tab w:val="right" w:leader="dot" w:pos="8306"/>
        </w:tabs>
      </w:pPr>
      <w:hyperlink w:anchor="_Toc12840" w:history="1">
        <w:r>
          <w:rPr>
            <w:rFonts w:ascii="仿宋" w:eastAsia="仿宋" w:hAnsi="仿宋" w:cs="仿宋" w:hint="eastAsia"/>
            <w:lang w:eastAsia="zh-CN"/>
          </w:rPr>
          <w:t>十二、工业运动控制系统项目人力资源管理</w:t>
        </w:r>
        <w:r>
          <w:tab/>
        </w:r>
        <w:r>
          <w:fldChar w:fldCharType="begin"/>
        </w:r>
        <w:r>
          <w:instrText xml:space="preserve"> PAGEREF _Toc12840 \h </w:instrText>
        </w:r>
        <w:r>
          <w:fldChar w:fldCharType="separate"/>
        </w:r>
        <w:r>
          <w:t>46</w:t>
        </w:r>
        <w:r>
          <w:fldChar w:fldCharType="end"/>
        </w:r>
      </w:hyperlink>
    </w:p>
    <w:p>
      <w:pPr>
        <w:pStyle w:val="TOC2"/>
        <w:tabs>
          <w:tab w:val="right" w:leader="dot" w:pos="8306"/>
        </w:tabs>
      </w:pPr>
      <w:hyperlink w:anchor="_Toc2938" w:history="1">
        <w:r>
          <w:rPr>
            <w:rFonts w:ascii="仿宋" w:eastAsia="仿宋" w:hAnsi="仿宋" w:cs="仿宋" w:hint="eastAsia"/>
            <w:lang w:eastAsia="zh-CN"/>
          </w:rPr>
          <w:t>(一)、建立健全的预算管理制度</w:t>
        </w:r>
        <w:r>
          <w:tab/>
        </w:r>
        <w:r>
          <w:fldChar w:fldCharType="begin"/>
        </w:r>
        <w:r>
          <w:instrText xml:space="preserve"> PAGEREF _Toc2938 \h </w:instrText>
        </w:r>
        <w:r>
          <w:fldChar w:fldCharType="separate"/>
        </w:r>
        <w:r>
          <w:t>46</w:t>
        </w:r>
        <w:r>
          <w:fldChar w:fldCharType="end"/>
        </w:r>
      </w:hyperlink>
    </w:p>
    <w:p>
      <w:pPr>
        <w:pStyle w:val="TOC2"/>
        <w:tabs>
          <w:tab w:val="right" w:leader="dot" w:pos="8306"/>
        </w:tabs>
      </w:pPr>
      <w:hyperlink w:anchor="_Toc111" w:history="1">
        <w:r>
          <w:rPr>
            <w:rFonts w:ascii="仿宋" w:eastAsia="仿宋" w:hAnsi="仿宋" w:cs="仿宋" w:hint="eastAsia"/>
            <w:lang w:eastAsia="zh-CN"/>
          </w:rPr>
          <w:t>(二)、加强资金流动监控</w:t>
        </w:r>
        <w:r>
          <w:tab/>
        </w:r>
        <w:r>
          <w:fldChar w:fldCharType="begin"/>
        </w:r>
        <w:r>
          <w:instrText xml:space="preserve"> PAGEREF _Toc111 \h </w:instrText>
        </w:r>
        <w:r>
          <w:fldChar w:fldCharType="separate"/>
        </w:r>
        <w:r>
          <w:t>48</w:t>
        </w:r>
        <w:r>
          <w:fldChar w:fldCharType="end"/>
        </w:r>
      </w:hyperlink>
    </w:p>
    <w:p>
      <w:pPr>
        <w:pStyle w:val="TOC2"/>
        <w:tabs>
          <w:tab w:val="right" w:leader="dot" w:pos="8306"/>
        </w:tabs>
      </w:pPr>
      <w:hyperlink w:anchor="_Toc8769" w:history="1">
        <w:r>
          <w:rPr>
            <w:rFonts w:ascii="仿宋" w:eastAsia="仿宋" w:hAnsi="仿宋" w:cs="仿宋" w:hint="eastAsia"/>
            <w:lang w:eastAsia="zh-CN"/>
          </w:rPr>
          <w:t>(三)、制定完善的风险控制机制</w:t>
        </w:r>
        <w:r>
          <w:tab/>
        </w:r>
        <w:r>
          <w:fldChar w:fldCharType="begin"/>
        </w:r>
        <w:r>
          <w:instrText xml:space="preserve"> PAGEREF _Toc8769 \h </w:instrText>
        </w:r>
        <w:r>
          <w:fldChar w:fldCharType="separate"/>
        </w:r>
        <w:r>
          <w:t>49</w:t>
        </w:r>
        <w:r>
          <w:fldChar w:fldCharType="end"/>
        </w:r>
      </w:hyperlink>
    </w:p>
    <w:p>
      <w:pPr>
        <w:pStyle w:val="TOC2"/>
        <w:tabs>
          <w:tab w:val="right" w:leader="dot" w:pos="8306"/>
        </w:tabs>
      </w:pPr>
      <w:hyperlink w:anchor="_Toc28775" w:history="1">
        <w:r>
          <w:rPr>
            <w:rFonts w:ascii="仿宋" w:eastAsia="仿宋" w:hAnsi="仿宋" w:cs="仿宋" w:hint="eastAsia"/>
            <w:lang w:eastAsia="zh-CN"/>
          </w:rPr>
          <w:t>(四)、优化成本管理</w:t>
        </w:r>
        <w:r>
          <w:tab/>
        </w:r>
        <w:r>
          <w:fldChar w:fldCharType="begin"/>
        </w:r>
        <w:r>
          <w:instrText xml:space="preserve"> PAGEREF _Toc28775 \h </w:instrText>
        </w:r>
        <w:r>
          <w:fldChar w:fldCharType="separate"/>
        </w:r>
        <w:r>
          <w:t>51</w:t>
        </w:r>
        <w:r>
          <w:fldChar w:fldCharType="end"/>
        </w:r>
      </w:hyperlink>
    </w:p>
    <w:p>
      <w:pPr>
        <w:pStyle w:val="TOC1"/>
        <w:tabs>
          <w:tab w:val="right" w:leader="dot" w:pos="8306"/>
        </w:tabs>
      </w:pPr>
      <w:hyperlink w:anchor="_Toc2581" w:history="1">
        <w:r>
          <w:rPr>
            <w:rFonts w:ascii="仿宋" w:eastAsia="仿宋" w:hAnsi="仿宋" w:cs="仿宋" w:hint="eastAsia"/>
            <w:lang w:eastAsia="zh-CN"/>
          </w:rPr>
          <w:t>十三、工业运动控制系统项目变更管理</w:t>
        </w:r>
        <w:r>
          <w:tab/>
        </w:r>
        <w:r>
          <w:fldChar w:fldCharType="begin"/>
        </w:r>
        <w:r>
          <w:instrText xml:space="preserve"> PAGEREF _Toc2581 \h </w:instrText>
        </w:r>
        <w:r>
          <w:fldChar w:fldCharType="separate"/>
        </w:r>
        <w:r>
          <w:t>52</w:t>
        </w:r>
        <w:r>
          <w:fldChar w:fldCharType="end"/>
        </w:r>
      </w:hyperlink>
    </w:p>
    <w:p>
      <w:pPr>
        <w:pStyle w:val="TOC2"/>
        <w:tabs>
          <w:tab w:val="right" w:leader="dot" w:pos="8306"/>
        </w:tabs>
      </w:pPr>
      <w:hyperlink w:anchor="_Toc5085" w:history="1">
        <w:r>
          <w:rPr>
            <w:rFonts w:ascii="仿宋" w:eastAsia="仿宋" w:hAnsi="仿宋" w:cs="仿宋" w:hint="eastAsia"/>
            <w:lang w:eastAsia="zh-CN"/>
          </w:rPr>
          <w:t>(一)、变更申请与评估</w:t>
        </w:r>
        <w:r>
          <w:tab/>
        </w:r>
        <w:r>
          <w:fldChar w:fldCharType="begin"/>
        </w:r>
        <w:r>
          <w:instrText xml:space="preserve"> PAGEREF _Toc5085 \h </w:instrText>
        </w:r>
        <w:r>
          <w:fldChar w:fldCharType="separate"/>
        </w:r>
        <w:r>
          <w:t>52</w:t>
        </w:r>
        <w:r>
          <w:fldChar w:fldCharType="end"/>
        </w:r>
      </w:hyperlink>
    </w:p>
    <w:p>
      <w:pPr>
        <w:pStyle w:val="TOC2"/>
        <w:tabs>
          <w:tab w:val="right" w:leader="dot" w:pos="8306"/>
        </w:tabs>
      </w:pPr>
      <w:hyperlink w:anchor="_Toc2174" w:history="1">
        <w:r>
          <w:rPr>
            <w:rFonts w:ascii="仿宋" w:eastAsia="仿宋" w:hAnsi="仿宋" w:cs="仿宋" w:hint="eastAsia"/>
            <w:lang w:eastAsia="zh-CN"/>
          </w:rPr>
          <w:t>(二)、变更实施与控制</w:t>
        </w:r>
        <w:r>
          <w:tab/>
        </w:r>
        <w:r>
          <w:fldChar w:fldCharType="begin"/>
        </w:r>
        <w:r>
          <w:instrText xml:space="preserve"> PAGEREF _Toc2174 \h </w:instrText>
        </w:r>
        <w:r>
          <w:fldChar w:fldCharType="separate"/>
        </w:r>
        <w:r>
          <w:t>52</w:t>
        </w:r>
        <w:r>
          <w:fldChar w:fldCharType="end"/>
        </w:r>
      </w:hyperlink>
    </w:p>
    <w:p>
      <w:pPr>
        <w:pStyle w:val="TOC1"/>
        <w:tabs>
          <w:tab w:val="right" w:leader="dot" w:pos="8306"/>
        </w:tabs>
      </w:pPr>
      <w:hyperlink w:anchor="_Toc29028" w:history="1">
        <w:r>
          <w:rPr>
            <w:rFonts w:ascii="仿宋" w:eastAsia="仿宋" w:hAnsi="仿宋" w:cs="仿宋" w:hint="eastAsia"/>
            <w:lang w:eastAsia="zh-CN"/>
          </w:rPr>
          <w:t>十四、营销与推广策略</w:t>
        </w:r>
        <w:r>
          <w:tab/>
        </w:r>
        <w:r>
          <w:fldChar w:fldCharType="begin"/>
        </w:r>
        <w:r>
          <w:instrText xml:space="preserve"> PAGEREF _Toc29028 \h </w:instrText>
        </w:r>
        <w:r>
          <w:fldChar w:fldCharType="separate"/>
        </w:r>
        <w:r>
          <w:t>53</w:t>
        </w:r>
        <w:r>
          <w:fldChar w:fldCharType="end"/>
        </w:r>
      </w:hyperlink>
    </w:p>
    <w:p>
      <w:pPr>
        <w:pStyle w:val="TOC2"/>
        <w:tabs>
          <w:tab w:val="right" w:leader="dot" w:pos="8306"/>
        </w:tabs>
      </w:pPr>
      <w:hyperlink w:anchor="_Toc11333" w:history="1">
        <w:r>
          <w:rPr>
            <w:rFonts w:ascii="仿宋" w:eastAsia="仿宋" w:hAnsi="仿宋" w:cs="仿宋" w:hint="eastAsia"/>
            <w:lang w:eastAsia="zh-CN"/>
          </w:rPr>
          <w:t>(一)、产品/服务定位与特点</w:t>
        </w:r>
        <w:r>
          <w:tab/>
        </w:r>
        <w:r>
          <w:fldChar w:fldCharType="begin"/>
        </w:r>
        <w:r>
          <w:instrText xml:space="preserve"> PAGEREF _Toc11333 \h </w:instrText>
        </w:r>
        <w:r>
          <w:fldChar w:fldCharType="separate"/>
        </w:r>
        <w:r>
          <w:t>53</w:t>
        </w:r>
        <w:r>
          <w:fldChar w:fldCharType="end"/>
        </w:r>
      </w:hyperlink>
    </w:p>
    <w:p>
      <w:pPr>
        <w:pStyle w:val="TOC2"/>
        <w:tabs>
          <w:tab w:val="right" w:leader="dot" w:pos="8306"/>
        </w:tabs>
      </w:pPr>
      <w:hyperlink w:anchor="_Toc32024" w:history="1">
        <w:r>
          <w:rPr>
            <w:rFonts w:ascii="仿宋" w:eastAsia="仿宋" w:hAnsi="仿宋" w:cs="仿宋" w:hint="eastAsia"/>
            <w:lang w:eastAsia="zh-CN"/>
          </w:rPr>
          <w:t>(二)、市场定位与竞争分析</w:t>
        </w:r>
        <w:r>
          <w:tab/>
        </w:r>
        <w:r>
          <w:fldChar w:fldCharType="begin"/>
        </w:r>
        <w:r>
          <w:instrText xml:space="preserve"> PAGEREF _Toc32024 \h </w:instrText>
        </w:r>
        <w:r>
          <w:fldChar w:fldCharType="separate"/>
        </w:r>
        <w:r>
          <w:t>54</w:t>
        </w:r>
        <w:r>
          <w:fldChar w:fldCharType="end"/>
        </w:r>
      </w:hyperlink>
    </w:p>
    <w:p>
      <w:pPr>
        <w:pStyle w:val="TOC2"/>
        <w:tabs>
          <w:tab w:val="right" w:leader="dot" w:pos="8306"/>
        </w:tabs>
      </w:pPr>
      <w:hyperlink w:anchor="_Toc8103" w:history="1">
        <w:r>
          <w:rPr>
            <w:rFonts w:ascii="仿宋" w:eastAsia="仿宋" w:hAnsi="仿宋" w:cs="仿宋" w:hint="eastAsia"/>
            <w:lang w:eastAsia="zh-CN"/>
          </w:rPr>
          <w:t>(三)、营销渠道与策略</w:t>
        </w:r>
        <w:r>
          <w:tab/>
        </w:r>
        <w:r>
          <w:fldChar w:fldCharType="begin"/>
        </w:r>
        <w:r>
          <w:instrText xml:space="preserve"> PAGEREF _Toc8103 \h </w:instrText>
        </w:r>
        <w:r>
          <w:fldChar w:fldCharType="separate"/>
        </w:r>
        <w:r>
          <w:t>56</w:t>
        </w:r>
        <w:r>
          <w:fldChar w:fldCharType="end"/>
        </w:r>
      </w:hyperlink>
    </w:p>
    <w:p>
      <w:pPr>
        <w:pStyle w:val="TOC2"/>
        <w:tabs>
          <w:tab w:val="right" w:leader="dot" w:pos="8306"/>
        </w:tabs>
      </w:pPr>
      <w:hyperlink w:anchor="_Toc27791" w:history="1">
        <w:r>
          <w:rPr>
            <w:rFonts w:ascii="仿宋" w:eastAsia="仿宋" w:hAnsi="仿宋" w:cs="仿宋" w:hint="eastAsia"/>
            <w:lang w:eastAsia="zh-CN"/>
          </w:rPr>
          <w:t>(四)、推广与宣传活动</w:t>
        </w:r>
        <w:r>
          <w:tab/>
        </w:r>
        <w:r>
          <w:fldChar w:fldCharType="begin"/>
        </w:r>
        <w:r>
          <w:instrText xml:space="preserve"> PAGEREF _Toc27791 \h </w:instrText>
        </w:r>
        <w:r>
          <w:fldChar w:fldCharType="separate"/>
        </w:r>
        <w:r>
          <w:t>57</w:t>
        </w:r>
        <w:r>
          <w:fldChar w:fldCharType="end"/>
        </w:r>
      </w:hyperlink>
    </w:p>
    <w:p>
      <w:pPr>
        <w:pStyle w:val="TOC1"/>
        <w:tabs>
          <w:tab w:val="right" w:leader="dot" w:pos="8306"/>
        </w:tabs>
      </w:pPr>
      <w:hyperlink w:anchor="_Toc19721" w:history="1">
        <w:r>
          <w:rPr>
            <w:rFonts w:ascii="仿宋" w:eastAsia="仿宋" w:hAnsi="仿宋" w:cs="仿宋" w:hint="eastAsia"/>
            <w:lang w:eastAsia="zh-CN"/>
          </w:rPr>
          <w:t>十五、工业运动控制系统项目实施时间节点</w:t>
        </w:r>
        <w:r>
          <w:tab/>
        </w:r>
        <w:r>
          <w:fldChar w:fldCharType="begin"/>
        </w:r>
        <w:r>
          <w:instrText xml:space="preserve"> PAGEREF _Toc19721 \h </w:instrText>
        </w:r>
        <w:r>
          <w:fldChar w:fldCharType="separate"/>
        </w:r>
        <w:r>
          <w:t>62</w:t>
        </w:r>
        <w:r>
          <w:fldChar w:fldCharType="end"/>
        </w:r>
      </w:hyperlink>
    </w:p>
    <w:p>
      <w:pPr>
        <w:pStyle w:val="TOC2"/>
        <w:tabs>
          <w:tab w:val="right" w:leader="dot" w:pos="8306"/>
        </w:tabs>
      </w:pPr>
      <w:hyperlink w:anchor="_Toc26420" w:history="1">
        <w:r>
          <w:rPr>
            <w:rFonts w:ascii="仿宋" w:eastAsia="仿宋" w:hAnsi="仿宋" w:cs="仿宋" w:hint="eastAsia"/>
            <w:lang w:eastAsia="zh-CN"/>
          </w:rPr>
          <w:t>(一)、工业运动控制系统项目启动阶段时间节点</w:t>
        </w:r>
        <w:r>
          <w:tab/>
        </w:r>
        <w:r>
          <w:fldChar w:fldCharType="begin"/>
        </w:r>
        <w:r>
          <w:instrText xml:space="preserve"> PAGEREF _Toc26420 \h </w:instrText>
        </w:r>
        <w:r>
          <w:fldChar w:fldCharType="separate"/>
        </w:r>
        <w:r>
          <w:t>62</w:t>
        </w:r>
        <w:r>
          <w:fldChar w:fldCharType="end"/>
        </w:r>
      </w:hyperlink>
    </w:p>
    <w:p>
      <w:pPr>
        <w:pStyle w:val="TOC2"/>
        <w:tabs>
          <w:tab w:val="right" w:leader="dot" w:pos="8306"/>
        </w:tabs>
      </w:pPr>
      <w:hyperlink w:anchor="_Toc29275" w:history="1">
        <w:r>
          <w:rPr>
            <w:rFonts w:ascii="仿宋" w:eastAsia="仿宋" w:hAnsi="仿宋" w:cs="仿宋" w:hint="eastAsia"/>
            <w:lang w:eastAsia="zh-CN"/>
          </w:rPr>
          <w:t>(二)、工业运动控制系统项目执行阶段时间节点</w:t>
        </w:r>
        <w:r>
          <w:tab/>
        </w:r>
        <w:r>
          <w:fldChar w:fldCharType="begin"/>
        </w:r>
        <w:r>
          <w:instrText xml:space="preserve"> PAGEREF _Toc29275 \h </w:instrText>
        </w:r>
        <w:r>
          <w:fldChar w:fldCharType="separate"/>
        </w:r>
        <w:r>
          <w:t>64</w:t>
        </w:r>
        <w:r>
          <w:fldChar w:fldCharType="end"/>
        </w:r>
      </w:hyperlink>
    </w:p>
    <w:p>
      <w:pPr>
        <w:pStyle w:val="TOC2"/>
        <w:tabs>
          <w:tab w:val="right" w:leader="dot" w:pos="8306"/>
        </w:tabs>
      </w:pPr>
      <w:hyperlink w:anchor="_Toc24224" w:history="1">
        <w:r>
          <w:rPr>
            <w:rFonts w:ascii="仿宋" w:eastAsia="仿宋" w:hAnsi="仿宋" w:cs="仿宋" w:hint="eastAsia"/>
            <w:lang w:eastAsia="zh-CN"/>
          </w:rPr>
          <w:t>(三)、工业运动控制系统项目完成阶段时间节点</w:t>
        </w:r>
        <w:r>
          <w:tab/>
        </w:r>
        <w:r>
          <w:fldChar w:fldCharType="begin"/>
        </w:r>
        <w:r>
          <w:instrText xml:space="preserve"> PAGEREF _Toc24224 \h </w:instrText>
        </w:r>
        <w:r>
          <w:fldChar w:fldCharType="separate"/>
        </w:r>
        <w:r>
          <w:t>65</w:t>
        </w:r>
        <w:r>
          <w:fldChar w:fldCharType="end"/>
        </w:r>
      </w:hyperlink>
    </w:p>
    <w:p>
      <w:pPr>
        <w:pStyle w:val="TOC1"/>
        <w:tabs>
          <w:tab w:val="right" w:leader="dot" w:pos="8306"/>
        </w:tabs>
      </w:pPr>
      <w:hyperlink w:anchor="_Toc24719" w:history="1">
        <w:r>
          <w:rPr>
            <w:rFonts w:ascii="仿宋" w:eastAsia="仿宋" w:hAnsi="仿宋" w:cs="仿宋" w:hint="eastAsia"/>
            <w:lang w:eastAsia="zh-CN"/>
          </w:rPr>
          <w:t>十六、工业运动控制系统项目治理与监督</w:t>
        </w:r>
        <w:r>
          <w:tab/>
        </w:r>
        <w:r>
          <w:fldChar w:fldCharType="begin"/>
        </w:r>
        <w:r>
          <w:instrText xml:space="preserve"> PAGEREF _Toc24719 \h </w:instrText>
        </w:r>
        <w:r>
          <w:fldChar w:fldCharType="separate"/>
        </w:r>
        <w:r>
          <w:t>66</w:t>
        </w:r>
        <w:r>
          <w:fldChar w:fldCharType="end"/>
        </w:r>
      </w:hyperlink>
    </w:p>
    <w:p>
      <w:pPr>
        <w:pStyle w:val="TOC2"/>
        <w:tabs>
          <w:tab w:val="right" w:leader="dot" w:pos="8306"/>
        </w:tabs>
      </w:pPr>
      <w:hyperlink w:anchor="_Toc30392" w:history="1">
        <w:r>
          <w:rPr>
            <w:rFonts w:ascii="仿宋" w:eastAsia="仿宋" w:hAnsi="仿宋" w:cs="仿宋" w:hint="eastAsia"/>
            <w:lang w:eastAsia="zh-CN"/>
          </w:rPr>
          <w:t>(一)、工业运动控制系统项目治理结构</w:t>
        </w:r>
        <w:r>
          <w:tab/>
        </w:r>
        <w:r>
          <w:fldChar w:fldCharType="begin"/>
        </w:r>
        <w:r>
          <w:instrText xml:space="preserve"> PAGEREF _Toc30392 \h </w:instrText>
        </w:r>
        <w:r>
          <w:fldChar w:fldCharType="separate"/>
        </w:r>
        <w:r>
          <w:t>66</w:t>
        </w:r>
        <w:r>
          <w:fldChar w:fldCharType="end"/>
        </w:r>
      </w:hyperlink>
    </w:p>
    <w:p>
      <w:pPr>
        <w:pStyle w:val="TOC2"/>
        <w:tabs>
          <w:tab w:val="right" w:leader="dot" w:pos="8306"/>
        </w:tabs>
      </w:pPr>
      <w:hyperlink w:anchor="_Toc20431" w:history="1">
        <w:r>
          <w:rPr>
            <w:rFonts w:ascii="仿宋" w:eastAsia="仿宋" w:hAnsi="仿宋" w:cs="仿宋" w:hint="eastAsia"/>
            <w:lang w:eastAsia="zh-CN"/>
          </w:rPr>
          <w:t>(二)、监督与审计</w:t>
        </w:r>
        <w:r>
          <w:tab/>
        </w:r>
        <w:r>
          <w:fldChar w:fldCharType="begin"/>
        </w:r>
        <w:r>
          <w:instrText xml:space="preserve"> PAGEREF _Toc20431 \h </w:instrText>
        </w:r>
        <w:r>
          <w:fldChar w:fldCharType="separate"/>
        </w:r>
        <w:r>
          <w:t>67</w:t>
        </w:r>
        <w:r>
          <w:fldChar w:fldCharType="end"/>
        </w:r>
      </w:hyperlink>
    </w:p>
    <w:p>
      <w:pPr>
        <w:pStyle w:val="TOC1"/>
        <w:tabs>
          <w:tab w:val="right" w:leader="dot" w:pos="8306"/>
        </w:tabs>
      </w:pPr>
      <w:hyperlink w:anchor="_Toc25479" w:history="1">
        <w:r>
          <w:rPr>
            <w:rFonts w:ascii="仿宋" w:eastAsia="仿宋" w:hAnsi="仿宋" w:cs="仿宋" w:hint="eastAsia"/>
            <w:lang w:eastAsia="zh-CN"/>
          </w:rPr>
          <w:t>十七、供应链管理</w:t>
        </w:r>
        <w:r>
          <w:tab/>
        </w:r>
        <w:r>
          <w:fldChar w:fldCharType="begin"/>
        </w:r>
        <w:r>
          <w:instrText xml:space="preserve"> PAGEREF _Toc25479 \h </w:instrText>
        </w:r>
        <w:r>
          <w:fldChar w:fldCharType="separate"/>
        </w:r>
        <w:r>
          <w:t>69</w:t>
        </w:r>
        <w:r>
          <w:fldChar w:fldCharType="end"/>
        </w:r>
      </w:hyperlink>
    </w:p>
    <w:p>
      <w:pPr>
        <w:pStyle w:val="TOC2"/>
        <w:tabs>
          <w:tab w:val="right" w:leader="dot" w:pos="8306"/>
        </w:tabs>
      </w:pPr>
      <w:hyperlink w:anchor="_Toc13909" w:history="1">
        <w:r>
          <w:rPr>
            <w:rFonts w:ascii="仿宋" w:eastAsia="仿宋" w:hAnsi="仿宋" w:cs="仿宋" w:hint="eastAsia"/>
            <w:lang w:eastAsia="zh-CN"/>
          </w:rPr>
          <w:t>(一)、供应链战略规划</w:t>
        </w:r>
        <w:r>
          <w:tab/>
        </w:r>
        <w:r>
          <w:fldChar w:fldCharType="begin"/>
        </w:r>
        <w:r>
          <w:instrText xml:space="preserve"> PAGEREF _Toc13909 \h </w:instrText>
        </w:r>
        <w:r>
          <w:fldChar w:fldCharType="separate"/>
        </w:r>
        <w:r>
          <w:t>69</w:t>
        </w:r>
        <w:r>
          <w:fldChar w:fldCharType="end"/>
        </w:r>
      </w:hyperlink>
    </w:p>
    <w:p>
      <w:pPr>
        <w:pStyle w:val="TOC2"/>
        <w:tabs>
          <w:tab w:val="right" w:leader="dot" w:pos="8306"/>
        </w:tabs>
      </w:pPr>
      <w:hyperlink w:anchor="_Toc4921" w:history="1">
        <w:r>
          <w:rPr>
            <w:rFonts w:ascii="仿宋" w:eastAsia="仿宋" w:hAnsi="仿宋" w:cs="仿宋" w:hint="eastAsia"/>
            <w:lang w:eastAsia="zh-CN"/>
          </w:rPr>
          <w:t>(二)、供应商选择与合作</w:t>
        </w:r>
        <w:r>
          <w:tab/>
        </w:r>
        <w:r>
          <w:fldChar w:fldCharType="begin"/>
        </w:r>
        <w:r>
          <w:instrText xml:space="preserve"> PAGEREF _Toc4921 \h </w:instrText>
        </w:r>
        <w:r>
          <w:fldChar w:fldCharType="separate"/>
        </w:r>
        <w:r>
          <w:t>70</w:t>
        </w:r>
        <w:r>
          <w:fldChar w:fldCharType="end"/>
        </w:r>
      </w:hyperlink>
    </w:p>
    <w:p>
      <w:pPr>
        <w:pStyle w:val="TOC2"/>
        <w:tabs>
          <w:tab w:val="right" w:leader="dot" w:pos="8306"/>
        </w:tabs>
      </w:pPr>
      <w:hyperlink w:anchor="_Toc16147" w:history="1">
        <w:r>
          <w:rPr>
            <w:rFonts w:ascii="仿宋" w:eastAsia="仿宋" w:hAnsi="仿宋" w:cs="仿宋" w:hint="eastAsia"/>
            <w:lang w:eastAsia="zh-CN"/>
          </w:rPr>
          <w:t>(三)、物流与库存管理</w:t>
        </w:r>
        <w:r>
          <w:tab/>
        </w:r>
        <w:r>
          <w:fldChar w:fldCharType="begin"/>
        </w:r>
        <w:r>
          <w:instrText xml:space="preserve"> PAGEREF _Toc16147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45"/>
      <w:r>
        <w:rPr>
          <w:rFonts w:ascii="仿宋" w:eastAsia="仿宋" w:hAnsi="仿宋" w:cs="仿宋" w:hint="eastAsia"/>
          <w:sz w:val="28"/>
          <w:lang w:eastAsia="zh-CN"/>
        </w:rPr>
        <w:t>一、工业运动控制系统项目文档管理</w:t>
      </w:r>
      <w:bookmarkEnd w:id="2"/>
    </w:p>
    <w:p>
      <w:pPr>
        <w:pStyle w:val="Heading2"/>
        <w:rPr>
          <w:rFonts w:ascii="仿宋" w:eastAsia="仿宋" w:hAnsi="仿宋" w:cs="仿宋" w:hint="eastAsia"/>
          <w:lang w:eastAsia="zh-CN"/>
        </w:rPr>
      </w:pPr>
      <w:bookmarkStart w:id="3" w:name="_Toc194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工业运动控制系统项目高度重视文档的质量和准确性，以支持工业运动控制系统项目的各项活动和决策。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文档的编制始于工业运动控制系统项目计划的初期，我们制定了详细的文档编制计划，明确了每个文档的内容、格式和编写责任人。在工业运动控制系统项目启动阶段，我们首先编制了工业运动控制系统项目章程，明确定义了工业运动控制系统项目的目标、范围、风险等关键要素。随后，工业运动控制系统项目团队根据计划陆续编制了需求文档、设计文档、测试文档等各类文档，确保工业运动控制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运动控制系统项目管理中的重要环节，旨在确保工业运动控制系统项目文档符合质量标准和工业运动控制系统项目需求。在工业运动控制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运动控制系统项目相关利益方和专业领域的专家对文档进行独立审查。这有助于获取更全面、客观的反馈，确保工业运动控制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在文档编制与审查方面建立了严格的管理机制，通过规范的流程和多维度的审查，确保工业运动控制系统项目文档的质量、准确性和可靠性，为工业运动控制系统项目的顺利推进提供了有力支持。</w:t>
      </w:r>
    </w:p>
    <w:p>
      <w:pPr>
        <w:pStyle w:val="Heading2"/>
        <w:ind w:firstLine="560" w:firstLineChars="200"/>
        <w:rPr>
          <w:rFonts w:ascii="仿宋" w:eastAsia="仿宋" w:hAnsi="仿宋" w:cs="仿宋" w:hint="eastAsia"/>
          <w:sz w:val="28"/>
          <w:lang w:eastAsia="zh-CN"/>
        </w:rPr>
      </w:pPr>
      <w:bookmarkStart w:id="4" w:name="_Toc156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在工业运动控制系统项目中，我们致力于优化文档发布与分发过程，以确保信息的高效传递和团队间协作的顺畅进行。以下是我们采取的关键优化策略：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我们通过多渠道发布文档，包括电子邮件、工业运动控制系统项目管理平台、内部网站等，以满足不同团队成员的偏好和需求。多渠道发布确保了信息的全面覆盖。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我们采用了精细的权限控制，确保只有授权人员可以访问敏感信息。这种安全措施保护了工业运动控制系统项目文档的机密性，防止了未经授权的信息泄露。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5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运动控制系统项目生命周期中一个至关重要的环节，直接关系到工业运动控制系统项目信息的长期保存和历史记录的完整性。在工业运动控制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910"/>
      <w:r>
        <w:rPr>
          <w:rFonts w:ascii="仿宋" w:eastAsia="仿宋" w:hAnsi="仿宋" w:cs="仿宋" w:hint="eastAsia"/>
          <w:sz w:val="28"/>
          <w:lang w:eastAsia="zh-CN"/>
        </w:rPr>
        <w:t>二、工业运动控制系统项目建设单位说明</w:t>
      </w:r>
      <w:bookmarkEnd w:id="6"/>
    </w:p>
    <w:p>
      <w:pPr>
        <w:pStyle w:val="Heading2"/>
        <w:rPr>
          <w:rFonts w:ascii="仿宋" w:eastAsia="仿宋" w:hAnsi="仿宋" w:cs="仿宋" w:hint="eastAsia"/>
          <w:lang w:eastAsia="zh-CN"/>
        </w:rPr>
      </w:pPr>
      <w:bookmarkStart w:id="7" w:name="_Toc19121"/>
      <w:r>
        <w:rPr>
          <w:rFonts w:ascii="仿宋" w:eastAsia="仿宋" w:hAnsi="仿宋" w:cs="仿宋" w:hint="eastAsia"/>
          <w:lang w:eastAsia="zh-CN"/>
        </w:rPr>
        <w:t>(一)、工业运动控制系统项目承办单位基本情况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46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运动控制系统项目承办单位的XXXX，我们着眼于实现可持续的经济效益。通过技术创新和解决方案的提供，公司预计在工业运动控制系统项目执行期间将获得可观的收入增长。这一收入来源主要包括工业运动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同时，我们注重成本控制和效率提升，以确保工业运动控制系统项目的可持续盈利。透过精细的管理和资源优化，公司期望实现工业运动控制系统项目利润最大化。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运动控制系统项目实施进行全面的投资评估，包括工业运动控制系统项目启动阶段的资金投入和后续运营成本。通过对工业运动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运动控制系统项目实施过程中具备足够的资金流动性，公司将进行详尽的现金流分析。这包括资金需求的合理预测、工业运动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463"/>
      <w:r>
        <w:rPr>
          <w:rFonts w:ascii="仿宋" w:eastAsia="仿宋" w:hAnsi="仿宋" w:cs="仿宋" w:hint="eastAsia"/>
          <w:sz w:val="28"/>
          <w:lang w:eastAsia="zh-CN"/>
        </w:rPr>
        <w:t>三、工业运动控制系统项目绩效评估</w:t>
      </w:r>
      <w:bookmarkEnd w:id="9"/>
    </w:p>
    <w:p>
      <w:pPr>
        <w:pStyle w:val="Heading2"/>
        <w:rPr>
          <w:rFonts w:ascii="仿宋" w:eastAsia="仿宋" w:hAnsi="仿宋" w:cs="仿宋" w:hint="eastAsia"/>
          <w:lang w:eastAsia="zh-CN"/>
        </w:rPr>
      </w:pPr>
      <w:bookmarkStart w:id="10" w:name="_Toc2149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运动控制系统项目中，我们设计了一套全面的绩效评估指标，以确保工业运动控制系统项目的可控和成功交付。这些指标跨足工业运动控制系统项目目标、成本、进度和质量等多个维度，为我们提供了全面洞察工业运动控制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目标达成率是我们关注的首要指标。我们设定了明确的目标，并通过定期监测和评估，迅速发现并应对潜在的目标偏差。这为工业运动控制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成本绩效是另一个核心关注点。通过实际成本与预算成本的对比分析，我们深入了解成本差异的原因，及时调整资源分配，保持工业运动控制系统项目在经济效益方面的合理水平。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进度作为关键的绩效指标之一，得到了精心的关注。我们制定了详细的工业运动控制系统项目进度计划，并设立了进度符合度指标，确保实际进度与计划进度保持一致。这使我们能够快速发现和解决潜在的进度问题，保持工业运动控制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运动控制系统项目绩效的不可或缺的一环。我们引入了一系列的质量标准和客户满意度指标，以确保工业运动控制系统项目交付的成果在质量上达到或超越预期水平。通过持续监测这些指标，我们努力提升工业运动控制系统项目整体质量水平，为工业运动控制系统项目的成功交付提供有力保障。通过这些科学且全面的绩效评估，我们能够更好地引导工业运动控制系统项目的持续改进，确保工业运动控制系统项目目标的顺利达成。</w:t>
      </w:r>
    </w:p>
    <w:p>
      <w:pPr>
        <w:pStyle w:val="Heading2"/>
        <w:ind w:firstLine="560" w:firstLineChars="200"/>
        <w:rPr>
          <w:rFonts w:ascii="仿宋" w:eastAsia="仿宋" w:hAnsi="仿宋" w:cs="仿宋" w:hint="eastAsia"/>
          <w:sz w:val="28"/>
          <w:lang w:eastAsia="zh-CN"/>
        </w:rPr>
      </w:pPr>
      <w:bookmarkStart w:id="11" w:name="_Toc2513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绩效评估是工业运动控制系统项目中的关键环节，为确保工业运动控制系统项目达到预期目标，我们采用了多层次、多维度的绩效评估方法。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运动控制系统项目的战略目标对齐，确保每个决策和行动都与工业运动控制系统项目整体目标保持一致。团队会定期召开战略对齐会议，审视当前工作与工业运动控制系统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运动控制系统项目进度、质量、成本和风险等方面。这些指标通过数据收集和分析，为工业运动控制系统项目管理团队提供了客观的评估依据。例如，我们通过工业运动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运动控制系统项目内部，还考虑了工业运动控制系统项目对外部环境的影响。我们定期进行干系人满意度调查，以了解各利益相关方对工业运动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这种多层次、多角度的绩效评估方法，使得我们能够全面了解工业运动控制系统项目的运行状态，及时做出调整，确保工业运动控制系统项目在不断变化的环境中保持稳健前行。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2702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为了确保工业运动控制系统项目的有效管理和不断优化，我们采用了精心设计的绩效评估周期。这个周期旨在实现灵活、实时和全面的评估，以适应工业运动控制系统项目执行中的各种挑战。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运动控制系统项目的不同需求，分为短期、中期和长期。短期评估关注每个迭代或工作周期，以及时发现和解决当前任务中的问题。中期评估涵盖几个迭代，深入了解整体工业运动控制系统项目的趋势和性能。长期评估则着眼于整个工业运动控制系统项目阶段，确保工业运动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运动控制系统项目管理工具和协作平台，团队成员能够随时更新和分享工业运动控制系统项目数据。这种实时性的反馈机制使我们能够及时察觉潜在问题，快速调整，保持工业运动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运动控制系统项目的决策制定密不可分。每个周期的工业运动控制系统项目回顾会议成为集体总结经验、识别问题深层次原因并找到创新解决方案的平台。这种定期的反思与调整机制使工业运动控制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332"/>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337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工业运动控制系统项目的主要产品是XXXX，预计年产值为XXX万元。这一产品在市场中占据着重要的地位，其广泛的应用范围使得该工业运动控制系统项目的市场前景非常广阔。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运动控制系统项目的xxx产品作为重要的原材料之一，将在多个领域发挥关键作用。其在建筑、交通、能源等方面的广泛应用将为整个产业链提供强大的支持，形成产业协同效应。工业运动控制系统项目的年产值XXX万XXX万XXX万万元不仅反映了其在市场上的巨大潜力，更预示着它对国民经济的积极贡献。这种关联度高、涉及面广的产业关系，使得该工业运动控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951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总征地面积为XXXX平方米，相当于约XX.XX亩，其中净用地面积为XXXX平方米，红线范围内相当于约XX.XX亩。这一用地规模充分考虑了工业运动控制系统项目的建设需求，保障了工业运动控制系统项目在合适的空间内得以充分发展。工业运动控制系统项目规划的总建筑面积为XXXX平方米，其中主体工程建设占XXXX平方米，计容建筑面积达XXXX平方米。预计建筑工程的投资将达到XXXX万元，为工业运动控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计划购置的设备共计XXXX台（套），设备购置费用为XXXX万元。这一设备购置计划充分考虑到工业运动控制系统项目的生产需求和技术要求，确保了工业运动控制系统项目在生产运营中具备先进的技术装备和高效的生产能力。设备的合理配置将为工业运动控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计划总投资为XXXX万元，预计年实现营业收入为XXXX万元。这一产能规模的设定旨在确保工业运动控制系统项目能够在投资与回报之间取得平衡，实现长期可持续的发展。工业运动控制系统项目的总投资充分考虑到各个方面的需求，包括用地建设、设备购置等多个环节，以确保工业运动控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9869"/>
      <w:r>
        <w:rPr>
          <w:rFonts w:ascii="仿宋" w:eastAsia="仿宋" w:hAnsi="仿宋" w:cs="仿宋" w:hint="eastAsia"/>
          <w:sz w:val="28"/>
          <w:lang w:eastAsia="zh-CN"/>
        </w:rPr>
        <w:t>五、工业运动控制系统项目危机管理</w:t>
      </w:r>
      <w:bookmarkEnd w:id="16"/>
    </w:p>
    <w:p>
      <w:pPr>
        <w:pStyle w:val="Heading2"/>
        <w:rPr>
          <w:rFonts w:ascii="仿宋" w:eastAsia="仿宋" w:hAnsi="仿宋" w:cs="仿宋" w:hint="eastAsia"/>
          <w:lang w:eastAsia="zh-CN"/>
        </w:rPr>
      </w:pPr>
      <w:bookmarkStart w:id="17" w:name="_Toc778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运动控制系统项目危机管理中，危机预警与识别是确保工业运动控制系统项目稳健运行的核心步骤。通过建立全面的监测机制，工业运动控制系统项目团队旨在及时发现和理解潜在的风险和危机因素，以便采取及时的预防和应对措施，确保工业运动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运动控制系统项目团队全面分析了整个工业运动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运动控制系统项目团队着重于明确定义工业运动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运动控制系统项目进展的持续监控，团队能够及时发现潜在问题并作出迅速反应。工业运动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在这一阶段，团队的专业素养和反应速度将发挥至关重要的作用，以确保潜在危机能够在初期得到有效的处理，最大程度地减轻负面影响。通过危机预警与识别，工业运动控制系统项目得以更有序、可控地推进。</w:t>
      </w:r>
    </w:p>
    <w:p>
      <w:pPr>
        <w:pStyle w:val="Heading2"/>
        <w:ind w:firstLine="560" w:firstLineChars="200"/>
        <w:rPr>
          <w:rFonts w:ascii="仿宋" w:eastAsia="仿宋" w:hAnsi="仿宋" w:cs="仿宋" w:hint="eastAsia"/>
          <w:sz w:val="28"/>
          <w:lang w:eastAsia="zh-CN"/>
        </w:rPr>
      </w:pPr>
      <w:bookmarkStart w:id="18" w:name="_Toc3103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在危机发生时，工业运动控制系统项目团队立即行动，成立了应急小组。该小组的任务是迅速制定并实施紧急应对措施，以最小化潜在损失。以下是采取的主要措施：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暂停工业运动控制系统项目进度：为遏制危机蔓延，工业运动控制系统项目暂时停止进行，以便全面评估当前状况。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资源重新分配：重新评估工业运动控制系统项目资源的分配，确保最大限度地减小损失。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实时沟通：与关键利益相关者建立实时沟通机制，向他们传递工业运动控制系统项目危机的实际状况，保障工业运动控制系统项目核心利益。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在紧急应对的同时，工业运动控制系统项目团队强调了团队协作和有效沟通的重要性。以下是团队协作的关键举措：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信息共享机制：建立了信息共享平台，确保团队成员能够及时获取工业运动控制系统项目危机的实时信息。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领导者沟通：工业运动控制系统项目领导者通过定期会议和即时沟通工具，指导团队应对危机，保持团队稳定运行。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随着危机得到初步控制，工业运动控制系统项目团队转向制定恢复计划，以确保工业运动控制系统项目能够从中迅速恢复。主要恢复计划包括：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修复受损的进度计划：重新评估工业运动控制系统项目进度，制定修复计划，确保工业运动控制系统项目尽快回归正常进程。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重新调整资源分配：优化资源分配，确保工业运动控制系统项目在有限资源下高效运转。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风险管理机制加强：对工业运动控制系统项目风险进行全面评估，制定更强化的风险管理策略，以预防未来可能的危机。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6084"/>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9371"/>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的技术管理特点体现在其创新导向。通过引入最先进的技术趋势和解决方案，工业运动控制系统项目致力于提升科技含量、提高质量和效率水平。这意味着我们将采用最新的工具和方法，确保工业运动控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运动控制系统项目技术管理的显著特征。通过整合不同领域的技术资源，我们实现了跨学科的协同工作。这有助于优化技术架构，提高整体效能。此外，整合性策略还促进了不同技术团队之间的紧密沟通和高效合作，确保工业运动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https://d.book118.com/697165025134006052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D3B9C"/>
    <w:rsid w:val="380D3B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6502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2024-03-02T09:24:00Z</dcterms:created>
  <dcterms:modified xsi:type="dcterms:W3CDTF">2024-03-02T09:25:06Z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2B9E3C7B65CF4035921BFD4320D02470_11</vt:lpwstr>
  </property>
  <property fmtid="{D5CDD505-2E9C-101B-9397-08002B2CF9AE}" pid="3" name="KSOProductBuildVer">
    <vt:lpwstr>2052-12.1.0.16388</vt:lpwstr>
  </property>
</Properties>
</file>