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内嵌式终端装置项目计划设计方案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68" w:history="1">
        <w:r>
          <w:rPr>
            <w:rFonts w:ascii="仿宋" w:eastAsia="仿宋" w:hAnsi="仿宋" w:cs="仿宋" w:hint="eastAsia"/>
            <w:lang w:eastAsia="zh-CN"/>
          </w:rPr>
          <w:t>概论</w:t>
        </w:r>
        <w:r>
          <w:tab/>
        </w:r>
        <w:r>
          <w:fldChar w:fldCharType="begin"/>
        </w:r>
        <w:r>
          <w:instrText xml:space="preserve"> PAGEREF _Toc8768 \h </w:instrText>
        </w:r>
        <w:r>
          <w:fldChar w:fldCharType="separate"/>
        </w:r>
        <w:r>
          <w:t>3</w:t>
        </w:r>
        <w:r>
          <w:fldChar w:fldCharType="end"/>
        </w:r>
      </w:hyperlink>
    </w:p>
    <w:p>
      <w:pPr>
        <w:pStyle w:val="TOC1"/>
        <w:tabs>
          <w:tab w:val="right" w:leader="dot" w:pos="8306"/>
        </w:tabs>
      </w:pPr>
      <w:hyperlink w:anchor="_Toc15512" w:history="1">
        <w:r>
          <w:rPr>
            <w:rFonts w:ascii="仿宋" w:eastAsia="仿宋" w:hAnsi="仿宋" w:cs="仿宋" w:hint="eastAsia"/>
            <w:lang w:eastAsia="zh-CN"/>
          </w:rPr>
          <w:t>一、内嵌式终端装置项目危机管理</w:t>
        </w:r>
        <w:r>
          <w:tab/>
        </w:r>
        <w:r>
          <w:fldChar w:fldCharType="begin"/>
        </w:r>
        <w:r>
          <w:instrText xml:space="preserve"> PAGEREF _Toc15512 \h </w:instrText>
        </w:r>
        <w:r>
          <w:fldChar w:fldCharType="separate"/>
        </w:r>
        <w:r>
          <w:t>3</w:t>
        </w:r>
        <w:r>
          <w:fldChar w:fldCharType="end"/>
        </w:r>
      </w:hyperlink>
    </w:p>
    <w:p>
      <w:pPr>
        <w:pStyle w:val="TOC2"/>
        <w:tabs>
          <w:tab w:val="right" w:leader="dot" w:pos="8306"/>
        </w:tabs>
      </w:pPr>
      <w:hyperlink w:anchor="_Toc26978" w:history="1">
        <w:r>
          <w:rPr>
            <w:rFonts w:ascii="仿宋" w:eastAsia="仿宋" w:hAnsi="仿宋" w:cs="仿宋" w:hint="eastAsia"/>
            <w:lang w:eastAsia="zh-CN"/>
          </w:rPr>
          <w:t>(一)、危机预警与识别</w:t>
        </w:r>
        <w:r>
          <w:tab/>
        </w:r>
        <w:r>
          <w:fldChar w:fldCharType="begin"/>
        </w:r>
        <w:r>
          <w:instrText xml:space="preserve"> PAGEREF _Toc26978 \h </w:instrText>
        </w:r>
        <w:r>
          <w:fldChar w:fldCharType="separate"/>
        </w:r>
        <w:r>
          <w:t>3</w:t>
        </w:r>
        <w:r>
          <w:fldChar w:fldCharType="end"/>
        </w:r>
      </w:hyperlink>
    </w:p>
    <w:p>
      <w:pPr>
        <w:pStyle w:val="TOC2"/>
        <w:tabs>
          <w:tab w:val="right" w:leader="dot" w:pos="8306"/>
        </w:tabs>
      </w:pPr>
      <w:hyperlink w:anchor="_Toc28930" w:history="1">
        <w:r>
          <w:rPr>
            <w:rFonts w:ascii="仿宋" w:eastAsia="仿宋" w:hAnsi="仿宋" w:cs="仿宋" w:hint="eastAsia"/>
            <w:lang w:eastAsia="zh-CN"/>
          </w:rPr>
          <w:t>(二)、危机应对与恢复</w:t>
        </w:r>
        <w:r>
          <w:tab/>
        </w:r>
        <w:r>
          <w:fldChar w:fldCharType="begin"/>
        </w:r>
        <w:r>
          <w:instrText xml:space="preserve"> PAGEREF _Toc28930 \h </w:instrText>
        </w:r>
        <w:r>
          <w:fldChar w:fldCharType="separate"/>
        </w:r>
        <w:r>
          <w:t>4</w:t>
        </w:r>
        <w:r>
          <w:fldChar w:fldCharType="end"/>
        </w:r>
      </w:hyperlink>
    </w:p>
    <w:p>
      <w:pPr>
        <w:pStyle w:val="TOC1"/>
        <w:tabs>
          <w:tab w:val="right" w:leader="dot" w:pos="8306"/>
        </w:tabs>
      </w:pPr>
      <w:hyperlink w:anchor="_Toc27616" w:history="1">
        <w:r>
          <w:rPr>
            <w:rFonts w:ascii="仿宋" w:eastAsia="仿宋" w:hAnsi="仿宋" w:cs="仿宋" w:hint="eastAsia"/>
            <w:lang w:eastAsia="zh-CN"/>
          </w:rPr>
          <w:t>二、工艺说明</w:t>
        </w:r>
        <w:r>
          <w:tab/>
        </w:r>
        <w:r>
          <w:fldChar w:fldCharType="begin"/>
        </w:r>
        <w:r>
          <w:instrText xml:space="preserve"> PAGEREF _Toc27616 \h </w:instrText>
        </w:r>
        <w:r>
          <w:fldChar w:fldCharType="separate"/>
        </w:r>
        <w:r>
          <w:t>6</w:t>
        </w:r>
        <w:r>
          <w:fldChar w:fldCharType="end"/>
        </w:r>
      </w:hyperlink>
    </w:p>
    <w:p>
      <w:pPr>
        <w:pStyle w:val="TOC2"/>
        <w:tabs>
          <w:tab w:val="right" w:leader="dot" w:pos="8306"/>
        </w:tabs>
      </w:pPr>
      <w:hyperlink w:anchor="_Toc21241" w:history="1">
        <w:r>
          <w:rPr>
            <w:rFonts w:ascii="仿宋" w:eastAsia="仿宋" w:hAnsi="仿宋" w:cs="仿宋" w:hint="eastAsia"/>
            <w:lang w:eastAsia="zh-CN"/>
          </w:rPr>
          <w:t>(一)、技术管理特点</w:t>
        </w:r>
        <w:r>
          <w:tab/>
        </w:r>
        <w:r>
          <w:fldChar w:fldCharType="begin"/>
        </w:r>
        <w:r>
          <w:instrText xml:space="preserve"> PAGEREF _Toc21241 \h </w:instrText>
        </w:r>
        <w:r>
          <w:fldChar w:fldCharType="separate"/>
        </w:r>
        <w:r>
          <w:t>6</w:t>
        </w:r>
        <w:r>
          <w:fldChar w:fldCharType="end"/>
        </w:r>
      </w:hyperlink>
    </w:p>
    <w:p>
      <w:pPr>
        <w:pStyle w:val="TOC2"/>
        <w:tabs>
          <w:tab w:val="right" w:leader="dot" w:pos="8306"/>
        </w:tabs>
      </w:pPr>
      <w:hyperlink w:anchor="_Toc12224" w:history="1">
        <w:r>
          <w:rPr>
            <w:rFonts w:ascii="仿宋" w:eastAsia="仿宋" w:hAnsi="仿宋" w:cs="仿宋" w:hint="eastAsia"/>
            <w:lang w:eastAsia="zh-CN"/>
          </w:rPr>
          <w:t>(二)、内嵌式终端装置项目工艺技术设计方案</w:t>
        </w:r>
        <w:r>
          <w:tab/>
        </w:r>
        <w:r>
          <w:fldChar w:fldCharType="begin"/>
        </w:r>
        <w:r>
          <w:instrText xml:space="preserve"> PAGEREF _Toc12224 \h </w:instrText>
        </w:r>
        <w:r>
          <w:fldChar w:fldCharType="separate"/>
        </w:r>
        <w:r>
          <w:t>7</w:t>
        </w:r>
        <w:r>
          <w:fldChar w:fldCharType="end"/>
        </w:r>
      </w:hyperlink>
    </w:p>
    <w:p>
      <w:pPr>
        <w:pStyle w:val="TOC2"/>
        <w:tabs>
          <w:tab w:val="right" w:leader="dot" w:pos="8306"/>
        </w:tabs>
      </w:pPr>
      <w:hyperlink w:anchor="_Toc22437" w:history="1">
        <w:r>
          <w:rPr>
            <w:rFonts w:ascii="仿宋" w:eastAsia="仿宋" w:hAnsi="仿宋" w:cs="仿宋" w:hint="eastAsia"/>
            <w:lang w:eastAsia="zh-CN"/>
          </w:rPr>
          <w:t>(三)、设备选型方案</w:t>
        </w:r>
        <w:r>
          <w:tab/>
        </w:r>
        <w:r>
          <w:fldChar w:fldCharType="begin"/>
        </w:r>
        <w:r>
          <w:instrText xml:space="preserve"> PAGEREF _Toc22437 \h </w:instrText>
        </w:r>
        <w:r>
          <w:fldChar w:fldCharType="separate"/>
        </w:r>
        <w:r>
          <w:t>8</w:t>
        </w:r>
        <w:r>
          <w:fldChar w:fldCharType="end"/>
        </w:r>
      </w:hyperlink>
    </w:p>
    <w:p>
      <w:pPr>
        <w:pStyle w:val="TOC1"/>
        <w:tabs>
          <w:tab w:val="right" w:leader="dot" w:pos="8306"/>
        </w:tabs>
      </w:pPr>
      <w:hyperlink w:anchor="_Toc2042" w:history="1">
        <w:r>
          <w:rPr>
            <w:rFonts w:ascii="仿宋" w:eastAsia="仿宋" w:hAnsi="仿宋" w:cs="仿宋" w:hint="eastAsia"/>
            <w:lang w:eastAsia="zh-CN"/>
          </w:rPr>
          <w:t>三、内嵌式终端装置项目选址可行性分析</w:t>
        </w:r>
        <w:r>
          <w:tab/>
        </w:r>
        <w:r>
          <w:fldChar w:fldCharType="begin"/>
        </w:r>
        <w:r>
          <w:instrText xml:space="preserve"> PAGEREF _Toc2042 \h </w:instrText>
        </w:r>
        <w:r>
          <w:fldChar w:fldCharType="separate"/>
        </w:r>
        <w:r>
          <w:t>9</w:t>
        </w:r>
        <w:r>
          <w:fldChar w:fldCharType="end"/>
        </w:r>
      </w:hyperlink>
    </w:p>
    <w:p>
      <w:pPr>
        <w:pStyle w:val="TOC2"/>
        <w:tabs>
          <w:tab w:val="right" w:leader="dot" w:pos="8306"/>
        </w:tabs>
      </w:pPr>
      <w:hyperlink w:anchor="_Toc5851" w:history="1">
        <w:r>
          <w:rPr>
            <w:rFonts w:ascii="仿宋" w:eastAsia="仿宋" w:hAnsi="仿宋" w:cs="仿宋" w:hint="eastAsia"/>
            <w:lang w:eastAsia="zh-CN"/>
          </w:rPr>
          <w:t>(一)、内嵌式终端装置项目选址</w:t>
        </w:r>
        <w:r>
          <w:tab/>
        </w:r>
        <w:r>
          <w:fldChar w:fldCharType="begin"/>
        </w:r>
        <w:r>
          <w:instrText xml:space="preserve"> PAGEREF _Toc5851 \h </w:instrText>
        </w:r>
        <w:r>
          <w:fldChar w:fldCharType="separate"/>
        </w:r>
        <w:r>
          <w:t>9</w:t>
        </w:r>
        <w:r>
          <w:fldChar w:fldCharType="end"/>
        </w:r>
      </w:hyperlink>
    </w:p>
    <w:p>
      <w:pPr>
        <w:pStyle w:val="TOC2"/>
        <w:tabs>
          <w:tab w:val="right" w:leader="dot" w:pos="8306"/>
        </w:tabs>
      </w:pPr>
      <w:hyperlink w:anchor="_Toc711" w:history="1">
        <w:r>
          <w:rPr>
            <w:rFonts w:ascii="仿宋" w:eastAsia="仿宋" w:hAnsi="仿宋" w:cs="仿宋" w:hint="eastAsia"/>
            <w:lang w:eastAsia="zh-CN"/>
          </w:rPr>
          <w:t>(二)、用地控制指标</w:t>
        </w:r>
        <w:r>
          <w:tab/>
        </w:r>
        <w:r>
          <w:fldChar w:fldCharType="begin"/>
        </w:r>
        <w:r>
          <w:instrText xml:space="preserve"> PAGEREF _Toc711 \h </w:instrText>
        </w:r>
        <w:r>
          <w:fldChar w:fldCharType="separate"/>
        </w:r>
        <w:r>
          <w:t>10</w:t>
        </w:r>
        <w:r>
          <w:fldChar w:fldCharType="end"/>
        </w:r>
      </w:hyperlink>
    </w:p>
    <w:p>
      <w:pPr>
        <w:pStyle w:val="TOC2"/>
        <w:tabs>
          <w:tab w:val="right" w:leader="dot" w:pos="8306"/>
        </w:tabs>
      </w:pPr>
      <w:hyperlink w:anchor="_Toc19655" w:history="1">
        <w:r>
          <w:rPr>
            <w:rFonts w:ascii="仿宋" w:eastAsia="仿宋" w:hAnsi="仿宋" w:cs="仿宋" w:hint="eastAsia"/>
            <w:lang w:eastAsia="zh-CN"/>
          </w:rPr>
          <w:t>(三)、节约用地措施</w:t>
        </w:r>
        <w:r>
          <w:tab/>
        </w:r>
        <w:r>
          <w:fldChar w:fldCharType="begin"/>
        </w:r>
        <w:r>
          <w:instrText xml:space="preserve"> PAGEREF _Toc19655 \h </w:instrText>
        </w:r>
        <w:r>
          <w:fldChar w:fldCharType="separate"/>
        </w:r>
        <w:r>
          <w:t>12</w:t>
        </w:r>
        <w:r>
          <w:fldChar w:fldCharType="end"/>
        </w:r>
      </w:hyperlink>
    </w:p>
    <w:p>
      <w:pPr>
        <w:pStyle w:val="TOC2"/>
        <w:tabs>
          <w:tab w:val="right" w:leader="dot" w:pos="8306"/>
        </w:tabs>
      </w:pPr>
      <w:hyperlink w:anchor="_Toc32558" w:history="1">
        <w:r>
          <w:rPr>
            <w:rFonts w:ascii="仿宋" w:eastAsia="仿宋" w:hAnsi="仿宋" w:cs="仿宋" w:hint="eastAsia"/>
            <w:lang w:eastAsia="zh-CN"/>
          </w:rPr>
          <w:t>(四)、总图布置方案</w:t>
        </w:r>
        <w:r>
          <w:tab/>
        </w:r>
        <w:r>
          <w:fldChar w:fldCharType="begin"/>
        </w:r>
        <w:r>
          <w:instrText xml:space="preserve"> PAGEREF _Toc32558 \h </w:instrText>
        </w:r>
        <w:r>
          <w:fldChar w:fldCharType="separate"/>
        </w:r>
        <w:r>
          <w:t>13</w:t>
        </w:r>
        <w:r>
          <w:fldChar w:fldCharType="end"/>
        </w:r>
      </w:hyperlink>
    </w:p>
    <w:p>
      <w:pPr>
        <w:pStyle w:val="TOC2"/>
        <w:tabs>
          <w:tab w:val="right" w:leader="dot" w:pos="8306"/>
        </w:tabs>
      </w:pPr>
      <w:hyperlink w:anchor="_Toc18867" w:history="1">
        <w:r>
          <w:rPr>
            <w:rFonts w:ascii="仿宋" w:eastAsia="仿宋" w:hAnsi="仿宋" w:cs="仿宋" w:hint="eastAsia"/>
            <w:lang w:eastAsia="zh-CN"/>
          </w:rPr>
          <w:t>(五)、选址综合评价</w:t>
        </w:r>
        <w:r>
          <w:tab/>
        </w:r>
        <w:r>
          <w:fldChar w:fldCharType="begin"/>
        </w:r>
        <w:r>
          <w:instrText xml:space="preserve"> PAGEREF _Toc18867 \h </w:instrText>
        </w:r>
        <w:r>
          <w:fldChar w:fldCharType="separate"/>
        </w:r>
        <w:r>
          <w:t>14</w:t>
        </w:r>
        <w:r>
          <w:fldChar w:fldCharType="end"/>
        </w:r>
      </w:hyperlink>
    </w:p>
    <w:p>
      <w:pPr>
        <w:pStyle w:val="TOC1"/>
        <w:tabs>
          <w:tab w:val="right" w:leader="dot" w:pos="8306"/>
        </w:tabs>
      </w:pPr>
      <w:hyperlink w:anchor="_Toc19498" w:history="1">
        <w:r>
          <w:rPr>
            <w:rFonts w:ascii="仿宋" w:eastAsia="仿宋" w:hAnsi="仿宋" w:cs="仿宋" w:hint="eastAsia"/>
            <w:lang w:eastAsia="zh-CN"/>
          </w:rPr>
          <w:t>四、内嵌式终端装置项目概论</w:t>
        </w:r>
        <w:r>
          <w:tab/>
        </w:r>
        <w:r>
          <w:fldChar w:fldCharType="begin"/>
        </w:r>
        <w:r>
          <w:instrText xml:space="preserve"> PAGEREF _Toc19498 \h </w:instrText>
        </w:r>
        <w:r>
          <w:fldChar w:fldCharType="separate"/>
        </w:r>
        <w:r>
          <w:t>15</w:t>
        </w:r>
        <w:r>
          <w:fldChar w:fldCharType="end"/>
        </w:r>
      </w:hyperlink>
    </w:p>
    <w:p>
      <w:pPr>
        <w:pStyle w:val="TOC2"/>
        <w:tabs>
          <w:tab w:val="right" w:leader="dot" w:pos="8306"/>
        </w:tabs>
      </w:pPr>
      <w:hyperlink w:anchor="_Toc18719" w:history="1">
        <w:r>
          <w:rPr>
            <w:rFonts w:ascii="仿宋" w:eastAsia="仿宋" w:hAnsi="仿宋" w:cs="仿宋" w:hint="eastAsia"/>
            <w:lang w:eastAsia="zh-CN"/>
          </w:rPr>
          <w:t>(一)、内嵌式终端装置项目概况</w:t>
        </w:r>
        <w:r>
          <w:tab/>
        </w:r>
        <w:r>
          <w:fldChar w:fldCharType="begin"/>
        </w:r>
        <w:r>
          <w:instrText xml:space="preserve"> PAGEREF _Toc18719 \h </w:instrText>
        </w:r>
        <w:r>
          <w:fldChar w:fldCharType="separate"/>
        </w:r>
        <w:r>
          <w:t>15</w:t>
        </w:r>
        <w:r>
          <w:fldChar w:fldCharType="end"/>
        </w:r>
      </w:hyperlink>
    </w:p>
    <w:p>
      <w:pPr>
        <w:pStyle w:val="TOC2"/>
        <w:tabs>
          <w:tab w:val="right" w:leader="dot" w:pos="8306"/>
        </w:tabs>
      </w:pPr>
      <w:hyperlink w:anchor="_Toc1511" w:history="1">
        <w:r>
          <w:rPr>
            <w:rFonts w:ascii="仿宋" w:eastAsia="仿宋" w:hAnsi="仿宋" w:cs="仿宋" w:hint="eastAsia"/>
            <w:lang w:eastAsia="zh-CN"/>
          </w:rPr>
          <w:t>(二)、内嵌式终端装置项目目标</w:t>
        </w:r>
        <w:r>
          <w:tab/>
        </w:r>
        <w:r>
          <w:fldChar w:fldCharType="begin"/>
        </w:r>
        <w:r>
          <w:instrText xml:space="preserve"> PAGEREF _Toc1511 \h </w:instrText>
        </w:r>
        <w:r>
          <w:fldChar w:fldCharType="separate"/>
        </w:r>
        <w:r>
          <w:t>17</w:t>
        </w:r>
        <w:r>
          <w:fldChar w:fldCharType="end"/>
        </w:r>
      </w:hyperlink>
    </w:p>
    <w:p>
      <w:pPr>
        <w:pStyle w:val="TOC2"/>
        <w:tabs>
          <w:tab w:val="right" w:leader="dot" w:pos="8306"/>
        </w:tabs>
      </w:pPr>
      <w:hyperlink w:anchor="_Toc12938" w:history="1">
        <w:r>
          <w:rPr>
            <w:rFonts w:ascii="仿宋" w:eastAsia="仿宋" w:hAnsi="仿宋" w:cs="仿宋" w:hint="eastAsia"/>
            <w:lang w:eastAsia="zh-CN"/>
          </w:rPr>
          <w:t>(三)、内嵌式终端装置项目提出的理由</w:t>
        </w:r>
        <w:r>
          <w:tab/>
        </w:r>
        <w:r>
          <w:fldChar w:fldCharType="begin"/>
        </w:r>
        <w:r>
          <w:instrText xml:space="preserve"> PAGEREF _Toc12938 \h </w:instrText>
        </w:r>
        <w:r>
          <w:fldChar w:fldCharType="separate"/>
        </w:r>
        <w:r>
          <w:t>18</w:t>
        </w:r>
        <w:r>
          <w:fldChar w:fldCharType="end"/>
        </w:r>
      </w:hyperlink>
    </w:p>
    <w:p>
      <w:pPr>
        <w:pStyle w:val="TOC2"/>
        <w:tabs>
          <w:tab w:val="right" w:leader="dot" w:pos="8306"/>
        </w:tabs>
      </w:pPr>
      <w:hyperlink w:anchor="_Toc18908" w:history="1">
        <w:r>
          <w:rPr>
            <w:rFonts w:ascii="仿宋" w:eastAsia="仿宋" w:hAnsi="仿宋" w:cs="仿宋" w:hint="eastAsia"/>
            <w:lang w:eastAsia="zh-CN"/>
          </w:rPr>
          <w:t>(四)、内嵌式终端装置项目意义</w:t>
        </w:r>
        <w:r>
          <w:tab/>
        </w:r>
        <w:r>
          <w:fldChar w:fldCharType="begin"/>
        </w:r>
        <w:r>
          <w:instrText xml:space="preserve"> PAGEREF _Toc18908 \h </w:instrText>
        </w:r>
        <w:r>
          <w:fldChar w:fldCharType="separate"/>
        </w:r>
        <w:r>
          <w:t>20</w:t>
        </w:r>
        <w:r>
          <w:fldChar w:fldCharType="end"/>
        </w:r>
      </w:hyperlink>
    </w:p>
    <w:p>
      <w:pPr>
        <w:pStyle w:val="TOC2"/>
        <w:tabs>
          <w:tab w:val="right" w:leader="dot" w:pos="8306"/>
        </w:tabs>
      </w:pPr>
      <w:hyperlink w:anchor="_Toc6561" w:history="1">
        <w:r>
          <w:rPr>
            <w:rFonts w:ascii="仿宋" w:eastAsia="仿宋" w:hAnsi="仿宋" w:cs="仿宋" w:hint="eastAsia"/>
            <w:lang w:eastAsia="zh-CN"/>
          </w:rPr>
          <w:t>(五)、内嵌式终端装置项目背景</w:t>
        </w:r>
        <w:r>
          <w:tab/>
        </w:r>
        <w:r>
          <w:fldChar w:fldCharType="begin"/>
        </w:r>
        <w:r>
          <w:instrText xml:space="preserve"> PAGEREF _Toc6561 \h </w:instrText>
        </w:r>
        <w:r>
          <w:fldChar w:fldCharType="separate"/>
        </w:r>
        <w:r>
          <w:t>21</w:t>
        </w:r>
        <w:r>
          <w:fldChar w:fldCharType="end"/>
        </w:r>
      </w:hyperlink>
    </w:p>
    <w:p>
      <w:pPr>
        <w:pStyle w:val="TOC1"/>
        <w:tabs>
          <w:tab w:val="right" w:leader="dot" w:pos="8306"/>
        </w:tabs>
      </w:pPr>
      <w:hyperlink w:anchor="_Toc24789" w:history="1">
        <w:r>
          <w:rPr>
            <w:rFonts w:ascii="仿宋" w:eastAsia="仿宋" w:hAnsi="仿宋" w:cs="仿宋" w:hint="eastAsia"/>
            <w:lang w:eastAsia="zh-CN"/>
          </w:rPr>
          <w:t>五、内嵌式终端装置项目文档管理</w:t>
        </w:r>
        <w:r>
          <w:tab/>
        </w:r>
        <w:r>
          <w:fldChar w:fldCharType="begin"/>
        </w:r>
        <w:r>
          <w:instrText xml:space="preserve"> PAGEREF _Toc24789 \h </w:instrText>
        </w:r>
        <w:r>
          <w:fldChar w:fldCharType="separate"/>
        </w:r>
        <w:r>
          <w:t>22</w:t>
        </w:r>
        <w:r>
          <w:fldChar w:fldCharType="end"/>
        </w:r>
      </w:hyperlink>
    </w:p>
    <w:p>
      <w:pPr>
        <w:pStyle w:val="TOC2"/>
        <w:tabs>
          <w:tab w:val="right" w:leader="dot" w:pos="8306"/>
        </w:tabs>
      </w:pPr>
      <w:hyperlink w:anchor="_Toc16547" w:history="1">
        <w:r>
          <w:rPr>
            <w:rFonts w:ascii="仿宋" w:eastAsia="仿宋" w:hAnsi="仿宋" w:cs="仿宋" w:hint="eastAsia"/>
            <w:lang w:eastAsia="zh-CN"/>
          </w:rPr>
          <w:t>(一)、文档编制与审查</w:t>
        </w:r>
        <w:r>
          <w:tab/>
        </w:r>
        <w:r>
          <w:fldChar w:fldCharType="begin"/>
        </w:r>
        <w:r>
          <w:instrText xml:space="preserve"> PAGEREF _Toc16547 \h </w:instrText>
        </w:r>
        <w:r>
          <w:fldChar w:fldCharType="separate"/>
        </w:r>
        <w:r>
          <w:t>22</w:t>
        </w:r>
        <w:r>
          <w:fldChar w:fldCharType="end"/>
        </w:r>
      </w:hyperlink>
    </w:p>
    <w:p>
      <w:pPr>
        <w:pStyle w:val="TOC2"/>
        <w:tabs>
          <w:tab w:val="right" w:leader="dot" w:pos="8306"/>
        </w:tabs>
      </w:pPr>
      <w:hyperlink w:anchor="_Toc13862" w:history="1">
        <w:r>
          <w:rPr>
            <w:rFonts w:ascii="仿宋" w:eastAsia="仿宋" w:hAnsi="仿宋" w:cs="仿宋" w:hint="eastAsia"/>
            <w:lang w:eastAsia="zh-CN"/>
          </w:rPr>
          <w:t>(二)、文档发布与分发</w:t>
        </w:r>
        <w:r>
          <w:tab/>
        </w:r>
        <w:r>
          <w:fldChar w:fldCharType="begin"/>
        </w:r>
        <w:r>
          <w:instrText xml:space="preserve"> PAGEREF _Toc13862 \h </w:instrText>
        </w:r>
        <w:r>
          <w:fldChar w:fldCharType="separate"/>
        </w:r>
        <w:r>
          <w:t>23</w:t>
        </w:r>
        <w:r>
          <w:fldChar w:fldCharType="end"/>
        </w:r>
      </w:hyperlink>
    </w:p>
    <w:p>
      <w:pPr>
        <w:pStyle w:val="TOC2"/>
        <w:tabs>
          <w:tab w:val="right" w:leader="dot" w:pos="8306"/>
        </w:tabs>
      </w:pPr>
      <w:hyperlink w:anchor="_Toc14150" w:history="1">
        <w:r>
          <w:rPr>
            <w:rFonts w:ascii="仿宋" w:eastAsia="仿宋" w:hAnsi="仿宋" w:cs="仿宋" w:hint="eastAsia"/>
            <w:lang w:eastAsia="zh-CN"/>
          </w:rPr>
          <w:t>(三)、文档存档与归档</w:t>
        </w:r>
        <w:r>
          <w:tab/>
        </w:r>
        <w:r>
          <w:fldChar w:fldCharType="begin"/>
        </w:r>
        <w:r>
          <w:instrText xml:space="preserve"> PAGEREF _Toc14150 \h </w:instrText>
        </w:r>
        <w:r>
          <w:fldChar w:fldCharType="separate"/>
        </w:r>
        <w:r>
          <w:t>24</w:t>
        </w:r>
        <w:r>
          <w:fldChar w:fldCharType="end"/>
        </w:r>
      </w:hyperlink>
    </w:p>
    <w:p>
      <w:pPr>
        <w:pStyle w:val="TOC1"/>
        <w:tabs>
          <w:tab w:val="right" w:leader="dot" w:pos="8306"/>
        </w:tabs>
      </w:pPr>
      <w:hyperlink w:anchor="_Toc28062" w:history="1">
        <w:r>
          <w:rPr>
            <w:rFonts w:ascii="仿宋" w:eastAsia="仿宋" w:hAnsi="仿宋" w:cs="仿宋" w:hint="eastAsia"/>
            <w:lang w:eastAsia="zh-CN"/>
          </w:rPr>
          <w:t>六、内嵌式终端装置项目可持续发展</w:t>
        </w:r>
        <w:r>
          <w:tab/>
        </w:r>
        <w:r>
          <w:fldChar w:fldCharType="begin"/>
        </w:r>
        <w:r>
          <w:instrText xml:space="preserve"> PAGEREF _Toc28062 \h </w:instrText>
        </w:r>
        <w:r>
          <w:fldChar w:fldCharType="separate"/>
        </w:r>
        <w:r>
          <w:t>25</w:t>
        </w:r>
        <w:r>
          <w:fldChar w:fldCharType="end"/>
        </w:r>
      </w:hyperlink>
    </w:p>
    <w:p>
      <w:pPr>
        <w:pStyle w:val="TOC2"/>
        <w:tabs>
          <w:tab w:val="right" w:leader="dot" w:pos="8306"/>
        </w:tabs>
      </w:pPr>
      <w:hyperlink w:anchor="_Toc16734" w:history="1">
        <w:r>
          <w:rPr>
            <w:rFonts w:ascii="仿宋" w:eastAsia="仿宋" w:hAnsi="仿宋" w:cs="仿宋" w:hint="eastAsia"/>
            <w:lang w:eastAsia="zh-CN"/>
          </w:rPr>
          <w:t>(一)、可持续战略与实践</w:t>
        </w:r>
        <w:r>
          <w:tab/>
        </w:r>
        <w:r>
          <w:fldChar w:fldCharType="begin"/>
        </w:r>
        <w:r>
          <w:instrText xml:space="preserve"> PAGEREF _Toc16734 \h </w:instrText>
        </w:r>
        <w:r>
          <w:fldChar w:fldCharType="separate"/>
        </w:r>
        <w:r>
          <w:t>25</w:t>
        </w:r>
        <w:r>
          <w:fldChar w:fldCharType="end"/>
        </w:r>
      </w:hyperlink>
    </w:p>
    <w:p>
      <w:pPr>
        <w:pStyle w:val="TOC2"/>
        <w:tabs>
          <w:tab w:val="right" w:leader="dot" w:pos="8306"/>
        </w:tabs>
      </w:pPr>
      <w:hyperlink w:anchor="_Toc13815" w:history="1">
        <w:r>
          <w:rPr>
            <w:rFonts w:ascii="仿宋" w:eastAsia="仿宋" w:hAnsi="仿宋" w:cs="仿宋" w:hint="eastAsia"/>
            <w:lang w:eastAsia="zh-CN"/>
          </w:rPr>
          <w:t>(二)、环保与社会责任</w:t>
        </w:r>
        <w:r>
          <w:tab/>
        </w:r>
        <w:r>
          <w:fldChar w:fldCharType="begin"/>
        </w:r>
        <w:r>
          <w:instrText xml:space="preserve"> PAGEREF _Toc13815 \h </w:instrText>
        </w:r>
        <w:r>
          <w:fldChar w:fldCharType="separate"/>
        </w:r>
        <w:r>
          <w:t>26</w:t>
        </w:r>
        <w:r>
          <w:fldChar w:fldCharType="end"/>
        </w:r>
      </w:hyperlink>
    </w:p>
    <w:p>
      <w:pPr>
        <w:pStyle w:val="TOC1"/>
        <w:tabs>
          <w:tab w:val="right" w:leader="dot" w:pos="8306"/>
        </w:tabs>
      </w:pPr>
      <w:hyperlink w:anchor="_Toc19471" w:history="1">
        <w:r>
          <w:rPr>
            <w:rFonts w:ascii="仿宋" w:eastAsia="仿宋" w:hAnsi="仿宋" w:cs="仿宋" w:hint="eastAsia"/>
            <w:lang w:eastAsia="zh-CN"/>
          </w:rPr>
          <w:t>七、内嵌式终端装置项目环境影响分析</w:t>
        </w:r>
        <w:r>
          <w:tab/>
        </w:r>
        <w:r>
          <w:fldChar w:fldCharType="begin"/>
        </w:r>
        <w:r>
          <w:instrText xml:space="preserve"> PAGEREF _Toc19471 \h </w:instrText>
        </w:r>
        <w:r>
          <w:fldChar w:fldCharType="separate"/>
        </w:r>
        <w:r>
          <w:t>27</w:t>
        </w:r>
        <w:r>
          <w:fldChar w:fldCharType="end"/>
        </w:r>
      </w:hyperlink>
    </w:p>
    <w:p>
      <w:pPr>
        <w:pStyle w:val="TOC2"/>
        <w:tabs>
          <w:tab w:val="right" w:leader="dot" w:pos="8306"/>
        </w:tabs>
      </w:pPr>
      <w:hyperlink w:anchor="_Toc9168" w:history="1">
        <w:r>
          <w:rPr>
            <w:rFonts w:ascii="仿宋" w:eastAsia="仿宋" w:hAnsi="仿宋" w:cs="仿宋" w:hint="eastAsia"/>
            <w:lang w:eastAsia="zh-CN"/>
          </w:rPr>
          <w:t>(一)、建设区域环境质量现状</w:t>
        </w:r>
        <w:r>
          <w:tab/>
        </w:r>
        <w:r>
          <w:fldChar w:fldCharType="begin"/>
        </w:r>
        <w:r>
          <w:instrText xml:space="preserve"> PAGEREF _Toc9168 \h </w:instrText>
        </w:r>
        <w:r>
          <w:fldChar w:fldCharType="separate"/>
        </w:r>
        <w:r>
          <w:t>27</w:t>
        </w:r>
        <w:r>
          <w:fldChar w:fldCharType="end"/>
        </w:r>
      </w:hyperlink>
    </w:p>
    <w:p>
      <w:pPr>
        <w:pStyle w:val="TOC2"/>
        <w:tabs>
          <w:tab w:val="right" w:leader="dot" w:pos="8306"/>
        </w:tabs>
      </w:pPr>
      <w:hyperlink w:anchor="_Toc11612" w:history="1">
        <w:r>
          <w:rPr>
            <w:rFonts w:ascii="仿宋" w:eastAsia="仿宋" w:hAnsi="仿宋" w:cs="仿宋" w:hint="eastAsia"/>
            <w:lang w:eastAsia="zh-CN"/>
          </w:rPr>
          <w:t>(二)、建设期环境保护</w:t>
        </w:r>
        <w:r>
          <w:tab/>
        </w:r>
        <w:r>
          <w:fldChar w:fldCharType="begin"/>
        </w:r>
        <w:r>
          <w:instrText xml:space="preserve"> PAGEREF _Toc11612 \h </w:instrText>
        </w:r>
        <w:r>
          <w:fldChar w:fldCharType="separate"/>
        </w:r>
        <w:r>
          <w:t>28</w:t>
        </w:r>
        <w:r>
          <w:fldChar w:fldCharType="end"/>
        </w:r>
      </w:hyperlink>
    </w:p>
    <w:p>
      <w:pPr>
        <w:pStyle w:val="TOC2"/>
        <w:tabs>
          <w:tab w:val="right" w:leader="dot" w:pos="8306"/>
        </w:tabs>
      </w:pPr>
      <w:hyperlink w:anchor="_Toc379" w:history="1">
        <w:r>
          <w:rPr>
            <w:rFonts w:ascii="仿宋" w:eastAsia="仿宋" w:hAnsi="仿宋" w:cs="仿宋" w:hint="eastAsia"/>
            <w:lang w:eastAsia="zh-CN"/>
          </w:rPr>
          <w:t>(三)、运营期环境保护</w:t>
        </w:r>
        <w:r>
          <w:tab/>
        </w:r>
        <w:r>
          <w:fldChar w:fldCharType="begin"/>
        </w:r>
        <w:r>
          <w:instrText xml:space="preserve"> PAGEREF _Toc379 \h </w:instrText>
        </w:r>
        <w:r>
          <w:fldChar w:fldCharType="separate"/>
        </w:r>
        <w:r>
          <w:t>30</w:t>
        </w:r>
        <w:r>
          <w:fldChar w:fldCharType="end"/>
        </w:r>
      </w:hyperlink>
    </w:p>
    <w:p>
      <w:pPr>
        <w:pStyle w:val="TOC2"/>
        <w:tabs>
          <w:tab w:val="right" w:leader="dot" w:pos="8306"/>
        </w:tabs>
      </w:pPr>
      <w:hyperlink w:anchor="_Toc2376" w:history="1">
        <w:r>
          <w:rPr>
            <w:rFonts w:ascii="仿宋" w:eastAsia="仿宋" w:hAnsi="仿宋" w:cs="仿宋" w:hint="eastAsia"/>
            <w:lang w:eastAsia="zh-CN"/>
          </w:rPr>
          <w:t>(四)、内嵌式终端装置项目建设对区域经济的影响</w:t>
        </w:r>
        <w:r>
          <w:tab/>
        </w:r>
        <w:r>
          <w:fldChar w:fldCharType="begin"/>
        </w:r>
        <w:r>
          <w:instrText xml:space="preserve"> PAGEREF _Toc2376 \h </w:instrText>
        </w:r>
        <w:r>
          <w:fldChar w:fldCharType="separate"/>
        </w:r>
        <w:r>
          <w:t>31</w:t>
        </w:r>
        <w:r>
          <w:fldChar w:fldCharType="end"/>
        </w:r>
      </w:hyperlink>
    </w:p>
    <w:p>
      <w:pPr>
        <w:pStyle w:val="TOC2"/>
        <w:tabs>
          <w:tab w:val="right" w:leader="dot" w:pos="8306"/>
        </w:tabs>
      </w:pPr>
      <w:hyperlink w:anchor="_Toc8731" w:history="1">
        <w:r>
          <w:rPr>
            <w:rFonts w:ascii="仿宋" w:eastAsia="仿宋" w:hAnsi="仿宋" w:cs="仿宋" w:hint="eastAsia"/>
            <w:lang w:eastAsia="zh-CN"/>
          </w:rPr>
          <w:t>(五)、废弃物处理</w:t>
        </w:r>
        <w:r>
          <w:tab/>
        </w:r>
        <w:r>
          <w:fldChar w:fldCharType="begin"/>
        </w:r>
        <w:r>
          <w:instrText xml:space="preserve"> PAGEREF _Toc8731 \h </w:instrText>
        </w:r>
        <w:r>
          <w:fldChar w:fldCharType="separate"/>
        </w:r>
        <w:r>
          <w:t>33</w:t>
        </w:r>
        <w:r>
          <w:fldChar w:fldCharType="end"/>
        </w:r>
      </w:hyperlink>
    </w:p>
    <w:p>
      <w:pPr>
        <w:pStyle w:val="TOC2"/>
        <w:tabs>
          <w:tab w:val="right" w:leader="dot" w:pos="8306"/>
        </w:tabs>
      </w:pPr>
      <w:hyperlink w:anchor="_Toc20708" w:history="1">
        <w:r>
          <w:rPr>
            <w:rFonts w:ascii="仿宋" w:eastAsia="仿宋" w:hAnsi="仿宋" w:cs="仿宋" w:hint="eastAsia"/>
            <w:lang w:eastAsia="zh-CN"/>
          </w:rPr>
          <w:t>(六)、特殊环境影响分析</w:t>
        </w:r>
        <w:r>
          <w:tab/>
        </w:r>
        <w:r>
          <w:fldChar w:fldCharType="begin"/>
        </w:r>
        <w:r>
          <w:instrText xml:space="preserve"> PAGEREF _Toc20708 \h </w:instrText>
        </w:r>
        <w:r>
          <w:fldChar w:fldCharType="separate"/>
        </w:r>
        <w:r>
          <w:t>34</w:t>
        </w:r>
        <w:r>
          <w:fldChar w:fldCharType="end"/>
        </w:r>
      </w:hyperlink>
    </w:p>
    <w:p>
      <w:pPr>
        <w:pStyle w:val="TOC2"/>
        <w:tabs>
          <w:tab w:val="right" w:leader="dot" w:pos="8306"/>
        </w:tabs>
      </w:pPr>
      <w:hyperlink w:anchor="_Toc31470" w:history="1">
        <w:r>
          <w:rPr>
            <w:rFonts w:ascii="仿宋" w:eastAsia="仿宋" w:hAnsi="仿宋" w:cs="仿宋" w:hint="eastAsia"/>
            <w:lang w:eastAsia="zh-CN"/>
          </w:rPr>
          <w:t>(七)、清洁生产</w:t>
        </w:r>
        <w:r>
          <w:tab/>
        </w:r>
        <w:r>
          <w:fldChar w:fldCharType="begin"/>
        </w:r>
        <w:r>
          <w:instrText xml:space="preserve"> PAGEREF _Toc31470 \h </w:instrText>
        </w:r>
        <w:r>
          <w:fldChar w:fldCharType="separate"/>
        </w:r>
        <w:r>
          <w:t>35</w:t>
        </w:r>
        <w:r>
          <w:fldChar w:fldCharType="end"/>
        </w:r>
      </w:hyperlink>
    </w:p>
    <w:p>
      <w:pPr>
        <w:pStyle w:val="TOC2"/>
        <w:tabs>
          <w:tab w:val="right" w:leader="dot" w:pos="8306"/>
        </w:tabs>
      </w:pPr>
      <w:hyperlink w:anchor="_Toc13066" w:history="1">
        <w:r>
          <w:rPr>
            <w:rFonts w:ascii="仿宋" w:eastAsia="仿宋" w:hAnsi="仿宋" w:cs="仿宋" w:hint="eastAsia"/>
            <w:lang w:eastAsia="zh-CN"/>
          </w:rPr>
          <w:t>(八)、环境保护综合评价</w:t>
        </w:r>
        <w:r>
          <w:tab/>
        </w:r>
        <w:r>
          <w:fldChar w:fldCharType="begin"/>
        </w:r>
        <w:r>
          <w:instrText xml:space="preserve"> PAGEREF _Toc13066 \h </w:instrText>
        </w:r>
        <w:r>
          <w:fldChar w:fldCharType="separate"/>
        </w:r>
        <w:r>
          <w:t>37</w:t>
        </w:r>
        <w:r>
          <w:fldChar w:fldCharType="end"/>
        </w:r>
      </w:hyperlink>
    </w:p>
    <w:p>
      <w:pPr>
        <w:pStyle w:val="TOC1"/>
        <w:tabs>
          <w:tab w:val="right" w:leader="dot" w:pos="8306"/>
        </w:tabs>
      </w:pPr>
      <w:hyperlink w:anchor="_Toc7101" w:history="1">
        <w:r>
          <w:rPr>
            <w:rFonts w:ascii="仿宋" w:eastAsia="仿宋" w:hAnsi="仿宋" w:cs="仿宋" w:hint="eastAsia"/>
            <w:lang w:eastAsia="zh-CN"/>
          </w:rPr>
          <w:t>八、内嵌式终端装置项目风险管理</w:t>
        </w:r>
        <w:r>
          <w:tab/>
        </w:r>
        <w:r>
          <w:fldChar w:fldCharType="begin"/>
        </w:r>
        <w:r>
          <w:instrText xml:space="preserve"> PAGEREF _Toc7101 \h </w:instrText>
        </w:r>
        <w:r>
          <w:fldChar w:fldCharType="separate"/>
        </w:r>
        <w:r>
          <w:t>38</w:t>
        </w:r>
        <w:r>
          <w:fldChar w:fldCharType="end"/>
        </w:r>
      </w:hyperlink>
    </w:p>
    <w:p>
      <w:pPr>
        <w:pStyle w:val="TOC2"/>
        <w:tabs>
          <w:tab w:val="right" w:leader="dot" w:pos="8306"/>
        </w:tabs>
      </w:pPr>
      <w:hyperlink w:anchor="_Toc21382" w:history="1">
        <w:r>
          <w:rPr>
            <w:rFonts w:ascii="仿宋" w:eastAsia="仿宋" w:hAnsi="仿宋" w:cs="仿宋" w:hint="eastAsia"/>
            <w:lang w:eastAsia="zh-CN"/>
          </w:rPr>
          <w:t>(一)、风险识别与评估</w:t>
        </w:r>
        <w:r>
          <w:tab/>
        </w:r>
        <w:r>
          <w:fldChar w:fldCharType="begin"/>
        </w:r>
        <w:r>
          <w:instrText xml:space="preserve"> PAGEREF _Toc21382 \h </w:instrText>
        </w:r>
        <w:r>
          <w:fldChar w:fldCharType="separate"/>
        </w:r>
        <w:r>
          <w:t>38</w:t>
        </w:r>
        <w:r>
          <w:fldChar w:fldCharType="end"/>
        </w:r>
      </w:hyperlink>
    </w:p>
    <w:p>
      <w:pPr>
        <w:pStyle w:val="TOC2"/>
        <w:tabs>
          <w:tab w:val="right" w:leader="dot" w:pos="8306"/>
        </w:tabs>
      </w:pPr>
      <w:hyperlink w:anchor="_Toc10163" w:history="1">
        <w:r>
          <w:rPr>
            <w:rFonts w:ascii="仿宋" w:eastAsia="仿宋" w:hAnsi="仿宋" w:cs="仿宋" w:hint="eastAsia"/>
            <w:lang w:eastAsia="zh-CN"/>
          </w:rPr>
          <w:t>(二)、风险应对策略</w:t>
        </w:r>
        <w:r>
          <w:tab/>
        </w:r>
        <w:r>
          <w:fldChar w:fldCharType="begin"/>
        </w:r>
        <w:r>
          <w:instrText xml:space="preserve"> PAGEREF _Toc10163 \h </w:instrText>
        </w:r>
        <w:r>
          <w:fldChar w:fldCharType="separate"/>
        </w:r>
        <w:r>
          <w:t>39</w:t>
        </w:r>
        <w:r>
          <w:fldChar w:fldCharType="end"/>
        </w:r>
      </w:hyperlink>
    </w:p>
    <w:p>
      <w:pPr>
        <w:pStyle w:val="TOC2"/>
        <w:tabs>
          <w:tab w:val="right" w:leader="dot" w:pos="8306"/>
        </w:tabs>
      </w:pPr>
      <w:hyperlink w:anchor="_Toc1283" w:history="1">
        <w:r>
          <w:rPr>
            <w:rFonts w:ascii="仿宋" w:eastAsia="仿宋" w:hAnsi="仿宋" w:cs="仿宋" w:hint="eastAsia"/>
            <w:lang w:eastAsia="zh-CN"/>
          </w:rPr>
          <w:t>(三)、风险监控与控制</w:t>
        </w:r>
        <w:r>
          <w:tab/>
        </w:r>
        <w:r>
          <w:fldChar w:fldCharType="begin"/>
        </w:r>
        <w:r>
          <w:instrText xml:space="preserve"> PAGEREF _Toc1283 \h </w:instrText>
        </w:r>
        <w:r>
          <w:fldChar w:fldCharType="separate"/>
        </w:r>
        <w:r>
          <w:t>41</w:t>
        </w:r>
        <w:r>
          <w:fldChar w:fldCharType="end"/>
        </w:r>
      </w:hyperlink>
    </w:p>
    <w:p>
      <w:pPr>
        <w:pStyle w:val="TOC1"/>
        <w:tabs>
          <w:tab w:val="right" w:leader="dot" w:pos="8306"/>
        </w:tabs>
      </w:pPr>
      <w:hyperlink w:anchor="_Toc14909" w:history="1">
        <w:r>
          <w:rPr>
            <w:rFonts w:ascii="仿宋" w:eastAsia="仿宋" w:hAnsi="仿宋" w:cs="仿宋" w:hint="eastAsia"/>
            <w:lang w:eastAsia="zh-CN"/>
          </w:rPr>
          <w:t>九、内嵌式终端装置项目技术管理</w:t>
        </w:r>
        <w:r>
          <w:tab/>
        </w:r>
        <w:r>
          <w:fldChar w:fldCharType="begin"/>
        </w:r>
        <w:r>
          <w:instrText xml:space="preserve"> PAGEREF _Toc14909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42" w:history="1">
        <w:r>
          <w:rPr>
            <w:rFonts w:ascii="仿宋" w:eastAsia="仿宋" w:hAnsi="仿宋" w:cs="仿宋" w:hint="eastAsia"/>
            <w:lang w:eastAsia="zh-CN"/>
          </w:rPr>
          <w:t>(一)、技术方案选用方向</w:t>
        </w:r>
        <w:r>
          <w:tab/>
        </w:r>
        <w:r>
          <w:fldChar w:fldCharType="begin"/>
        </w:r>
        <w:r>
          <w:instrText xml:space="preserve"> PAGEREF _Toc25342 \h </w:instrText>
        </w:r>
        <w:r>
          <w:fldChar w:fldCharType="separate"/>
        </w:r>
        <w:r>
          <w:t>42</w:t>
        </w:r>
        <w:r>
          <w:fldChar w:fldCharType="end"/>
        </w:r>
      </w:hyperlink>
    </w:p>
    <w:p>
      <w:pPr>
        <w:pStyle w:val="TOC2"/>
        <w:tabs>
          <w:tab w:val="right" w:leader="dot" w:pos="8306"/>
        </w:tabs>
      </w:pPr>
      <w:hyperlink w:anchor="_Toc16288" w:history="1">
        <w:r>
          <w:rPr>
            <w:rFonts w:ascii="仿宋" w:eastAsia="仿宋" w:hAnsi="仿宋" w:cs="仿宋" w:hint="eastAsia"/>
            <w:lang w:eastAsia="zh-CN"/>
          </w:rPr>
          <w:t>(二)、工艺技术方案选用原则</w:t>
        </w:r>
        <w:r>
          <w:tab/>
        </w:r>
        <w:r>
          <w:fldChar w:fldCharType="begin"/>
        </w:r>
        <w:r>
          <w:instrText xml:space="preserve"> PAGEREF _Toc16288 \h </w:instrText>
        </w:r>
        <w:r>
          <w:fldChar w:fldCharType="separate"/>
        </w:r>
        <w:r>
          <w:t>44</w:t>
        </w:r>
        <w:r>
          <w:fldChar w:fldCharType="end"/>
        </w:r>
      </w:hyperlink>
    </w:p>
    <w:p>
      <w:pPr>
        <w:pStyle w:val="TOC2"/>
        <w:tabs>
          <w:tab w:val="right" w:leader="dot" w:pos="8306"/>
        </w:tabs>
      </w:pPr>
      <w:hyperlink w:anchor="_Toc21625" w:history="1">
        <w:r>
          <w:rPr>
            <w:rFonts w:ascii="仿宋" w:eastAsia="仿宋" w:hAnsi="仿宋" w:cs="仿宋" w:hint="eastAsia"/>
            <w:lang w:eastAsia="zh-CN"/>
          </w:rPr>
          <w:t>(三)、工艺技术方案要求</w:t>
        </w:r>
        <w:r>
          <w:tab/>
        </w:r>
        <w:r>
          <w:fldChar w:fldCharType="begin"/>
        </w:r>
        <w:r>
          <w:instrText xml:space="preserve"> PAGEREF _Toc21625 \h </w:instrText>
        </w:r>
        <w:r>
          <w:fldChar w:fldCharType="separate"/>
        </w:r>
        <w:r>
          <w:t>46</w:t>
        </w:r>
        <w:r>
          <w:fldChar w:fldCharType="end"/>
        </w:r>
      </w:hyperlink>
    </w:p>
    <w:p>
      <w:pPr>
        <w:pStyle w:val="TOC1"/>
        <w:tabs>
          <w:tab w:val="right" w:leader="dot" w:pos="8306"/>
        </w:tabs>
      </w:pPr>
      <w:hyperlink w:anchor="_Toc18268" w:history="1">
        <w:r>
          <w:rPr>
            <w:rFonts w:ascii="仿宋" w:eastAsia="仿宋" w:hAnsi="仿宋" w:cs="仿宋" w:hint="eastAsia"/>
            <w:lang w:eastAsia="zh-CN"/>
          </w:rPr>
          <w:t>十、内嵌式终端装置项目人力资源管理</w:t>
        </w:r>
        <w:r>
          <w:tab/>
        </w:r>
        <w:r>
          <w:fldChar w:fldCharType="begin"/>
        </w:r>
        <w:r>
          <w:instrText xml:space="preserve"> PAGEREF _Toc18268 \h </w:instrText>
        </w:r>
        <w:r>
          <w:fldChar w:fldCharType="separate"/>
        </w:r>
        <w:r>
          <w:t>48</w:t>
        </w:r>
        <w:r>
          <w:fldChar w:fldCharType="end"/>
        </w:r>
      </w:hyperlink>
    </w:p>
    <w:p>
      <w:pPr>
        <w:pStyle w:val="TOC2"/>
        <w:tabs>
          <w:tab w:val="right" w:leader="dot" w:pos="8306"/>
        </w:tabs>
      </w:pPr>
      <w:hyperlink w:anchor="_Toc1371" w:history="1">
        <w:r>
          <w:rPr>
            <w:rFonts w:ascii="仿宋" w:eastAsia="仿宋" w:hAnsi="仿宋" w:cs="仿宋" w:hint="eastAsia"/>
            <w:lang w:eastAsia="zh-CN"/>
          </w:rPr>
          <w:t>(一)、建立健全的预算管理制度</w:t>
        </w:r>
        <w:r>
          <w:tab/>
        </w:r>
        <w:r>
          <w:fldChar w:fldCharType="begin"/>
        </w:r>
        <w:r>
          <w:instrText xml:space="preserve"> PAGEREF _Toc1371 \h </w:instrText>
        </w:r>
        <w:r>
          <w:fldChar w:fldCharType="separate"/>
        </w:r>
        <w:r>
          <w:t>48</w:t>
        </w:r>
        <w:r>
          <w:fldChar w:fldCharType="end"/>
        </w:r>
      </w:hyperlink>
    </w:p>
    <w:p>
      <w:pPr>
        <w:pStyle w:val="TOC2"/>
        <w:tabs>
          <w:tab w:val="right" w:leader="dot" w:pos="8306"/>
        </w:tabs>
      </w:pPr>
      <w:hyperlink w:anchor="_Toc18077" w:history="1">
        <w:r>
          <w:rPr>
            <w:rFonts w:ascii="仿宋" w:eastAsia="仿宋" w:hAnsi="仿宋" w:cs="仿宋" w:hint="eastAsia"/>
            <w:lang w:eastAsia="zh-CN"/>
          </w:rPr>
          <w:t>(二)、加强资金流动监控</w:t>
        </w:r>
        <w:r>
          <w:tab/>
        </w:r>
        <w:r>
          <w:fldChar w:fldCharType="begin"/>
        </w:r>
        <w:r>
          <w:instrText xml:space="preserve"> PAGEREF _Toc18077 \h </w:instrText>
        </w:r>
        <w:r>
          <w:fldChar w:fldCharType="separate"/>
        </w:r>
        <w:r>
          <w:t>50</w:t>
        </w:r>
        <w:r>
          <w:fldChar w:fldCharType="end"/>
        </w:r>
      </w:hyperlink>
    </w:p>
    <w:p>
      <w:pPr>
        <w:pStyle w:val="TOC2"/>
        <w:tabs>
          <w:tab w:val="right" w:leader="dot" w:pos="8306"/>
        </w:tabs>
      </w:pPr>
      <w:hyperlink w:anchor="_Toc5005" w:history="1">
        <w:r>
          <w:rPr>
            <w:rFonts w:ascii="仿宋" w:eastAsia="仿宋" w:hAnsi="仿宋" w:cs="仿宋" w:hint="eastAsia"/>
            <w:lang w:eastAsia="zh-CN"/>
          </w:rPr>
          <w:t>(三)、制定完善的风险控制机制</w:t>
        </w:r>
        <w:r>
          <w:tab/>
        </w:r>
        <w:r>
          <w:fldChar w:fldCharType="begin"/>
        </w:r>
        <w:r>
          <w:instrText xml:space="preserve"> PAGEREF _Toc5005 \h </w:instrText>
        </w:r>
        <w:r>
          <w:fldChar w:fldCharType="separate"/>
        </w:r>
        <w:r>
          <w:t>51</w:t>
        </w:r>
        <w:r>
          <w:fldChar w:fldCharType="end"/>
        </w:r>
      </w:hyperlink>
    </w:p>
    <w:p>
      <w:pPr>
        <w:pStyle w:val="TOC2"/>
        <w:tabs>
          <w:tab w:val="right" w:leader="dot" w:pos="8306"/>
        </w:tabs>
      </w:pPr>
      <w:hyperlink w:anchor="_Toc13129" w:history="1">
        <w:r>
          <w:rPr>
            <w:rFonts w:ascii="仿宋" w:eastAsia="仿宋" w:hAnsi="仿宋" w:cs="仿宋" w:hint="eastAsia"/>
            <w:lang w:eastAsia="zh-CN"/>
          </w:rPr>
          <w:t>(四)、优化成本管理</w:t>
        </w:r>
        <w:r>
          <w:tab/>
        </w:r>
        <w:r>
          <w:fldChar w:fldCharType="begin"/>
        </w:r>
        <w:r>
          <w:instrText xml:space="preserve"> PAGEREF _Toc13129 \h </w:instrText>
        </w:r>
        <w:r>
          <w:fldChar w:fldCharType="separate"/>
        </w:r>
        <w:r>
          <w:t>52</w:t>
        </w:r>
        <w:r>
          <w:fldChar w:fldCharType="end"/>
        </w:r>
      </w:hyperlink>
    </w:p>
    <w:p>
      <w:pPr>
        <w:pStyle w:val="TOC1"/>
        <w:tabs>
          <w:tab w:val="right" w:leader="dot" w:pos="8306"/>
        </w:tabs>
      </w:pPr>
      <w:hyperlink w:anchor="_Toc22112" w:history="1">
        <w:r>
          <w:rPr>
            <w:rFonts w:ascii="仿宋" w:eastAsia="仿宋" w:hAnsi="仿宋" w:cs="仿宋" w:hint="eastAsia"/>
            <w:lang w:eastAsia="zh-CN"/>
          </w:rPr>
          <w:t>十一、内嵌式终端装置项目人力资源培养与发展</w:t>
        </w:r>
        <w:r>
          <w:tab/>
        </w:r>
        <w:r>
          <w:fldChar w:fldCharType="begin"/>
        </w:r>
        <w:r>
          <w:instrText xml:space="preserve"> PAGEREF _Toc22112 \h </w:instrText>
        </w:r>
        <w:r>
          <w:fldChar w:fldCharType="separate"/>
        </w:r>
        <w:r>
          <w:t>54</w:t>
        </w:r>
        <w:r>
          <w:fldChar w:fldCharType="end"/>
        </w:r>
      </w:hyperlink>
    </w:p>
    <w:p>
      <w:pPr>
        <w:pStyle w:val="TOC2"/>
        <w:tabs>
          <w:tab w:val="right" w:leader="dot" w:pos="8306"/>
        </w:tabs>
      </w:pPr>
      <w:hyperlink w:anchor="_Toc25709" w:history="1">
        <w:r>
          <w:rPr>
            <w:rFonts w:ascii="仿宋" w:eastAsia="仿宋" w:hAnsi="仿宋" w:cs="仿宋" w:hint="eastAsia"/>
            <w:lang w:eastAsia="zh-CN"/>
          </w:rPr>
          <w:t>(一)、人才需求与规划</w:t>
        </w:r>
        <w:r>
          <w:tab/>
        </w:r>
        <w:r>
          <w:fldChar w:fldCharType="begin"/>
        </w:r>
        <w:r>
          <w:instrText xml:space="preserve"> PAGEREF _Toc25709 \h </w:instrText>
        </w:r>
        <w:r>
          <w:fldChar w:fldCharType="separate"/>
        </w:r>
        <w:r>
          <w:t>54</w:t>
        </w:r>
        <w:r>
          <w:fldChar w:fldCharType="end"/>
        </w:r>
      </w:hyperlink>
    </w:p>
    <w:p>
      <w:pPr>
        <w:pStyle w:val="TOC2"/>
        <w:tabs>
          <w:tab w:val="right" w:leader="dot" w:pos="8306"/>
        </w:tabs>
      </w:pPr>
      <w:hyperlink w:anchor="_Toc6589" w:history="1">
        <w:r>
          <w:rPr>
            <w:rFonts w:ascii="仿宋" w:eastAsia="仿宋" w:hAnsi="仿宋" w:cs="仿宋" w:hint="eastAsia"/>
            <w:lang w:eastAsia="zh-CN"/>
          </w:rPr>
          <w:t>(二)、培训与发展计划</w:t>
        </w:r>
        <w:r>
          <w:tab/>
        </w:r>
        <w:r>
          <w:fldChar w:fldCharType="begin"/>
        </w:r>
        <w:r>
          <w:instrText xml:space="preserve"> PAGEREF _Toc6589 \h </w:instrText>
        </w:r>
        <w:r>
          <w:fldChar w:fldCharType="separate"/>
        </w:r>
        <w:r>
          <w:t>54</w:t>
        </w:r>
        <w:r>
          <w:fldChar w:fldCharType="end"/>
        </w:r>
      </w:hyperlink>
    </w:p>
    <w:p>
      <w:pPr>
        <w:pStyle w:val="TOC1"/>
        <w:tabs>
          <w:tab w:val="right" w:leader="dot" w:pos="8306"/>
        </w:tabs>
      </w:pPr>
      <w:hyperlink w:anchor="_Toc19220" w:history="1">
        <w:r>
          <w:rPr>
            <w:rFonts w:ascii="仿宋" w:eastAsia="仿宋" w:hAnsi="仿宋" w:cs="仿宋" w:hint="eastAsia"/>
            <w:lang w:eastAsia="zh-CN"/>
          </w:rPr>
          <w:t>十二、内嵌式终端装置项目经营效益</w:t>
        </w:r>
        <w:r>
          <w:tab/>
        </w:r>
        <w:r>
          <w:fldChar w:fldCharType="begin"/>
        </w:r>
        <w:r>
          <w:instrText xml:space="preserve"> PAGEREF _Toc19220 \h </w:instrText>
        </w:r>
        <w:r>
          <w:fldChar w:fldCharType="separate"/>
        </w:r>
        <w:r>
          <w:t>55</w:t>
        </w:r>
        <w:r>
          <w:fldChar w:fldCharType="end"/>
        </w:r>
      </w:hyperlink>
    </w:p>
    <w:p>
      <w:pPr>
        <w:pStyle w:val="TOC2"/>
        <w:tabs>
          <w:tab w:val="right" w:leader="dot" w:pos="8306"/>
        </w:tabs>
      </w:pPr>
      <w:hyperlink w:anchor="_Toc13354" w:history="1">
        <w:r>
          <w:rPr>
            <w:rFonts w:ascii="仿宋" w:eastAsia="仿宋" w:hAnsi="仿宋" w:cs="仿宋" w:hint="eastAsia"/>
            <w:lang w:eastAsia="zh-CN"/>
          </w:rPr>
          <w:t>(一)、经济评价财务测算</w:t>
        </w:r>
        <w:r>
          <w:tab/>
        </w:r>
        <w:r>
          <w:fldChar w:fldCharType="begin"/>
        </w:r>
        <w:r>
          <w:instrText xml:space="preserve"> PAGEREF _Toc13354 \h </w:instrText>
        </w:r>
        <w:r>
          <w:fldChar w:fldCharType="separate"/>
        </w:r>
        <w:r>
          <w:t>55</w:t>
        </w:r>
        <w:r>
          <w:fldChar w:fldCharType="end"/>
        </w:r>
      </w:hyperlink>
    </w:p>
    <w:p>
      <w:pPr>
        <w:pStyle w:val="TOC2"/>
        <w:tabs>
          <w:tab w:val="right" w:leader="dot" w:pos="8306"/>
        </w:tabs>
      </w:pPr>
      <w:hyperlink w:anchor="_Toc28363" w:history="1">
        <w:r>
          <w:rPr>
            <w:rFonts w:ascii="仿宋" w:eastAsia="仿宋" w:hAnsi="仿宋" w:cs="仿宋" w:hint="eastAsia"/>
            <w:lang w:eastAsia="zh-CN"/>
          </w:rPr>
          <w:t>(二)、内嵌式终端装置项目盈利能力分析</w:t>
        </w:r>
        <w:r>
          <w:tab/>
        </w:r>
        <w:r>
          <w:fldChar w:fldCharType="begin"/>
        </w:r>
        <w:r>
          <w:instrText xml:space="preserve"> PAGEREF _Toc28363 \h </w:instrText>
        </w:r>
        <w:r>
          <w:fldChar w:fldCharType="separate"/>
        </w:r>
        <w:r>
          <w:t>56</w:t>
        </w:r>
        <w:r>
          <w:fldChar w:fldCharType="end"/>
        </w:r>
      </w:hyperlink>
    </w:p>
    <w:p>
      <w:pPr>
        <w:pStyle w:val="TOC1"/>
        <w:tabs>
          <w:tab w:val="right" w:leader="dot" w:pos="8306"/>
        </w:tabs>
      </w:pPr>
      <w:hyperlink w:anchor="_Toc21933" w:history="1">
        <w:r>
          <w:rPr>
            <w:rFonts w:ascii="仿宋" w:eastAsia="仿宋" w:hAnsi="仿宋" w:cs="仿宋" w:hint="eastAsia"/>
            <w:lang w:eastAsia="zh-CN"/>
          </w:rPr>
          <w:t>十三、营销与推广策略</w:t>
        </w:r>
        <w:r>
          <w:tab/>
        </w:r>
        <w:r>
          <w:fldChar w:fldCharType="begin"/>
        </w:r>
        <w:r>
          <w:instrText xml:space="preserve"> PAGEREF _Toc21933 \h </w:instrText>
        </w:r>
        <w:r>
          <w:fldChar w:fldCharType="separate"/>
        </w:r>
        <w:r>
          <w:t>57</w:t>
        </w:r>
        <w:r>
          <w:fldChar w:fldCharType="end"/>
        </w:r>
      </w:hyperlink>
    </w:p>
    <w:p>
      <w:pPr>
        <w:pStyle w:val="TOC2"/>
        <w:tabs>
          <w:tab w:val="right" w:leader="dot" w:pos="8306"/>
        </w:tabs>
      </w:pPr>
      <w:hyperlink w:anchor="_Toc13157" w:history="1">
        <w:r>
          <w:rPr>
            <w:rFonts w:ascii="仿宋" w:eastAsia="仿宋" w:hAnsi="仿宋" w:cs="仿宋" w:hint="eastAsia"/>
            <w:lang w:eastAsia="zh-CN"/>
          </w:rPr>
          <w:t>(一)、产品/服务定位与特点</w:t>
        </w:r>
        <w:r>
          <w:tab/>
        </w:r>
        <w:r>
          <w:fldChar w:fldCharType="begin"/>
        </w:r>
        <w:r>
          <w:instrText xml:space="preserve"> PAGEREF _Toc13157 \h </w:instrText>
        </w:r>
        <w:r>
          <w:fldChar w:fldCharType="separate"/>
        </w:r>
        <w:r>
          <w:t>57</w:t>
        </w:r>
        <w:r>
          <w:fldChar w:fldCharType="end"/>
        </w:r>
      </w:hyperlink>
    </w:p>
    <w:p>
      <w:pPr>
        <w:pStyle w:val="TOC2"/>
        <w:tabs>
          <w:tab w:val="right" w:leader="dot" w:pos="8306"/>
        </w:tabs>
      </w:pPr>
      <w:hyperlink w:anchor="_Toc7955" w:history="1">
        <w:r>
          <w:rPr>
            <w:rFonts w:ascii="仿宋" w:eastAsia="仿宋" w:hAnsi="仿宋" w:cs="仿宋" w:hint="eastAsia"/>
            <w:lang w:eastAsia="zh-CN"/>
          </w:rPr>
          <w:t>(二)、市场定位与竞争分析</w:t>
        </w:r>
        <w:r>
          <w:tab/>
        </w:r>
        <w:r>
          <w:fldChar w:fldCharType="begin"/>
        </w:r>
        <w:r>
          <w:instrText xml:space="preserve"> PAGEREF _Toc7955 \h </w:instrText>
        </w:r>
        <w:r>
          <w:fldChar w:fldCharType="separate"/>
        </w:r>
        <w:r>
          <w:t>58</w:t>
        </w:r>
        <w:r>
          <w:fldChar w:fldCharType="end"/>
        </w:r>
      </w:hyperlink>
    </w:p>
    <w:p>
      <w:pPr>
        <w:pStyle w:val="TOC2"/>
        <w:tabs>
          <w:tab w:val="right" w:leader="dot" w:pos="8306"/>
        </w:tabs>
      </w:pPr>
      <w:hyperlink w:anchor="_Toc22969" w:history="1">
        <w:r>
          <w:rPr>
            <w:rFonts w:ascii="仿宋" w:eastAsia="仿宋" w:hAnsi="仿宋" w:cs="仿宋" w:hint="eastAsia"/>
            <w:lang w:eastAsia="zh-CN"/>
          </w:rPr>
          <w:t>(三)、营销渠道与策略</w:t>
        </w:r>
        <w:r>
          <w:tab/>
        </w:r>
        <w:r>
          <w:fldChar w:fldCharType="begin"/>
        </w:r>
        <w:r>
          <w:instrText xml:space="preserve"> PAGEREF _Toc22969 \h </w:instrText>
        </w:r>
        <w:r>
          <w:fldChar w:fldCharType="separate"/>
        </w:r>
        <w:r>
          <w:t>60</w:t>
        </w:r>
        <w:r>
          <w:fldChar w:fldCharType="end"/>
        </w:r>
      </w:hyperlink>
    </w:p>
    <w:p>
      <w:pPr>
        <w:pStyle w:val="TOC2"/>
        <w:tabs>
          <w:tab w:val="right" w:leader="dot" w:pos="8306"/>
        </w:tabs>
      </w:pPr>
      <w:hyperlink w:anchor="_Toc19495" w:history="1">
        <w:r>
          <w:rPr>
            <w:rFonts w:ascii="仿宋" w:eastAsia="仿宋" w:hAnsi="仿宋" w:cs="仿宋" w:hint="eastAsia"/>
            <w:lang w:eastAsia="zh-CN"/>
          </w:rPr>
          <w:t>(四)、推广与宣传活动</w:t>
        </w:r>
        <w:r>
          <w:tab/>
        </w:r>
        <w:r>
          <w:fldChar w:fldCharType="begin"/>
        </w:r>
        <w:r>
          <w:instrText xml:space="preserve"> PAGEREF _Toc19495 \h </w:instrText>
        </w:r>
        <w:r>
          <w:fldChar w:fldCharType="separate"/>
        </w:r>
        <w:r>
          <w:t>61</w:t>
        </w:r>
        <w:r>
          <w:fldChar w:fldCharType="end"/>
        </w:r>
      </w:hyperlink>
    </w:p>
    <w:p>
      <w:pPr>
        <w:pStyle w:val="TOC1"/>
        <w:tabs>
          <w:tab w:val="right" w:leader="dot" w:pos="8306"/>
        </w:tabs>
      </w:pPr>
      <w:hyperlink w:anchor="_Toc31598" w:history="1">
        <w:r>
          <w:rPr>
            <w:rFonts w:ascii="仿宋" w:eastAsia="仿宋" w:hAnsi="仿宋" w:cs="仿宋" w:hint="eastAsia"/>
            <w:lang w:eastAsia="zh-CN"/>
          </w:rPr>
          <w:t>十四、内嵌式终端装置项目实施时间节点</w:t>
        </w:r>
        <w:r>
          <w:tab/>
        </w:r>
        <w:r>
          <w:fldChar w:fldCharType="begin"/>
        </w:r>
        <w:r>
          <w:instrText xml:space="preserve"> PAGEREF _Toc31598 \h </w:instrText>
        </w:r>
        <w:r>
          <w:fldChar w:fldCharType="separate"/>
        </w:r>
        <w:r>
          <w:t>66</w:t>
        </w:r>
        <w:r>
          <w:fldChar w:fldCharType="end"/>
        </w:r>
      </w:hyperlink>
    </w:p>
    <w:p>
      <w:pPr>
        <w:pStyle w:val="TOC2"/>
        <w:tabs>
          <w:tab w:val="right" w:leader="dot" w:pos="8306"/>
        </w:tabs>
      </w:pPr>
      <w:hyperlink w:anchor="_Toc20695" w:history="1">
        <w:r>
          <w:rPr>
            <w:rFonts w:ascii="仿宋" w:eastAsia="仿宋" w:hAnsi="仿宋" w:cs="仿宋" w:hint="eastAsia"/>
            <w:lang w:eastAsia="zh-CN"/>
          </w:rPr>
          <w:t>(一)、内嵌式终端装置项目启动阶段时间节点</w:t>
        </w:r>
        <w:r>
          <w:tab/>
        </w:r>
        <w:r>
          <w:fldChar w:fldCharType="begin"/>
        </w:r>
        <w:r>
          <w:instrText xml:space="preserve"> PAGEREF _Toc20695 \h </w:instrText>
        </w:r>
        <w:r>
          <w:fldChar w:fldCharType="separate"/>
        </w:r>
        <w:r>
          <w:t>66</w:t>
        </w:r>
        <w:r>
          <w:fldChar w:fldCharType="end"/>
        </w:r>
      </w:hyperlink>
    </w:p>
    <w:p>
      <w:pPr>
        <w:pStyle w:val="TOC2"/>
        <w:tabs>
          <w:tab w:val="right" w:leader="dot" w:pos="8306"/>
        </w:tabs>
      </w:pPr>
      <w:hyperlink w:anchor="_Toc533" w:history="1">
        <w:r>
          <w:rPr>
            <w:rFonts w:ascii="仿宋" w:eastAsia="仿宋" w:hAnsi="仿宋" w:cs="仿宋" w:hint="eastAsia"/>
            <w:lang w:eastAsia="zh-CN"/>
          </w:rPr>
          <w:t>(二)、内嵌式终端装置项目执行阶段时间节点</w:t>
        </w:r>
        <w:r>
          <w:tab/>
        </w:r>
        <w:r>
          <w:fldChar w:fldCharType="begin"/>
        </w:r>
        <w:r>
          <w:instrText xml:space="preserve"> PAGEREF _Toc533 \h </w:instrText>
        </w:r>
        <w:r>
          <w:fldChar w:fldCharType="separate"/>
        </w:r>
        <w:r>
          <w:t>67</w:t>
        </w:r>
        <w:r>
          <w:fldChar w:fldCharType="end"/>
        </w:r>
      </w:hyperlink>
    </w:p>
    <w:p>
      <w:pPr>
        <w:pStyle w:val="TOC2"/>
        <w:tabs>
          <w:tab w:val="right" w:leader="dot" w:pos="8306"/>
        </w:tabs>
      </w:pPr>
      <w:hyperlink w:anchor="_Toc2144" w:history="1">
        <w:r>
          <w:rPr>
            <w:rFonts w:ascii="仿宋" w:eastAsia="仿宋" w:hAnsi="仿宋" w:cs="仿宋" w:hint="eastAsia"/>
            <w:lang w:eastAsia="zh-CN"/>
          </w:rPr>
          <w:t>(三)、内嵌式终端装置项目完成阶段时间节点</w:t>
        </w:r>
        <w:r>
          <w:tab/>
        </w:r>
        <w:r>
          <w:fldChar w:fldCharType="begin"/>
        </w:r>
        <w:r>
          <w:instrText xml:space="preserve"> PAGEREF _Toc2144 \h </w:instrText>
        </w:r>
        <w:r>
          <w:fldChar w:fldCharType="separate"/>
        </w:r>
        <w:r>
          <w:t>68</w:t>
        </w:r>
        <w:r>
          <w:fldChar w:fldCharType="end"/>
        </w:r>
      </w:hyperlink>
    </w:p>
    <w:p>
      <w:pPr>
        <w:pStyle w:val="TOC1"/>
        <w:tabs>
          <w:tab w:val="right" w:leader="dot" w:pos="8306"/>
        </w:tabs>
      </w:pPr>
      <w:hyperlink w:anchor="_Toc23582" w:history="1">
        <w:r>
          <w:rPr>
            <w:rFonts w:ascii="仿宋" w:eastAsia="仿宋" w:hAnsi="仿宋" w:cs="仿宋" w:hint="eastAsia"/>
            <w:lang w:eastAsia="zh-CN"/>
          </w:rPr>
          <w:t>十五、内嵌式终端装置项目工程方案分析</w:t>
        </w:r>
        <w:r>
          <w:tab/>
        </w:r>
        <w:r>
          <w:fldChar w:fldCharType="begin"/>
        </w:r>
        <w:r>
          <w:instrText xml:space="preserve"> PAGEREF _Toc23582 \h </w:instrText>
        </w:r>
        <w:r>
          <w:fldChar w:fldCharType="separate"/>
        </w:r>
        <w:r>
          <w:t>69</w:t>
        </w:r>
        <w:r>
          <w:fldChar w:fldCharType="end"/>
        </w:r>
      </w:hyperlink>
    </w:p>
    <w:p>
      <w:pPr>
        <w:pStyle w:val="TOC2"/>
        <w:tabs>
          <w:tab w:val="right" w:leader="dot" w:pos="8306"/>
        </w:tabs>
      </w:pPr>
      <w:hyperlink w:anchor="_Toc20213" w:history="1">
        <w:r>
          <w:rPr>
            <w:rFonts w:ascii="仿宋" w:eastAsia="仿宋" w:hAnsi="仿宋" w:cs="仿宋" w:hint="eastAsia"/>
            <w:lang w:eastAsia="zh-CN"/>
          </w:rPr>
          <w:t>(一)、建筑工程设计原则</w:t>
        </w:r>
        <w:r>
          <w:tab/>
        </w:r>
        <w:r>
          <w:fldChar w:fldCharType="begin"/>
        </w:r>
        <w:r>
          <w:instrText xml:space="preserve"> PAGEREF _Toc20213 \h </w:instrText>
        </w:r>
        <w:r>
          <w:fldChar w:fldCharType="separate"/>
        </w:r>
        <w:r>
          <w:t>69</w:t>
        </w:r>
        <w:r>
          <w:fldChar w:fldCharType="end"/>
        </w:r>
      </w:hyperlink>
    </w:p>
    <w:p>
      <w:pPr>
        <w:pStyle w:val="TOC2"/>
        <w:tabs>
          <w:tab w:val="right" w:leader="dot" w:pos="8306"/>
        </w:tabs>
      </w:pPr>
      <w:hyperlink w:anchor="_Toc1645" w:history="1">
        <w:r>
          <w:rPr>
            <w:rFonts w:ascii="仿宋" w:eastAsia="仿宋" w:hAnsi="仿宋" w:cs="仿宋" w:hint="eastAsia"/>
            <w:lang w:eastAsia="zh-CN"/>
          </w:rPr>
          <w:t>(二)、土建工程建设指标</w:t>
        </w:r>
        <w:r>
          <w:tab/>
        </w:r>
        <w:r>
          <w:fldChar w:fldCharType="begin"/>
        </w:r>
        <w:r>
          <w:instrText xml:space="preserve"> PAGEREF _Toc1645 \h </w:instrText>
        </w:r>
        <w:r>
          <w:fldChar w:fldCharType="separate"/>
        </w:r>
        <w:r>
          <w:t>73</w:t>
        </w:r>
        <w:r>
          <w:fldChar w:fldCharType="end"/>
        </w:r>
      </w:hyperlink>
    </w:p>
    <w:p>
      <w:pPr>
        <w:pStyle w:val="TOC1"/>
        <w:tabs>
          <w:tab w:val="right" w:leader="dot" w:pos="8306"/>
        </w:tabs>
      </w:pPr>
      <w:hyperlink w:anchor="_Toc24957" w:history="1">
        <w:r>
          <w:rPr>
            <w:rFonts w:ascii="仿宋" w:eastAsia="仿宋" w:hAnsi="仿宋" w:cs="仿宋" w:hint="eastAsia"/>
            <w:lang w:eastAsia="zh-CN"/>
          </w:rPr>
          <w:t>十六、内嵌式终端装置项目变更管理</w:t>
        </w:r>
        <w:r>
          <w:tab/>
        </w:r>
        <w:r>
          <w:fldChar w:fldCharType="begin"/>
        </w:r>
        <w:r>
          <w:instrText xml:space="preserve"> PAGEREF _Toc24957 \h </w:instrText>
        </w:r>
        <w:r>
          <w:fldChar w:fldCharType="separate"/>
        </w:r>
        <w:r>
          <w:t>74</w:t>
        </w:r>
        <w:r>
          <w:fldChar w:fldCharType="end"/>
        </w:r>
      </w:hyperlink>
    </w:p>
    <w:p>
      <w:pPr>
        <w:pStyle w:val="TOC2"/>
        <w:tabs>
          <w:tab w:val="right" w:leader="dot" w:pos="8306"/>
        </w:tabs>
      </w:pPr>
      <w:hyperlink w:anchor="_Toc30615" w:history="1">
        <w:r>
          <w:rPr>
            <w:rFonts w:ascii="仿宋" w:eastAsia="仿宋" w:hAnsi="仿宋" w:cs="仿宋" w:hint="eastAsia"/>
            <w:lang w:eastAsia="zh-CN"/>
          </w:rPr>
          <w:t>(一)、变更申请与评估</w:t>
        </w:r>
        <w:r>
          <w:tab/>
        </w:r>
        <w:r>
          <w:fldChar w:fldCharType="begin"/>
        </w:r>
        <w:r>
          <w:instrText xml:space="preserve"> PAGEREF _Toc30615 \h </w:instrText>
        </w:r>
        <w:r>
          <w:fldChar w:fldCharType="separate"/>
        </w:r>
        <w:r>
          <w:t>74</w:t>
        </w:r>
        <w:r>
          <w:fldChar w:fldCharType="end"/>
        </w:r>
      </w:hyperlink>
    </w:p>
    <w:p>
      <w:pPr>
        <w:pStyle w:val="TOC2"/>
        <w:tabs>
          <w:tab w:val="right" w:leader="dot" w:pos="8306"/>
        </w:tabs>
      </w:pPr>
      <w:hyperlink w:anchor="_Toc31832" w:history="1">
        <w:r>
          <w:rPr>
            <w:rFonts w:ascii="仿宋" w:eastAsia="仿宋" w:hAnsi="仿宋" w:cs="仿宋" w:hint="eastAsia"/>
            <w:lang w:eastAsia="zh-CN"/>
          </w:rPr>
          <w:t>(二)、变更实施与控制</w:t>
        </w:r>
        <w:r>
          <w:tab/>
        </w:r>
        <w:r>
          <w:fldChar w:fldCharType="begin"/>
        </w:r>
        <w:r>
          <w:instrText xml:space="preserve"> PAGEREF _Toc31832 \h </w:instrText>
        </w:r>
        <w:r>
          <w:fldChar w:fldCharType="separate"/>
        </w:r>
        <w:r>
          <w:t>75</w:t>
        </w:r>
        <w:r>
          <w:fldChar w:fldCharType="end"/>
        </w:r>
      </w:hyperlink>
    </w:p>
    <w:p>
      <w:pPr>
        <w:pStyle w:val="TOC1"/>
        <w:tabs>
          <w:tab w:val="right" w:leader="dot" w:pos="8306"/>
        </w:tabs>
      </w:pPr>
      <w:hyperlink w:anchor="_Toc8724" w:history="1">
        <w:r>
          <w:rPr>
            <w:rFonts w:ascii="仿宋" w:eastAsia="仿宋" w:hAnsi="仿宋" w:cs="仿宋" w:hint="eastAsia"/>
            <w:lang w:eastAsia="zh-CN"/>
          </w:rPr>
          <w:t>十七、风险识别与分类</w:t>
        </w:r>
        <w:r>
          <w:tab/>
        </w:r>
        <w:r>
          <w:fldChar w:fldCharType="begin"/>
        </w:r>
        <w:r>
          <w:instrText xml:space="preserve"> PAGEREF _Toc8724 \h </w:instrText>
        </w:r>
        <w:r>
          <w:fldChar w:fldCharType="separate"/>
        </w:r>
        <w:r>
          <w:t>76</w:t>
        </w:r>
        <w:r>
          <w:fldChar w:fldCharType="end"/>
        </w:r>
      </w:hyperlink>
    </w:p>
    <w:p>
      <w:pPr>
        <w:pStyle w:val="TOC2"/>
        <w:tabs>
          <w:tab w:val="right" w:leader="dot" w:pos="8306"/>
        </w:tabs>
      </w:pPr>
      <w:hyperlink w:anchor="_Toc14677" w:history="1">
        <w:r>
          <w:rPr>
            <w:rFonts w:ascii="仿宋" w:eastAsia="仿宋" w:hAnsi="仿宋" w:cs="仿宋" w:hint="eastAsia"/>
            <w:lang w:eastAsia="zh-CN"/>
          </w:rPr>
          <w:t>(一)、风险识别</w:t>
        </w:r>
        <w:r>
          <w:tab/>
        </w:r>
        <w:r>
          <w:fldChar w:fldCharType="begin"/>
        </w:r>
        <w:r>
          <w:instrText xml:space="preserve"> PAGEREF _Toc14677 \h </w:instrText>
        </w:r>
        <w:r>
          <w:fldChar w:fldCharType="separate"/>
        </w:r>
        <w:r>
          <w:t>76</w:t>
        </w:r>
        <w:r>
          <w:fldChar w:fldCharType="end"/>
        </w:r>
      </w:hyperlink>
    </w:p>
    <w:p>
      <w:pPr>
        <w:pStyle w:val="TOC2"/>
        <w:tabs>
          <w:tab w:val="right" w:leader="dot" w:pos="8306"/>
        </w:tabs>
      </w:pPr>
      <w:hyperlink w:anchor="_Toc11491" w:history="1">
        <w:r>
          <w:rPr>
            <w:rFonts w:ascii="仿宋" w:eastAsia="仿宋" w:hAnsi="仿宋" w:cs="仿宋" w:hint="eastAsia"/>
            <w:lang w:eastAsia="zh-CN"/>
          </w:rPr>
          <w:t>(二)、风险分类</w:t>
        </w:r>
        <w:r>
          <w:tab/>
        </w:r>
        <w:r>
          <w:fldChar w:fldCharType="begin"/>
        </w:r>
        <w:r>
          <w:instrText xml:space="preserve"> PAGEREF _Toc11491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12"/>
      <w:r>
        <w:rPr>
          <w:rFonts w:ascii="仿宋" w:eastAsia="仿宋" w:hAnsi="仿宋" w:cs="仿宋" w:hint="eastAsia"/>
          <w:sz w:val="28"/>
          <w:lang w:eastAsia="zh-CN"/>
        </w:rPr>
        <w:t>一、内嵌式终端装置项目危机管理</w:t>
      </w:r>
      <w:bookmarkEnd w:id="2"/>
    </w:p>
    <w:p>
      <w:pPr>
        <w:pStyle w:val="Heading2"/>
        <w:rPr>
          <w:rFonts w:ascii="仿宋" w:eastAsia="仿宋" w:hAnsi="仿宋" w:cs="仿宋" w:hint="eastAsia"/>
          <w:lang w:eastAsia="zh-CN"/>
        </w:rPr>
      </w:pPr>
      <w:bookmarkStart w:id="3" w:name="_Toc2697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内嵌式终端装置项目危机管理中，危机预警与识别是确保内嵌式终端装置项目稳健运行的核心步骤。通过建立全面的监测机制，内嵌式终端装置项目团队旨在及时发现和理解潜在的风险和危机因素，以便采取及时的预防和应对措施，确保内嵌式终端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嵌式终端装置项目团队全面分析了整个内嵌式终端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嵌式终端装置项目团队着重于明确定义内嵌式终端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嵌式终端装置项目进展的持续监控，团队能够及时发现潜在问题并作出迅速反应。内嵌式终端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在这一阶段，团队的专业素养和反应速度将发挥至关重要的作用，以确保潜在危机能够在初期得到有效的处理，最大程度地减轻负面影响。通过危机预警与识别，内嵌式终端装置项目得以更有序、可控地推进。</w:t>
      </w:r>
    </w:p>
    <w:p>
      <w:pPr>
        <w:pStyle w:val="Heading2"/>
        <w:ind w:firstLine="560" w:firstLineChars="200"/>
        <w:rPr>
          <w:rFonts w:ascii="仿宋" w:eastAsia="仿宋" w:hAnsi="仿宋" w:cs="仿宋" w:hint="eastAsia"/>
          <w:sz w:val="28"/>
          <w:lang w:eastAsia="zh-CN"/>
        </w:rPr>
      </w:pPr>
      <w:bookmarkStart w:id="4" w:name="_Toc2893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在危机发生时，内嵌式终端装置项目团队立即行动，成立了应急小组。该小组的任务是迅速制定并实施紧急应对措施，以最小化潜在损失。以下是采取的主要措施：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暂停内嵌式终端装置项目进度：为遏制危机蔓延，内嵌式终端装置项目暂时停止进行，以便全面评估当前状况。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资源重新分配：重新评估内嵌式终端装置项目资源的分配，确保最大限度地减小损失。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实时沟通：与关键利益相关者建立实时沟通机制，向他们传递内嵌式终端装置项目危机的实际状况，保障内嵌式终端装置项目核心利益。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在紧急应对的同时，内嵌式终端装置项目团队强调了团队协作和有效沟通的重要性。以下是团队协作的关键举措：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信息共享机制：建立了信息共享平台，确保团队成员能够及时获取内嵌式终端装置项目危机的实时信息。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领导者沟通：内嵌式终端装置项目领导者通过定期会议和即时沟通工具，指导团队应对危机，保持团队稳定运行。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随着危机得到初步控制，内嵌式终端装置项目团队转向制定恢复计划，以确保内嵌式终端装置项目能够从中迅速恢复。主要恢复计划包括：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修复受损的进度计划：重新评估内嵌式终端装置项目进度，制定修复计划，确保内嵌式终端装置项目尽快回归正常进程。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重新调整资源分配：优化资源分配，确保内嵌式终端装置项目在有限资源下高效运转。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风险管理机制加强：对内嵌式终端装置项目风险进行全面评估，制定更强化的风险管理策略，以预防未来可能的危机。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61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24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技术管理特点体现在其创新导向。通过引入最先进的技术趋势和解决方案，内嵌式终端装置项目致力于提升科技含量、提高质量和效率水平。这意味着我们将采用最新的工具和方法，确保内嵌式终端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嵌式终端装置项目技术管理的显著特征。通过整合不同领域的技术资源，我们实现了跨学科的协同工作。这有助于优化技术架构，提高整体效能。此外，整合性策略还促进了不同技术团队之间的紧密沟通和高效合作，确保内嵌式终端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内嵌式终端装置项目所采用的技术。通过不断优化技术方案，内嵌式终端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内嵌式终端装置项目团队将在内嵌式终端装置项目初期识别可能的技术风险，并采取相应的预防和应对措施。通过建立健全的风险评估机制，内嵌式终端装置项目能够在实施过程中及时发现并解决潜在的技术问题，保障内嵌式终端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内嵌式终端装置项目中，技术将成为内嵌式终端装置项目成功的有力支持。这一深度剖析揭示了技术管理在内嵌式终端装置项目实施中的关键作用，为内嵌式终端装置项目的技术基础奠定了坚实的基础。</w:t>
      </w:r>
    </w:p>
    <w:p>
      <w:pPr>
        <w:pStyle w:val="Heading2"/>
        <w:ind w:firstLine="560" w:firstLineChars="200"/>
        <w:rPr>
          <w:rFonts w:ascii="仿宋" w:eastAsia="仿宋" w:hAnsi="仿宋" w:cs="仿宋" w:hint="eastAsia"/>
          <w:sz w:val="28"/>
          <w:lang w:eastAsia="zh-CN"/>
        </w:rPr>
      </w:pPr>
      <w:bookmarkStart w:id="7" w:name="_Toc12224"/>
      <w:r>
        <w:rPr>
          <w:rFonts w:ascii="仿宋" w:eastAsia="仿宋" w:hAnsi="仿宋" w:cs="仿宋" w:hint="eastAsia"/>
          <w:sz w:val="28"/>
          <w:lang w:eastAsia="zh-CN"/>
        </w:rPr>
        <w:t>(二)、内嵌式终端装置项目工艺技术设计方案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嵌式终端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内嵌式终端装置项目将严格按照相关行业规范要求进行组织。通过有效控制产品质量，内嵌式终端装置项目将致力于为顾客提供优质的内嵌式终端装置项目产品和良好的服务。这体现了内嵌式终端装置项目对于生产活动合规性和质量标准的高度重视，为内嵌式终端装置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内嵌式终端装置项目注重生态效益和清洁生产原则。内嵌式终端装置项目建设将紧密结合地方特色经济发展，与社会经济发展规划和区域环境保护规划方案相协调一致。通过与当地区域自然生态系统的结合，内嵌式终端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嵌式终端装置项目产品具有多样化的客户需求和个性化的特点。因此，内嵌式终端装置项目产品规格品种多样，且单批生产数量较小。为满足这一特点，内嵌式终端装置项目承办单位将建设先进的柔性制造生产线。通过广泛应用柔性制造技术，内嵌式终端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嵌式终端装置项目采用的技术具有较高的技术含量和自动化水平，处于国内先进水平。这一技术选用不仅体现了对生产效率、质量和环境友好性的高标准要求，同时为内嵌式终端装置项目的可持续发展奠定了坚实的基础。</w:t>
      </w:r>
    </w:p>
    <w:p>
      <w:pPr>
        <w:pStyle w:val="Heading2"/>
        <w:ind w:firstLine="560" w:firstLineChars="200"/>
        <w:rPr>
          <w:rFonts w:ascii="仿宋" w:eastAsia="仿宋" w:hAnsi="仿宋" w:cs="仿宋" w:hint="eastAsia"/>
          <w:sz w:val="28"/>
          <w:lang w:eastAsia="zh-CN"/>
        </w:rPr>
      </w:pPr>
      <w:bookmarkStart w:id="8" w:name="_Toc224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为确保内嵌式终端装置项目的高效生产和技术实施，我们制定了一套精心设计的设备选型方案，以满足内嵌式终端装置项目生产、质量和环保的要求。该方案的主要特点如下：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嵌式终端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针对内嵌式终端装置项目产品的多样性和小批量生产的特点，我们将建设柔性制造生产线。通过在设备选型中考虑柔性制造技术，可以灵活应对不同产品规格和生产需求，实现生产线的高度灵活性和适应性。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42"/>
      <w:r>
        <w:rPr>
          <w:rFonts w:ascii="仿宋" w:eastAsia="仿宋" w:hAnsi="仿宋" w:cs="仿宋" w:hint="eastAsia"/>
          <w:sz w:val="28"/>
          <w:lang w:eastAsia="zh-CN"/>
        </w:rPr>
        <w:t>三、内嵌式终端装置项目选址可行性分析</w:t>
      </w:r>
      <w:bookmarkEnd w:id="9"/>
    </w:p>
    <w:p>
      <w:pPr>
        <w:pStyle w:val="Heading2"/>
        <w:rPr>
          <w:rFonts w:ascii="仿宋" w:eastAsia="仿宋" w:hAnsi="仿宋" w:cs="仿宋" w:hint="eastAsia"/>
          <w:lang w:eastAsia="zh-CN"/>
        </w:rPr>
      </w:pPr>
      <w:bookmarkStart w:id="10" w:name="_Toc5851"/>
      <w:r>
        <w:rPr>
          <w:rFonts w:ascii="仿宋" w:eastAsia="仿宋" w:hAnsi="仿宋" w:cs="仿宋" w:hint="eastAsia"/>
          <w:lang w:eastAsia="zh-CN"/>
        </w:rPr>
        <w:t>(一)、内嵌式终端装置项目选址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该内嵌式终端装置项目选址位于XX省XX市XX区XXX街道</w:t>
      </w:r>
    </w:p>
    <w:p>
      <w:pPr>
        <w:pStyle w:val="Heading2"/>
        <w:ind w:firstLine="560" w:firstLineChars="200"/>
        <w:rPr>
          <w:rFonts w:ascii="仿宋" w:eastAsia="仿宋" w:hAnsi="仿宋" w:cs="仿宋" w:hint="eastAsia"/>
          <w:sz w:val="28"/>
          <w:lang w:eastAsia="zh-CN"/>
        </w:rPr>
      </w:pPr>
      <w:bookmarkStart w:id="11" w:name="_Toc71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内嵌式终端装置项目的征地面积将根据内嵌式终端装置项目的实际规模和需求进行精确规划。具体面积XXX平方米，旨在确保内嵌式终端装置项目不仅能够满足当前的发展需求，还能够预留空间以适应未来的扩展。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净用地面积是在征地面积基础上去除不可利用面积后的实际可开发用地。具体面积XXX平方米，考虑到环保、交通、安全等多方面因素，以确保内嵌式终端装置项目在整体利用效率上达到最优。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内嵌式终端装置项目计划建设的建筑总规模具体面积XXX平方米。这一规模的确定综合考虑了内嵌式终端装置项目的性质、规模，以及城市规划的相关要求，确保建筑布局与周边环境协调一致。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绿地率是内嵌式终端装置项目用地中被规划为绿地的比例。具体面积XXX平方米，旨在通过合理规划绿地，改善内嵌式终端装置项目周边环境，提升居民生活质量，并符合城市整体绿化规划。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容积率是用地上可以建设的建筑总体积与用地面积之比。具体面积XXX，通过合理的容积率规划，确保内嵌式终端装置项目建筑规模与周边环境和谐共生。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内嵌式终端装置项目选址与当地城市规划相一致，具体面积XXX平方米。通过与城市规划部门深入沟通，确保内嵌式终端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内嵌式终端装置项目选址符合当地产业政策，具体面积XXX平方米。这包括内嵌式终端装置项目对当地经济的促进作用，以及对相关产业的带动效应，确保内嵌式终端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用地总体要求必须符合环保和可持续发展的原则，具体面积XXX平方米。通过采用绿色建筑设计、节能减排等措施，确保内嵌式终端装置项目在建设和运营过程中对环境的影响最小化，达到可持续发展的要求。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确保内嵌式终端装置项目选址具备必要的公共设施配套，具体面积XXX平方米。这包括交通便利性、教育、医疗等基础设施，以提高居民生活品质，使得内嵌式终端装置项目选址更具吸引力。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考虑用地总体要求对当地社会稳定性的影响，具体面积XXX平方米。通过深入了解当地社区反馈，确保内嵌式终端装置项目的选址和建设过程对当地社会和谐稳定产生积极作用。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内嵌式终端装置项目选址不仅符合法规和规划，还在实际操作中具有可行性。这一全面规划将为内嵌式终端装置项目的成功实施提供坚实的基础，确保内嵌式终端装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65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嵌式终端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内嵌式终端装置项目的设备规划和空间设计中，我们将采取灵活设备布局的措施。设备布局将根据实际需求进行灵活设计，避免不必要的浪费。通过合理规划设备摆放位置，我们将提高设备的利用率，减少设备间距，以确保内嵌式终端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内嵌式终端装置项目内部引入共享设施的概念，例如共享会议室、办公区等。通过这种方式，我们可以减少对资源的重复建设，提高资源共享效率，从而减小内嵌式终端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255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内嵌式终端装置项目的总图布置中，我们将不同功能区域进行明确的规划，以最大程度满足内嵌式终端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86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内嵌式终端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内嵌式终端装置项目对环境的影响是综合评价的重要因素之一。我们将详细考虑选址周边的自然环境、生态保护区、水源地等情况，确保内嵌式终端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对选址的评价还需充分考虑当地政府的产业政策和法规。我们将详细了解内嵌式终端装置项目所在地的相关政策，确保内嵌式终端装置项目的规划和运营与当地法规相符，降低不必要的法律风险。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考虑到社会稳定性对企业运营的重要性，我们将评估选址地区的社会安全情况、劳工关系、社区反馈等方面，以确保内嵌式终端装置项目的建设和运营不会受到社会稳定性的负面影响。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最后，我们将综合考虑用地成本，包括土地购置费用、土地开发成本等。通过对用地成本的详细评估，我们能够做出更为精确的经济效益分析，为内嵌式终端装置项目的投资决策提供有力支持。</w:t>
      </w:r>
    </w:p>
    <w:p>
      <w:pPr>
        <w:pStyle w:val="Heading1"/>
        <w:ind w:firstLine="560" w:firstLineChars="200"/>
        <w:rPr>
          <w:rFonts w:ascii="仿宋" w:eastAsia="仿宋" w:hAnsi="仿宋" w:cs="仿宋" w:hint="eastAsia"/>
          <w:sz w:val="28"/>
          <w:lang w:eastAsia="zh-CN"/>
        </w:rPr>
      </w:pPr>
      <w:bookmarkStart w:id="15" w:name="_Toc19498"/>
      <w:r>
        <w:rPr>
          <w:rFonts w:ascii="仿宋" w:eastAsia="仿宋" w:hAnsi="仿宋" w:cs="仿宋" w:hint="eastAsia"/>
          <w:sz w:val="28"/>
          <w:lang w:eastAsia="zh-CN"/>
        </w:rPr>
        <w:t>四、内嵌式终端装置项目概论</w:t>
      </w:r>
      <w:bookmarkEnd w:id="15"/>
    </w:p>
    <w:p>
      <w:pPr>
        <w:pStyle w:val="Heading2"/>
        <w:rPr>
          <w:rFonts w:ascii="仿宋" w:eastAsia="仿宋" w:hAnsi="仿宋" w:cs="仿宋" w:hint="eastAsia"/>
          <w:lang w:eastAsia="zh-CN"/>
        </w:rPr>
      </w:pPr>
      <w:bookmarkStart w:id="16" w:name="_Toc18719"/>
      <w:r>
        <w:rPr>
          <w:rFonts w:ascii="仿宋" w:eastAsia="仿宋" w:hAnsi="仿宋" w:cs="仿宋" w:hint="eastAsia"/>
          <w:lang w:eastAsia="zh-CN"/>
        </w:rPr>
        <w:t>(一)、内嵌式终端装置项目概况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起源追溯至对市场的深入洞察。市场的不断演变与变革为内嵌式终端装置项目提供了难得的机遇。当前市场存在的需求缺口和变革的大环境共同构成了内嵌式终端装置项目的背景。这个内嵌式终端装置项目旨在充分利用市场机遇，填补行业中尚未满足的需求，为客户提供全新的解决方案。市场的变革和需求的增长使得这个内嵌式终端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内嵌式终端装置项目名称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正式命名为内嵌式终端装置。这个名称不仅仅是一个标识，更代表了内嵌式终端装置项目的核心理念和愿景。它蕴含着内嵌式终端装置项目所要解决问题的关键字，具有强烈的表达和辨识度，为内嵌式终端装置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内嵌式终端装置项目目标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核心目标是提供一种全新、高效的解决方案，满足客户日益增长的需求。内嵌式终端装置项目追求的不仅仅是满足市场需求，更是在市场中获得卓越的竞争优势。通过不断提升产品或服务的质量和创新水平，内嵌式终端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内嵌式终端装置项目范围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全面涵盖了产品研发、制造、市场推广和售后服务，确保从产品设计到最终用户体验的全方位关注。这一全面的内嵌式终端装置项目范围是为了确保内嵌式终端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内嵌式终端装置项目时间表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内嵌式终端装置项目计划在未来18个月内完成，包括研发、测试、市场试点和正式推出等不同阶段。这个时间表的合理设计是为了确保内嵌式终端装置项目各个阶段的顺利推进，以便按时交付高质量的成果。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内嵌式终端装置项目预算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总预算估算为XX百万美元，主要分配在研发、市场推广、人员培训和运营等方面。这一充足的预算为内嵌式终端装置项目提供了充足的资源，确保内嵌式终端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内嵌式终端装置项目风险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https://d.book118.com/698004042114006045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E326B"/>
    <w:rsid w:val="6BDE32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0404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2024-03-01T15:10:00Z</dcterms:created>
  <dcterms:modified xsi:type="dcterms:W3CDTF">2024-03-01T15:11:14Z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D74D8B28138145B39E582260AB32B434_11</vt:lpwstr>
  </property>
  <property fmtid="{D5CDD505-2E9C-101B-9397-08002B2CF9AE}" pid="3" name="KSOProductBuildVer">
    <vt:lpwstr>2052-12.1.0.16388</vt:lpwstr>
  </property>
</Properties>
</file>