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06A" w:rsidRPr="00ED5245" w:rsidP="00ED5245">
      <w:pPr>
        <w:ind w:left="-420" w:firstLine="300" w:leftChars="-200" w:firstLineChars="150"/>
        <w:rPr>
          <w:rFonts w:hint="eastAsia"/>
          <w:sz w:val="20"/>
          <w:szCs w:val="20"/>
        </w:rPr>
      </w:pPr>
      <w:r w:rsidRPr="00ED5245">
        <w:rPr>
          <w:rFonts w:hint="eastAsia"/>
          <w:sz w:val="20"/>
          <w:szCs w:val="20"/>
          <w:bdr w:val="single" w:sz="4" w:space="0" w:color="auto"/>
          <w:shd w:val="pct15" w:color="auto" w:fill="FFFFFF"/>
        </w:rPr>
        <w:t>第一、二章  绪论、生长发育</w:t>
      </w:r>
      <w:r w:rsidRPr="00ED5245">
        <w:rPr>
          <w:rFonts w:hint="eastAsia"/>
          <w:sz w:val="20"/>
          <w:szCs w:val="20"/>
        </w:rPr>
        <w:t xml:space="preserve">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Ａ1型题  　       　       　    　 　     　　 　　         　   　 　   　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1、我国围生期通常就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指:　  　　   　         　　    　　      　 　   　  　        　　          　 　   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A、胎龄满28周到出生后足28天   B、胎龄满２8周到出生后足7天 　C、胎龄满20周到出生后足7天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Ｄ、胎龄满２０周到出生后足28天   E、胎龄满28周到出生后脐带结扎    　    　　　         　    　  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２、生理性体重下降常发生在: 　  　　     　　　　   　      　　          　     　　 　　　　 　　  　     　  　　   　  　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Ａ、1周内  B、７~10天内   C、3周内　  D、3天内 　  E、1月内   　　  　 　    　　   　    　　　　 　 　　  　　   　　　    　 　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3、形成第一个条件反射得时间为:         　  　  　 　  　　　  　   　  　       　    　         　        　 　　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A、出生后２个月左右 　　B、出生后3个月左右  C、出生后1个月左右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Ｄ、出生后2周左右  　 　E、出生后3~4周 　　   　   　        　      　 　      　   　 　　  　     　     　  　　         　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4、下列哪项就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小儿第一个条件反射? 　     　 　  　  　 　     　      　　 　　 　        　      　      　　       　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Ａ、拥抱反射B握持反射Ｃ、吸吮反射D、觅食反射E、以上都不就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   　 　 　　 　　      　  　   　   　　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5、正常1０个月小儿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下列哪项属不正常？　　 　　　 　 　    　                　     　   　            　    　　    　　 　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　  体重8公斤Ｂ、 　 身长７４ｃmＣ、   乳牙4颗D、  　头围４8cmE、   能推车走几步　    　  　 　       　　  　 　    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6、关于小儿骨骼发育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正确得?             　　    　　  　  　  　  　　　       　　  　   　　   　  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　前囟最晚闭合得时间就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１0个月B、　 　后囟最晚闭合得年龄在生后2周Ｃ、  　颅缝一般闭合得年龄为2个月Ｄ、 　 腕骨骨化中心开始出现得年龄为1岁半Ｅ 上、下部量相等得年龄为１2岁  　    　　 　 　 　         　　          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pgSz w:w="11906" w:h="16838" w:code="9"/>
          <w:pgMar w:top="680" w:right="567" w:bottom="680" w:left="680" w:header="284" w:footer="0" w:gutter="0"/>
          <w:cols w:space="425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７、下列哪一点不就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小儿生长发育得一般规律:　      　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A、由上到下Ｂ、由远到近C、由粗到细D、由低级到高级E、由简单到复杂  　　　   　       　         　   　   　 　        　　  　    　  　 　        　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8、２岁小儿标准体重、身长、头围就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:     　       　    　 　            　    　 　   　  　 　　    　           　    　  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   　   体重(ｋg) 　身长(ｃm)     头围(cm)      　 　  　　  　   　             　  　 　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  　　  　 9   　    　  7０          ４0　   　      　　 　        　 　  　   　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B、    　  1０     　   　　80    　     42   　　    　          　 　 　       　   　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C、 　　 　  １1　   　   　 　8５  　 　     ４6　   　　   　  　 　　      　  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D、　      １２     　　  　 8５        　 ４8　        　         　 　  　    　  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Ｅ、　      14   　   　   ９0      　   4８ 　　 　    　 　　       　   　  　  　    　 　　　   　       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9、腕骨照片显示有钩骨、头状骨、三角骨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被摄者最可能年龄:　       　          　   　    　 　          　   　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　　婴儿期B、 学龄期C、 幼儿期D、 青春期Ｅ 学龄前期 　        　  　    　   　 　     　    　 　     　 　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10、小儿机体发育遵循得规律就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:　     　    　   　  　        　  　 　 　　    　　  　     　　           　       　 　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一个连续平均得过程  B年龄越大发育越快　  C婴儿期发育最快   D各系统发育快慢一致E、　　 机体间不存在个体差异               　　 　       　 　　   　 　  　 　     　   　   　     　   　　     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A２型题　　　  　 　        　  　     　       　       　 　 　 　 　　   　 　 　 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1、2岁小儿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身高6０cｍ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体重１0公斤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智力发育良好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为了解其健康情况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以下检查何者首选? 　　    　  　　     　   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A、测量皮下脂肪厚度B、头颅正测位片C、头围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胸围比例D、上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下部量比例E、腕部X线摄片 　 　           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2、男婴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营养发育良好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能坐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见陌生人即哭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头围41ｃm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２cm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身长６5ｃｍ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两个中切牙正在萌生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腕部Ｘ线照片可见2个骨化中心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该男婴最可能得年龄就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:   　        　 　  　　      　　　 　    　　     　　　      　 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2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Ａ、4～5个月B、 5～6个月C、7~８个月D8～9个月E１0~１2个月       　   　 　      　　             　  　  　  　  　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３、男婴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４个月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下列说法哪项不妥？    　   　　　        　 　    　          　   　 　    　   　　            　   　    　       　 　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A、啼哭应考虑系看见陌生人所致Ｂ、　会大笑Ｃ、尚未出牙D、 骨缝已闭合E、能抬头与挺胸     　         　 　     　  　   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4、正常１0个月小儿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下列哪项属不正常?    　   　　    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A、体重8公斤   B、身长７４cm　  Ｃ、乳牙４颗 　　Ｄ、头围48cm 　E、能推车走几步        　　  　  　        　　   　              　   　 　   　     　　　　    　    　　　　　　        　      　 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体格检查:体重１0、5kg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身长８０cｍ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前囟已闭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出牙１2颗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胸围大于头围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下列哪项动作该儿尚不能进行？ 　　       　       　　        　      　 　　   　      　　 　　     　  　  　 　     　　   　      　      　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独走  B弯腰拾东西C、能爬台阶D能蹲着玩E　能跑      　　　     　       　    　            　       　   　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参考答案: A1型题１、B  2、B  3、D  4、E  5、D　 ６、E  7、B  ８、D 　9、C 　10、C 　 　      　       　    　　　          　  A2型题:１、Ｄ  2、B 　3、A　 4、D  5、E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  <w:bdr w:val="single" w:sz="4" w:space="0" w:color="auto"/>
          <w:shd w:val="pct15" w:color="auto" w:fill="FFFFFF"/>
        </w:rPr>
        <w:t>第三章　  　儿童保健原则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Ａ１型题  　　 　         　　　 　　  　                　   　   　 　         　   　　   　　  　   　 　   　 　　    　  　    　　 　    　    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1、新生儿保健得重点应放在  　   　  　 　　　        　　    　　 　  　   　                     　          　 　 　 　 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A、生后第1周Ｂ、生后10天内C、生后第2周D、生后第3周Ｅ、生后第４周 　　 　  　            　    　　     　　 　　　　　 　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2、有关婴儿死亡情况及保健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以下哪一项就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错误　   　  　     　  　         　　　       　    　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Ａ、生后第1周死亡率最高B、婴儿死亡中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１／3死于生后2８天内C、死因中以畸形早产重度缺血缺氧性脑病占首位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Ｄ、新生儿保健特别强调护理E、婴儿期需要有计划地接受预防接种    　       　      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３、关于婴幼儿保健工作得重点下列哪项不正确　  　　   　 　                　 　 　 　　   　　       　　    　 　　 　      　 　　 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3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A喂养指导Ｂ定期健康检查Ｃ按时进行预防接种合理安排生活制度E多听轻音乐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教其看图识字  　    　   　 　 　　         　      　 　      　  　 　      　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4、学龄前儿童下列保健重点哪项不妥               　　    　　 　 　  　       　 　　  　  　  　　             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Ａ、继续进行生长发育得监测Ｂ、预防意外事故得发生Ｃ、加强体格锻炼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D、多吃营养品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尤其就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优质蛋白E、重视早期教育　　　          　     　  　               　   　       　     　  　　    　       　       　   　 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5、百白破疫苗初种年龄应何时开始　 　  　  　 　　         　      　　          　       　  　　　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A、生后2-3天 Ｂ、２个月 Ｃ、3个月 D、4个月　E、5个月     　     　  　  　 　        　 　 　 　　 　　　  　  　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6、 关于麻疹疫苗得初种时间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正确    　 　  　        　　 　   　　　              　 　      　    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Ａ、生后2－3天　 Ｂ、生后2个月 　C、生后5个月 　D、生后8个月  E、生后1１个月　      　　     　　    　  　    　　  　       　　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7、有关计划免疫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错误得　 　　  　 　    　　     　      　  　 　　  　       　　     　　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Ａ、预防接种可提高易感者非特异免疫力    B、就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预防小儿传染病得关键措施 　 Ｃ、大多接种特异性抗原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使易感者产生免疫抗体   D、部分小儿接种后有低热    Ｅ、免疫功能缺陷得小儿不宜接种减毒活疫苗　    　 　  　　   　      　　    　　　　   　 　   　　　　 　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8、下列哪种疾病不属于基础免疫得范围    　　 　 　          　   　 　　　   　     　　          　 　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A、麻疹  B、白喉 　C、结核病  D、破伤风  E、流行性腮腺炎　 　   　  　   　  　    　　     　　 　  　     　　 　 　    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9、有关计划免疫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下列哪项正确 　       　 　     　   　    　 　  　 　     　　 　  　                　 　   　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A、易感者接触传染病后给予丙种球蛋白属于主动免疫Ｂ、给易感者接种特异性抗原属被动免疫C、对流行性乙型脑炎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因无疫苗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主要采用综合性预防措施D、麻疹得预防目前采用被动免疫E、百白破疫苗为混合疫苗   　     　   　               　       　　 　    　  　   　 　      　           　   　  　    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1０、关于下列疫苗得初种时间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错误得  　   　 　　　            　  　        　  　     　　 　　  　  　  　　　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A脊髓灰质炎疫苗在２个月以上  　B卡介苗在生后2-3个月   C百白破混合制剂在3个月以上 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4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D、麻疹减毒活疫苗在８个月以上 　 　 E乙脑疫苗在1岁以上    　  　    　　　　       　       　　       　      　    　      　 　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Ａ2型题  　　 　 　     　 　　      　     　 　    　   　　   　         　　   　    　 　      　　    　   　  　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1、２个月婴儿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足月平产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母乳喂养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夜间喜哭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易惊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从未预防接种。目前进行下述哪项接种就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正确? 　        　        　  　    　 　         　  　　 　          　           　　            　 　 　　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A、卡介苗和脊髓灰质炎疫苗 　B、卡介苗和麻疹减毒活疫苗 　C、卡介苗和百白破混合疫苗　　D、脊髓灰质炎疫苗和百白破混合疫苗　  Ｅ、卡介苗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百白破混合疫苗和脊髓灰质炎疫苗　   　  　  　       　  　   　     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2、4个月婴儿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生长发育良好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无发热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无盗汗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未种过卡介苗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为补种卡介苗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应先做哪项检查 　　 　   　　 　 　 　   　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Ａ、胸片B、肝功能C肝脾B超 D、免疫球蛋白E结核菌素试验       　    　 　　      　  　 　 　　 　   　　　  　   　 　　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3、４个月婴儿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昨日种了百白破混合疫苗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今日有轻度发热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稍哭吵不安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查:体温38、2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C(肛表)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右上臂外側注射部位有轻微红肿。咽不充血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心肺无异常发现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下列哪项处理最恰当       　　　　　　           　      　    　　 　　  　   　   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A、暂不用药Ｂ、口服抗生素C、口服退热药D、口服抗病毒药E、同时口服抗生素和抗病毒药　  　    　　 　　 　   　 　　  　   　 　 　　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４、5个月得婴儿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生长发育良好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足月平产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母乳喂养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一直按照预防接种程序进行接种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问她现未接种过疫苗就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？ 　        　  　     　 　  　 　   　   　  　　   　 　    　   　  　        　　   　  　  　 　 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A、卡介苗B、脊髓灰质炎减毒活疫苗C、麻疹减毒活疫苗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Ｄ、百白破混合疫苗E乙肝疫苗        　      　    　  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参考答案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A1型题:1、A 2、Ｂ　3、E ４、Ｄ 5、Ｃ　6、D　７、A 8、E　9、Ｅ 10、Ｂ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Ａ２型题:1、A 2、E　3、A ４、C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  <w:bdr w:val="single" w:sz="4" w:space="0" w:color="auto"/>
          <w:shd w:val="pct15" w:color="auto" w:fill="FFFFFF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  <w:bdr w:val="single" w:sz="4" w:space="0" w:color="auto"/>
          <w:shd w:val="pct15" w:color="auto" w:fill="FFFFFF"/>
        </w:rPr>
        <w:t>第五章  　　营养及营养障碍疾病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小儿营养与喂养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5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Ａ１型题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1、小儿需要蛋白质较成人相对较高得原因就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A、婴儿以乳类食品为主要食品B、由于生长发育需要正氮平衡Ｃ、氨基酸在体内并非完全吸收D、婴儿对蛋白质消化吸收能力差E、婴儿利用蛋白质得能力差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2、供应机体能量得食物主要来源于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A碳水化合物B蛋白质C脂肪D维生素E矿物质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3、小儿能量代谢与成人得主要不同点就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Ａ、小儿基础代谢所需能量少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活动所需能量多　　  　B、小儿基础代谢所需能量少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尚有生长发育需要能量 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C、小儿基础代谢所需能量多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尚有生长发育需要能量    Ｄ、小儿排泄损失能量较多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尚有生长发育需要能量　 　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E、小儿排泄损失能量较少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活动所需能量较多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4、关于母乳得成分哪项不正确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Ａ、初乳质稠略带黄色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含脂肪较少而球蛋白较多B、初乳含较多微量元素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白细胞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SＩｇA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生长因子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牛磺酸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Ｃ、过渡乳含脂肪最高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蛋白质与矿物质逐渐减少 D、每次哺乳时初分泌得乳汁含蛋白质11、8ｇ/Ｌ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脂肪17、1g/Ｌ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E、每次哺乳时初分泌得乳汁蛋白低而脂肪高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５、下列哪项不就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母乳喂养得优点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A、钙磷比例适当(2:1)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较少发生低钙血症   B、含消化酶较多 　 Ｃ、乳糖量较多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6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D、含饱和脂肪酸多  　 E、蛋白质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糖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脂肪比例适当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6、关于牛乳得成分下列哪项错误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Ａ、牛乳蛋白质含量较人乳高　 B、牛乳含不饱和脂肪酸较少而含饱和脂肪酸较多 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C、微量元素含量较少　　Ｄ、含铁量与人乳相仿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吸收率为后者得1/２ 　  E、维生素C和Ｄ含量低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７、小儿母乳喂养错误得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A、正常足月新生儿出生后３0分钟内吸吮母亲乳头B、按需哺乳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C、定时哺乳D、每次哺乳时以吃饱为准E、每次应将一侧乳房吸空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８、全脂奶粉加水冲成全奶得比例按奶粉:水就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A、按容量比1:4   B、按容量比４:1　　C、按重量比1:4  D、按重量比４:１ E、按重量比8:1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A2型题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1、４个月男婴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因母乳不足需辅以动物乳类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其家自产羊乳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为保证婴儿健康成长还应给该儿添加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A维生素C及维生素Ｂ１  Ｂ维生素B１及铁剂Ｃ、维生素B１2及叶酸D维生素B1２及铁剂E、钙和锌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2、6个月小儿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关于辅食应该添加下列哪项食品最合适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Ａ、水果汁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鱼肝油B、蛋黄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鱼泥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米糊Ｃ、烂面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肉末D、软饭E、馒头片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３、３个月婴儿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体重５Kｇ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人工喂养儿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最佳配奶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A、鲜牛奶6００ｍl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糖４８g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水３00ml 　  B、鲜牛奶５５0ml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糖55ｇ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水２00ml   　C、鲜牛奶６0０ml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糖44g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水１00mｌ    D、鲜牛奶450ml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糖5０g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水100mｌ  Ｅ、鲜牛奶５50ml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糖30g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水２00ml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7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4、7个月得婴儿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下列那种食物不能吃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A、米糊B、鱼泥C、挂面D、蛋黄E、菜泥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5、2个月得婴儿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人工喂养儿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下列那一项就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正确得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Ａ、该婴儿得免疫力较母乳喂养儿差B、该婴儿得大便中细菌主要为双歧杆菌Ｃ、该婴儿得大便中细菌主要为乳酸杆菌D、该婴儿所吃得牛奶中加糖主要就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为了增加甜度Ｅ、与母乳喂养儿相比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该婴儿不易发生缺钙现象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参考答案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A1型题:1、Ｂ ２、A　3、C ４、E 5、Ｄ ６、Ｃ ７、Ｃ 8、Ａ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A2型题:1、C 2、B ３、A 4、Ｃ 5、A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  <w:bdr w:val="single" w:sz="4" w:space="0" w:color="auto"/>
          <w:shd w:val="pct15" w:color="auto" w:fill="FFFFFF"/>
        </w:rPr>
      </w:pPr>
      <w:r>
        <w:rPr>
          <w:rFonts w:ascii="楷体" w:eastAsia="楷体" w:hAnsi="楷体" w:cs="楷体" w:hint="eastAsia"/>
          <w:color w:val="000000"/>
          <w:sz w:val="24"/>
          <w:szCs w:val="20"/>
          <w:bdr w:val="single" w:sz="4" w:space="0" w:color="auto"/>
          <w:shd w:val="pct15" w:color="auto" w:fill="FFFFFF"/>
        </w:rPr>
        <w:t xml:space="preserve">第六章 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  <w:bdr w:val="single" w:sz="4" w:space="0" w:color="auto"/>
          <w:shd w:val="pct15" w:color="auto" w:fill="FFFFFF"/>
        </w:rPr>
        <w:t>营养维生素D缺乏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A1型题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１、何谓维生素D缺乏性佝偻病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A、主要就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缺钙　　Ｂ、主要就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缺磷 C 、主要就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碱性磷酸酶增高  D、主要缺乏维生素D3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D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使钙磷代谢异常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骨钙化受阻   E、主要缺乏维生素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２、人体维生素D主要来源于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A、皮肤合成得内源性维生素D  　 Ｂ、蛋黄中得维生素Ｄ 　 Ｃ、猪肝中得维生素D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Ｄ、植物提供维生素D 　　 E、以上都不就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３、维生素D得代谢中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何者活性最强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8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A、1、25-二羟胆骨化醇Ｂ、25-羟胆骨化醇C、麦角骨化醇D、2４、25-二羟胆骨化醇E、胆骨化醇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４、维生素D缺乏性佝偻病得主要病因就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Ａ、内源性维生素Ｄ缺乏B、生长发育过快C、肝肾功能不全D、纯母乳喂养E、单纯牛乳喂养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5、判断佝偻病就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否处于活动期得可靠依据就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A、神经精神症状B、骨骼体征得改变Ｃ、运动机能发育迟缓D、肌肉韧带松弛表现Ｅ、血液生化和X线长骨检查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６、维生素D缺乏性佝偻病得主要病因就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A、维生素Ｄ摄入不足B、食物中钙磷含量过少或比例不当Ｃ、需要量增加Ｄ、严重肝、肾等疾病影响E、以上都不就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7、预防维生素D缺乏性佝偻病应强调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A、合理喂养B、经常口服钙片C、经常晒太阳D、加强母亲孕期及哺乳期得保健E、经常口服鱼肝油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8、维生素Ｄ缺乏性佝偻病初期得主要临床表现就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A、易激惹、多汗等神经精神症状B、颅骨软化C、肋骨串珠明显Ｄ、手镯征E、X型腿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9、以下哪项就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维生素D缺乏性佝偻病骨样组织堆积得表现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A、颅骨有乒乓球感Ｂ、肋缘外翻Ｃ、鸡胸D、O型腿:Ｅ、手镯征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10、年龄4个月佝偻病患儿可有下列哪项表现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A、颅骨软化B、鸡胸C、上肢弯曲D、鞍型颅E、以上都不就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11、维生素D缺乏性手足抽搐症最常见得症状就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9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A、喉痉挛B、面神经征C、手足抽搐D、无热惊厥Ｅ、有佝偻病得症状和体征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12、维生素Ｄ缺乏性手足抽搐症婴儿期最常见得症状就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A、喉痉挛B、面神经征Ｃ、手足抽搐Ｄ、无热惊厥E、有佝偻病得症状和体征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１３下列引起佝偻病性手足抽搐症诱发因素应除外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A、腹泻合并代谢性酸中毒B、支气管肺炎Ｃ、开始大剂量维生素D治疗时Ｄ、发热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饥饿时Ｅ、母孕期有小腿抽搐史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14、维生维素D缺乏性佝偻病与佝偻病性手足抽搐症得发病机制不同点就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A、甲状旁腺得功能B钙得代谢障碍Ｃ、磷得代谢障碍Ｄ、维生维素D缺乏E、神经肌肉兴奋性增高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15、母乳喂养儿佝偻病得发病率较牛乳喂养儿高得主要原因就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母乳中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A、含钙低B、含磷低C、钙磷比例适当Ｄ、含维生维素Ｄ少E、含酪蛋白多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A2型题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１、6月男婴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有易惊、多汗、枕秃。最可能得诊断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A、佝偻病激期Ｂ、佝偻病初期C、佝偻病恢复期D、佝偻病后遗症期E、肺结核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2、5个月婴儿平素多汗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易惊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体查发现前囟未闭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枕秃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血清钙稍低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血清磷低。考虑为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Ａ、佝偻病激期B、佝偻病初期Ｃ、软骨营养不良D、佝偻病恢复期E、佝偻病后遗症期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３、１岁１０个小儿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反应灵敏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多汗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易惊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烦躁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前囟未闭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鸡胸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Ｘ型腿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最可能得诊断就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Ａ、呆小病B、软骨营养不良C、佝偻病激期D、佝偻病初期E、佝偻病后遗症期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0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４、１3个月患儿多汗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易惊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烦躁　 检查:前囟1、５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1、5cm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未出牙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此患儿首先进行得检查就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Ａ、测T3、Ｔ4B、测定血清钙C、测定骨碱性磷酸酶Ｄ、测定２５－(ＯH)D3E、碗部X线照片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5、3、5岁患儿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有肋骨串珠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肋膈沟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手镯及脚镯征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下肢为O型腿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长骨线片干垢端呈毛刷状及杯口状改变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最恰当措施就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>
        <w:rPr>
          <w:rFonts w:ascii="楷体" w:eastAsia="楷体" w:hAnsi="楷体" w:cs="楷体" w:hint="eastAsia"/>
          <w:color w:val="000000"/>
          <w:sz w:val="24"/>
          <w:szCs w:val="20"/>
        </w:rPr>
        <w:t>？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A、给与治疗剂量得维生维素DB、给与预防剂量得维生维素DC、给与大剂量得钙剂D、不必治疗E、进一步检查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６、10个月患儿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发热、咳嗽、呼吸困难。检查:方颅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有肋骨串珠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未出牙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双肺可闻及多量细湿罗音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血钙１、9８ｍmol／L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血磷０、5５mmol/L。合适得处理就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>
        <w:rPr>
          <w:rFonts w:ascii="楷体" w:eastAsia="楷体" w:hAnsi="楷体" w:cs="楷体" w:hint="eastAsia"/>
          <w:color w:val="000000"/>
          <w:sz w:val="24"/>
          <w:szCs w:val="20"/>
        </w:rPr>
        <w:t>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A、维生维素D3　60万IU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每1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—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2周肌注1次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持续2个月后改预防量    B、维生维素D3 30万ＩU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肌注一次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2个月后改预防量 　　 Ｃ、维生维素Ｄ3 4万ＩＵ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每日口服一次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持续2个月后改预防量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Ｄ、维生维素Ｄ３ 2万IU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每日口服一次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持续2个月后改预防量     E、维生维素D 400IU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每日口服一次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７、6个月婴儿平素多汗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易惊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烦躁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纯牛奶喂养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今日突然抽搐一次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表现为面肌及四肢抽动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约数秒钟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抽后神志清醒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不伴发热及呕吐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体查:精神可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前囟平软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心肺无异常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克布氏征阴性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首先应考虑得诊断就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A、脑膜炎B、低血镁症C、癫痫D、败血症E、佝偻病性手足抽搐症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8、　６个月婴儿平素多汗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易惊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纯牛奶喂养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未添加维生维素D制剂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很少户外活动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近两天腹泻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今日突然抽搐一次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表现为面肌及四肢抽动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约数秒钟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抽后神志清醒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不伴发热及呕吐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体查:精神可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前囟平软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心肺无异常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克布氏征阴性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首先急诊处理措施就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A、先补钙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再止惊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最后补维生维素D 　  B、先止惊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再补钙及补维生维素D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1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Ｃ、先补维生维素Ｄ及补钙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再止惊    Ｄ、先补维生维素D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再补钙     E、先补钙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再补维生维素D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参考答案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A１型题:1、E  2、A  ３、A　　４、A  5、E  6、E　　7、C  ８、Ａ  9、E 　10、Ａ  １1、D  12、D  13、E　 1４、Ａ  １5、C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A２型题:1、Ｂ  2、B 　3、C　 ４、E　 5、E　 ６、Ｂ 　7、E  ８、Ｂ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  <w:bdr w:val="single" w:sz="4" w:space="0" w:color="auto"/>
          <w:shd w:val="pct15" w:color="auto" w:fill="FFFFFF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  <w:bdr w:val="single" w:sz="4" w:space="0" w:color="auto"/>
          <w:shd w:val="pct15" w:color="auto" w:fill="FFFFFF"/>
        </w:rPr>
        <w:t>第七章 新生儿与新生儿疾病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A1型题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１、 我国目前最普通采用得围产期概念就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Ａ、受孕至生后１0天Ｂ、受孕10周至生后3０天C、孕期20周至生后10天D、孕2４周至生后3０天  　E、孕2８周至生后１周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２、关于早产儿得定义哪项就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正确得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Ａ、胎龄&gt;28周至40周 　 B、胎龄&gt;28周至&lt;42周C、胎龄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≥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37周至&lt;42周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Ｄ、胎龄为第3７周得新生儿　    E、胎龄＜37周得婴儿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３、中性温度就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A、肛温　　 B、腋温　 　C、皮温  D、环境温度 E、体温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4、新生儿出生时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身体红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四肢青紫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心率90次/分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呼吸2０次/分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呼吸不规则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四肢能活动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弹足底有皱眉。Aｐgar评分为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A、３分Ｂ、4分C、５分D、6分E、7分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2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5、早产儿有呼吸暂停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主要就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Ａ、肺泡数量相对少B、呼吸中枢相对不成熟C、肺泡表面活性物质少D肋间肌肌力弱E、膈肌位置高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6、极低出生体重儿西指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Ａ、初生１小时内体重不足5０0ｇ　  Ｂ、初生1小时内体重不足100０gＣ、初生１小时内体重不足1250gD、初生1小时内体重不足150０gＥ、初生1小时内体重不足2０00g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7、早产儿体温调节功能差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体温得维持主要依靠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A适宜得环境温度B棕色脂肪得产热作用C、足够得母乳吸入D自发得肢体活动E、汗腺发育差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散热少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8、新生儿期就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A、从出生到生后30天内B、从出生到生后28天内C、从出生到生后7天内D、从出生到生后42天内E、从出生到生后60天内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9、正常新生儿生理体重下降得时间及程度为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A、生后一周内暂时性体重下降１0~15%  Ｂ、生后一周内暂时性体重下降９%　 C、生后１~２周内暂时性体重下降10％～１5%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D、生后1~２周内暂时性体重下降9%   E、生后７~10天内暂时性体重下降9%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1０、小于胎龄儿得定义就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A、出生体重小于25０0ｇ   Ｂ、出生体重在同胎龄平均体重得第50百分位以下得婴儿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C、出生体重在同胎龄平均体重得第１０百分位以得婴儿D、出生体重在同胎龄平均体重得第90百分位以下得婴儿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3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E、 足月儿但体重小于3000g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11、母体得免疫球蛋白能通过胎盘转移给胎儿得就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sz w:val="20"/>
          <w:szCs w:val="20"/>
        </w:rPr>
      </w:pPr>
      <w:r w:rsidRPr="00ED5245">
        <w:rPr>
          <w:rFonts w:ascii="楷体" w:eastAsia="楷体" w:hAnsi="楷体" w:cs="楷体"/>
          <w:color w:val="000000"/>
          <w:sz w:val="24"/>
          <w:szCs w:val="20"/>
        </w:rPr>
        <w:t>Ａ、IｇM  　B、IｇA  　Ｃ、IｇG　　 D、ＩgD    E、ＩgE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12、早产儿得特点有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Ａ、头发分条清楚　B、足底纹理少 C、乳腺有结节D 皮肤毳毛少 E 指甲达到指尖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１３、过期产儿就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 胎龄＞40周至&lt;42周得新生儿 B　胎龄&gt;37周至&lt;４０周得新生儿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Ｃ 胎龄&gt;42周得新生儿 D、胎龄&gt;37周至＜42周得新生儿  E、胎龄&gt;40周以上得新生儿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14、正常足月儿开奶得时间就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A生后半小时 B、生后1小时　C、生后2小时D、生后３小时 E、生后6小时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1５、早期新生儿得定义就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A出生1天内得新生儿Ｂ出生３天内得新生儿C出生5天内得新生儿D、出生７天内得新生儿Ｅ、出生１０天内得新生儿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１6、对早期快速诊断新生儿败血症最有意义得就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Ａ、血细菌培养  B、血白细胞层直接涂片检菌 　Ｃ、急相蛋白测定  D、分泌物涂片检菌　 E、外周血检查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1７、在新生儿下列哪种现象为不正常？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Ａ、生后1２小时排胎粪B、生后2４小时排尿C、生后3６小时心率200次／分D、生后48小时呼吸频率44次／分E、生后72小时发现乳腺轻度增大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4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1８、对新生儿处理以下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哪项不正确?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Ａ、基础代谢需要量应按５0卡/kg/日计算  B、生后即可哺母乳  Ｃ、纠正酸中毒时应采用碳酸氢钠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D、生后1-2天内应注意补钾   E、早产儿应补充Vitk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19、新生儿败血症得抗菌素治疗中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下列哪项不正确?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A、抽血培养后即开始用抗菌素  B、选用有杀菌作用得药物  C、开始时宜采用静脉分次给药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D、因肝肾功能不完善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抗菌素用药不应超过7天　　　Ｅ、注意熟悉药物剂量及其毒性反应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20、关于正常新生儿电解质得特点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错误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 １0天内血钾水平较低Ｂ、血清钠偏低C、血清钙偏低D、血磷偏高　E、血氯偏高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21、新生儿得神经反射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下列哪项不正常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Ａ、觅食反射阳性B、拥抱反射阴性C、握持反射阳性D、巴彬斯基征阳性E、腹壁反射阴性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22、关于新生儿得免疫功能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错误得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Ａ、IgA及IｇＭ不能通过胎盘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故易患呼吸道及消化道疾病B、细胞免疫功能已达成人水平Ｃ、血中IgG含量低Ｄ、皮肤屏障功能差E、血清补体含量低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23、关于新生儿常见得几种生理状态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哪项就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错误得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A、生理性黄疸B、马牙C、乳腺肿大D、红臀E、假月经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24、新生儿生理性黄疸得特点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下面哪一项不符合?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Ａ、生后2-３天出现黄疸B、足月新生儿生后2周内黄疸消退Ｃ、足月新生儿血清总胆红素不超过120mg／L(１2ｍg／dl)D、以结合胆红素为主E、一般情况好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不伴有其她症状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5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2５、新生儿得特点下列哪项应除外: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A、呼吸较快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节律可不规则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心率波动大B、消化道面积较大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肠壁通透性较高C、体温调节中枢不健全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体表面积相对大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易散热 D、体液免疫功能较完善E、刚出生时存在混合性酸中毒和低氯血症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２6、新生儿易出现溢奶得原因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不包括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A、下食管括约肌压力低B、胃底发育差C、胃呈水平位D、幽门括约肌较发达E、胃扭转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A2型题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1、7天足月新生儿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生后３天开始面部及巩膜黄染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渐波及躯干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吃奶及精神好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红细胞5、0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１012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／L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血红蛋白150g/Ｌ(１5ｇ/dｌ)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网织红细胞０、０0５(0、5%)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总胆红质１71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mｏl／L(10mg/dl)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谷丙转氨酶30单位。诊断首先考虑为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Ａ、新生儿溶血症B、新生儿败血症Ｃ、新生儿肝炎D、先天性胆道闭锁E、生理性黄疸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２、３天新生儿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生后１6小时出现黄疸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总胆红质为85、５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moｌ／L(5mg/dl)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第2天及第３天测总胆红质分别为1８8、１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ｍmol/Ｌ(11mｇ/dl)和290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mｏl/Ｌ(17mg／dl)。为确定诊断应首选下列哪项检查?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Ａ、血型及血型抗体检查B、肝功能测定　C、血清甲胎蛋白含量测定　D、红细胞Ｇ-６ＰＤ活性测定  E、血培养及白细胞计数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3、女婴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因不吃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无尿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1０小时急诊入院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查体:体温不升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重病容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面色苍黄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颈软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心音略钝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肺正常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腹胀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肝右肋下3、0cm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脐有少许分泌物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血WＢＣ5、5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１0９/L(Ｎ: 0、70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L:　0、３0)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最可能诊断就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A、新生儿肺炎B、新生儿硬肿症C、新生儿败血症D、新生儿颅内出血Ｅ、新生儿脐炎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6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4、一个体重２9５０克得男婴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在农村家里足月产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生后3６小时来诊时全身苍白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查体正常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实验室检查:母亲血型:A型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Ｒh(+)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婴儿血型:O型 Rh(＋)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HＣT:3８%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网织红细胞:5％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下面哪一项最可能就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贫血得原因: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Ａ、AＢO血型不合B、胎儿母体输血  C、新生儿生理性贫血D、镰刀形红细胞性贫血E、缺铁性贫血     　 　　           　  　     　 5、日龄10天新生儿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近4天拒奶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低热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哭声弱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今抽风2次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查体反应差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皮肤巩膜明显黄染。心肺音钝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肝肋下3cm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前囟饱满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脐部少许分泌物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WBC　1、８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1０／mm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S 80%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L ２0%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血钙9mg%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可能为:   Ａ、新生儿颅内出血  B、新生儿低血糖症  C、新生儿低血钙症 　Ｄ、新生儿脐炎  E、新生儿败血症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化脓性脑膜炎  　　    　  　　  　 　　             　　　  　        　　   　6、患儿七个半月早产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生后一个月来门诊健康咨询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患儿行母乳喂养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母孕后期有小腿抽筋。患儿除有时睡眠不安外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五其她症状。体检:一般状态好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未见异常体征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血清钙2。2mｍoｌ/L(１０mｇ/dl)。指导其母采取得措施就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: 　      　　  　  　      　   A、肌注维生素D3３０万单位　  B、口服鱼肝油　  C、喂维生素Ｄ强化牛奶　  Ｄ、口服维生素D每日400IU 　 E、口服活性钙 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7、一胎龄28周女婴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出生时体重1400g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新生儿期未见异常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生后1０周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仍不会抬头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不会笑。患儿生后一直标准配方奶粉喂养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未添加维生素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现体重3、8kg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ＨＣT:0、40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以下正确得就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 　　　       　   　     　    　　   　       Ａ、该婴儿发育迟缓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需进一步检查 　  B、该婴儿贫血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需要输血   　C、该婴儿贫血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需要添加铁剂与维生素  D、应给与固体食物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以提高体重　 Ｅ、目前各项检查正常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只需要常规随访    　 　　 　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８、１０天男孩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足月顺产拒奶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嗜睡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惊厥二天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查体:双眼凝视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面色青灰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前囟紧张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脐部有脓性分泌物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为确定诊断首先做哪项检查?   　　   　 A、头颅CT   Ｂ、血培养+药敏C、血钙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磷酸酶   D、脑脊液检查　  E、脑电图   　  　 　 　　               　 9、一足月新生儿生后第九天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黄疸加重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体温不升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拒乳。呕吐嗜睡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有时尖叫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查体精神:差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面色发灰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双眼凝视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口角歪斜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囟门饱满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心肺正常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脐部见脓性分泌物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血白细胞40、１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1０9/L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血清钙2、2ｍｍｏl／L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此患儿最可能得诊断就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   　     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7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A、新生儿败血症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脐炎   B、新生儿败血症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脐炎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低钙血症   Ｃ、新生儿颅内出血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脐炎   Ｄ、新生儿低钙血症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脐炎 　E、新生儿败血症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化脓性脑膜炎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脐炎  　　　　     　        　        　 　　       10、日龄10天新生儿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近4天拒奶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低热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哭声弱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今抽风２次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查体反应差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皮肤巩膜明显黄染。心音钝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肝肋下3ｃm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前囟饱满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脐部少许分沁物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应首先做哪项化验检查?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Ａ、血培养+脑脊液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B、脐部分泌物培养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C、脑脊液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Ｄ、Ｘ线(胸部)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E、血胆红素及尿三胆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11、2１天男孩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不规则发热１０天。皮肤黄染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有少许小脓疱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肝脾肿大。白细胞18、0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1０9/L N　0、86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黄疸指数为５０u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胆红素５mg／ｄl SGＰT30ｕ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尿胆红素阳性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母血型为B型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小儿血型为O型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大便黄软。最可能得诊断为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A、生理性黄疸Ｂ、新生儿肝炎C、先天性胆道闭锁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Ｄ、新生儿败血症E、ＡBO血型不合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12、女婴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５天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足月顺产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生后无窒息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生后2-3天出现轻度黄染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今日略加重。一般状况良好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此黄疸发生主要得原理为: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A、胆红素产生过多及肠肝循环增加B、胆红素产生过多C、肝酶系统发育不完善D、胆红素产量过多及肝酶系统发育不完善E、肝酶系统发育不完善及肠肝循环增加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1３、患儿出生24小时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体重3200ｇ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血清总胆红素１8ｍg/dl(３07、8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ｍｏl/L)未结合胆红素15mｇ／ｄl(１5６、５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mol/L)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首选治疗方案就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  　 　 　  A光疗B补充白蛋白C口服鲁米那D换血Ｅ输鲜血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参考答案: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A1型:１、E　　2、Ｅ 　３、D 　４、C　 5、B　　６、D  7、B  8、B　 9、E  10、C  １1、C 　12、Ｂ　　１3、C 　14、A  １5、Ｄ　　1６、C　 17、C　 18、D 　１9、D 　２0、A  ２１、B　 22、B  23、D　 24、Ｄ　 ２5、D　 26、E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A2题:１、E　　2、A  3、C  4、B  5、E  6、Ｄ　 7、E　 8、D  9、Ｅ  １０、A 　11、D　 12、D  １３、Ａ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  <w:bdr w:val="single" w:sz="4" w:space="0" w:color="auto"/>
          <w:shd w:val="pct15" w:color="auto" w:fill="FFFFFF"/>
        </w:rPr>
        <w:t>第八章  　遗传代谢性疾病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Ａ1型题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8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１、21三体综合征核型分析最常见得就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A、标准型   B、D/G易位型　　 C、G/Ｇ易位型　D、嵌合体型  　E、白血病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2、苯丙酮酸尿症最突出得临床特点就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A、肌张力减低Ｂ、头发黄褐色C、皮肤白皙D、智力低下   E、伴有惊厥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3、苯丙酮尿症可有下列临床特点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但应除外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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A生后4个月左右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才发现智力低下B可有抽搐发作或脑性瘫痪C头发黄褐色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尿呈＂霉臭"气味Ｄ皮肤白晰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易出现湿疹样皮疹E、特殊面容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四肢粗短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A2型题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1、九个月男孩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反复抽搐4次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智力差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表情呆滞。皮肤白嫩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头发黄色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尿有霉臭味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为明确诊断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应选择以下哪项检查？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A、血T3、T4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ＴSHＢ、染色体检查C、尿三氯化铁试验D、脑电图Ｅ、腕部摄片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2、女孩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３个月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以哭闹后青紫就诊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查:精神呆板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眼距宽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双眼外侧上斜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四肢短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肌张力低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心尖部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Ⅱ—Ⅲ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级收缩期杂音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胸透心脏无扩大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腹软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肝脾不大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入院初诊为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Ａ、先天性心脏病B、21-三体综合征Ｃ、先天性甲状腺功能低下症D、苯丙酮尿症Ｅ、垂体发育异常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3、2岁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生后４个月逐渐出现智力低下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毛发颜色变浅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皮肤白晰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抽风三次来诊。本病可能得病因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A、酪氨酸羟化酶缺乏Ｂ、二氨喋啶还原酶缺乏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C、苯丙氨酸羟化酶缺乏Ｄ、过氧化酶缺乏E、碘化酶缺乏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19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4、5岁女孩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门诊诊断为２1三体综合征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其核型分析为４6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XＸ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ｔ(14q２1q)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最可能属于下列哪种染色体畸变所致?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A、染色体重叠B、染色体缺失C、染色体倒位D、染色体重复E、染色体易位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５、患儿男性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４个月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抽搐一次来诊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表情呆滞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皮肤白晰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头发淡黄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智力低下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首先考虑哪种疾病可能性大?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Ａ、呆小病Ｂ、先天愚型C、苯丙酮尿症D、粘多糖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型病E、婴儿痉挛症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６、1岁男性来门诊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医生怀疑她患有21三体综合征(Down syｎdroｍe)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动员家长对患儿进行染色体检查。医生应告诉家长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患儿如下特点均支持这一诊断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除了: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A、经常伸舌B、皮肤粗糙C、表现呆滞D、眼距宽Ｅ、双侧通贯掌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7、27岁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已婚女性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因多次自然流产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且其姨表妹患２１三体综合征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为避免她子代又患此病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来遗传病门诊咨询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请儿科医师指导采用下列预防措施中哪项应除外?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A、夫妇双方应进行染色体检查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B、妊娠期进行羊水细胞培养及染色体检查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Ｃ、妊娠前后应避免接受Ｘ线照射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D、妊娠期羊水细胞培养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并作酶及生化测定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E、妊娠期应注意预防肝炎等病毒感染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8、男患8个月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母乳喂养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因反复抽搐发作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智力低下而住院确诊。体检:反应迟钝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毛发呈黄褐色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皮肤白晰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尿具霉臭样气味。以下实验室检查方法中哪项对确诊无用?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Ａ、尿三氯化铁试验B、血清苯丙氨酸浓度测Ｃ、Ｇuthrｉe试验(细菌抑制法)D、尿粘多糖试验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E、苯丙氨酸耐量试验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9、8个月男孩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因智力低下就诊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初诊为苯丙酮尿症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下列病史体检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哪项不符合?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20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A、近3-４个月发现呆滞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智力落后B、可有抽搐发作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肌张力高C、毛发黄褐色D、皮肤粗糙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四肢短粗Ｅ、尿＂鼠尿"味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参考答案:A1型题 １、Ａ  2、C 　３、E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Ａ2型题1、C  ２、Ｂ　 ３、Ｃ　　4、E　５、C  6、B  7、D 　８、D  9、D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  <w:bdr w:val="single" w:sz="4" w:space="0" w:color="auto"/>
          <w:shd w:val="pct15" w:color="auto" w:fill="FFFFFF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  <w:bdr w:val="single" w:sz="4" w:space="0" w:color="auto"/>
          <w:shd w:val="pct15" w:color="auto" w:fill="FFFFFF"/>
        </w:rPr>
        <w:t>第九章　免疫性疾病(风湿热)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A1型题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 不能判断风湿活动得指标就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:A、 发热、乏力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B、 血沉增快　　C、 CRP增高　 D、 ＡSO增高  E、　心电图示Ｐ－R延长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2、 抗风湿治疗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选用肾上腺皮质激素得指征就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:Ａ、 心脏炎 　B、 多发性关节炎  Ｃ、　舞蹈病  Ｄ、 皮下结节   E、 环形红斑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3、 风湿热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心电图最常见得变化就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 室性期前收缩 　 B、 低电压 　 Ｃ、 QＴ间期延长　 　D、　左心室肥大　 E、 Ｉ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AＶB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 预防风湿热复发最常用得药物就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 阿司匹林  B、 强得松  C、 AＣＴH　 D、　萘普生   E、 青霉素类 　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 风湿热得治疗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若选用阿司匹林其治疗剂量就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3～5mg／kｇ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  　 Ｂ、　20~３0mg/kg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　 　 C、 3０~5０mg／ｋg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 　  D、 50~6０ｍg／ｋg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d 　　  E、 ８0～1０0mg/ｋg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d 　 　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6、　川崎病发生冠状动脉高危因素除外: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21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 男性   B、 １岁以内 C、　体温越高危险性越大  Ｄ、 C反应蛋白明显增高　Ｅ、 血小板&lt;200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109/L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7、　风湿性心脏炎患者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抗风湿治疗疗程就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　１~2w  　Ｂ、 ３~４w  Ｃ、 6～8w  D、 ８~12w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E、　６～9个月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８、　下列哪项不就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风湿热得主要表现: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心脏炎 　　B、 多关节酸痛　  C、 舞蹈病  D、 皮下结节 　 E、 环形红斑 　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9、　风湿热小儿对于预后得估计和治疗得选择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具有重要意义得就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发热时间得长短Ｂ关节炎得严重程度  Ｃ、　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否伴有心脏炎 D　AＳO滴度高低 E、 血沉增快程度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10、 符合风湿热标准得就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　心脏炎、环形红斑、ASO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 B、 心脏炎、发热、血沉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 Ｃ、　心脏炎、EＳR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、ＡSＯ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D、 关节痛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发热、ＡSO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　Ｅ、 发热、ＣＲP阳性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Ｐ-R间期延长。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１1、 风湿热得主要表现就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　不规则得发热　 Ｂ、 关节疼痛  C、 心电图上P-R延长 　 D、　上肢伸侧有环状红斑　 　E、 血沉增快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１２、　对于风湿性心脏疾病患者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提示有风湿活动得A、 ＡＳO增高  B、　白细胞增高  Ｃ、　发生了心力衰竭找不到任何诱因　 Ｄ、 发热4~5天  E、 关节疼痛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13、 风湿热得治疗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正确得就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22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阿司匹林可以防治心脏瓣膜病得形成  B、 确诊风湿热者一律采用糖皮质激素治疗　 C、　抗风湿治疗到ＡSO恢复正常为止　 　Ｄ、 首选头孢三嗪控制链球菌感染 　　E、　抗风湿治疗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总疗程8～12周　　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14、　风湿热得发病常与下列哪种病原菌感染有关: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A组Ａ型溶血性链球菌  B、 A组B型溶血性链球菌　 Ｃ、　皮肤溶血性链球菌　 D、 肺炎链球菌　　 Ｅ、 金黄色葡萄球菌   　 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15、 风湿性关节炎得临床特点如下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但哪项除外: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　游走性和多发性Ｂ、大关节受累为主C、 偶见累及小关节D、 局部红肿热痛  Ｅ、 急性期后遗畸形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16、 风湿性心脏炎得特点如下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哪项应除外: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 心肌、心内膜、心包膜均可受累 　　Ｂ、　活动性心肌炎多有心脏扩大  　C、 心尖区有收缩期或舒张期杂音　 　D、　心内膜炎得瓣膜损害均不可逆   Ｅ、 常伴皮下小结或环形红斑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17、 在诊断风湿热得指标中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其主要表现有以下点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应除外哪项？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　心脏炎  B、　游走性多发性关节炎 　 C、 舞蹈病   D、 皮下结节、环形红斑   E、 咽拭培养Ａ组甲型溶血性链球菌阳性 　   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18、　有关川崎病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下列说法哪项不妥?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系病因未明得血管炎综合征  Ｂ、 多数自然康复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心肌梗塞就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主要死因　　 Ｃ、 好发于婴幼儿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男多于女 　 Ｄ、　病理改变主要涉及冠状动脉得毛细血管 　 E、 本病还可致肝、脑、肾等损害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１９、 下列川崎病得临床表现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但应除外: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 发热 体温达38～40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℃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以上　 Ｂ、　皮疹呈向心性、多形性、可见水疱  Ｃ、 手足皮肤广泛硬性水肿　　 D、 双眼结膜充血 　 E、 口腔粘膜充血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唇干红皲裂。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23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20、　川崎病得治疗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除外: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 主张应用大剂量抗生素抗炎　B、 有心肌损害者给予ATP、ＣOA 　　C、 注意休息供给足够水分和养 　　D、 首选阿司匹林抗凝 E、 发生动脉瘤高危因素得病儿可用大剂量丙种球蛋白滴注。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A２型题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1、6岁小儿因发热2周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双膝关节痛1周入院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查T38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℃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P１0１次／分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咽稍充血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心肺(－)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双膝关节红肿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活动受限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化验血沉98mm/ｈ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ＣRP (＋)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为证实风湿热得诊断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需化验得指标就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Ａ、血常规  B、尿常规　 C、粘蛋白  D、ＡSO  E、血清抗核抗体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２、女孩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１３岁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发热2周余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胸腹部间断得出现环形红斑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化验:血红蛋白1０0ｇ/L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ＷBC １3、6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109/L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Ｎ 0、82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L 0、17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ESＲ 50mm/ｈ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CRP(+)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ASO　500u/ｍｌ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心电图正常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诊断风湿热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应首选得治疗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A、阿司匹林;B、阿司匹林＋强得松;Ｃ、青霉素+强得松;D、青霉素;E、青霉素+阿司匹林 　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３、女孩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不规则低热2周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近3天来挤眉弄眼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耸肩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不自主运动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病后不规则用过多种抗生素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Hb 10５g/L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WBＣ　13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１0９／L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N ０、72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Ｌ 0、28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血沉6５mm／h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ASO 4６0u/mｌ。最可能得诊断: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A、病毒性脑炎;B、结核性脑膜炎;C、中毒性脑病;Ｄ、舞蹈病;E、癫痫　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4、8月男孩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因高热７天间发皮疹２次来院。查:发育营养好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皮肤可见红色斑丘疹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左颈部淋巴结1、5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2cm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咽红扁体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Ⅱ°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唇干红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肺清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心尖区可闻2/６ sm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腹软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肝脾不大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四肢末端红肿。实验室检查:Hb 101g／Ｌ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WＢC １2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10９/Ｌ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Ｎ　0、78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L　０、22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pt　252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109/Ｌ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ＥＳR　７０mm/h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CRP (＋)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AＳO 102u/ml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最可能得诊断就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A、风湿性心脏炎;B、病毒性心肌炎;Ｃ、金葡败血症;D、颈淋巴结炎;E、川崎病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  <w:sectPr w:rsidSect="000D006A">
          <w:type w:val="nextPage"/>
          <w:pgSz w:w="11906" w:h="16838" w:code="9"/>
          <w:pgMar w:top="680" w:right="567" w:bottom="680" w:left="680" w:header="284" w:footer="0" w:gutter="0"/>
          <w:pgNumType w:start="24"/>
          <w:cols w:space="425"/>
          <w:titlePg w:val="0"/>
          <w:docGrid w:type="lines" w:linePitch="312"/>
        </w:sect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5、女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既往体健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近半年间断咽喉痛;现发热2周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体温３8～39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℃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肘、膝关节酸痛。体查:面色苍白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咽红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扁桃体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Ⅰ°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肿大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心尖区可闻及３/6 sm。提示: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A、风湿性心肌炎;B、二尖瓣关闭不全;Ｃ、先天性二尖瓣脱垂;D、发热所致;E、无临床意义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6、一个因发热、扁桃体炎、心脏炎伴心力衰竭得患儿被诊断为风湿热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口服泼尼松治疗１2周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停药后１～2天出现低热、关节痛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查血沉为５0ｍm/h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应首先考虑: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A、疾病复发;B、原诊断错误;C、泼尼松疗程不足;D、泼尼松得毒副作用;Ｅ、药物得反跳现象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7、5个月男孩因高热２天余入院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查:发育营养好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浅表淋巴结不大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结膜充血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咽红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唇较干红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卡疤周边红肿约2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3cm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心肺(-)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实验室检查:ＷBC　２0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109/Ｌ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N 78％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L 22％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Pｔ 2０0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109/L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EＳR 50mm/h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ＣRＰ 80ｍg／L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最可能得诊断: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Ａ、败血症;B、结核病;Ｃ、咽结合膜热;Ｄ、川崎病;E、以上都不就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8、１2岁男孩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3年来常感胸闷、乏力、活动后心悸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间有四肢关节疼痛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近2天胸闷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气促伴鼻出血、腹痛。体查:面色苍白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双下肢轻度水肿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心脏向左下扩大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心尖区可闻及3/６ sm和舒张中晚期杂音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WBC 12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×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109／L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Ｎ ８8％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L　１2%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Hb ９5g/Ｌ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尿蛋白(+)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最可能得诊断就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A、慢性肾炎急性发作;B、风湿性心瓣膜病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风湿活跃;Ｃ、病毒性心肌炎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心力衰竭;D、急性风湿性心脏炎;E、先天性心脏病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心力衰竭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９、１0岁男孩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发热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间有双下肢关节肿痛十余天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病前2周感冒过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曾伴有咽喉痛。体查:发育营养可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颈、下颌浅表淋巴结可及花生米大小多个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咽(－)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心肺无异常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左膝关节、双踝关节轻度肿胀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皮肤温度稍高。ESＲ　50mm/h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ASＯ＞25０U/ml。最可能得诊断: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 xml:space="preserve">A、化脓性关节炎;Ｂ、生长痛;Ｃ、风湿性关节炎;D、结核性关节炎;E、白血病浸润  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10、12岁女孩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近4周来无明显诱因出现肢体不自主得运动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并常挤眉弄眼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双手持物不稳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患儿情绪波动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有时烦躁不安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入睡后上述症状消失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体查除了无意识动作增多外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无其她阳性体证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实验室检查ASO&lt;２００U/ml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,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ESR １5ｍm／ｈ。最可能得诊断就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就是</w:t>
      </w: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:</w:t>
      </w:r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  <w:r w:rsidRPr="00ED5245">
        <w:rPr>
          <w:rFonts w:ascii="楷体" w:eastAsia="楷体" w:hAnsi="楷体" w:cs="楷体" w:hint="eastAsia"/>
          <w:color w:val="000000"/>
          <w:sz w:val="24"/>
          <w:szCs w:val="20"/>
        </w:rPr>
        <w:t>Ａ、肝豆状核变性;B、癫痫;C、病毒性脑炎;D、风湿性舞蹈病;E、神经官能症。</w:t>
      </w:r>
      <w:r w:rsidRPr="00ED5245">
        <w:rPr>
          <w:rFonts w:hint="eastAsia"/>
          <w:sz w:val="20"/>
          <w:szCs w:val="20"/>
        </w:rPr>
        <w:br/>
      </w:r>
      <w:r w:rsidRPr="00ED5245">
        <w:rPr>
          <w:rFonts w:hint="eastAsia"/>
          <w:sz w:val="20"/>
          <w:szCs w:val="2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https://d.book118.com/698005112107006047</w:t>
        </w:r>
      </w:hyperlink>
    </w:p>
    <w:p w:rsidR="000D006A" w:rsidRPr="00ED5245" w:rsidP="00ED5245">
      <w:pPr>
        <w:spacing w:before="200" w:after="200" w:line="480" w:lineRule="auto"/>
        <w:ind w:left="0" w:right="0" w:firstLine="460"/>
        <w:rPr>
          <w:rFonts w:hint="eastAsia"/>
          <w:sz w:val="20"/>
          <w:szCs w:val="20"/>
        </w:rPr>
      </w:pPr>
    </w:p>
    <w:sectPr w:rsidSect="000D006A">
      <w:type w:val="nextPage"/>
      <w:pgSz w:w="11906" w:h="16838" w:code="9"/>
      <w:pgMar w:top="680" w:right="567" w:bottom="680" w:left="680" w:header="284" w:footer="0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_HKSCS">
    <w:panose1 w:val="00000000000000000000"/>
    <w:charset w:val="88"/>
    <w:family w:val="roman"/>
    <w:pitch w:val="variable"/>
    <w:sig w:usb0="A00002FF" w:usb1="3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D006A"/>
    <w:rsid w:val="00ED5245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No List" w:semiHidden="0" w:uiPriority="0" w:unhideWhenUsed="0"/>
    <w:lsdException w:name="Outline List 1" w:semiHidden="0" w:uiPriority="0" w:unhideWhenUsed="0"/>
    <w:lsdException w:name="Outline List 2" w:semiHidden="0" w:uiPriority="0" w:unhideWhenUsed="0"/>
    <w:lsdException w:name="Outline List 3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0D0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0D0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800511210700604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6196</Words>
  <Characters>35322</Characters>
  <Application>Microsoft Office Word</Application>
  <DocSecurity>0</DocSecurity>
  <Lines>294</Lines>
  <Paragraphs>82</Paragraphs>
  <ScaleCrop>false</ScaleCrop>
  <Manager>0</Manager>
  <Company>0</Company>
  <LinksUpToDate>false</LinksUpToDate>
  <CharactersWithSpaces>41436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</dc:title>
  <dc:subject>0</dc:subject>
  <dc:creator>0</dc:creator>
  <cp:keywords>00</cp:keywords>
  <dc:description>0</dc:description>
  <cp:lastModifiedBy>0</cp:lastModifiedBy>
  <cp:revision>2</cp:revision>
  <dcterms:created xsi:type="dcterms:W3CDTF">2022-06-17T17:36:00Z</dcterms:created>
  <dcterms:modified xsi:type="dcterms:W3CDTF">2022-06-17T17:36:00Z</dcterms:modified>
  <cp:category>0</cp:category>
  <cp:contentStatus>0</cp:contentStatus>
</cp:coreProperties>
</file>