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通信终端设备项目规划设计纲要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13" w:history="1">
        <w:r>
          <w:rPr>
            <w:rFonts w:ascii="仿宋" w:eastAsia="仿宋" w:hAnsi="仿宋" w:cs="仿宋" w:hint="eastAsia"/>
            <w:lang w:eastAsia="zh-CN"/>
          </w:rPr>
          <w:t>概论</w:t>
        </w:r>
        <w:r>
          <w:tab/>
        </w:r>
        <w:r>
          <w:fldChar w:fldCharType="begin"/>
        </w:r>
        <w:r>
          <w:instrText xml:space="preserve"> PAGEREF _Toc26213 \h </w:instrText>
        </w:r>
        <w:r>
          <w:fldChar w:fldCharType="separate"/>
        </w:r>
        <w:r>
          <w:t>3</w:t>
        </w:r>
        <w:r>
          <w:fldChar w:fldCharType="end"/>
        </w:r>
      </w:hyperlink>
    </w:p>
    <w:p>
      <w:pPr>
        <w:pStyle w:val="TOC1"/>
        <w:tabs>
          <w:tab w:val="right" w:leader="dot" w:pos="8306"/>
        </w:tabs>
      </w:pPr>
      <w:hyperlink w:anchor="_Toc32009" w:history="1">
        <w:r>
          <w:rPr>
            <w:rFonts w:ascii="仿宋" w:eastAsia="仿宋" w:hAnsi="仿宋" w:cs="仿宋" w:hint="eastAsia"/>
            <w:lang w:eastAsia="zh-CN"/>
          </w:rPr>
          <w:t>一、通信终端设备项目建设单位说明</w:t>
        </w:r>
        <w:r>
          <w:tab/>
        </w:r>
        <w:r>
          <w:fldChar w:fldCharType="begin"/>
        </w:r>
        <w:r>
          <w:instrText xml:space="preserve"> PAGEREF _Toc32009 \h </w:instrText>
        </w:r>
        <w:r>
          <w:fldChar w:fldCharType="separate"/>
        </w:r>
        <w:r>
          <w:t>3</w:t>
        </w:r>
        <w:r>
          <w:fldChar w:fldCharType="end"/>
        </w:r>
      </w:hyperlink>
    </w:p>
    <w:p>
      <w:pPr>
        <w:pStyle w:val="TOC2"/>
        <w:tabs>
          <w:tab w:val="right" w:leader="dot" w:pos="8306"/>
        </w:tabs>
      </w:pPr>
      <w:hyperlink w:anchor="_Toc13703" w:history="1">
        <w:r>
          <w:rPr>
            <w:rFonts w:ascii="仿宋" w:eastAsia="仿宋" w:hAnsi="仿宋" w:cs="仿宋" w:hint="eastAsia"/>
            <w:lang w:eastAsia="zh-CN"/>
          </w:rPr>
          <w:t>(一)、通信终端设备项目承办单位基本情况</w:t>
        </w:r>
        <w:r>
          <w:tab/>
        </w:r>
        <w:r>
          <w:fldChar w:fldCharType="begin"/>
        </w:r>
        <w:r>
          <w:instrText xml:space="preserve"> PAGEREF _Toc13703 \h </w:instrText>
        </w:r>
        <w:r>
          <w:fldChar w:fldCharType="separate"/>
        </w:r>
        <w:r>
          <w:t>3</w:t>
        </w:r>
        <w:r>
          <w:fldChar w:fldCharType="end"/>
        </w:r>
      </w:hyperlink>
    </w:p>
    <w:p>
      <w:pPr>
        <w:pStyle w:val="TOC2"/>
        <w:tabs>
          <w:tab w:val="right" w:leader="dot" w:pos="8306"/>
        </w:tabs>
      </w:pPr>
      <w:hyperlink w:anchor="_Toc2045" w:history="1">
        <w:r>
          <w:rPr>
            <w:rFonts w:ascii="仿宋" w:eastAsia="仿宋" w:hAnsi="仿宋" w:cs="仿宋" w:hint="eastAsia"/>
            <w:lang w:eastAsia="zh-CN"/>
          </w:rPr>
          <w:t>(二)、公司经济效益分析</w:t>
        </w:r>
        <w:r>
          <w:tab/>
        </w:r>
        <w:r>
          <w:fldChar w:fldCharType="begin"/>
        </w:r>
        <w:r>
          <w:instrText xml:space="preserve"> PAGEREF _Toc2045 \h </w:instrText>
        </w:r>
        <w:r>
          <w:fldChar w:fldCharType="separate"/>
        </w:r>
        <w:r>
          <w:t>4</w:t>
        </w:r>
        <w:r>
          <w:fldChar w:fldCharType="end"/>
        </w:r>
      </w:hyperlink>
    </w:p>
    <w:p>
      <w:pPr>
        <w:pStyle w:val="TOC1"/>
        <w:tabs>
          <w:tab w:val="right" w:leader="dot" w:pos="8306"/>
        </w:tabs>
      </w:pPr>
      <w:hyperlink w:anchor="_Toc2362" w:history="1">
        <w:r>
          <w:rPr>
            <w:rFonts w:ascii="仿宋" w:eastAsia="仿宋" w:hAnsi="仿宋" w:cs="仿宋" w:hint="eastAsia"/>
            <w:lang w:eastAsia="zh-CN"/>
          </w:rPr>
          <w:t>二、市场分析、调研</w:t>
        </w:r>
        <w:r>
          <w:tab/>
        </w:r>
        <w:r>
          <w:fldChar w:fldCharType="begin"/>
        </w:r>
        <w:r>
          <w:instrText xml:space="preserve"> PAGEREF _Toc2362 \h </w:instrText>
        </w:r>
        <w:r>
          <w:fldChar w:fldCharType="separate"/>
        </w:r>
        <w:r>
          <w:t>5</w:t>
        </w:r>
        <w:r>
          <w:fldChar w:fldCharType="end"/>
        </w:r>
      </w:hyperlink>
    </w:p>
    <w:p>
      <w:pPr>
        <w:pStyle w:val="TOC2"/>
        <w:tabs>
          <w:tab w:val="right" w:leader="dot" w:pos="8306"/>
        </w:tabs>
      </w:pPr>
      <w:hyperlink w:anchor="_Toc5718" w:history="1">
        <w:r>
          <w:rPr>
            <w:rFonts w:ascii="仿宋" w:eastAsia="仿宋" w:hAnsi="仿宋" w:cs="仿宋" w:hint="eastAsia"/>
            <w:lang w:eastAsia="zh-CN"/>
          </w:rPr>
          <w:t>(一)、通信终端设备行业分析</w:t>
        </w:r>
        <w:r>
          <w:tab/>
        </w:r>
        <w:r>
          <w:fldChar w:fldCharType="begin"/>
        </w:r>
        <w:r>
          <w:instrText xml:space="preserve"> PAGEREF _Toc5718 \h </w:instrText>
        </w:r>
        <w:r>
          <w:fldChar w:fldCharType="separate"/>
        </w:r>
        <w:r>
          <w:t>5</w:t>
        </w:r>
        <w:r>
          <w:fldChar w:fldCharType="end"/>
        </w:r>
      </w:hyperlink>
    </w:p>
    <w:p>
      <w:pPr>
        <w:pStyle w:val="TOC2"/>
        <w:tabs>
          <w:tab w:val="right" w:leader="dot" w:pos="8306"/>
        </w:tabs>
      </w:pPr>
      <w:hyperlink w:anchor="_Toc3194" w:history="1">
        <w:r>
          <w:rPr>
            <w:rFonts w:ascii="仿宋" w:eastAsia="仿宋" w:hAnsi="仿宋" w:cs="仿宋" w:hint="eastAsia"/>
            <w:lang w:eastAsia="zh-CN"/>
          </w:rPr>
          <w:t>(二)、通信终端设备市场分析预测</w:t>
        </w:r>
        <w:r>
          <w:tab/>
        </w:r>
        <w:r>
          <w:fldChar w:fldCharType="begin"/>
        </w:r>
        <w:r>
          <w:instrText xml:space="preserve"> PAGEREF _Toc3194 \h </w:instrText>
        </w:r>
        <w:r>
          <w:fldChar w:fldCharType="separate"/>
        </w:r>
        <w:r>
          <w:t>5</w:t>
        </w:r>
        <w:r>
          <w:fldChar w:fldCharType="end"/>
        </w:r>
      </w:hyperlink>
    </w:p>
    <w:p>
      <w:pPr>
        <w:pStyle w:val="TOC1"/>
        <w:tabs>
          <w:tab w:val="right" w:leader="dot" w:pos="8306"/>
        </w:tabs>
      </w:pPr>
      <w:hyperlink w:anchor="_Toc8667" w:history="1">
        <w:r>
          <w:rPr>
            <w:rFonts w:ascii="仿宋" w:eastAsia="仿宋" w:hAnsi="仿宋" w:cs="仿宋" w:hint="eastAsia"/>
            <w:lang w:eastAsia="zh-CN"/>
          </w:rPr>
          <w:t>三、通信终端设备项目文档管理</w:t>
        </w:r>
        <w:r>
          <w:tab/>
        </w:r>
        <w:r>
          <w:fldChar w:fldCharType="begin"/>
        </w:r>
        <w:r>
          <w:instrText xml:space="preserve"> PAGEREF _Toc8667 \h </w:instrText>
        </w:r>
        <w:r>
          <w:fldChar w:fldCharType="separate"/>
        </w:r>
        <w:r>
          <w:t>6</w:t>
        </w:r>
        <w:r>
          <w:fldChar w:fldCharType="end"/>
        </w:r>
      </w:hyperlink>
    </w:p>
    <w:p>
      <w:pPr>
        <w:pStyle w:val="TOC2"/>
        <w:tabs>
          <w:tab w:val="right" w:leader="dot" w:pos="8306"/>
        </w:tabs>
      </w:pPr>
      <w:hyperlink w:anchor="_Toc18880" w:history="1">
        <w:r>
          <w:rPr>
            <w:rFonts w:ascii="仿宋" w:eastAsia="仿宋" w:hAnsi="仿宋" w:cs="仿宋" w:hint="eastAsia"/>
            <w:lang w:eastAsia="zh-CN"/>
          </w:rPr>
          <w:t>(一)、文档编制与审查</w:t>
        </w:r>
        <w:r>
          <w:tab/>
        </w:r>
        <w:r>
          <w:fldChar w:fldCharType="begin"/>
        </w:r>
        <w:r>
          <w:instrText xml:space="preserve"> PAGEREF _Toc18880 \h </w:instrText>
        </w:r>
        <w:r>
          <w:fldChar w:fldCharType="separate"/>
        </w:r>
        <w:r>
          <w:t>6</w:t>
        </w:r>
        <w:r>
          <w:fldChar w:fldCharType="end"/>
        </w:r>
      </w:hyperlink>
    </w:p>
    <w:p>
      <w:pPr>
        <w:pStyle w:val="TOC2"/>
        <w:tabs>
          <w:tab w:val="right" w:leader="dot" w:pos="8306"/>
        </w:tabs>
      </w:pPr>
      <w:hyperlink w:anchor="_Toc27559" w:history="1">
        <w:r>
          <w:rPr>
            <w:rFonts w:ascii="仿宋" w:eastAsia="仿宋" w:hAnsi="仿宋" w:cs="仿宋" w:hint="eastAsia"/>
            <w:lang w:eastAsia="zh-CN"/>
          </w:rPr>
          <w:t>(二)、文档发布与分发</w:t>
        </w:r>
        <w:r>
          <w:tab/>
        </w:r>
        <w:r>
          <w:fldChar w:fldCharType="begin"/>
        </w:r>
        <w:r>
          <w:instrText xml:space="preserve"> PAGEREF _Toc27559 \h </w:instrText>
        </w:r>
        <w:r>
          <w:fldChar w:fldCharType="separate"/>
        </w:r>
        <w:r>
          <w:t>8</w:t>
        </w:r>
        <w:r>
          <w:fldChar w:fldCharType="end"/>
        </w:r>
      </w:hyperlink>
    </w:p>
    <w:p>
      <w:pPr>
        <w:pStyle w:val="TOC2"/>
        <w:tabs>
          <w:tab w:val="right" w:leader="dot" w:pos="8306"/>
        </w:tabs>
      </w:pPr>
      <w:hyperlink w:anchor="_Toc1056" w:history="1">
        <w:r>
          <w:rPr>
            <w:rFonts w:ascii="仿宋" w:eastAsia="仿宋" w:hAnsi="仿宋" w:cs="仿宋" w:hint="eastAsia"/>
            <w:lang w:eastAsia="zh-CN"/>
          </w:rPr>
          <w:t>(三)、文档存档与归档</w:t>
        </w:r>
        <w:r>
          <w:tab/>
        </w:r>
        <w:r>
          <w:fldChar w:fldCharType="begin"/>
        </w:r>
        <w:r>
          <w:instrText xml:space="preserve"> PAGEREF _Toc1056 \h </w:instrText>
        </w:r>
        <w:r>
          <w:fldChar w:fldCharType="separate"/>
        </w:r>
        <w:r>
          <w:t>9</w:t>
        </w:r>
        <w:r>
          <w:fldChar w:fldCharType="end"/>
        </w:r>
      </w:hyperlink>
    </w:p>
    <w:p>
      <w:pPr>
        <w:pStyle w:val="TOC1"/>
        <w:tabs>
          <w:tab w:val="right" w:leader="dot" w:pos="8306"/>
        </w:tabs>
      </w:pPr>
      <w:hyperlink w:anchor="_Toc8025" w:history="1">
        <w:r>
          <w:rPr>
            <w:rFonts w:ascii="仿宋" w:eastAsia="仿宋" w:hAnsi="仿宋" w:cs="仿宋" w:hint="eastAsia"/>
            <w:lang w:eastAsia="zh-CN"/>
          </w:rPr>
          <w:t>四、工艺说明</w:t>
        </w:r>
        <w:r>
          <w:tab/>
        </w:r>
        <w:r>
          <w:fldChar w:fldCharType="begin"/>
        </w:r>
        <w:r>
          <w:instrText xml:space="preserve"> PAGEREF _Toc8025 \h </w:instrText>
        </w:r>
        <w:r>
          <w:fldChar w:fldCharType="separate"/>
        </w:r>
        <w:r>
          <w:t>10</w:t>
        </w:r>
        <w:r>
          <w:fldChar w:fldCharType="end"/>
        </w:r>
      </w:hyperlink>
    </w:p>
    <w:p>
      <w:pPr>
        <w:pStyle w:val="TOC2"/>
        <w:tabs>
          <w:tab w:val="right" w:leader="dot" w:pos="8306"/>
        </w:tabs>
      </w:pPr>
      <w:hyperlink w:anchor="_Toc16942" w:history="1">
        <w:r>
          <w:rPr>
            <w:rFonts w:ascii="仿宋" w:eastAsia="仿宋" w:hAnsi="仿宋" w:cs="仿宋" w:hint="eastAsia"/>
            <w:lang w:eastAsia="zh-CN"/>
          </w:rPr>
          <w:t>(一)、技术管理特点</w:t>
        </w:r>
        <w:r>
          <w:tab/>
        </w:r>
        <w:r>
          <w:fldChar w:fldCharType="begin"/>
        </w:r>
        <w:r>
          <w:instrText xml:space="preserve"> PAGEREF _Toc16942 \h </w:instrText>
        </w:r>
        <w:r>
          <w:fldChar w:fldCharType="separate"/>
        </w:r>
        <w:r>
          <w:t>10</w:t>
        </w:r>
        <w:r>
          <w:fldChar w:fldCharType="end"/>
        </w:r>
      </w:hyperlink>
    </w:p>
    <w:p>
      <w:pPr>
        <w:pStyle w:val="TOC2"/>
        <w:tabs>
          <w:tab w:val="right" w:leader="dot" w:pos="8306"/>
        </w:tabs>
      </w:pPr>
      <w:hyperlink w:anchor="_Toc21731" w:history="1">
        <w:r>
          <w:rPr>
            <w:rFonts w:ascii="仿宋" w:eastAsia="仿宋" w:hAnsi="仿宋" w:cs="仿宋" w:hint="eastAsia"/>
            <w:lang w:eastAsia="zh-CN"/>
          </w:rPr>
          <w:t>(二)、通信终端设备项目工艺技术设计方案</w:t>
        </w:r>
        <w:r>
          <w:tab/>
        </w:r>
        <w:r>
          <w:fldChar w:fldCharType="begin"/>
        </w:r>
        <w:r>
          <w:instrText xml:space="preserve"> PAGEREF _Toc21731 \h </w:instrText>
        </w:r>
        <w:r>
          <w:fldChar w:fldCharType="separate"/>
        </w:r>
        <w:r>
          <w:t>11</w:t>
        </w:r>
        <w:r>
          <w:fldChar w:fldCharType="end"/>
        </w:r>
      </w:hyperlink>
    </w:p>
    <w:p>
      <w:pPr>
        <w:pStyle w:val="TOC2"/>
        <w:tabs>
          <w:tab w:val="right" w:leader="dot" w:pos="8306"/>
        </w:tabs>
      </w:pPr>
      <w:hyperlink w:anchor="_Toc24855" w:history="1">
        <w:r>
          <w:rPr>
            <w:rFonts w:ascii="仿宋" w:eastAsia="仿宋" w:hAnsi="仿宋" w:cs="仿宋" w:hint="eastAsia"/>
            <w:lang w:eastAsia="zh-CN"/>
          </w:rPr>
          <w:t>(三)、设备选型方案</w:t>
        </w:r>
        <w:r>
          <w:tab/>
        </w:r>
        <w:r>
          <w:fldChar w:fldCharType="begin"/>
        </w:r>
        <w:r>
          <w:instrText xml:space="preserve"> PAGEREF _Toc24855 \h </w:instrText>
        </w:r>
        <w:r>
          <w:fldChar w:fldCharType="separate"/>
        </w:r>
        <w:r>
          <w:t>12</w:t>
        </w:r>
        <w:r>
          <w:fldChar w:fldCharType="end"/>
        </w:r>
      </w:hyperlink>
    </w:p>
    <w:p>
      <w:pPr>
        <w:pStyle w:val="TOC1"/>
        <w:tabs>
          <w:tab w:val="right" w:leader="dot" w:pos="8306"/>
        </w:tabs>
      </w:pPr>
      <w:hyperlink w:anchor="_Toc3508" w:history="1">
        <w:r>
          <w:rPr>
            <w:rFonts w:ascii="仿宋" w:eastAsia="仿宋" w:hAnsi="仿宋" w:cs="仿宋" w:hint="eastAsia"/>
            <w:lang w:eastAsia="zh-CN"/>
          </w:rPr>
          <w:t>五、通信终端设备项目选址可行性分析</w:t>
        </w:r>
        <w:r>
          <w:tab/>
        </w:r>
        <w:r>
          <w:fldChar w:fldCharType="begin"/>
        </w:r>
        <w:r>
          <w:instrText xml:space="preserve"> PAGEREF _Toc3508 \h </w:instrText>
        </w:r>
        <w:r>
          <w:fldChar w:fldCharType="separate"/>
        </w:r>
        <w:r>
          <w:t>14</w:t>
        </w:r>
        <w:r>
          <w:fldChar w:fldCharType="end"/>
        </w:r>
      </w:hyperlink>
    </w:p>
    <w:p>
      <w:pPr>
        <w:pStyle w:val="TOC2"/>
        <w:tabs>
          <w:tab w:val="right" w:leader="dot" w:pos="8306"/>
        </w:tabs>
      </w:pPr>
      <w:hyperlink w:anchor="_Toc31133" w:history="1">
        <w:r>
          <w:rPr>
            <w:rFonts w:ascii="仿宋" w:eastAsia="仿宋" w:hAnsi="仿宋" w:cs="仿宋" w:hint="eastAsia"/>
            <w:lang w:eastAsia="zh-CN"/>
          </w:rPr>
          <w:t>(一)、通信终端设备项目选址</w:t>
        </w:r>
        <w:r>
          <w:tab/>
        </w:r>
        <w:r>
          <w:fldChar w:fldCharType="begin"/>
        </w:r>
        <w:r>
          <w:instrText xml:space="preserve"> PAGEREF _Toc31133 \h </w:instrText>
        </w:r>
        <w:r>
          <w:fldChar w:fldCharType="separate"/>
        </w:r>
        <w:r>
          <w:t>14</w:t>
        </w:r>
        <w:r>
          <w:fldChar w:fldCharType="end"/>
        </w:r>
      </w:hyperlink>
    </w:p>
    <w:p>
      <w:pPr>
        <w:pStyle w:val="TOC2"/>
        <w:tabs>
          <w:tab w:val="right" w:leader="dot" w:pos="8306"/>
        </w:tabs>
      </w:pPr>
      <w:hyperlink w:anchor="_Toc28755" w:history="1">
        <w:r>
          <w:rPr>
            <w:rFonts w:ascii="仿宋" w:eastAsia="仿宋" w:hAnsi="仿宋" w:cs="仿宋" w:hint="eastAsia"/>
            <w:lang w:eastAsia="zh-CN"/>
          </w:rPr>
          <w:t>(二)、用地控制指标</w:t>
        </w:r>
        <w:r>
          <w:tab/>
        </w:r>
        <w:r>
          <w:fldChar w:fldCharType="begin"/>
        </w:r>
        <w:r>
          <w:instrText xml:space="preserve"> PAGEREF _Toc28755 \h </w:instrText>
        </w:r>
        <w:r>
          <w:fldChar w:fldCharType="separate"/>
        </w:r>
        <w:r>
          <w:t>14</w:t>
        </w:r>
        <w:r>
          <w:fldChar w:fldCharType="end"/>
        </w:r>
      </w:hyperlink>
    </w:p>
    <w:p>
      <w:pPr>
        <w:pStyle w:val="TOC2"/>
        <w:tabs>
          <w:tab w:val="right" w:leader="dot" w:pos="8306"/>
        </w:tabs>
      </w:pPr>
      <w:hyperlink w:anchor="_Toc28114" w:history="1">
        <w:r>
          <w:rPr>
            <w:rFonts w:ascii="仿宋" w:eastAsia="仿宋" w:hAnsi="仿宋" w:cs="仿宋" w:hint="eastAsia"/>
            <w:lang w:eastAsia="zh-CN"/>
          </w:rPr>
          <w:t>(三)、节约用地措施</w:t>
        </w:r>
        <w:r>
          <w:tab/>
        </w:r>
        <w:r>
          <w:fldChar w:fldCharType="begin"/>
        </w:r>
        <w:r>
          <w:instrText xml:space="preserve"> PAGEREF _Toc28114 \h </w:instrText>
        </w:r>
        <w:r>
          <w:fldChar w:fldCharType="separate"/>
        </w:r>
        <w:r>
          <w:t>16</w:t>
        </w:r>
        <w:r>
          <w:fldChar w:fldCharType="end"/>
        </w:r>
      </w:hyperlink>
    </w:p>
    <w:p>
      <w:pPr>
        <w:pStyle w:val="TOC2"/>
        <w:tabs>
          <w:tab w:val="right" w:leader="dot" w:pos="8306"/>
        </w:tabs>
      </w:pPr>
      <w:hyperlink w:anchor="_Toc23967" w:history="1">
        <w:r>
          <w:rPr>
            <w:rFonts w:ascii="仿宋" w:eastAsia="仿宋" w:hAnsi="仿宋" w:cs="仿宋" w:hint="eastAsia"/>
            <w:lang w:eastAsia="zh-CN"/>
          </w:rPr>
          <w:t>(四)、总图布置方案</w:t>
        </w:r>
        <w:r>
          <w:tab/>
        </w:r>
        <w:r>
          <w:fldChar w:fldCharType="begin"/>
        </w:r>
        <w:r>
          <w:instrText xml:space="preserve"> PAGEREF _Toc23967 \h </w:instrText>
        </w:r>
        <w:r>
          <w:fldChar w:fldCharType="separate"/>
        </w:r>
        <w:r>
          <w:t>17</w:t>
        </w:r>
        <w:r>
          <w:fldChar w:fldCharType="end"/>
        </w:r>
      </w:hyperlink>
    </w:p>
    <w:p>
      <w:pPr>
        <w:pStyle w:val="TOC2"/>
        <w:tabs>
          <w:tab w:val="right" w:leader="dot" w:pos="8306"/>
        </w:tabs>
      </w:pPr>
      <w:hyperlink w:anchor="_Toc28103" w:history="1">
        <w:r>
          <w:rPr>
            <w:rFonts w:ascii="仿宋" w:eastAsia="仿宋" w:hAnsi="仿宋" w:cs="仿宋" w:hint="eastAsia"/>
            <w:lang w:eastAsia="zh-CN"/>
          </w:rPr>
          <w:t>(五)、选址综合评价</w:t>
        </w:r>
        <w:r>
          <w:tab/>
        </w:r>
        <w:r>
          <w:fldChar w:fldCharType="begin"/>
        </w:r>
        <w:r>
          <w:instrText xml:space="preserve"> PAGEREF _Toc28103 \h </w:instrText>
        </w:r>
        <w:r>
          <w:fldChar w:fldCharType="separate"/>
        </w:r>
        <w:r>
          <w:t>18</w:t>
        </w:r>
        <w:r>
          <w:fldChar w:fldCharType="end"/>
        </w:r>
      </w:hyperlink>
    </w:p>
    <w:p>
      <w:pPr>
        <w:pStyle w:val="TOC1"/>
        <w:tabs>
          <w:tab w:val="right" w:leader="dot" w:pos="8306"/>
        </w:tabs>
      </w:pPr>
      <w:hyperlink w:anchor="_Toc5463" w:history="1">
        <w:r>
          <w:rPr>
            <w:rFonts w:ascii="仿宋" w:eastAsia="仿宋" w:hAnsi="仿宋" w:cs="仿宋" w:hint="eastAsia"/>
            <w:lang w:eastAsia="zh-CN"/>
          </w:rPr>
          <w:t>六、通信终端设备项目可持续发展</w:t>
        </w:r>
        <w:r>
          <w:tab/>
        </w:r>
        <w:r>
          <w:fldChar w:fldCharType="begin"/>
        </w:r>
        <w:r>
          <w:instrText xml:space="preserve"> PAGEREF _Toc5463 \h </w:instrText>
        </w:r>
        <w:r>
          <w:fldChar w:fldCharType="separate"/>
        </w:r>
        <w:r>
          <w:t>19</w:t>
        </w:r>
        <w:r>
          <w:fldChar w:fldCharType="end"/>
        </w:r>
      </w:hyperlink>
    </w:p>
    <w:p>
      <w:pPr>
        <w:pStyle w:val="TOC2"/>
        <w:tabs>
          <w:tab w:val="right" w:leader="dot" w:pos="8306"/>
        </w:tabs>
      </w:pPr>
      <w:hyperlink w:anchor="_Toc29316" w:history="1">
        <w:r>
          <w:rPr>
            <w:rFonts w:ascii="仿宋" w:eastAsia="仿宋" w:hAnsi="仿宋" w:cs="仿宋" w:hint="eastAsia"/>
            <w:lang w:eastAsia="zh-CN"/>
          </w:rPr>
          <w:t>(一)、可持续战略与实践</w:t>
        </w:r>
        <w:r>
          <w:tab/>
        </w:r>
        <w:r>
          <w:fldChar w:fldCharType="begin"/>
        </w:r>
        <w:r>
          <w:instrText xml:space="preserve"> PAGEREF _Toc29316 \h </w:instrText>
        </w:r>
        <w:r>
          <w:fldChar w:fldCharType="separate"/>
        </w:r>
        <w:r>
          <w:t>19</w:t>
        </w:r>
        <w:r>
          <w:fldChar w:fldCharType="end"/>
        </w:r>
      </w:hyperlink>
    </w:p>
    <w:p>
      <w:pPr>
        <w:pStyle w:val="TOC2"/>
        <w:tabs>
          <w:tab w:val="right" w:leader="dot" w:pos="8306"/>
        </w:tabs>
      </w:pPr>
      <w:hyperlink w:anchor="_Toc2963" w:history="1">
        <w:r>
          <w:rPr>
            <w:rFonts w:ascii="仿宋" w:eastAsia="仿宋" w:hAnsi="仿宋" w:cs="仿宋" w:hint="eastAsia"/>
            <w:lang w:eastAsia="zh-CN"/>
          </w:rPr>
          <w:t>(二)、环保与社会责任</w:t>
        </w:r>
        <w:r>
          <w:tab/>
        </w:r>
        <w:r>
          <w:fldChar w:fldCharType="begin"/>
        </w:r>
        <w:r>
          <w:instrText xml:space="preserve"> PAGEREF _Toc2963 \h </w:instrText>
        </w:r>
        <w:r>
          <w:fldChar w:fldCharType="separate"/>
        </w:r>
        <w:r>
          <w:t>20</w:t>
        </w:r>
        <w:r>
          <w:fldChar w:fldCharType="end"/>
        </w:r>
      </w:hyperlink>
    </w:p>
    <w:p>
      <w:pPr>
        <w:pStyle w:val="TOC1"/>
        <w:tabs>
          <w:tab w:val="right" w:leader="dot" w:pos="8306"/>
        </w:tabs>
      </w:pPr>
      <w:hyperlink w:anchor="_Toc27150" w:history="1">
        <w:r>
          <w:rPr>
            <w:rFonts w:ascii="仿宋" w:eastAsia="仿宋" w:hAnsi="仿宋" w:cs="仿宋" w:hint="eastAsia"/>
            <w:lang w:eastAsia="zh-CN"/>
          </w:rPr>
          <w:t>七、通信终端设备项目技术管理</w:t>
        </w:r>
        <w:r>
          <w:tab/>
        </w:r>
        <w:r>
          <w:fldChar w:fldCharType="begin"/>
        </w:r>
        <w:r>
          <w:instrText xml:space="preserve"> PAGEREF _Toc27150 \h </w:instrText>
        </w:r>
        <w:r>
          <w:fldChar w:fldCharType="separate"/>
        </w:r>
        <w:r>
          <w:t>21</w:t>
        </w:r>
        <w:r>
          <w:fldChar w:fldCharType="end"/>
        </w:r>
      </w:hyperlink>
    </w:p>
    <w:p>
      <w:pPr>
        <w:pStyle w:val="TOC2"/>
        <w:tabs>
          <w:tab w:val="right" w:leader="dot" w:pos="8306"/>
        </w:tabs>
      </w:pPr>
      <w:hyperlink w:anchor="_Toc24407" w:history="1">
        <w:r>
          <w:rPr>
            <w:rFonts w:ascii="仿宋" w:eastAsia="仿宋" w:hAnsi="仿宋" w:cs="仿宋" w:hint="eastAsia"/>
            <w:lang w:eastAsia="zh-CN"/>
          </w:rPr>
          <w:t>(一)、技术方案选用方向</w:t>
        </w:r>
        <w:r>
          <w:tab/>
        </w:r>
        <w:r>
          <w:fldChar w:fldCharType="begin"/>
        </w:r>
        <w:r>
          <w:instrText xml:space="preserve"> PAGEREF _Toc24407 \h </w:instrText>
        </w:r>
        <w:r>
          <w:fldChar w:fldCharType="separate"/>
        </w:r>
        <w:r>
          <w:t>21</w:t>
        </w:r>
        <w:r>
          <w:fldChar w:fldCharType="end"/>
        </w:r>
      </w:hyperlink>
    </w:p>
    <w:p>
      <w:pPr>
        <w:pStyle w:val="TOC2"/>
        <w:tabs>
          <w:tab w:val="right" w:leader="dot" w:pos="8306"/>
        </w:tabs>
      </w:pPr>
      <w:hyperlink w:anchor="_Toc25664" w:history="1">
        <w:r>
          <w:rPr>
            <w:rFonts w:ascii="仿宋" w:eastAsia="仿宋" w:hAnsi="仿宋" w:cs="仿宋" w:hint="eastAsia"/>
            <w:lang w:eastAsia="zh-CN"/>
          </w:rPr>
          <w:t>(二)、工艺技术方案选用原则</w:t>
        </w:r>
        <w:r>
          <w:tab/>
        </w:r>
        <w:r>
          <w:fldChar w:fldCharType="begin"/>
        </w:r>
        <w:r>
          <w:instrText xml:space="preserve"> PAGEREF _Toc25664 \h </w:instrText>
        </w:r>
        <w:r>
          <w:fldChar w:fldCharType="separate"/>
        </w:r>
        <w:r>
          <w:t>23</w:t>
        </w:r>
        <w:r>
          <w:fldChar w:fldCharType="end"/>
        </w:r>
      </w:hyperlink>
    </w:p>
    <w:p>
      <w:pPr>
        <w:pStyle w:val="TOC2"/>
        <w:tabs>
          <w:tab w:val="right" w:leader="dot" w:pos="8306"/>
        </w:tabs>
      </w:pPr>
      <w:hyperlink w:anchor="_Toc8807" w:history="1">
        <w:r>
          <w:rPr>
            <w:rFonts w:ascii="仿宋" w:eastAsia="仿宋" w:hAnsi="仿宋" w:cs="仿宋" w:hint="eastAsia"/>
            <w:lang w:eastAsia="zh-CN"/>
          </w:rPr>
          <w:t>(三)、工艺技术方案要求</w:t>
        </w:r>
        <w:r>
          <w:tab/>
        </w:r>
        <w:r>
          <w:fldChar w:fldCharType="begin"/>
        </w:r>
        <w:r>
          <w:instrText xml:space="preserve"> PAGEREF _Toc8807 \h </w:instrText>
        </w:r>
        <w:r>
          <w:fldChar w:fldCharType="separate"/>
        </w:r>
        <w:r>
          <w:t>25</w:t>
        </w:r>
        <w:r>
          <w:fldChar w:fldCharType="end"/>
        </w:r>
      </w:hyperlink>
    </w:p>
    <w:p>
      <w:pPr>
        <w:pStyle w:val="TOC1"/>
        <w:tabs>
          <w:tab w:val="right" w:leader="dot" w:pos="8306"/>
        </w:tabs>
      </w:pPr>
      <w:hyperlink w:anchor="_Toc20416" w:history="1">
        <w:r>
          <w:rPr>
            <w:rFonts w:ascii="仿宋" w:eastAsia="仿宋" w:hAnsi="仿宋" w:cs="仿宋" w:hint="eastAsia"/>
            <w:lang w:eastAsia="zh-CN"/>
          </w:rPr>
          <w:t>八、通信终端设备项目风险管理</w:t>
        </w:r>
        <w:r>
          <w:tab/>
        </w:r>
        <w:r>
          <w:fldChar w:fldCharType="begin"/>
        </w:r>
        <w:r>
          <w:instrText xml:space="preserve"> PAGEREF _Toc20416 \h </w:instrText>
        </w:r>
        <w:r>
          <w:fldChar w:fldCharType="separate"/>
        </w:r>
        <w:r>
          <w:t>27</w:t>
        </w:r>
        <w:r>
          <w:fldChar w:fldCharType="end"/>
        </w:r>
      </w:hyperlink>
    </w:p>
    <w:p>
      <w:pPr>
        <w:pStyle w:val="TOC2"/>
        <w:tabs>
          <w:tab w:val="right" w:leader="dot" w:pos="8306"/>
        </w:tabs>
      </w:pPr>
      <w:hyperlink w:anchor="_Toc25853" w:history="1">
        <w:r>
          <w:rPr>
            <w:rFonts w:ascii="仿宋" w:eastAsia="仿宋" w:hAnsi="仿宋" w:cs="仿宋" w:hint="eastAsia"/>
            <w:lang w:eastAsia="zh-CN"/>
          </w:rPr>
          <w:t>(一)、风险识别与评估</w:t>
        </w:r>
        <w:r>
          <w:tab/>
        </w:r>
        <w:r>
          <w:fldChar w:fldCharType="begin"/>
        </w:r>
        <w:r>
          <w:instrText xml:space="preserve"> PAGEREF _Toc25853 \h </w:instrText>
        </w:r>
        <w:r>
          <w:fldChar w:fldCharType="separate"/>
        </w:r>
        <w:r>
          <w:t>27</w:t>
        </w:r>
        <w:r>
          <w:fldChar w:fldCharType="end"/>
        </w:r>
      </w:hyperlink>
    </w:p>
    <w:p>
      <w:pPr>
        <w:pStyle w:val="TOC2"/>
        <w:tabs>
          <w:tab w:val="right" w:leader="dot" w:pos="8306"/>
        </w:tabs>
      </w:pPr>
      <w:hyperlink w:anchor="_Toc3934" w:history="1">
        <w:r>
          <w:rPr>
            <w:rFonts w:ascii="仿宋" w:eastAsia="仿宋" w:hAnsi="仿宋" w:cs="仿宋" w:hint="eastAsia"/>
            <w:lang w:eastAsia="zh-CN"/>
          </w:rPr>
          <w:t>(二)、风险应对策略</w:t>
        </w:r>
        <w:r>
          <w:tab/>
        </w:r>
        <w:r>
          <w:fldChar w:fldCharType="begin"/>
        </w:r>
        <w:r>
          <w:instrText xml:space="preserve"> PAGEREF _Toc3934 \h </w:instrText>
        </w:r>
        <w:r>
          <w:fldChar w:fldCharType="separate"/>
        </w:r>
        <w:r>
          <w:t>28</w:t>
        </w:r>
        <w:r>
          <w:fldChar w:fldCharType="end"/>
        </w:r>
      </w:hyperlink>
    </w:p>
    <w:p>
      <w:pPr>
        <w:pStyle w:val="TOC2"/>
        <w:tabs>
          <w:tab w:val="right" w:leader="dot" w:pos="8306"/>
        </w:tabs>
      </w:pPr>
      <w:hyperlink w:anchor="_Toc19488" w:history="1">
        <w:r>
          <w:rPr>
            <w:rFonts w:ascii="仿宋" w:eastAsia="仿宋" w:hAnsi="仿宋" w:cs="仿宋" w:hint="eastAsia"/>
            <w:lang w:eastAsia="zh-CN"/>
          </w:rPr>
          <w:t>(三)、风险监控与控制</w:t>
        </w:r>
        <w:r>
          <w:tab/>
        </w:r>
        <w:r>
          <w:fldChar w:fldCharType="begin"/>
        </w:r>
        <w:r>
          <w:instrText xml:space="preserve"> PAGEREF _Toc19488 \h </w:instrText>
        </w:r>
        <w:r>
          <w:fldChar w:fldCharType="separate"/>
        </w:r>
        <w:r>
          <w:t>30</w:t>
        </w:r>
        <w:r>
          <w:fldChar w:fldCharType="end"/>
        </w:r>
      </w:hyperlink>
    </w:p>
    <w:p>
      <w:pPr>
        <w:pStyle w:val="TOC1"/>
        <w:tabs>
          <w:tab w:val="right" w:leader="dot" w:pos="8306"/>
        </w:tabs>
      </w:pPr>
      <w:hyperlink w:anchor="_Toc13209" w:history="1">
        <w:r>
          <w:rPr>
            <w:rFonts w:ascii="仿宋" w:eastAsia="仿宋" w:hAnsi="仿宋" w:cs="仿宋" w:hint="eastAsia"/>
            <w:lang w:eastAsia="zh-CN"/>
          </w:rPr>
          <w:t>九、通信终端设备项目计划安排</w:t>
        </w:r>
        <w:r>
          <w:tab/>
        </w:r>
        <w:r>
          <w:fldChar w:fldCharType="begin"/>
        </w:r>
        <w:r>
          <w:instrText xml:space="preserve"> PAGEREF _Toc13209 \h </w:instrText>
        </w:r>
        <w:r>
          <w:fldChar w:fldCharType="separate"/>
        </w:r>
        <w:r>
          <w:t>31</w:t>
        </w:r>
        <w:r>
          <w:fldChar w:fldCharType="end"/>
        </w:r>
      </w:hyperlink>
    </w:p>
    <w:p>
      <w:pPr>
        <w:pStyle w:val="TOC2"/>
        <w:tabs>
          <w:tab w:val="right" w:leader="dot" w:pos="8306"/>
        </w:tabs>
      </w:pPr>
      <w:hyperlink w:anchor="_Toc28577" w:history="1">
        <w:r>
          <w:rPr>
            <w:rFonts w:ascii="仿宋" w:eastAsia="仿宋" w:hAnsi="仿宋" w:cs="仿宋" w:hint="eastAsia"/>
            <w:lang w:eastAsia="zh-CN"/>
          </w:rPr>
          <w:t>(一)、建设周期</w:t>
        </w:r>
        <w:r>
          <w:tab/>
        </w:r>
        <w:r>
          <w:fldChar w:fldCharType="begin"/>
        </w:r>
        <w:r>
          <w:instrText xml:space="preserve"> PAGEREF _Toc28577 \h </w:instrText>
        </w:r>
        <w:r>
          <w:fldChar w:fldCharType="separate"/>
        </w:r>
        <w:r>
          <w:t>31</w:t>
        </w:r>
        <w:r>
          <w:fldChar w:fldCharType="end"/>
        </w:r>
      </w:hyperlink>
    </w:p>
    <w:p>
      <w:pPr>
        <w:pStyle w:val="TOC2"/>
        <w:tabs>
          <w:tab w:val="right" w:leader="dot" w:pos="8306"/>
        </w:tabs>
      </w:pPr>
      <w:hyperlink w:anchor="_Toc16672" w:history="1">
        <w:r>
          <w:rPr>
            <w:rFonts w:ascii="仿宋" w:eastAsia="仿宋" w:hAnsi="仿宋" w:cs="仿宋" w:hint="eastAsia"/>
            <w:lang w:eastAsia="zh-CN"/>
          </w:rPr>
          <w:t>(二)、建设进度</w:t>
        </w:r>
        <w:r>
          <w:tab/>
        </w:r>
        <w:r>
          <w:fldChar w:fldCharType="begin"/>
        </w:r>
        <w:r>
          <w:instrText xml:space="preserve"> PAGEREF _Toc16672 \h </w:instrText>
        </w:r>
        <w:r>
          <w:fldChar w:fldCharType="separate"/>
        </w:r>
        <w:r>
          <w:t>32</w:t>
        </w:r>
        <w:r>
          <w:fldChar w:fldCharType="end"/>
        </w:r>
      </w:hyperlink>
    </w:p>
    <w:p>
      <w:pPr>
        <w:pStyle w:val="TOC2"/>
        <w:tabs>
          <w:tab w:val="right" w:leader="dot" w:pos="8306"/>
        </w:tabs>
      </w:pPr>
      <w:hyperlink w:anchor="_Toc25866" w:history="1">
        <w:r>
          <w:rPr>
            <w:rFonts w:ascii="仿宋" w:eastAsia="仿宋" w:hAnsi="仿宋" w:cs="仿宋" w:hint="eastAsia"/>
            <w:lang w:eastAsia="zh-CN"/>
          </w:rPr>
          <w:t>(三)、进度安排注意事项</w:t>
        </w:r>
        <w:r>
          <w:tab/>
        </w:r>
        <w:r>
          <w:fldChar w:fldCharType="begin"/>
        </w:r>
        <w:r>
          <w:instrText xml:space="preserve"> PAGEREF _Toc25866 \h </w:instrText>
        </w:r>
        <w:r>
          <w:fldChar w:fldCharType="separate"/>
        </w:r>
        <w:r>
          <w:t>33</w:t>
        </w:r>
        <w:r>
          <w:fldChar w:fldCharType="end"/>
        </w:r>
      </w:hyperlink>
    </w:p>
    <w:p>
      <w:pPr>
        <w:pStyle w:val="TOC2"/>
        <w:tabs>
          <w:tab w:val="right" w:leader="dot" w:pos="8306"/>
        </w:tabs>
      </w:pPr>
      <w:hyperlink w:anchor="_Toc29833" w:history="1">
        <w:r>
          <w:rPr>
            <w:rFonts w:ascii="仿宋" w:eastAsia="仿宋" w:hAnsi="仿宋" w:cs="仿宋" w:hint="eastAsia"/>
            <w:lang w:eastAsia="zh-CN"/>
          </w:rPr>
          <w:t>(四)、人力资源配置</w:t>
        </w:r>
        <w:r>
          <w:tab/>
        </w:r>
        <w:r>
          <w:fldChar w:fldCharType="begin"/>
        </w:r>
        <w:r>
          <w:instrText xml:space="preserve"> PAGEREF _Toc29833 \h </w:instrText>
        </w:r>
        <w:r>
          <w:fldChar w:fldCharType="separate"/>
        </w:r>
        <w:r>
          <w:t>34</w:t>
        </w:r>
        <w:r>
          <w:fldChar w:fldCharType="end"/>
        </w:r>
      </w:hyperlink>
    </w:p>
    <w:p>
      <w:pPr>
        <w:pStyle w:val="TOC1"/>
        <w:tabs>
          <w:tab w:val="right" w:leader="dot" w:pos="8306"/>
        </w:tabs>
      </w:pPr>
      <w:hyperlink w:anchor="_Toc18181" w:history="1">
        <w:r>
          <w:rPr>
            <w:rFonts w:ascii="仿宋" w:eastAsia="仿宋" w:hAnsi="仿宋" w:cs="仿宋" w:hint="eastAsia"/>
            <w:lang w:eastAsia="zh-CN"/>
          </w:rPr>
          <w:t>十、通信终端设备项目经营效益</w:t>
        </w:r>
        <w:r>
          <w:tab/>
        </w:r>
        <w:r>
          <w:fldChar w:fldCharType="begin"/>
        </w:r>
        <w:r>
          <w:instrText xml:space="preserve"> PAGEREF _Toc18181 \h </w:instrText>
        </w:r>
        <w:r>
          <w:fldChar w:fldCharType="separate"/>
        </w:r>
        <w:r>
          <w:t>35</w:t>
        </w:r>
        <w:r>
          <w:fldChar w:fldCharType="end"/>
        </w:r>
      </w:hyperlink>
    </w:p>
    <w:p>
      <w:pPr>
        <w:pStyle w:val="TOC2"/>
        <w:tabs>
          <w:tab w:val="right" w:leader="dot" w:pos="8306"/>
        </w:tabs>
      </w:pPr>
      <w:hyperlink w:anchor="_Toc13462" w:history="1">
        <w:r>
          <w:rPr>
            <w:rFonts w:ascii="仿宋" w:eastAsia="仿宋" w:hAnsi="仿宋" w:cs="仿宋" w:hint="eastAsia"/>
            <w:lang w:eastAsia="zh-CN"/>
          </w:rPr>
          <w:t>(一)、经济评价财务测算</w:t>
        </w:r>
        <w:r>
          <w:tab/>
        </w:r>
        <w:r>
          <w:fldChar w:fldCharType="begin"/>
        </w:r>
        <w:r>
          <w:instrText xml:space="preserve"> PAGEREF _Toc13462 \h </w:instrText>
        </w:r>
        <w:r>
          <w:fldChar w:fldCharType="separate"/>
        </w:r>
        <w:r>
          <w:t>35</w:t>
        </w:r>
        <w:r>
          <w:fldChar w:fldCharType="end"/>
        </w:r>
      </w:hyperlink>
    </w:p>
    <w:p>
      <w:pPr>
        <w:pStyle w:val="TOC2"/>
        <w:tabs>
          <w:tab w:val="right" w:leader="dot" w:pos="8306"/>
        </w:tabs>
      </w:pPr>
      <w:hyperlink w:anchor="_Toc17672" w:history="1">
        <w:r>
          <w:rPr>
            <w:rFonts w:ascii="仿宋" w:eastAsia="仿宋" w:hAnsi="仿宋" w:cs="仿宋" w:hint="eastAsia"/>
            <w:lang w:eastAsia="zh-CN"/>
          </w:rPr>
          <w:t>(二)、通信终端设备项目盈利能力分析</w:t>
        </w:r>
        <w:r>
          <w:tab/>
        </w:r>
        <w:r>
          <w:fldChar w:fldCharType="begin"/>
        </w:r>
        <w:r>
          <w:instrText xml:space="preserve"> PAGEREF _Toc17672 \h </w:instrText>
        </w:r>
        <w:r>
          <w:fldChar w:fldCharType="separate"/>
        </w:r>
        <w:r>
          <w:t>36</w:t>
        </w:r>
        <w:r>
          <w:fldChar w:fldCharType="end"/>
        </w:r>
      </w:hyperlink>
    </w:p>
    <w:p>
      <w:pPr>
        <w:pStyle w:val="TOC1"/>
        <w:tabs>
          <w:tab w:val="right" w:leader="dot" w:pos="8306"/>
        </w:tabs>
      </w:pPr>
      <w:hyperlink w:anchor="_Toc12216" w:history="1">
        <w:r>
          <w:rPr>
            <w:rFonts w:ascii="仿宋" w:eastAsia="仿宋" w:hAnsi="仿宋" w:cs="仿宋" w:hint="eastAsia"/>
            <w:lang w:eastAsia="zh-CN"/>
          </w:rPr>
          <w:t>十一、通信终端设备项目投资规划</w:t>
        </w:r>
        <w:r>
          <w:tab/>
        </w:r>
        <w:r>
          <w:fldChar w:fldCharType="begin"/>
        </w:r>
        <w:r>
          <w:instrText xml:space="preserve"> PAGEREF _Toc12216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3" w:history="1">
        <w:r>
          <w:rPr>
            <w:rFonts w:ascii="仿宋" w:eastAsia="仿宋" w:hAnsi="仿宋" w:cs="仿宋" w:hint="eastAsia"/>
            <w:lang w:eastAsia="zh-CN"/>
          </w:rPr>
          <w:t>(一)、通信终端设备项目总投资估算</w:t>
        </w:r>
        <w:r>
          <w:tab/>
        </w:r>
        <w:r>
          <w:fldChar w:fldCharType="begin"/>
        </w:r>
        <w:r>
          <w:instrText xml:space="preserve"> PAGEREF _Toc25923 \h </w:instrText>
        </w:r>
        <w:r>
          <w:fldChar w:fldCharType="separate"/>
        </w:r>
        <w:r>
          <w:t>37</w:t>
        </w:r>
        <w:r>
          <w:fldChar w:fldCharType="end"/>
        </w:r>
      </w:hyperlink>
    </w:p>
    <w:p>
      <w:pPr>
        <w:pStyle w:val="TOC2"/>
        <w:tabs>
          <w:tab w:val="right" w:leader="dot" w:pos="8306"/>
        </w:tabs>
      </w:pPr>
      <w:hyperlink w:anchor="_Toc18110" w:history="1">
        <w:r>
          <w:rPr>
            <w:rFonts w:ascii="仿宋" w:eastAsia="仿宋" w:hAnsi="仿宋" w:cs="仿宋" w:hint="eastAsia"/>
            <w:lang w:eastAsia="zh-CN"/>
          </w:rPr>
          <w:t>(二)、资金筹措</w:t>
        </w:r>
        <w:r>
          <w:tab/>
        </w:r>
        <w:r>
          <w:fldChar w:fldCharType="begin"/>
        </w:r>
        <w:r>
          <w:instrText xml:space="preserve"> PAGEREF _Toc18110 \h </w:instrText>
        </w:r>
        <w:r>
          <w:fldChar w:fldCharType="separate"/>
        </w:r>
        <w:r>
          <w:t>39</w:t>
        </w:r>
        <w:r>
          <w:fldChar w:fldCharType="end"/>
        </w:r>
      </w:hyperlink>
    </w:p>
    <w:p>
      <w:pPr>
        <w:pStyle w:val="TOC1"/>
        <w:tabs>
          <w:tab w:val="right" w:leader="dot" w:pos="8306"/>
        </w:tabs>
      </w:pPr>
      <w:hyperlink w:anchor="_Toc13096" w:history="1">
        <w:r>
          <w:rPr>
            <w:rFonts w:ascii="仿宋" w:eastAsia="仿宋" w:hAnsi="仿宋" w:cs="仿宋" w:hint="eastAsia"/>
            <w:lang w:eastAsia="zh-CN"/>
          </w:rPr>
          <w:t>十二、通信终端设备项目社会影响</w:t>
        </w:r>
        <w:r>
          <w:tab/>
        </w:r>
        <w:r>
          <w:fldChar w:fldCharType="begin"/>
        </w:r>
        <w:r>
          <w:instrText xml:space="preserve"> PAGEREF _Toc13096 \h </w:instrText>
        </w:r>
        <w:r>
          <w:fldChar w:fldCharType="separate"/>
        </w:r>
        <w:r>
          <w:t>39</w:t>
        </w:r>
        <w:r>
          <w:fldChar w:fldCharType="end"/>
        </w:r>
      </w:hyperlink>
    </w:p>
    <w:p>
      <w:pPr>
        <w:pStyle w:val="TOC2"/>
        <w:tabs>
          <w:tab w:val="right" w:leader="dot" w:pos="8306"/>
        </w:tabs>
      </w:pPr>
      <w:hyperlink w:anchor="_Toc13768" w:history="1">
        <w:r>
          <w:rPr>
            <w:rFonts w:ascii="仿宋" w:eastAsia="仿宋" w:hAnsi="仿宋" w:cs="仿宋" w:hint="eastAsia"/>
            <w:lang w:eastAsia="zh-CN"/>
          </w:rPr>
          <w:t>(一)、社会责任与义务</w:t>
        </w:r>
        <w:r>
          <w:tab/>
        </w:r>
        <w:r>
          <w:fldChar w:fldCharType="begin"/>
        </w:r>
        <w:r>
          <w:instrText xml:space="preserve"> PAGEREF _Toc13768 \h </w:instrText>
        </w:r>
        <w:r>
          <w:fldChar w:fldCharType="separate"/>
        </w:r>
        <w:r>
          <w:t>39</w:t>
        </w:r>
        <w:r>
          <w:fldChar w:fldCharType="end"/>
        </w:r>
      </w:hyperlink>
    </w:p>
    <w:p>
      <w:pPr>
        <w:pStyle w:val="TOC2"/>
        <w:tabs>
          <w:tab w:val="right" w:leader="dot" w:pos="8306"/>
        </w:tabs>
      </w:pPr>
      <w:hyperlink w:anchor="_Toc9987" w:history="1">
        <w:r>
          <w:rPr>
            <w:rFonts w:ascii="仿宋" w:eastAsia="仿宋" w:hAnsi="仿宋" w:cs="仿宋" w:hint="eastAsia"/>
            <w:lang w:eastAsia="zh-CN"/>
          </w:rPr>
          <w:t>(二)、社会参与与沟通</w:t>
        </w:r>
        <w:r>
          <w:tab/>
        </w:r>
        <w:r>
          <w:fldChar w:fldCharType="begin"/>
        </w:r>
        <w:r>
          <w:instrText xml:space="preserve"> PAGEREF _Toc9987 \h </w:instrText>
        </w:r>
        <w:r>
          <w:fldChar w:fldCharType="separate"/>
        </w:r>
        <w:r>
          <w:t>40</w:t>
        </w:r>
        <w:r>
          <w:fldChar w:fldCharType="end"/>
        </w:r>
      </w:hyperlink>
    </w:p>
    <w:p>
      <w:pPr>
        <w:pStyle w:val="TOC1"/>
        <w:tabs>
          <w:tab w:val="right" w:leader="dot" w:pos="8306"/>
        </w:tabs>
      </w:pPr>
      <w:hyperlink w:anchor="_Toc13808" w:history="1">
        <w:r>
          <w:rPr>
            <w:rFonts w:ascii="仿宋" w:eastAsia="仿宋" w:hAnsi="仿宋" w:cs="仿宋" w:hint="eastAsia"/>
            <w:lang w:eastAsia="zh-CN"/>
          </w:rPr>
          <w:t>十三、风险识别与分类</w:t>
        </w:r>
        <w:r>
          <w:tab/>
        </w:r>
        <w:r>
          <w:fldChar w:fldCharType="begin"/>
        </w:r>
        <w:r>
          <w:instrText xml:space="preserve"> PAGEREF _Toc13808 \h </w:instrText>
        </w:r>
        <w:r>
          <w:fldChar w:fldCharType="separate"/>
        </w:r>
        <w:r>
          <w:t>41</w:t>
        </w:r>
        <w:r>
          <w:fldChar w:fldCharType="end"/>
        </w:r>
      </w:hyperlink>
    </w:p>
    <w:p>
      <w:pPr>
        <w:pStyle w:val="TOC2"/>
        <w:tabs>
          <w:tab w:val="right" w:leader="dot" w:pos="8306"/>
        </w:tabs>
      </w:pPr>
      <w:hyperlink w:anchor="_Toc14202" w:history="1">
        <w:r>
          <w:rPr>
            <w:rFonts w:ascii="仿宋" w:eastAsia="仿宋" w:hAnsi="仿宋" w:cs="仿宋" w:hint="eastAsia"/>
            <w:lang w:eastAsia="zh-CN"/>
          </w:rPr>
          <w:t>(一)、风险识别</w:t>
        </w:r>
        <w:r>
          <w:tab/>
        </w:r>
        <w:r>
          <w:fldChar w:fldCharType="begin"/>
        </w:r>
        <w:r>
          <w:instrText xml:space="preserve"> PAGEREF _Toc14202 \h </w:instrText>
        </w:r>
        <w:r>
          <w:fldChar w:fldCharType="separate"/>
        </w:r>
        <w:r>
          <w:t>41</w:t>
        </w:r>
        <w:r>
          <w:fldChar w:fldCharType="end"/>
        </w:r>
      </w:hyperlink>
    </w:p>
    <w:p>
      <w:pPr>
        <w:pStyle w:val="TOC2"/>
        <w:tabs>
          <w:tab w:val="right" w:leader="dot" w:pos="8306"/>
        </w:tabs>
      </w:pPr>
      <w:hyperlink w:anchor="_Toc25946" w:history="1">
        <w:r>
          <w:rPr>
            <w:rFonts w:ascii="仿宋" w:eastAsia="仿宋" w:hAnsi="仿宋" w:cs="仿宋" w:hint="eastAsia"/>
            <w:lang w:eastAsia="zh-CN"/>
          </w:rPr>
          <w:t>(二)、风险分类</w:t>
        </w:r>
        <w:r>
          <w:tab/>
        </w:r>
        <w:r>
          <w:fldChar w:fldCharType="begin"/>
        </w:r>
        <w:r>
          <w:instrText xml:space="preserve"> PAGEREF _Toc25946 \h </w:instrText>
        </w:r>
        <w:r>
          <w:fldChar w:fldCharType="separate"/>
        </w:r>
        <w:r>
          <w:t>42</w:t>
        </w:r>
        <w:r>
          <w:fldChar w:fldCharType="end"/>
        </w:r>
      </w:hyperlink>
    </w:p>
    <w:p>
      <w:pPr>
        <w:pStyle w:val="TOC1"/>
        <w:tabs>
          <w:tab w:val="right" w:leader="dot" w:pos="8306"/>
        </w:tabs>
      </w:pPr>
      <w:hyperlink w:anchor="_Toc19441" w:history="1">
        <w:r>
          <w:rPr>
            <w:rFonts w:ascii="仿宋" w:eastAsia="仿宋" w:hAnsi="仿宋" w:cs="仿宋" w:hint="eastAsia"/>
            <w:lang w:eastAsia="zh-CN"/>
          </w:rPr>
          <w:t>十四、通信终端设备项目实施时间节点</w:t>
        </w:r>
        <w:r>
          <w:tab/>
        </w:r>
        <w:r>
          <w:fldChar w:fldCharType="begin"/>
        </w:r>
        <w:r>
          <w:instrText xml:space="preserve"> PAGEREF _Toc19441 \h </w:instrText>
        </w:r>
        <w:r>
          <w:fldChar w:fldCharType="separate"/>
        </w:r>
        <w:r>
          <w:t>44</w:t>
        </w:r>
        <w:r>
          <w:fldChar w:fldCharType="end"/>
        </w:r>
      </w:hyperlink>
    </w:p>
    <w:p>
      <w:pPr>
        <w:pStyle w:val="TOC2"/>
        <w:tabs>
          <w:tab w:val="right" w:leader="dot" w:pos="8306"/>
        </w:tabs>
      </w:pPr>
      <w:hyperlink w:anchor="_Toc28793" w:history="1">
        <w:r>
          <w:rPr>
            <w:rFonts w:ascii="仿宋" w:eastAsia="仿宋" w:hAnsi="仿宋" w:cs="仿宋" w:hint="eastAsia"/>
            <w:lang w:eastAsia="zh-CN"/>
          </w:rPr>
          <w:t>(一)、通信终端设备项目启动阶段时间节点</w:t>
        </w:r>
        <w:r>
          <w:tab/>
        </w:r>
        <w:r>
          <w:fldChar w:fldCharType="begin"/>
        </w:r>
        <w:r>
          <w:instrText xml:space="preserve"> PAGEREF _Toc28793 \h </w:instrText>
        </w:r>
        <w:r>
          <w:fldChar w:fldCharType="separate"/>
        </w:r>
        <w:r>
          <w:t>44</w:t>
        </w:r>
        <w:r>
          <w:fldChar w:fldCharType="end"/>
        </w:r>
      </w:hyperlink>
    </w:p>
    <w:p>
      <w:pPr>
        <w:pStyle w:val="TOC2"/>
        <w:tabs>
          <w:tab w:val="right" w:leader="dot" w:pos="8306"/>
        </w:tabs>
      </w:pPr>
      <w:hyperlink w:anchor="_Toc16163" w:history="1">
        <w:r>
          <w:rPr>
            <w:rFonts w:ascii="仿宋" w:eastAsia="仿宋" w:hAnsi="仿宋" w:cs="仿宋" w:hint="eastAsia"/>
            <w:lang w:eastAsia="zh-CN"/>
          </w:rPr>
          <w:t>(二)、通信终端设备项目执行阶段时间节点</w:t>
        </w:r>
        <w:r>
          <w:tab/>
        </w:r>
        <w:r>
          <w:fldChar w:fldCharType="begin"/>
        </w:r>
        <w:r>
          <w:instrText xml:space="preserve"> PAGEREF _Toc16163 \h </w:instrText>
        </w:r>
        <w:r>
          <w:fldChar w:fldCharType="separate"/>
        </w:r>
        <w:r>
          <w:t>45</w:t>
        </w:r>
        <w:r>
          <w:fldChar w:fldCharType="end"/>
        </w:r>
      </w:hyperlink>
    </w:p>
    <w:p>
      <w:pPr>
        <w:pStyle w:val="TOC2"/>
        <w:tabs>
          <w:tab w:val="right" w:leader="dot" w:pos="8306"/>
        </w:tabs>
      </w:pPr>
      <w:hyperlink w:anchor="_Toc3795" w:history="1">
        <w:r>
          <w:rPr>
            <w:rFonts w:ascii="仿宋" w:eastAsia="仿宋" w:hAnsi="仿宋" w:cs="仿宋" w:hint="eastAsia"/>
            <w:lang w:eastAsia="zh-CN"/>
          </w:rPr>
          <w:t>(三)、通信终端设备项目完成阶段时间节点</w:t>
        </w:r>
        <w:r>
          <w:tab/>
        </w:r>
        <w:r>
          <w:fldChar w:fldCharType="begin"/>
        </w:r>
        <w:r>
          <w:instrText xml:space="preserve"> PAGEREF _Toc3795 \h </w:instrText>
        </w:r>
        <w:r>
          <w:fldChar w:fldCharType="separate"/>
        </w:r>
        <w:r>
          <w:t>46</w:t>
        </w:r>
        <w:r>
          <w:fldChar w:fldCharType="end"/>
        </w:r>
      </w:hyperlink>
    </w:p>
    <w:p>
      <w:pPr>
        <w:pStyle w:val="TOC1"/>
        <w:tabs>
          <w:tab w:val="right" w:leader="dot" w:pos="8306"/>
        </w:tabs>
      </w:pPr>
      <w:hyperlink w:anchor="_Toc23407" w:history="1">
        <w:r>
          <w:rPr>
            <w:rFonts w:ascii="仿宋" w:eastAsia="仿宋" w:hAnsi="仿宋" w:cs="仿宋" w:hint="eastAsia"/>
            <w:lang w:eastAsia="zh-CN"/>
          </w:rPr>
          <w:t>十五、营销与推广策略</w:t>
        </w:r>
        <w:r>
          <w:tab/>
        </w:r>
        <w:r>
          <w:fldChar w:fldCharType="begin"/>
        </w:r>
        <w:r>
          <w:instrText xml:space="preserve"> PAGEREF _Toc23407 \h </w:instrText>
        </w:r>
        <w:r>
          <w:fldChar w:fldCharType="separate"/>
        </w:r>
        <w:r>
          <w:t>47</w:t>
        </w:r>
        <w:r>
          <w:fldChar w:fldCharType="end"/>
        </w:r>
      </w:hyperlink>
    </w:p>
    <w:p>
      <w:pPr>
        <w:pStyle w:val="TOC2"/>
        <w:tabs>
          <w:tab w:val="right" w:leader="dot" w:pos="8306"/>
        </w:tabs>
      </w:pPr>
      <w:hyperlink w:anchor="_Toc13959" w:history="1">
        <w:r>
          <w:rPr>
            <w:rFonts w:ascii="仿宋" w:eastAsia="仿宋" w:hAnsi="仿宋" w:cs="仿宋" w:hint="eastAsia"/>
            <w:lang w:eastAsia="zh-CN"/>
          </w:rPr>
          <w:t>(一)、产品/服务定位与特点</w:t>
        </w:r>
        <w:r>
          <w:tab/>
        </w:r>
        <w:r>
          <w:fldChar w:fldCharType="begin"/>
        </w:r>
        <w:r>
          <w:instrText xml:space="preserve"> PAGEREF _Toc13959 \h </w:instrText>
        </w:r>
        <w:r>
          <w:fldChar w:fldCharType="separate"/>
        </w:r>
        <w:r>
          <w:t>47</w:t>
        </w:r>
        <w:r>
          <w:fldChar w:fldCharType="end"/>
        </w:r>
      </w:hyperlink>
    </w:p>
    <w:p>
      <w:pPr>
        <w:pStyle w:val="TOC2"/>
        <w:tabs>
          <w:tab w:val="right" w:leader="dot" w:pos="8306"/>
        </w:tabs>
      </w:pPr>
      <w:hyperlink w:anchor="_Toc18093" w:history="1">
        <w:r>
          <w:rPr>
            <w:rFonts w:ascii="仿宋" w:eastAsia="仿宋" w:hAnsi="仿宋" w:cs="仿宋" w:hint="eastAsia"/>
            <w:lang w:eastAsia="zh-CN"/>
          </w:rPr>
          <w:t>(二)、市场定位与竞争分析</w:t>
        </w:r>
        <w:r>
          <w:tab/>
        </w:r>
        <w:r>
          <w:fldChar w:fldCharType="begin"/>
        </w:r>
        <w:r>
          <w:instrText xml:space="preserve"> PAGEREF _Toc18093 \h </w:instrText>
        </w:r>
        <w:r>
          <w:fldChar w:fldCharType="separate"/>
        </w:r>
        <w:r>
          <w:t>49</w:t>
        </w:r>
        <w:r>
          <w:fldChar w:fldCharType="end"/>
        </w:r>
      </w:hyperlink>
    </w:p>
    <w:p>
      <w:pPr>
        <w:pStyle w:val="TOC2"/>
        <w:tabs>
          <w:tab w:val="right" w:leader="dot" w:pos="8306"/>
        </w:tabs>
      </w:pPr>
      <w:hyperlink w:anchor="_Toc17760" w:history="1">
        <w:r>
          <w:rPr>
            <w:rFonts w:ascii="仿宋" w:eastAsia="仿宋" w:hAnsi="仿宋" w:cs="仿宋" w:hint="eastAsia"/>
            <w:lang w:eastAsia="zh-CN"/>
          </w:rPr>
          <w:t>(三)、营销渠道与策略</w:t>
        </w:r>
        <w:r>
          <w:tab/>
        </w:r>
        <w:r>
          <w:fldChar w:fldCharType="begin"/>
        </w:r>
        <w:r>
          <w:instrText xml:space="preserve"> PAGEREF _Toc17760 \h </w:instrText>
        </w:r>
        <w:r>
          <w:fldChar w:fldCharType="separate"/>
        </w:r>
        <w:r>
          <w:t>50</w:t>
        </w:r>
        <w:r>
          <w:fldChar w:fldCharType="end"/>
        </w:r>
      </w:hyperlink>
    </w:p>
    <w:p>
      <w:pPr>
        <w:pStyle w:val="TOC2"/>
        <w:tabs>
          <w:tab w:val="right" w:leader="dot" w:pos="8306"/>
        </w:tabs>
      </w:pPr>
      <w:hyperlink w:anchor="_Toc16774" w:history="1">
        <w:r>
          <w:rPr>
            <w:rFonts w:ascii="仿宋" w:eastAsia="仿宋" w:hAnsi="仿宋" w:cs="仿宋" w:hint="eastAsia"/>
            <w:lang w:eastAsia="zh-CN"/>
          </w:rPr>
          <w:t>(四)、推广与宣传活动</w:t>
        </w:r>
        <w:r>
          <w:tab/>
        </w:r>
        <w:r>
          <w:fldChar w:fldCharType="begin"/>
        </w:r>
        <w:r>
          <w:instrText xml:space="preserve"> PAGEREF _Toc16774 \h </w:instrText>
        </w:r>
        <w:r>
          <w:fldChar w:fldCharType="separate"/>
        </w:r>
        <w:r>
          <w:t>51</w:t>
        </w:r>
        <w:r>
          <w:fldChar w:fldCharType="end"/>
        </w:r>
      </w:hyperlink>
    </w:p>
    <w:p>
      <w:pPr>
        <w:pStyle w:val="TOC1"/>
        <w:tabs>
          <w:tab w:val="right" w:leader="dot" w:pos="8306"/>
        </w:tabs>
      </w:pPr>
      <w:hyperlink w:anchor="_Toc4933" w:history="1">
        <w:r>
          <w:rPr>
            <w:rFonts w:ascii="仿宋" w:eastAsia="仿宋" w:hAnsi="仿宋" w:cs="仿宋" w:hint="eastAsia"/>
            <w:lang w:eastAsia="zh-CN"/>
          </w:rPr>
          <w:t>十六、质量管理体系</w:t>
        </w:r>
        <w:r>
          <w:tab/>
        </w:r>
        <w:r>
          <w:fldChar w:fldCharType="begin"/>
        </w:r>
        <w:r>
          <w:instrText xml:space="preserve"> PAGEREF _Toc4933 \h </w:instrText>
        </w:r>
        <w:r>
          <w:fldChar w:fldCharType="separate"/>
        </w:r>
        <w:r>
          <w:t>56</w:t>
        </w:r>
        <w:r>
          <w:fldChar w:fldCharType="end"/>
        </w:r>
      </w:hyperlink>
    </w:p>
    <w:p>
      <w:pPr>
        <w:pStyle w:val="TOC2"/>
        <w:tabs>
          <w:tab w:val="right" w:leader="dot" w:pos="8306"/>
        </w:tabs>
      </w:pPr>
      <w:hyperlink w:anchor="_Toc32417" w:history="1">
        <w:r>
          <w:rPr>
            <w:rFonts w:ascii="仿宋" w:eastAsia="仿宋" w:hAnsi="仿宋" w:cs="仿宋" w:hint="eastAsia"/>
            <w:lang w:eastAsia="zh-CN"/>
          </w:rPr>
          <w:t>(一)、质量目标与方针</w:t>
        </w:r>
        <w:r>
          <w:tab/>
        </w:r>
        <w:r>
          <w:fldChar w:fldCharType="begin"/>
        </w:r>
        <w:r>
          <w:instrText xml:space="preserve"> PAGEREF _Toc32417 \h </w:instrText>
        </w:r>
        <w:r>
          <w:fldChar w:fldCharType="separate"/>
        </w:r>
        <w:r>
          <w:t>56</w:t>
        </w:r>
        <w:r>
          <w:fldChar w:fldCharType="end"/>
        </w:r>
      </w:hyperlink>
    </w:p>
    <w:p>
      <w:pPr>
        <w:pStyle w:val="TOC2"/>
        <w:tabs>
          <w:tab w:val="right" w:leader="dot" w:pos="8306"/>
        </w:tabs>
      </w:pPr>
      <w:hyperlink w:anchor="_Toc16695" w:history="1">
        <w:r>
          <w:rPr>
            <w:rFonts w:ascii="仿宋" w:eastAsia="仿宋" w:hAnsi="仿宋" w:cs="仿宋" w:hint="eastAsia"/>
            <w:lang w:eastAsia="zh-CN"/>
          </w:rPr>
          <w:t>(二)、质量管理责任</w:t>
        </w:r>
        <w:r>
          <w:tab/>
        </w:r>
        <w:r>
          <w:fldChar w:fldCharType="begin"/>
        </w:r>
        <w:r>
          <w:instrText xml:space="preserve"> PAGEREF _Toc16695 \h </w:instrText>
        </w:r>
        <w:r>
          <w:fldChar w:fldCharType="separate"/>
        </w:r>
        <w:r>
          <w:t>57</w:t>
        </w:r>
        <w:r>
          <w:fldChar w:fldCharType="end"/>
        </w:r>
      </w:hyperlink>
    </w:p>
    <w:p>
      <w:pPr>
        <w:pStyle w:val="TOC2"/>
        <w:tabs>
          <w:tab w:val="right" w:leader="dot" w:pos="8306"/>
        </w:tabs>
      </w:pPr>
      <w:hyperlink w:anchor="_Toc14371" w:history="1">
        <w:r>
          <w:rPr>
            <w:rFonts w:ascii="仿宋" w:eastAsia="仿宋" w:hAnsi="仿宋" w:cs="仿宋" w:hint="eastAsia"/>
            <w:lang w:eastAsia="zh-CN"/>
          </w:rPr>
          <w:t>(三)、质量管理体系文件</w:t>
        </w:r>
        <w:r>
          <w:tab/>
        </w:r>
        <w:r>
          <w:fldChar w:fldCharType="begin"/>
        </w:r>
        <w:r>
          <w:instrText xml:space="preserve"> PAGEREF _Toc14371 \h </w:instrText>
        </w:r>
        <w:r>
          <w:fldChar w:fldCharType="separate"/>
        </w:r>
        <w:r>
          <w:t>59</w:t>
        </w:r>
        <w:r>
          <w:fldChar w:fldCharType="end"/>
        </w:r>
      </w:hyperlink>
    </w:p>
    <w:p>
      <w:pPr>
        <w:pStyle w:val="TOC2"/>
        <w:tabs>
          <w:tab w:val="right" w:leader="dot" w:pos="8306"/>
        </w:tabs>
      </w:pPr>
      <w:hyperlink w:anchor="_Toc28998" w:history="1">
        <w:r>
          <w:rPr>
            <w:rFonts w:ascii="仿宋" w:eastAsia="仿宋" w:hAnsi="仿宋" w:cs="仿宋" w:hint="eastAsia"/>
            <w:lang w:eastAsia="zh-CN"/>
          </w:rPr>
          <w:t>(四)、质量培训与教育</w:t>
        </w:r>
        <w:r>
          <w:tab/>
        </w:r>
        <w:r>
          <w:fldChar w:fldCharType="begin"/>
        </w:r>
        <w:r>
          <w:instrText xml:space="preserve"> PAGEREF _Toc28998 \h </w:instrText>
        </w:r>
        <w:r>
          <w:fldChar w:fldCharType="separate"/>
        </w:r>
        <w:r>
          <w:t>61</w:t>
        </w:r>
        <w:r>
          <w:fldChar w:fldCharType="end"/>
        </w:r>
      </w:hyperlink>
    </w:p>
    <w:p>
      <w:pPr>
        <w:pStyle w:val="TOC2"/>
        <w:tabs>
          <w:tab w:val="right" w:leader="dot" w:pos="8306"/>
        </w:tabs>
      </w:pPr>
      <w:hyperlink w:anchor="_Toc7768" w:history="1">
        <w:r>
          <w:rPr>
            <w:rFonts w:ascii="仿宋" w:eastAsia="仿宋" w:hAnsi="仿宋" w:cs="仿宋" w:hint="eastAsia"/>
            <w:lang w:eastAsia="zh-CN"/>
          </w:rPr>
          <w:t>(五)、质量审核与评价</w:t>
        </w:r>
        <w:r>
          <w:tab/>
        </w:r>
        <w:r>
          <w:fldChar w:fldCharType="begin"/>
        </w:r>
        <w:r>
          <w:instrText xml:space="preserve"> PAGEREF _Toc7768 \h </w:instrText>
        </w:r>
        <w:r>
          <w:fldChar w:fldCharType="separate"/>
        </w:r>
        <w:r>
          <w:t>62</w:t>
        </w:r>
        <w:r>
          <w:fldChar w:fldCharType="end"/>
        </w:r>
      </w:hyperlink>
    </w:p>
    <w:p>
      <w:pPr>
        <w:pStyle w:val="TOC2"/>
        <w:tabs>
          <w:tab w:val="right" w:leader="dot" w:pos="8306"/>
        </w:tabs>
      </w:pPr>
      <w:hyperlink w:anchor="_Toc14112" w:history="1">
        <w:r>
          <w:rPr>
            <w:rFonts w:ascii="仿宋" w:eastAsia="仿宋" w:hAnsi="仿宋" w:cs="仿宋" w:hint="eastAsia"/>
            <w:lang w:eastAsia="zh-CN"/>
          </w:rPr>
          <w:t>(六)、不符合与纠正措施</w:t>
        </w:r>
        <w:r>
          <w:tab/>
        </w:r>
        <w:r>
          <w:fldChar w:fldCharType="begin"/>
        </w:r>
        <w:r>
          <w:instrText xml:space="preserve"> PAGEREF _Toc14112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09"/>
      <w:r>
        <w:rPr>
          <w:rFonts w:ascii="仿宋" w:eastAsia="仿宋" w:hAnsi="仿宋" w:cs="仿宋" w:hint="eastAsia"/>
          <w:sz w:val="28"/>
          <w:lang w:eastAsia="zh-CN"/>
        </w:rPr>
        <w:t>一、通信终端设备项目建设单位说明</w:t>
      </w:r>
      <w:bookmarkEnd w:id="2"/>
    </w:p>
    <w:p>
      <w:pPr>
        <w:pStyle w:val="Heading2"/>
        <w:rPr>
          <w:rFonts w:ascii="仿宋" w:eastAsia="仿宋" w:hAnsi="仿宋" w:cs="仿宋" w:hint="eastAsia"/>
          <w:lang w:eastAsia="zh-CN"/>
        </w:rPr>
      </w:pPr>
      <w:bookmarkStart w:id="3" w:name="_Toc13703"/>
      <w:r>
        <w:rPr>
          <w:rFonts w:ascii="仿宋" w:eastAsia="仿宋" w:hAnsi="仿宋" w:cs="仿宋" w:hint="eastAsia"/>
          <w:lang w:eastAsia="zh-CN"/>
        </w:rPr>
        <w:t>(一)、通信终端设备项目承办单位基本情况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终端设备项目承办单位的XXXX，我们着眼于实现可持续的经济效益。通过技术创新和解决方案的提供，公司预计在通信终端设备项目执行期间将获得可观的收入增长。这一收入来源主要包括通信终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同时，我们注重成本控制和效率提升，以确保通信终端设备项目的可持续盈利。透过精细的管理和资源优化，公司期望实现通信终端设备项目利润最大化。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终端设备项目实施进行全面的投资评估，包括通信终端设备项目启动阶段的资金投入和后续运营成本。通过对通信终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通信终端设备项目实施过程中具备足够的资金流动性，公司将进行详尽的现金流分析。这包括资金需求的合理预测、通信终端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6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718"/>
      <w:r>
        <w:rPr>
          <w:rFonts w:ascii="仿宋" w:eastAsia="仿宋" w:hAnsi="仿宋" w:cs="仿宋" w:hint="eastAsia"/>
          <w:lang w:eastAsia="zh-CN"/>
        </w:rPr>
        <w:t>(一)、通信终端设备行业分析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通信终端设备行业一直以来都是市场的关注焦点。行业内的发展趋势、竞争态势以及潜在机会都对通信终端设备项目的推进产生深远的影响。通过深入研究行业的整体概貌，我们将更好地理解行业的核心特征，为通信终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终端设备行业，技术一直是推动创新和发展的关键因素。我们将对当前技术趋势进行详尽分析，包括但不限于人工智能、大数据应用、先进制造技术等。这有助于通信终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信终端设备项目成功的基础。我们将对主要竞争对手进行深入研究，包括其市场份额、产品特点、市场定位等。通过全面了解竞争对手的优势和劣势，通信终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94"/>
      <w:r>
        <w:rPr>
          <w:rFonts w:ascii="仿宋" w:eastAsia="仿宋" w:hAnsi="仿宋" w:cs="仿宋" w:hint="eastAsia"/>
          <w:sz w:val="28"/>
          <w:lang w:eastAsia="zh-CN"/>
        </w:rPr>
        <w:t>(二)、通信终端设备市场分析预测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信终端设备市场未来的增长趋势。这包括市场的整体规模、各细分领域的发展趋势等。通信终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信终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信终端设备项目实施过程中需要充分考虑的因素。我们将对市场风险进行全面评估，包括但不限于政策法规风险、市场竞争风险、技术变革风险等。通过对潜在风险的深入分析，通信终端设备项目可以制定相应的风险缓解策略，降低不确定性对通信终端设备项目的影响。</w:t>
      </w:r>
    </w:p>
    <w:p>
      <w:pPr>
        <w:pStyle w:val="Heading1"/>
        <w:ind w:firstLine="560" w:firstLineChars="200"/>
        <w:rPr>
          <w:rFonts w:ascii="仿宋" w:eastAsia="仿宋" w:hAnsi="仿宋" w:cs="仿宋" w:hint="eastAsia"/>
          <w:sz w:val="28"/>
          <w:lang w:eastAsia="zh-CN"/>
        </w:rPr>
      </w:pPr>
      <w:bookmarkStart w:id="8" w:name="_Toc8667"/>
      <w:r>
        <w:rPr>
          <w:rFonts w:ascii="仿宋" w:eastAsia="仿宋" w:hAnsi="仿宋" w:cs="仿宋" w:hint="eastAsia"/>
          <w:sz w:val="28"/>
          <w:lang w:eastAsia="zh-CN"/>
        </w:rPr>
        <w:t>三、通信终端设备项目文档管理</w:t>
      </w:r>
      <w:bookmarkEnd w:id="8"/>
    </w:p>
    <w:p>
      <w:pPr>
        <w:pStyle w:val="Heading2"/>
        <w:rPr>
          <w:rFonts w:ascii="仿宋" w:eastAsia="仿宋" w:hAnsi="仿宋" w:cs="仿宋" w:hint="eastAsia"/>
          <w:lang w:eastAsia="zh-CN"/>
        </w:rPr>
      </w:pPr>
      <w:bookmarkStart w:id="9" w:name="_Toc1888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通信终端设备项目高度重视文档的质量和准确性，以支持通信终端设备项目的各项活动和决策。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终端设备项目文档的编制始于通信终端设备项目计划的初期，我们制定了详细的文档编制计划，明确了每个文档的内容、格式和编写责任人。在通信终端设备项目启动阶段，我们首先编制了通信终端设备项目章程，明确定义了通信终端设备项目的目标、范围、风险等关键要素。随后，通信终端设备项目团队根据计划陆续编制了需求文档、设计文档、测试文档等各类文档，确保通信终端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信终端设备项目管理中的重要环节，旨在确保通信终端设备项目文档符合质量标准和通信终端设备项目需求。在通信终端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信终端设备项目相关利益方和专业领域的专家对文档进行独立审查。这有助于获取更全面、客观的反馈，确保通信终端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通信终端设备项目在文档编制与审查方面建立了严格的管理机制，通过规范的流程和多维度的审查，确保通信终端设备项目文档的质量、准确性和可靠性，为通信终端设备项目的顺利推进提供了有力支持。</w:t>
      </w:r>
    </w:p>
    <w:p>
      <w:pPr>
        <w:pStyle w:val="Heading2"/>
        <w:ind w:firstLine="560" w:firstLineChars="200"/>
        <w:rPr>
          <w:rFonts w:ascii="仿宋" w:eastAsia="仿宋" w:hAnsi="仿宋" w:cs="仿宋" w:hint="eastAsia"/>
          <w:sz w:val="28"/>
          <w:lang w:eastAsia="zh-CN"/>
        </w:rPr>
      </w:pPr>
      <w:bookmarkStart w:id="10" w:name="_Toc275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在通信终端设备项目中，我们致力于优化文档发布与分发过程，以确保信息的高效传递和团队间协作的顺畅进行。以下是我们采取的关键优化策略：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我们通过多渠道发布文档，包括电子邮件、通信终端设备项目管理平台、内部网站等，以满足不同团队成员的偏好和需求。多渠道发布确保了信息的全面覆盖。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我们采用了精细的权限控制，确保只有授权人员可以访问敏感信息。这种安全措施保护了通信终端设备项目文档的机密性，防止了未经授权的信息泄露。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信终端设备项目生命周期中一个至关重要的环节，直接关系到通信终端设备项目信息的长期保存和历史记录的完整性。在通信终端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02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94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通信终端设备项目的技术管理特点体现在其创新导向。通过引入最先进的技术趋势和解决方案，通信终端设备项目致力于提升科技含量、提高质量和效率水平。这意味着我们将采用最新的工具和方法，确保通信终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信终端设备项目技术管理的显著特征。通过整合不同领域的技术资源，我们实现了跨学科的协同工作。这有助于优化技术架构，提高整体效能。此外，整合性策略还促进了不同技术团队之间的紧密沟通和高效合作，确保通信终端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信终端设备项目所采用的技术。通过不断优化技术方案，通信终端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信终端设备项目团队将在通信终端设备项目初期识别可能的技术风险，并采取相应的预防和应对措施。通过建立健全的风险评估机制，通信终端设备项目能够在实施过程中及时发现并解决潜在的技术问题，保障通信终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信终端设备项目中，技术将成为通信终端设备项目成功的有力支持。这一深度剖析揭示了技术管理在通信终端设备项目实施中的关键作用，为通信终端设备项目的技术基础奠定了坚实的基础。</w:t>
      </w:r>
    </w:p>
    <w:p>
      <w:pPr>
        <w:pStyle w:val="Heading2"/>
        <w:ind w:firstLine="560" w:firstLineChars="200"/>
        <w:rPr>
          <w:rFonts w:ascii="仿宋" w:eastAsia="仿宋" w:hAnsi="仿宋" w:cs="仿宋" w:hint="eastAsia"/>
          <w:sz w:val="28"/>
          <w:lang w:eastAsia="zh-CN"/>
        </w:rPr>
      </w:pPr>
      <w:bookmarkStart w:id="14" w:name="_Toc21731"/>
      <w:r>
        <w:rPr>
          <w:rFonts w:ascii="仿宋" w:eastAsia="仿宋" w:hAnsi="仿宋" w:cs="仿宋" w:hint="eastAsia"/>
          <w:sz w:val="28"/>
          <w:lang w:eastAsia="zh-CN"/>
        </w:rPr>
        <w:t>(二)、通信终端设备项目工艺技术设计方案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信终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信终端设备项目将严格按照相关行业规范要求进行组织。通过有效控制产品质量，通信终端设备项目将致力于为顾客提供优质的通信终端设备项目产品和良好的服务。这体现了通信终端设备项目对于生产活动合规性和质量标准的高度重视，为通信终端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信终端设备项目注重生态效益和清洁生产原则。通信终端设备项目建设将紧密结合地方特色经济发展，与社会经济发展规划和区域环境保护规划方案相协调一致。通过与当地区域自然生态系统的结合，通信终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信终端设备项目产品具有多样化的客户需求和个性化的特点。因此，通信终端设备项目产品规格品种多样，且单批生产数量较小。为满足这一特点，通信终端设备项目承办单位将建设先进的柔性制造生产线。通过广泛应用柔性制造技术，通信终端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信终端设备项目采用的技术具有较高的技术含量和自动化水平，处于国内先进水平。这一技术选用不仅体现了对生产效率、质量和环境友好性的高标准要求，同时为通信终端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2485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为确保通信终端设备项目的高效生产和技术实施，我们制定了一套精心设计的设备选型方案，以满足通信终端设备项目生产、质量和环保的要求。该方案的主要特点如下：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信终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针对通信终端设备项目产品的多样性和小批量生产的特点，我们将建设柔性制造生产线。通过在设备选型中考虑柔性制造技术，可以灵活应对不同产品规格和生产需求，实现生产线的高度灵活性和适应性。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508"/>
      <w:r>
        <w:rPr>
          <w:rFonts w:ascii="仿宋" w:eastAsia="仿宋" w:hAnsi="仿宋" w:cs="仿宋" w:hint="eastAsia"/>
          <w:sz w:val="28"/>
          <w:lang w:eastAsia="zh-CN"/>
        </w:rPr>
        <w:t>五、通信终端设备项目选址可行性分析</w:t>
      </w:r>
      <w:bookmarkEnd w:id="16"/>
    </w:p>
    <w:p>
      <w:pPr>
        <w:pStyle w:val="Heading2"/>
        <w:rPr>
          <w:rFonts w:ascii="仿宋" w:eastAsia="仿宋" w:hAnsi="仿宋" w:cs="仿宋" w:hint="eastAsia"/>
          <w:lang w:eastAsia="zh-CN"/>
        </w:rPr>
      </w:pPr>
      <w:bookmarkStart w:id="17" w:name="_Toc31133"/>
      <w:r>
        <w:rPr>
          <w:rFonts w:ascii="仿宋" w:eastAsia="仿宋" w:hAnsi="仿宋" w:cs="仿宋" w:hint="eastAsia"/>
          <w:lang w:eastAsia="zh-CN"/>
        </w:rPr>
        <w:t>(一)、通信终端设备项目选址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该通信终端设备项目选址位于XX省XX市XX区XXX街道</w:t>
      </w:r>
    </w:p>
    <w:p>
      <w:pPr>
        <w:pStyle w:val="Heading2"/>
        <w:ind w:firstLine="560" w:firstLineChars="200"/>
        <w:rPr>
          <w:rFonts w:ascii="仿宋" w:eastAsia="仿宋" w:hAnsi="仿宋" w:cs="仿宋" w:hint="eastAsia"/>
          <w:sz w:val="28"/>
          <w:lang w:eastAsia="zh-CN"/>
        </w:rPr>
      </w:pPr>
      <w:bookmarkStart w:id="18" w:name="_Toc2875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通信终端设备项目的征地面积将根据通信终端设备项目的实际规模和需求进行精确规划。具体面积XXX平方米，旨在确保通信终端设备项目不仅能够满足当前的发展需求，还能够预留空间以适应未来的扩展。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净用地面积是在征地面积基础上去除不可利用面积后的实际可开发用地。具体面积XXX平方米，考虑到环保、交通、安全等多方面因素，以确保通信终端设备项目在整体利用效率上达到最优。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通信终端设备项目计划建设的建筑总规模具体面积XXX平方米。这一规模的确定综合考虑了通信终端设备项目的性质、规模，以及城市规划的相关要求，确保建筑布局与周边环境协调一致。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绿地率是通信终端设备项目用地中被规划为绿地的比例。具体面积XXX平方米，旨在通过合理规划绿地，改善通信终端设备项目周边环境，提升居民生活质量，并符合城市整体绿化规划。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容积率是用地上可以建设的建筑总体积与用地面积之比。具体面积XXX，通过合理的容积率规划，确保通信终端设备项目建筑规模与周边环境和谐共生。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信终端设备项目选址与当地城市规划相一致，具体面积XXX平方米。通过与城市规划部门深入沟通，确保通信终端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信终端设备项目选址符合当地产业政策，具体面积XXX平方米。这包括通信终端设备项目对当地经济的促进作用，以及对相关产业的带动效应，确保通信终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用地总体要求必须符合环保和可持续发展的原则，具体面积XXX平方米。通过采用绿色建筑设计、节能减排等措施，确保通信终端设备项目在建设和运营过程中对环境的影响最小化，达到可持续发展的要求。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确保通信终端设备项目选址具备必要的公共设施配套，具体面积XXX平方米。这包括交通便利性、教育、医疗等基础设施，以提高居民生活品质，使得通信终端设备项目选址更具吸引力。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考虑用地总体要求对当地社会稳定性的影响，具体面积XXX平方米。通过深入了解当地社区反馈，确保通信终端设备项目的选址和建设过程对当地社会和谐稳定产生积极作用。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信终端设备项目选址不仅符合法规和规划，还在实际操作中具有可行性。这一全面规划将为通信终端设备项目的成功实施提供坚实的基础，确保通信终端设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811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终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信终端设备项目的设备规划和空间设计中，我们将采取灵活设备布局的措施。设备布局将根据实际需求进行灵活设计，避免不必要的浪费。通过合理规划设备摆放位置，我们将提高设备的利用率，减少设备间距，以确保通信终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https://d.book118.com/698031075110006044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通信终端设备项目规划设计纲要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07AE1"/>
    <w:rsid w:val="4E507A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3107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2024-03-02T01:01:00Z</dcterms:created>
  <dcterms:modified xsi:type="dcterms:W3CDTF">2024-03-02T01:01:55Z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B9BDAB8396B44A7AA6F5A6975047DFAB_11</vt:lpwstr>
  </property>
  <property fmtid="{D5CDD505-2E9C-101B-9397-08002B2CF9AE}" pid="3" name="KSOProductBuildVer">
    <vt:lpwstr>2052-12.1.0.16388</vt:lpwstr>
  </property>
</Properties>
</file>