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45E55" w:rsidP="00F45E55" w14:paraId="2C5B9647" w14:textId="77777777">
      <w:pPr>
        <w:spacing w:before="48" w:beforeLines="20" w:after="360" w:afterLines="150" w:line="360" w:lineRule="auto"/>
        <w:jc w:val="center"/>
        <w:rPr>
          <w:rFonts w:ascii="华文中宋" w:eastAsia="华文中宋" w:hAnsi="华文中宋"/>
          <w:b/>
          <w:sz w:val="30"/>
        </w:rPr>
      </w:pPr>
      <w:r w:rsidRPr="00F45E55">
        <w:rPr>
          <w:rFonts w:ascii="华文中宋" w:eastAsia="华文中宋" w:hAnsi="华文中宋"/>
          <w:b/>
          <w:sz w:val="30"/>
        </w:rPr>
        <w:t>2024</w:t>
      </w:r>
      <w:r w:rsidRPr="00F45E55">
        <w:rPr>
          <w:rFonts w:ascii="华文中宋" w:eastAsia="华文中宋" w:hAnsi="华文中宋"/>
          <w:b/>
          <w:sz w:val="30"/>
        </w:rPr>
        <w:t>江苏镇江市中西医结合医院第一批招聘事业编制人员截止及考试笔试备考试题及答案解析</w:t>
      </w:r>
    </w:p>
    <w:p w:rsidR="00A77B3E" w14:paraId="50A0E53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786CE31" w14:textId="77777777">
      <w:pPr>
        <w:spacing w:after="260" w:line="360" w:lineRule="auto"/>
      </w:pPr>
      <w:r>
        <w:rPr>
          <w:rFonts w:ascii="微软雅黑" w:eastAsia="微软雅黑" w:cs="微软雅黑"/>
        </w:rPr>
        <w:t>一、选择题</w:t>
      </w:r>
    </w:p>
    <w:p w:rsidR="00D11858" w14:paraId="19A10BC3"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524D092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706460A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55DBBCF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69ECCCF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3C7FB78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AB1B9A7"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F2BE0D5"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315D28D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5DF3A0C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666CF89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7D89BF6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28819B2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F291570"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36281200"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3A47593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5E35D32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51F1EF3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4972AA0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4EF0DBD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92E2A5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4B1AE24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6168CBF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0C657F5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2CD3512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41DCF42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548F2B5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37FC5F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27DB32A9"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https://d.book118.com/698041041052006033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rsidP="00B8546F" w14:paraId="3159BC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E55" w14:paraId="2D742B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rsidP="00B8546F" w14:paraId="5A9CD058" w14:textId="7025D1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45E55" w14:paraId="0AA9A8F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paraId="70F2617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E5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rsidP="00B8546F" w14:textId="7025D1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45E5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E5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rsidP="00B8546F" w14:textId="7025D1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45E5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paraId="2367F9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paraId="4F2058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paraId="5E80FEB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E5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F45E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5CA5262"/>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45E5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45E55"/>
    <w:rPr>
      <w:sz w:val="18"/>
      <w:szCs w:val="18"/>
    </w:rPr>
  </w:style>
  <w:style w:type="paragraph" w:styleId="Footer">
    <w:name w:val="footer"/>
    <w:basedOn w:val="Normal"/>
    <w:link w:val="a0"/>
    <w:rsid w:val="00F45E55"/>
    <w:pPr>
      <w:tabs>
        <w:tab w:val="center" w:pos="4153"/>
        <w:tab w:val="right" w:pos="8306"/>
      </w:tabs>
      <w:snapToGrid w:val="0"/>
    </w:pPr>
    <w:rPr>
      <w:sz w:val="18"/>
      <w:szCs w:val="18"/>
    </w:rPr>
  </w:style>
  <w:style w:type="character" w:customStyle="1" w:styleId="a0">
    <w:name w:val="页脚 字符"/>
    <w:basedOn w:val="DefaultParagraphFont"/>
    <w:link w:val="Footer"/>
    <w:rsid w:val="00F45E55"/>
    <w:rPr>
      <w:sz w:val="18"/>
      <w:szCs w:val="18"/>
    </w:rPr>
  </w:style>
  <w:style w:type="character" w:styleId="PageNumber">
    <w:name w:val="page number"/>
    <w:basedOn w:val="DefaultParagraphFont"/>
    <w:rsid w:val="00F45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9804104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3507</Words>
  <Characters>19991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