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1" w:history="1">
        <w:r>
          <w:rPr>
            <w:rFonts w:ascii="仿宋" w:eastAsia="仿宋" w:hAnsi="仿宋" w:cs="仿宋" w:hint="eastAsia"/>
            <w:lang w:eastAsia="zh-CN"/>
          </w:rPr>
          <w:t>概论</w:t>
        </w:r>
        <w:r>
          <w:tab/>
        </w:r>
        <w:r>
          <w:fldChar w:fldCharType="begin"/>
        </w:r>
        <w:r>
          <w:instrText xml:space="preserve"> PAGEREF _Toc13951 \h </w:instrText>
        </w:r>
        <w:r>
          <w:fldChar w:fldCharType="separate"/>
        </w:r>
        <w:r>
          <w:t>3</w:t>
        </w:r>
        <w:r>
          <w:fldChar w:fldCharType="end"/>
        </w:r>
      </w:hyperlink>
    </w:p>
    <w:p>
      <w:pPr>
        <w:pStyle w:val="TOC1"/>
        <w:tabs>
          <w:tab w:val="right" w:leader="dot" w:pos="8306"/>
        </w:tabs>
      </w:pPr>
      <w:hyperlink w:anchor="_Toc474" w:history="1">
        <w:r>
          <w:rPr>
            <w:rFonts w:ascii="仿宋" w:eastAsia="仿宋" w:hAnsi="仿宋" w:cs="仿宋" w:hint="eastAsia"/>
            <w:lang w:eastAsia="zh-CN"/>
          </w:rPr>
          <w:t>一、背景、必要性分析</w:t>
        </w:r>
        <w:r>
          <w:tab/>
        </w:r>
        <w:r>
          <w:fldChar w:fldCharType="begin"/>
        </w:r>
        <w:r>
          <w:instrText xml:space="preserve"> PAGEREF _Toc474 \h </w:instrText>
        </w:r>
        <w:r>
          <w:fldChar w:fldCharType="separate"/>
        </w:r>
        <w:r>
          <w:t>3</w:t>
        </w:r>
        <w:r>
          <w:fldChar w:fldCharType="end"/>
        </w:r>
      </w:hyperlink>
    </w:p>
    <w:p>
      <w:pPr>
        <w:pStyle w:val="TOC2"/>
        <w:tabs>
          <w:tab w:val="right" w:leader="dot" w:pos="8306"/>
        </w:tabs>
      </w:pPr>
      <w:hyperlink w:anchor="_Toc8338" w:history="1">
        <w:r>
          <w:rPr>
            <w:rFonts w:ascii="仿宋" w:eastAsia="仿宋" w:hAnsi="仿宋" w:cs="仿宋" w:hint="eastAsia"/>
            <w:lang w:eastAsia="zh-CN"/>
          </w:rPr>
          <w:t>(一)、项目建设背景</w:t>
        </w:r>
        <w:r>
          <w:tab/>
        </w:r>
        <w:r>
          <w:fldChar w:fldCharType="begin"/>
        </w:r>
        <w:r>
          <w:instrText xml:space="preserve"> PAGEREF _Toc8338 \h </w:instrText>
        </w:r>
        <w:r>
          <w:fldChar w:fldCharType="separate"/>
        </w:r>
        <w:r>
          <w:t>3</w:t>
        </w:r>
        <w:r>
          <w:fldChar w:fldCharType="end"/>
        </w:r>
      </w:hyperlink>
    </w:p>
    <w:p>
      <w:pPr>
        <w:pStyle w:val="TOC2"/>
        <w:tabs>
          <w:tab w:val="right" w:leader="dot" w:pos="8306"/>
        </w:tabs>
      </w:pPr>
      <w:hyperlink w:anchor="_Toc20417" w:history="1">
        <w:r>
          <w:rPr>
            <w:rFonts w:ascii="仿宋" w:eastAsia="仿宋" w:hAnsi="仿宋" w:cs="仿宋" w:hint="eastAsia"/>
            <w:lang w:eastAsia="zh-CN"/>
          </w:rPr>
          <w:t>(二)、必要性分析</w:t>
        </w:r>
        <w:r>
          <w:tab/>
        </w:r>
        <w:r>
          <w:fldChar w:fldCharType="begin"/>
        </w:r>
        <w:r>
          <w:instrText xml:space="preserve"> PAGEREF _Toc20417 \h </w:instrText>
        </w:r>
        <w:r>
          <w:fldChar w:fldCharType="separate"/>
        </w:r>
        <w:r>
          <w:t>4</w:t>
        </w:r>
        <w:r>
          <w:fldChar w:fldCharType="end"/>
        </w:r>
      </w:hyperlink>
    </w:p>
    <w:p>
      <w:pPr>
        <w:pStyle w:val="TOC2"/>
        <w:tabs>
          <w:tab w:val="right" w:leader="dot" w:pos="8306"/>
        </w:tabs>
      </w:pPr>
      <w:hyperlink w:anchor="_Toc14105" w:history="1">
        <w:r>
          <w:rPr>
            <w:rFonts w:ascii="仿宋" w:eastAsia="仿宋" w:hAnsi="仿宋" w:cs="仿宋" w:hint="eastAsia"/>
            <w:lang w:eastAsia="zh-CN"/>
          </w:rPr>
          <w:t>(三)、项目建设有利条件</w:t>
        </w:r>
        <w:r>
          <w:tab/>
        </w:r>
        <w:r>
          <w:fldChar w:fldCharType="begin"/>
        </w:r>
        <w:r>
          <w:instrText xml:space="preserve"> PAGEREF _Toc14105 \h </w:instrText>
        </w:r>
        <w:r>
          <w:fldChar w:fldCharType="separate"/>
        </w:r>
        <w:r>
          <w:t>5</w:t>
        </w:r>
        <w:r>
          <w:fldChar w:fldCharType="end"/>
        </w:r>
      </w:hyperlink>
    </w:p>
    <w:p>
      <w:pPr>
        <w:pStyle w:val="TOC1"/>
        <w:tabs>
          <w:tab w:val="right" w:leader="dot" w:pos="8306"/>
        </w:tabs>
      </w:pPr>
      <w:hyperlink w:anchor="_Toc7570" w:history="1">
        <w:r>
          <w:rPr>
            <w:rFonts w:ascii="仿宋" w:eastAsia="仿宋" w:hAnsi="仿宋" w:cs="仿宋" w:hint="eastAsia"/>
            <w:lang w:eastAsia="zh-CN"/>
          </w:rPr>
          <w:t>二、项目监理与质量保证</w:t>
        </w:r>
        <w:r>
          <w:tab/>
        </w:r>
        <w:r>
          <w:fldChar w:fldCharType="begin"/>
        </w:r>
        <w:r>
          <w:instrText xml:space="preserve"> PAGEREF _Toc7570 \h </w:instrText>
        </w:r>
        <w:r>
          <w:fldChar w:fldCharType="separate"/>
        </w:r>
        <w:r>
          <w:t>7</w:t>
        </w:r>
        <w:r>
          <w:fldChar w:fldCharType="end"/>
        </w:r>
      </w:hyperlink>
    </w:p>
    <w:p>
      <w:pPr>
        <w:pStyle w:val="TOC2"/>
        <w:tabs>
          <w:tab w:val="right" w:leader="dot" w:pos="8306"/>
        </w:tabs>
      </w:pPr>
      <w:hyperlink w:anchor="_Toc25366" w:history="1">
        <w:r>
          <w:rPr>
            <w:rFonts w:ascii="仿宋" w:eastAsia="仿宋" w:hAnsi="仿宋" w:cs="仿宋" w:hint="eastAsia"/>
            <w:lang w:eastAsia="zh-CN"/>
          </w:rPr>
          <w:t>(一)、监理体系构建</w:t>
        </w:r>
        <w:r>
          <w:tab/>
        </w:r>
        <w:r>
          <w:fldChar w:fldCharType="begin"/>
        </w:r>
        <w:r>
          <w:instrText xml:space="preserve"> PAGEREF _Toc25366 \h </w:instrText>
        </w:r>
        <w:r>
          <w:fldChar w:fldCharType="separate"/>
        </w:r>
        <w:r>
          <w:t>7</w:t>
        </w:r>
        <w:r>
          <w:fldChar w:fldCharType="end"/>
        </w:r>
      </w:hyperlink>
    </w:p>
    <w:p>
      <w:pPr>
        <w:pStyle w:val="TOC2"/>
        <w:tabs>
          <w:tab w:val="right" w:leader="dot" w:pos="8306"/>
        </w:tabs>
      </w:pPr>
      <w:hyperlink w:anchor="_Toc31859" w:history="1">
        <w:r>
          <w:rPr>
            <w:rFonts w:ascii="仿宋" w:eastAsia="仿宋" w:hAnsi="仿宋" w:cs="仿宋" w:hint="eastAsia"/>
            <w:lang w:eastAsia="zh-CN"/>
          </w:rPr>
          <w:t>(二)、质量保证体系实施</w:t>
        </w:r>
        <w:r>
          <w:tab/>
        </w:r>
        <w:r>
          <w:fldChar w:fldCharType="begin"/>
        </w:r>
        <w:r>
          <w:instrText xml:space="preserve"> PAGEREF _Toc31859 \h </w:instrText>
        </w:r>
        <w:r>
          <w:fldChar w:fldCharType="separate"/>
        </w:r>
        <w:r>
          <w:t>8</w:t>
        </w:r>
        <w:r>
          <w:fldChar w:fldCharType="end"/>
        </w:r>
      </w:hyperlink>
    </w:p>
    <w:p>
      <w:pPr>
        <w:pStyle w:val="TOC2"/>
        <w:tabs>
          <w:tab w:val="right" w:leader="dot" w:pos="8306"/>
        </w:tabs>
      </w:pPr>
      <w:hyperlink w:anchor="_Toc13460" w:history="1">
        <w:r>
          <w:rPr>
            <w:rFonts w:ascii="仿宋" w:eastAsia="仿宋" w:hAnsi="仿宋" w:cs="仿宋" w:hint="eastAsia"/>
            <w:lang w:eastAsia="zh-CN"/>
          </w:rPr>
          <w:t>(三)、监理与质量控制流程</w:t>
        </w:r>
        <w:r>
          <w:tab/>
        </w:r>
        <w:r>
          <w:fldChar w:fldCharType="begin"/>
        </w:r>
        <w:r>
          <w:instrText xml:space="preserve"> PAGEREF _Toc13460 \h </w:instrText>
        </w:r>
        <w:r>
          <w:fldChar w:fldCharType="separate"/>
        </w:r>
        <w:r>
          <w:t>8</w:t>
        </w:r>
        <w:r>
          <w:fldChar w:fldCharType="end"/>
        </w:r>
      </w:hyperlink>
    </w:p>
    <w:p>
      <w:pPr>
        <w:pStyle w:val="TOC1"/>
        <w:tabs>
          <w:tab w:val="right" w:leader="dot" w:pos="8306"/>
        </w:tabs>
      </w:pPr>
      <w:hyperlink w:anchor="_Toc31158" w:history="1">
        <w:r>
          <w:rPr>
            <w:rFonts w:ascii="仿宋" w:eastAsia="仿宋" w:hAnsi="仿宋" w:cs="仿宋" w:hint="eastAsia"/>
            <w:lang w:eastAsia="zh-CN"/>
          </w:rPr>
          <w:t>三、发展规划、产业政策和行业准入分析</w:t>
        </w:r>
        <w:r>
          <w:tab/>
        </w:r>
        <w:r>
          <w:fldChar w:fldCharType="begin"/>
        </w:r>
        <w:r>
          <w:instrText xml:space="preserve"> PAGEREF _Toc31158 \h </w:instrText>
        </w:r>
        <w:r>
          <w:fldChar w:fldCharType="separate"/>
        </w:r>
        <w:r>
          <w:t>9</w:t>
        </w:r>
        <w:r>
          <w:fldChar w:fldCharType="end"/>
        </w:r>
      </w:hyperlink>
    </w:p>
    <w:p>
      <w:pPr>
        <w:pStyle w:val="TOC2"/>
        <w:tabs>
          <w:tab w:val="right" w:leader="dot" w:pos="8306"/>
        </w:tabs>
      </w:pPr>
      <w:hyperlink w:anchor="_Toc13102" w:history="1">
        <w:r>
          <w:rPr>
            <w:rFonts w:ascii="仿宋" w:eastAsia="仿宋" w:hAnsi="仿宋" w:cs="仿宋" w:hint="eastAsia"/>
            <w:lang w:eastAsia="zh-CN"/>
          </w:rPr>
          <w:t>(一)、发展规划分析</w:t>
        </w:r>
        <w:r>
          <w:tab/>
        </w:r>
        <w:r>
          <w:fldChar w:fldCharType="begin"/>
        </w:r>
        <w:r>
          <w:instrText xml:space="preserve"> PAGEREF _Toc13102 \h </w:instrText>
        </w:r>
        <w:r>
          <w:fldChar w:fldCharType="separate"/>
        </w:r>
        <w:r>
          <w:t>9</w:t>
        </w:r>
        <w:r>
          <w:fldChar w:fldCharType="end"/>
        </w:r>
      </w:hyperlink>
    </w:p>
    <w:p>
      <w:pPr>
        <w:pStyle w:val="TOC2"/>
        <w:tabs>
          <w:tab w:val="right" w:leader="dot" w:pos="8306"/>
        </w:tabs>
      </w:pPr>
      <w:hyperlink w:anchor="_Toc14297" w:history="1">
        <w:r>
          <w:rPr>
            <w:rFonts w:ascii="仿宋" w:eastAsia="仿宋" w:hAnsi="仿宋" w:cs="仿宋" w:hint="eastAsia"/>
            <w:lang w:eastAsia="zh-CN"/>
          </w:rPr>
          <w:t>(二)、产业政策分析</w:t>
        </w:r>
        <w:r>
          <w:tab/>
        </w:r>
        <w:r>
          <w:fldChar w:fldCharType="begin"/>
        </w:r>
        <w:r>
          <w:instrText xml:space="preserve"> PAGEREF _Toc14297 \h </w:instrText>
        </w:r>
        <w:r>
          <w:fldChar w:fldCharType="separate"/>
        </w:r>
        <w:r>
          <w:t>10</w:t>
        </w:r>
        <w:r>
          <w:fldChar w:fldCharType="end"/>
        </w:r>
      </w:hyperlink>
    </w:p>
    <w:p>
      <w:pPr>
        <w:pStyle w:val="TOC2"/>
        <w:tabs>
          <w:tab w:val="right" w:leader="dot" w:pos="8306"/>
        </w:tabs>
      </w:pPr>
      <w:hyperlink w:anchor="_Toc29584" w:history="1">
        <w:r>
          <w:rPr>
            <w:rFonts w:ascii="仿宋" w:eastAsia="仿宋" w:hAnsi="仿宋" w:cs="仿宋" w:hint="eastAsia"/>
            <w:lang w:eastAsia="zh-CN"/>
          </w:rPr>
          <w:t>(三)、行业准入分析</w:t>
        </w:r>
        <w:r>
          <w:tab/>
        </w:r>
        <w:r>
          <w:fldChar w:fldCharType="begin"/>
        </w:r>
        <w:r>
          <w:instrText xml:space="preserve"> PAGEREF _Toc29584 \h </w:instrText>
        </w:r>
        <w:r>
          <w:fldChar w:fldCharType="separate"/>
        </w:r>
        <w:r>
          <w:t>12</w:t>
        </w:r>
        <w:r>
          <w:fldChar w:fldCharType="end"/>
        </w:r>
      </w:hyperlink>
    </w:p>
    <w:p>
      <w:pPr>
        <w:pStyle w:val="TOC1"/>
        <w:tabs>
          <w:tab w:val="right" w:leader="dot" w:pos="8306"/>
        </w:tabs>
      </w:pPr>
      <w:hyperlink w:anchor="_Toc3185" w:history="1">
        <w:r>
          <w:rPr>
            <w:rFonts w:ascii="仿宋" w:eastAsia="仿宋" w:hAnsi="仿宋" w:cs="仿宋" w:hint="eastAsia"/>
            <w:lang w:eastAsia="zh-CN"/>
          </w:rPr>
          <w:t>四、财务管理与成本控制</w:t>
        </w:r>
        <w:r>
          <w:tab/>
        </w:r>
        <w:r>
          <w:fldChar w:fldCharType="begin"/>
        </w:r>
        <w:r>
          <w:instrText xml:space="preserve"> PAGEREF _Toc3185 \h </w:instrText>
        </w:r>
        <w:r>
          <w:fldChar w:fldCharType="separate"/>
        </w:r>
        <w:r>
          <w:t>13</w:t>
        </w:r>
        <w:r>
          <w:fldChar w:fldCharType="end"/>
        </w:r>
      </w:hyperlink>
    </w:p>
    <w:p>
      <w:pPr>
        <w:pStyle w:val="TOC2"/>
        <w:tabs>
          <w:tab w:val="right" w:leader="dot" w:pos="8306"/>
        </w:tabs>
      </w:pPr>
      <w:hyperlink w:anchor="_Toc8748" w:history="1">
        <w:r>
          <w:rPr>
            <w:rFonts w:ascii="仿宋" w:eastAsia="仿宋" w:hAnsi="仿宋" w:cs="仿宋" w:hint="eastAsia"/>
            <w:lang w:eastAsia="zh-CN"/>
          </w:rPr>
          <w:t>(一)、财务管理体系建设</w:t>
        </w:r>
        <w:r>
          <w:tab/>
        </w:r>
        <w:r>
          <w:fldChar w:fldCharType="begin"/>
        </w:r>
        <w:r>
          <w:instrText xml:space="preserve"> PAGEREF _Toc8748 \h </w:instrText>
        </w:r>
        <w:r>
          <w:fldChar w:fldCharType="separate"/>
        </w:r>
        <w:r>
          <w:t>13</w:t>
        </w:r>
        <w:r>
          <w:fldChar w:fldCharType="end"/>
        </w:r>
      </w:hyperlink>
    </w:p>
    <w:p>
      <w:pPr>
        <w:pStyle w:val="TOC2"/>
        <w:tabs>
          <w:tab w:val="right" w:leader="dot" w:pos="8306"/>
        </w:tabs>
      </w:pPr>
      <w:hyperlink w:anchor="_Toc12949" w:history="1">
        <w:r>
          <w:rPr>
            <w:rFonts w:ascii="仿宋" w:eastAsia="仿宋" w:hAnsi="仿宋" w:cs="仿宋" w:hint="eastAsia"/>
            <w:lang w:eastAsia="zh-CN"/>
          </w:rPr>
          <w:t>(二)、成本控制措施</w:t>
        </w:r>
        <w:r>
          <w:tab/>
        </w:r>
        <w:r>
          <w:fldChar w:fldCharType="begin"/>
        </w:r>
        <w:r>
          <w:instrText xml:space="preserve"> PAGEREF _Toc12949 \h </w:instrText>
        </w:r>
        <w:r>
          <w:fldChar w:fldCharType="separate"/>
        </w:r>
        <w:r>
          <w:t>15</w:t>
        </w:r>
        <w:r>
          <w:fldChar w:fldCharType="end"/>
        </w:r>
      </w:hyperlink>
    </w:p>
    <w:p>
      <w:pPr>
        <w:pStyle w:val="TOC1"/>
        <w:tabs>
          <w:tab w:val="right" w:leader="dot" w:pos="8306"/>
        </w:tabs>
      </w:pPr>
      <w:hyperlink w:anchor="_Toc29822" w:history="1">
        <w:r>
          <w:rPr>
            <w:rFonts w:ascii="仿宋" w:eastAsia="仿宋" w:hAnsi="仿宋" w:cs="仿宋" w:hint="eastAsia"/>
            <w:lang w:eastAsia="zh-CN"/>
          </w:rPr>
          <w:t>五、环境和生态影响分析</w:t>
        </w:r>
        <w:r>
          <w:tab/>
        </w:r>
        <w:r>
          <w:fldChar w:fldCharType="begin"/>
        </w:r>
        <w:r>
          <w:instrText xml:space="preserve"> PAGEREF _Toc29822 \h </w:instrText>
        </w:r>
        <w:r>
          <w:fldChar w:fldCharType="separate"/>
        </w:r>
        <w:r>
          <w:t>16</w:t>
        </w:r>
        <w:r>
          <w:fldChar w:fldCharType="end"/>
        </w:r>
      </w:hyperlink>
    </w:p>
    <w:p>
      <w:pPr>
        <w:pStyle w:val="TOC2"/>
        <w:tabs>
          <w:tab w:val="right" w:leader="dot" w:pos="8306"/>
        </w:tabs>
      </w:pPr>
      <w:hyperlink w:anchor="_Toc23942" w:history="1">
        <w:r>
          <w:rPr>
            <w:rFonts w:ascii="仿宋" w:eastAsia="仿宋" w:hAnsi="仿宋" w:cs="仿宋" w:hint="eastAsia"/>
            <w:lang w:eastAsia="zh-CN"/>
          </w:rPr>
          <w:t>(一)、环境和生态现状</w:t>
        </w:r>
        <w:r>
          <w:tab/>
        </w:r>
        <w:r>
          <w:fldChar w:fldCharType="begin"/>
        </w:r>
        <w:r>
          <w:instrText xml:space="preserve"> PAGEREF _Toc23942 \h </w:instrText>
        </w:r>
        <w:r>
          <w:fldChar w:fldCharType="separate"/>
        </w:r>
        <w:r>
          <w:t>16</w:t>
        </w:r>
        <w:r>
          <w:fldChar w:fldCharType="end"/>
        </w:r>
      </w:hyperlink>
    </w:p>
    <w:p>
      <w:pPr>
        <w:pStyle w:val="TOC2"/>
        <w:tabs>
          <w:tab w:val="right" w:leader="dot" w:pos="8306"/>
        </w:tabs>
      </w:pPr>
      <w:hyperlink w:anchor="_Toc15766" w:history="1">
        <w:r>
          <w:rPr>
            <w:rFonts w:ascii="仿宋" w:eastAsia="仿宋" w:hAnsi="仿宋" w:cs="仿宋" w:hint="eastAsia"/>
            <w:lang w:eastAsia="zh-CN"/>
          </w:rPr>
          <w:t>(二)、生态环境影响分析</w:t>
        </w:r>
        <w:r>
          <w:tab/>
        </w:r>
        <w:r>
          <w:fldChar w:fldCharType="begin"/>
        </w:r>
        <w:r>
          <w:instrText xml:space="preserve"> PAGEREF _Toc15766 \h </w:instrText>
        </w:r>
        <w:r>
          <w:fldChar w:fldCharType="separate"/>
        </w:r>
        <w:r>
          <w:t>17</w:t>
        </w:r>
        <w:r>
          <w:fldChar w:fldCharType="end"/>
        </w:r>
      </w:hyperlink>
    </w:p>
    <w:p>
      <w:pPr>
        <w:pStyle w:val="TOC2"/>
        <w:tabs>
          <w:tab w:val="right" w:leader="dot" w:pos="8306"/>
        </w:tabs>
      </w:pPr>
      <w:hyperlink w:anchor="_Toc5537" w:history="1">
        <w:r>
          <w:rPr>
            <w:rFonts w:ascii="仿宋" w:eastAsia="仿宋" w:hAnsi="仿宋" w:cs="仿宋" w:hint="eastAsia"/>
            <w:lang w:eastAsia="zh-CN"/>
          </w:rPr>
          <w:t>(三)、生态环境保护措施</w:t>
        </w:r>
        <w:r>
          <w:tab/>
        </w:r>
        <w:r>
          <w:fldChar w:fldCharType="begin"/>
        </w:r>
        <w:r>
          <w:instrText xml:space="preserve"> PAGEREF _Toc5537 \h </w:instrText>
        </w:r>
        <w:r>
          <w:fldChar w:fldCharType="separate"/>
        </w:r>
        <w:r>
          <w:t>19</w:t>
        </w:r>
        <w:r>
          <w:fldChar w:fldCharType="end"/>
        </w:r>
      </w:hyperlink>
    </w:p>
    <w:p>
      <w:pPr>
        <w:pStyle w:val="TOC2"/>
        <w:tabs>
          <w:tab w:val="right" w:leader="dot" w:pos="8306"/>
        </w:tabs>
      </w:pPr>
      <w:hyperlink w:anchor="_Toc1981" w:history="1">
        <w:r>
          <w:rPr>
            <w:rFonts w:ascii="仿宋" w:eastAsia="仿宋" w:hAnsi="仿宋" w:cs="仿宋" w:hint="eastAsia"/>
            <w:lang w:eastAsia="zh-CN"/>
          </w:rPr>
          <w:t>(四)、地质灾害影响分析</w:t>
        </w:r>
        <w:r>
          <w:tab/>
        </w:r>
        <w:r>
          <w:fldChar w:fldCharType="begin"/>
        </w:r>
        <w:r>
          <w:instrText xml:space="preserve"> PAGEREF _Toc1981 \h </w:instrText>
        </w:r>
        <w:r>
          <w:fldChar w:fldCharType="separate"/>
        </w:r>
        <w:r>
          <w:t>20</w:t>
        </w:r>
        <w:r>
          <w:fldChar w:fldCharType="end"/>
        </w:r>
      </w:hyperlink>
    </w:p>
    <w:p>
      <w:pPr>
        <w:pStyle w:val="TOC2"/>
        <w:tabs>
          <w:tab w:val="right" w:leader="dot" w:pos="8306"/>
        </w:tabs>
      </w:pPr>
      <w:hyperlink w:anchor="_Toc23011" w:history="1">
        <w:r>
          <w:rPr>
            <w:rFonts w:ascii="仿宋" w:eastAsia="仿宋" w:hAnsi="仿宋" w:cs="仿宋" w:hint="eastAsia"/>
            <w:lang w:eastAsia="zh-CN"/>
          </w:rPr>
          <w:t>(五)、特殊环境影响</w:t>
        </w:r>
        <w:r>
          <w:tab/>
        </w:r>
        <w:r>
          <w:fldChar w:fldCharType="begin"/>
        </w:r>
        <w:r>
          <w:instrText xml:space="preserve"> PAGEREF _Toc23011 \h </w:instrText>
        </w:r>
        <w:r>
          <w:fldChar w:fldCharType="separate"/>
        </w:r>
        <w:r>
          <w:t>22</w:t>
        </w:r>
        <w:r>
          <w:fldChar w:fldCharType="end"/>
        </w:r>
      </w:hyperlink>
    </w:p>
    <w:p>
      <w:pPr>
        <w:pStyle w:val="TOC1"/>
        <w:tabs>
          <w:tab w:val="right" w:leader="dot" w:pos="8306"/>
        </w:tabs>
      </w:pPr>
      <w:hyperlink w:anchor="_Toc25711" w:history="1">
        <w:r>
          <w:rPr>
            <w:rFonts w:ascii="仿宋" w:eastAsia="仿宋" w:hAnsi="仿宋" w:cs="仿宋" w:hint="eastAsia"/>
            <w:lang w:eastAsia="zh-CN"/>
          </w:rPr>
          <w:t>六、摇臂轴项目概论</w:t>
        </w:r>
        <w:r>
          <w:tab/>
        </w:r>
        <w:r>
          <w:fldChar w:fldCharType="begin"/>
        </w:r>
        <w:r>
          <w:instrText xml:space="preserve"> PAGEREF _Toc25711 \h </w:instrText>
        </w:r>
        <w:r>
          <w:fldChar w:fldCharType="separate"/>
        </w:r>
        <w:r>
          <w:t>23</w:t>
        </w:r>
        <w:r>
          <w:fldChar w:fldCharType="end"/>
        </w:r>
      </w:hyperlink>
    </w:p>
    <w:p>
      <w:pPr>
        <w:pStyle w:val="TOC2"/>
        <w:tabs>
          <w:tab w:val="right" w:leader="dot" w:pos="8306"/>
        </w:tabs>
      </w:pPr>
      <w:hyperlink w:anchor="_Toc4741" w:history="1">
        <w:r>
          <w:rPr>
            <w:rFonts w:ascii="仿宋" w:eastAsia="仿宋" w:hAnsi="仿宋" w:cs="仿宋" w:hint="eastAsia"/>
            <w:lang w:eastAsia="zh-CN"/>
          </w:rPr>
          <w:t>(一)、项目申报单位概况</w:t>
        </w:r>
        <w:r>
          <w:tab/>
        </w:r>
        <w:r>
          <w:fldChar w:fldCharType="begin"/>
        </w:r>
        <w:r>
          <w:instrText xml:space="preserve"> PAGEREF _Toc4741 \h </w:instrText>
        </w:r>
        <w:r>
          <w:fldChar w:fldCharType="separate"/>
        </w:r>
        <w:r>
          <w:t>23</w:t>
        </w:r>
        <w:r>
          <w:fldChar w:fldCharType="end"/>
        </w:r>
      </w:hyperlink>
    </w:p>
    <w:p>
      <w:pPr>
        <w:pStyle w:val="TOC2"/>
        <w:tabs>
          <w:tab w:val="right" w:leader="dot" w:pos="8306"/>
        </w:tabs>
      </w:pPr>
      <w:hyperlink w:anchor="_Toc27907" w:history="1">
        <w:r>
          <w:rPr>
            <w:rFonts w:ascii="仿宋" w:eastAsia="仿宋" w:hAnsi="仿宋" w:cs="仿宋" w:hint="eastAsia"/>
            <w:lang w:eastAsia="zh-CN"/>
          </w:rPr>
          <w:t>(二)、项目概况</w:t>
        </w:r>
        <w:r>
          <w:tab/>
        </w:r>
        <w:r>
          <w:fldChar w:fldCharType="begin"/>
        </w:r>
        <w:r>
          <w:instrText xml:space="preserve"> PAGEREF _Toc27907 \h </w:instrText>
        </w:r>
        <w:r>
          <w:fldChar w:fldCharType="separate"/>
        </w:r>
        <w:r>
          <w:t>24</w:t>
        </w:r>
        <w:r>
          <w:fldChar w:fldCharType="end"/>
        </w:r>
      </w:hyperlink>
    </w:p>
    <w:p>
      <w:pPr>
        <w:pStyle w:val="TOC1"/>
        <w:tabs>
          <w:tab w:val="right" w:leader="dot" w:pos="8306"/>
        </w:tabs>
      </w:pPr>
      <w:hyperlink w:anchor="_Toc1400" w:history="1">
        <w:r>
          <w:rPr>
            <w:rFonts w:ascii="仿宋" w:eastAsia="仿宋" w:hAnsi="仿宋" w:cs="仿宋" w:hint="eastAsia"/>
            <w:lang w:eastAsia="zh-CN"/>
          </w:rPr>
          <w:t>七、项目变更管理</w:t>
        </w:r>
        <w:r>
          <w:tab/>
        </w:r>
        <w:r>
          <w:fldChar w:fldCharType="begin"/>
        </w:r>
        <w:r>
          <w:instrText xml:space="preserve"> PAGEREF _Toc1400 \h </w:instrText>
        </w:r>
        <w:r>
          <w:fldChar w:fldCharType="separate"/>
        </w:r>
        <w:r>
          <w:t>27</w:t>
        </w:r>
        <w:r>
          <w:fldChar w:fldCharType="end"/>
        </w:r>
      </w:hyperlink>
    </w:p>
    <w:p>
      <w:pPr>
        <w:pStyle w:val="TOC2"/>
        <w:tabs>
          <w:tab w:val="right" w:leader="dot" w:pos="8306"/>
        </w:tabs>
      </w:pPr>
      <w:hyperlink w:anchor="_Toc440" w:history="1">
        <w:r>
          <w:rPr>
            <w:rFonts w:ascii="仿宋" w:eastAsia="仿宋" w:hAnsi="仿宋" w:cs="仿宋" w:hint="eastAsia"/>
            <w:lang w:eastAsia="zh-CN"/>
          </w:rPr>
          <w:t>(一)、变更控制流程</w:t>
        </w:r>
        <w:r>
          <w:tab/>
        </w:r>
        <w:r>
          <w:fldChar w:fldCharType="begin"/>
        </w:r>
        <w:r>
          <w:instrText xml:space="preserve"> PAGEREF _Toc440 \h </w:instrText>
        </w:r>
        <w:r>
          <w:fldChar w:fldCharType="separate"/>
        </w:r>
        <w:r>
          <w:t>27</w:t>
        </w:r>
        <w:r>
          <w:fldChar w:fldCharType="end"/>
        </w:r>
      </w:hyperlink>
    </w:p>
    <w:p>
      <w:pPr>
        <w:pStyle w:val="TOC2"/>
        <w:tabs>
          <w:tab w:val="right" w:leader="dot" w:pos="8306"/>
        </w:tabs>
      </w:pPr>
      <w:hyperlink w:anchor="_Toc17357" w:history="1">
        <w:r>
          <w:rPr>
            <w:rFonts w:ascii="仿宋" w:eastAsia="仿宋" w:hAnsi="仿宋" w:cs="仿宋" w:hint="eastAsia"/>
            <w:lang w:eastAsia="zh-CN"/>
          </w:rPr>
          <w:t>(二)、影响评估与处理</w:t>
        </w:r>
        <w:r>
          <w:tab/>
        </w:r>
        <w:r>
          <w:fldChar w:fldCharType="begin"/>
        </w:r>
        <w:r>
          <w:instrText xml:space="preserve"> PAGEREF _Toc17357 \h </w:instrText>
        </w:r>
        <w:r>
          <w:fldChar w:fldCharType="separate"/>
        </w:r>
        <w:r>
          <w:t>28</w:t>
        </w:r>
        <w:r>
          <w:fldChar w:fldCharType="end"/>
        </w:r>
      </w:hyperlink>
    </w:p>
    <w:p>
      <w:pPr>
        <w:pStyle w:val="TOC2"/>
        <w:tabs>
          <w:tab w:val="right" w:leader="dot" w:pos="8306"/>
        </w:tabs>
      </w:pPr>
      <w:hyperlink w:anchor="_Toc511" w:history="1">
        <w:r>
          <w:rPr>
            <w:rFonts w:ascii="仿宋" w:eastAsia="仿宋" w:hAnsi="仿宋" w:cs="仿宋" w:hint="eastAsia"/>
            <w:lang w:eastAsia="zh-CN"/>
          </w:rPr>
          <w:t>(三)、变更记录与追踪</w:t>
        </w:r>
        <w:r>
          <w:tab/>
        </w:r>
        <w:r>
          <w:fldChar w:fldCharType="begin"/>
        </w:r>
        <w:r>
          <w:instrText xml:space="preserve"> PAGEREF _Toc511 \h </w:instrText>
        </w:r>
        <w:r>
          <w:fldChar w:fldCharType="separate"/>
        </w:r>
        <w:r>
          <w:t>29</w:t>
        </w:r>
        <w:r>
          <w:fldChar w:fldCharType="end"/>
        </w:r>
      </w:hyperlink>
    </w:p>
    <w:p>
      <w:pPr>
        <w:pStyle w:val="TOC2"/>
        <w:tabs>
          <w:tab w:val="right" w:leader="dot" w:pos="8306"/>
        </w:tabs>
      </w:pPr>
      <w:hyperlink w:anchor="_Toc32585" w:history="1">
        <w:r>
          <w:rPr>
            <w:rFonts w:ascii="仿宋" w:eastAsia="仿宋" w:hAnsi="仿宋" w:cs="仿宋" w:hint="eastAsia"/>
            <w:lang w:eastAsia="zh-CN"/>
          </w:rPr>
          <w:t>(四)、变更管理策略</w:t>
        </w:r>
        <w:r>
          <w:tab/>
        </w:r>
        <w:r>
          <w:fldChar w:fldCharType="begin"/>
        </w:r>
        <w:r>
          <w:instrText xml:space="preserve"> PAGEREF _Toc32585 \h </w:instrText>
        </w:r>
        <w:r>
          <w:fldChar w:fldCharType="separate"/>
        </w:r>
        <w:r>
          <w:t>31</w:t>
        </w:r>
        <w:r>
          <w:fldChar w:fldCharType="end"/>
        </w:r>
      </w:hyperlink>
    </w:p>
    <w:p>
      <w:pPr>
        <w:pStyle w:val="TOC1"/>
        <w:tabs>
          <w:tab w:val="right" w:leader="dot" w:pos="8306"/>
        </w:tabs>
      </w:pPr>
      <w:hyperlink w:anchor="_Toc20535" w:history="1">
        <w:r>
          <w:rPr>
            <w:rFonts w:ascii="仿宋" w:eastAsia="仿宋" w:hAnsi="仿宋" w:cs="仿宋" w:hint="eastAsia"/>
            <w:lang w:eastAsia="zh-CN"/>
          </w:rPr>
          <w:t>八、项目进度计划</w:t>
        </w:r>
        <w:r>
          <w:tab/>
        </w:r>
        <w:r>
          <w:fldChar w:fldCharType="begin"/>
        </w:r>
        <w:r>
          <w:instrText xml:space="preserve"> PAGEREF _Toc20535 \h </w:instrText>
        </w:r>
        <w:r>
          <w:fldChar w:fldCharType="separate"/>
        </w:r>
        <w:r>
          <w:t>33</w:t>
        </w:r>
        <w:r>
          <w:fldChar w:fldCharType="end"/>
        </w:r>
      </w:hyperlink>
    </w:p>
    <w:p>
      <w:pPr>
        <w:pStyle w:val="TOC2"/>
        <w:tabs>
          <w:tab w:val="right" w:leader="dot" w:pos="8306"/>
        </w:tabs>
      </w:pPr>
      <w:hyperlink w:anchor="_Toc29114" w:history="1">
        <w:r>
          <w:rPr>
            <w:rFonts w:ascii="仿宋" w:eastAsia="仿宋" w:hAnsi="仿宋" w:cs="仿宋" w:hint="eastAsia"/>
            <w:lang w:eastAsia="zh-CN"/>
          </w:rPr>
          <w:t>(一)、建设周期</w:t>
        </w:r>
        <w:r>
          <w:tab/>
        </w:r>
        <w:r>
          <w:fldChar w:fldCharType="begin"/>
        </w:r>
        <w:r>
          <w:instrText xml:space="preserve"> PAGEREF _Toc29114 \h </w:instrText>
        </w:r>
        <w:r>
          <w:fldChar w:fldCharType="separate"/>
        </w:r>
        <w:r>
          <w:t>33</w:t>
        </w:r>
        <w:r>
          <w:fldChar w:fldCharType="end"/>
        </w:r>
      </w:hyperlink>
    </w:p>
    <w:p>
      <w:pPr>
        <w:pStyle w:val="TOC2"/>
        <w:tabs>
          <w:tab w:val="right" w:leader="dot" w:pos="8306"/>
        </w:tabs>
      </w:pPr>
      <w:hyperlink w:anchor="_Toc17469" w:history="1">
        <w:r>
          <w:rPr>
            <w:rFonts w:ascii="仿宋" w:eastAsia="仿宋" w:hAnsi="仿宋" w:cs="仿宋" w:hint="eastAsia"/>
            <w:lang w:eastAsia="zh-CN"/>
          </w:rPr>
          <w:t>(二)、建设进度</w:t>
        </w:r>
        <w:r>
          <w:tab/>
        </w:r>
        <w:r>
          <w:fldChar w:fldCharType="begin"/>
        </w:r>
        <w:r>
          <w:instrText xml:space="preserve"> PAGEREF _Toc17469 \h </w:instrText>
        </w:r>
        <w:r>
          <w:fldChar w:fldCharType="separate"/>
        </w:r>
        <w:r>
          <w:t>33</w:t>
        </w:r>
        <w:r>
          <w:fldChar w:fldCharType="end"/>
        </w:r>
      </w:hyperlink>
    </w:p>
    <w:p>
      <w:pPr>
        <w:pStyle w:val="TOC2"/>
        <w:tabs>
          <w:tab w:val="right" w:leader="dot" w:pos="8306"/>
        </w:tabs>
      </w:pPr>
      <w:hyperlink w:anchor="_Toc3010" w:history="1">
        <w:r>
          <w:rPr>
            <w:rFonts w:ascii="仿宋" w:eastAsia="仿宋" w:hAnsi="仿宋" w:cs="仿宋" w:hint="eastAsia"/>
            <w:lang w:eastAsia="zh-CN"/>
          </w:rPr>
          <w:t>(三)、进度安排注意事项</w:t>
        </w:r>
        <w:r>
          <w:tab/>
        </w:r>
        <w:r>
          <w:fldChar w:fldCharType="begin"/>
        </w:r>
        <w:r>
          <w:instrText xml:space="preserve"> PAGEREF _Toc3010 \h </w:instrText>
        </w:r>
        <w:r>
          <w:fldChar w:fldCharType="separate"/>
        </w:r>
        <w:r>
          <w:t>34</w:t>
        </w:r>
        <w:r>
          <w:fldChar w:fldCharType="end"/>
        </w:r>
      </w:hyperlink>
    </w:p>
    <w:p>
      <w:pPr>
        <w:pStyle w:val="TOC2"/>
        <w:tabs>
          <w:tab w:val="right" w:leader="dot" w:pos="8306"/>
        </w:tabs>
      </w:pPr>
      <w:hyperlink w:anchor="_Toc2935" w:history="1">
        <w:r>
          <w:rPr>
            <w:rFonts w:ascii="仿宋" w:eastAsia="仿宋" w:hAnsi="仿宋" w:cs="仿宋" w:hint="eastAsia"/>
            <w:lang w:eastAsia="zh-CN"/>
          </w:rPr>
          <w:t>(四)、人力资源配置</w:t>
        </w:r>
        <w:r>
          <w:tab/>
        </w:r>
        <w:r>
          <w:fldChar w:fldCharType="begin"/>
        </w:r>
        <w:r>
          <w:instrText xml:space="preserve"> PAGEREF _Toc2935 \h </w:instrText>
        </w:r>
        <w:r>
          <w:fldChar w:fldCharType="separate"/>
        </w:r>
        <w:r>
          <w:t>35</w:t>
        </w:r>
        <w:r>
          <w:fldChar w:fldCharType="end"/>
        </w:r>
      </w:hyperlink>
    </w:p>
    <w:p>
      <w:pPr>
        <w:pStyle w:val="TOC2"/>
        <w:tabs>
          <w:tab w:val="right" w:leader="dot" w:pos="8306"/>
        </w:tabs>
      </w:pPr>
      <w:hyperlink w:anchor="_Toc3896" w:history="1">
        <w:r>
          <w:rPr>
            <w:rFonts w:ascii="仿宋" w:eastAsia="仿宋" w:hAnsi="仿宋" w:cs="仿宋" w:hint="eastAsia"/>
            <w:lang w:eastAsia="zh-CN"/>
          </w:rPr>
          <w:t>(五)、员工培训</w:t>
        </w:r>
        <w:r>
          <w:tab/>
        </w:r>
        <w:r>
          <w:fldChar w:fldCharType="begin"/>
        </w:r>
        <w:r>
          <w:instrText xml:space="preserve"> PAGEREF _Toc3896 \h </w:instrText>
        </w:r>
        <w:r>
          <w:fldChar w:fldCharType="separate"/>
        </w:r>
        <w:r>
          <w:t>37</w:t>
        </w:r>
        <w:r>
          <w:fldChar w:fldCharType="end"/>
        </w:r>
      </w:hyperlink>
    </w:p>
    <w:p>
      <w:pPr>
        <w:pStyle w:val="TOC2"/>
        <w:tabs>
          <w:tab w:val="right" w:leader="dot" w:pos="8306"/>
        </w:tabs>
      </w:pPr>
      <w:hyperlink w:anchor="_Toc10825" w:history="1">
        <w:r>
          <w:rPr>
            <w:rFonts w:ascii="仿宋" w:eastAsia="仿宋" w:hAnsi="仿宋" w:cs="仿宋" w:hint="eastAsia"/>
            <w:lang w:eastAsia="zh-CN"/>
          </w:rPr>
          <w:t>(六)、项目实施保障</w:t>
        </w:r>
        <w:r>
          <w:tab/>
        </w:r>
        <w:r>
          <w:fldChar w:fldCharType="begin"/>
        </w:r>
        <w:r>
          <w:instrText xml:space="preserve"> PAGEREF _Toc10825 \h </w:instrText>
        </w:r>
        <w:r>
          <w:fldChar w:fldCharType="separate"/>
        </w:r>
        <w:r>
          <w:t>38</w:t>
        </w:r>
        <w:r>
          <w:fldChar w:fldCharType="end"/>
        </w:r>
      </w:hyperlink>
    </w:p>
    <w:p>
      <w:pPr>
        <w:pStyle w:val="TOC2"/>
        <w:tabs>
          <w:tab w:val="right" w:leader="dot" w:pos="8306"/>
        </w:tabs>
      </w:pPr>
      <w:hyperlink w:anchor="_Toc6475" w:history="1">
        <w:r>
          <w:rPr>
            <w:rFonts w:ascii="仿宋" w:eastAsia="仿宋" w:hAnsi="仿宋" w:cs="仿宋" w:hint="eastAsia"/>
            <w:lang w:eastAsia="zh-CN"/>
          </w:rPr>
          <w:t>(七)、安全规范管理</w:t>
        </w:r>
        <w:r>
          <w:tab/>
        </w:r>
        <w:r>
          <w:fldChar w:fldCharType="begin"/>
        </w:r>
        <w:r>
          <w:instrText xml:space="preserve"> PAGEREF _Toc6475 \h </w:instrText>
        </w:r>
        <w:r>
          <w:fldChar w:fldCharType="separate"/>
        </w:r>
        <w:r>
          <w:t>39</w:t>
        </w:r>
        <w:r>
          <w:fldChar w:fldCharType="end"/>
        </w:r>
      </w:hyperlink>
    </w:p>
    <w:p>
      <w:pPr>
        <w:pStyle w:val="TOC1"/>
        <w:tabs>
          <w:tab w:val="right" w:leader="dot" w:pos="8306"/>
        </w:tabs>
      </w:pPr>
      <w:hyperlink w:anchor="_Toc12816" w:history="1">
        <w:r>
          <w:rPr>
            <w:rFonts w:ascii="仿宋" w:eastAsia="仿宋" w:hAnsi="仿宋" w:cs="仿宋" w:hint="eastAsia"/>
            <w:lang w:eastAsia="zh-CN"/>
          </w:rPr>
          <w:t>九、环境保护与治理方案</w:t>
        </w:r>
        <w:r>
          <w:tab/>
        </w:r>
        <w:r>
          <w:fldChar w:fldCharType="begin"/>
        </w:r>
        <w:r>
          <w:instrText xml:space="preserve"> PAGEREF _Toc12816 \h </w:instrText>
        </w:r>
        <w:r>
          <w:fldChar w:fldCharType="separate"/>
        </w:r>
        <w:r>
          <w:t>40</w:t>
        </w:r>
        <w:r>
          <w:fldChar w:fldCharType="end"/>
        </w:r>
      </w:hyperlink>
    </w:p>
    <w:p>
      <w:pPr>
        <w:pStyle w:val="TOC2"/>
        <w:tabs>
          <w:tab w:val="right" w:leader="dot" w:pos="8306"/>
        </w:tabs>
      </w:pPr>
      <w:hyperlink w:anchor="_Toc784" w:history="1">
        <w:r>
          <w:rPr>
            <w:rFonts w:ascii="仿宋" w:eastAsia="仿宋" w:hAnsi="仿宋" w:cs="仿宋" w:hint="eastAsia"/>
            <w:lang w:eastAsia="zh-CN"/>
          </w:rPr>
          <w:t>(一)、项目环境影响评估</w:t>
        </w:r>
        <w:r>
          <w:tab/>
        </w:r>
        <w:r>
          <w:fldChar w:fldCharType="begin"/>
        </w:r>
        <w:r>
          <w:instrText xml:space="preserve"> PAGEREF _Toc784 \h </w:instrText>
        </w:r>
        <w:r>
          <w:fldChar w:fldCharType="separate"/>
        </w:r>
        <w:r>
          <w:t>40</w:t>
        </w:r>
        <w:r>
          <w:fldChar w:fldCharType="end"/>
        </w:r>
      </w:hyperlink>
    </w:p>
    <w:p>
      <w:pPr>
        <w:pStyle w:val="TOC2"/>
        <w:tabs>
          <w:tab w:val="right" w:leader="dot" w:pos="8306"/>
        </w:tabs>
      </w:pPr>
      <w:hyperlink w:anchor="_Toc6167" w:history="1">
        <w:r>
          <w:rPr>
            <w:rFonts w:ascii="仿宋" w:eastAsia="仿宋" w:hAnsi="仿宋" w:cs="仿宋" w:hint="eastAsia"/>
            <w:lang w:eastAsia="zh-CN"/>
          </w:rPr>
          <w:t>(二)、环境保护措施与治理方案</w:t>
        </w:r>
        <w:r>
          <w:tab/>
        </w:r>
        <w:r>
          <w:fldChar w:fldCharType="begin"/>
        </w:r>
        <w:r>
          <w:instrText xml:space="preserve"> PAGEREF _Toc6167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9" w:history="1">
        <w:r>
          <w:rPr>
            <w:rFonts w:ascii="仿宋" w:eastAsia="仿宋" w:hAnsi="仿宋" w:cs="仿宋" w:hint="eastAsia"/>
            <w:lang w:eastAsia="zh-CN"/>
          </w:rPr>
          <w:t>十、经济效益与社会效益优化</w:t>
        </w:r>
        <w:r>
          <w:tab/>
        </w:r>
        <w:r>
          <w:fldChar w:fldCharType="begin"/>
        </w:r>
        <w:r>
          <w:instrText xml:space="preserve"> PAGEREF _Toc29469 \h </w:instrText>
        </w:r>
        <w:r>
          <w:fldChar w:fldCharType="separate"/>
        </w:r>
        <w:r>
          <w:t>41</w:t>
        </w:r>
        <w:r>
          <w:fldChar w:fldCharType="end"/>
        </w:r>
      </w:hyperlink>
    </w:p>
    <w:p>
      <w:pPr>
        <w:pStyle w:val="TOC2"/>
        <w:tabs>
          <w:tab w:val="right" w:leader="dot" w:pos="8306"/>
        </w:tabs>
      </w:pPr>
      <w:hyperlink w:anchor="_Toc15656" w:history="1">
        <w:r>
          <w:rPr>
            <w:rFonts w:ascii="仿宋" w:eastAsia="仿宋" w:hAnsi="仿宋" w:cs="仿宋" w:hint="eastAsia"/>
            <w:lang w:eastAsia="zh-CN"/>
          </w:rPr>
          <w:t>(一)、经济效益提升策略</w:t>
        </w:r>
        <w:r>
          <w:tab/>
        </w:r>
        <w:r>
          <w:fldChar w:fldCharType="begin"/>
        </w:r>
        <w:r>
          <w:instrText xml:space="preserve"> PAGEREF _Toc15656 \h </w:instrText>
        </w:r>
        <w:r>
          <w:fldChar w:fldCharType="separate"/>
        </w:r>
        <w:r>
          <w:t>41</w:t>
        </w:r>
        <w:r>
          <w:fldChar w:fldCharType="end"/>
        </w:r>
      </w:hyperlink>
    </w:p>
    <w:p>
      <w:pPr>
        <w:pStyle w:val="TOC2"/>
        <w:tabs>
          <w:tab w:val="right" w:leader="dot" w:pos="8306"/>
        </w:tabs>
      </w:pPr>
      <w:hyperlink w:anchor="_Toc4447" w:history="1">
        <w:r>
          <w:rPr>
            <w:rFonts w:ascii="仿宋" w:eastAsia="仿宋" w:hAnsi="仿宋" w:cs="仿宋" w:hint="eastAsia"/>
            <w:lang w:eastAsia="zh-CN"/>
          </w:rPr>
          <w:t>(二)、社会效益增强方案</w:t>
        </w:r>
        <w:r>
          <w:tab/>
        </w:r>
        <w:r>
          <w:fldChar w:fldCharType="begin"/>
        </w:r>
        <w:r>
          <w:instrText xml:space="preserve"> PAGEREF _Toc4447 \h </w:instrText>
        </w:r>
        <w:r>
          <w:fldChar w:fldCharType="separate"/>
        </w:r>
        <w:r>
          <w:t>42</w:t>
        </w:r>
        <w:r>
          <w:fldChar w:fldCharType="end"/>
        </w:r>
      </w:hyperlink>
    </w:p>
    <w:p>
      <w:pPr>
        <w:pStyle w:val="TOC1"/>
        <w:tabs>
          <w:tab w:val="right" w:leader="dot" w:pos="8306"/>
        </w:tabs>
      </w:pPr>
      <w:hyperlink w:anchor="_Toc29346" w:history="1">
        <w:r>
          <w:rPr>
            <w:rFonts w:ascii="仿宋" w:eastAsia="仿宋" w:hAnsi="仿宋" w:cs="仿宋" w:hint="eastAsia"/>
            <w:lang w:eastAsia="zh-CN"/>
          </w:rPr>
          <w:t>十一、客户关系管理与市场拓展</w:t>
        </w:r>
        <w:r>
          <w:tab/>
        </w:r>
        <w:r>
          <w:fldChar w:fldCharType="begin"/>
        </w:r>
        <w:r>
          <w:instrText xml:space="preserve"> PAGEREF _Toc29346 \h </w:instrText>
        </w:r>
        <w:r>
          <w:fldChar w:fldCharType="separate"/>
        </w:r>
        <w:r>
          <w:t>43</w:t>
        </w:r>
        <w:r>
          <w:fldChar w:fldCharType="end"/>
        </w:r>
      </w:hyperlink>
    </w:p>
    <w:p>
      <w:pPr>
        <w:pStyle w:val="TOC2"/>
        <w:tabs>
          <w:tab w:val="right" w:leader="dot" w:pos="8306"/>
        </w:tabs>
      </w:pPr>
      <w:hyperlink w:anchor="_Toc5716" w:history="1">
        <w:r>
          <w:rPr>
            <w:rFonts w:ascii="仿宋" w:eastAsia="仿宋" w:hAnsi="仿宋" w:cs="仿宋" w:hint="eastAsia"/>
            <w:lang w:eastAsia="zh-CN"/>
          </w:rPr>
          <w:t>(一)、客户关系管理策略</w:t>
        </w:r>
        <w:r>
          <w:tab/>
        </w:r>
        <w:r>
          <w:fldChar w:fldCharType="begin"/>
        </w:r>
        <w:r>
          <w:instrText xml:space="preserve"> PAGEREF _Toc5716 \h </w:instrText>
        </w:r>
        <w:r>
          <w:fldChar w:fldCharType="separate"/>
        </w:r>
        <w:r>
          <w:t>43</w:t>
        </w:r>
        <w:r>
          <w:fldChar w:fldCharType="end"/>
        </w:r>
      </w:hyperlink>
    </w:p>
    <w:p>
      <w:pPr>
        <w:pStyle w:val="TOC2"/>
        <w:tabs>
          <w:tab w:val="right" w:leader="dot" w:pos="8306"/>
        </w:tabs>
      </w:pPr>
      <w:hyperlink w:anchor="_Toc28986" w:history="1">
        <w:r>
          <w:rPr>
            <w:rFonts w:ascii="仿宋" w:eastAsia="仿宋" w:hAnsi="仿宋" w:cs="仿宋" w:hint="eastAsia"/>
            <w:lang w:eastAsia="zh-CN"/>
          </w:rPr>
          <w:t>(二)、市场拓展方案</w:t>
        </w:r>
        <w:r>
          <w:tab/>
        </w:r>
        <w:r>
          <w:fldChar w:fldCharType="begin"/>
        </w:r>
        <w:r>
          <w:instrText xml:space="preserve"> PAGEREF _Toc28986 \h </w:instrText>
        </w:r>
        <w:r>
          <w:fldChar w:fldCharType="separate"/>
        </w:r>
        <w:r>
          <w:t>45</w:t>
        </w:r>
        <w:r>
          <w:fldChar w:fldCharType="end"/>
        </w:r>
      </w:hyperlink>
    </w:p>
    <w:p>
      <w:pPr>
        <w:pStyle w:val="TOC1"/>
        <w:tabs>
          <w:tab w:val="right" w:leader="dot" w:pos="8306"/>
        </w:tabs>
      </w:pPr>
      <w:hyperlink w:anchor="_Toc31047" w:history="1">
        <w:r>
          <w:rPr>
            <w:rFonts w:ascii="仿宋" w:eastAsia="仿宋" w:hAnsi="仿宋" w:cs="仿宋" w:hint="eastAsia"/>
            <w:lang w:eastAsia="zh-CN"/>
          </w:rPr>
          <w:t>十二、环境保护与绿色发展</w:t>
        </w:r>
        <w:r>
          <w:tab/>
        </w:r>
        <w:r>
          <w:fldChar w:fldCharType="begin"/>
        </w:r>
        <w:r>
          <w:instrText xml:space="preserve"> PAGEREF _Toc31047 \h </w:instrText>
        </w:r>
        <w:r>
          <w:fldChar w:fldCharType="separate"/>
        </w:r>
        <w:r>
          <w:t>46</w:t>
        </w:r>
        <w:r>
          <w:fldChar w:fldCharType="end"/>
        </w:r>
      </w:hyperlink>
    </w:p>
    <w:p>
      <w:pPr>
        <w:pStyle w:val="TOC2"/>
        <w:tabs>
          <w:tab w:val="right" w:leader="dot" w:pos="8306"/>
        </w:tabs>
      </w:pPr>
      <w:hyperlink w:anchor="_Toc5844" w:history="1">
        <w:r>
          <w:rPr>
            <w:rFonts w:ascii="仿宋" w:eastAsia="仿宋" w:hAnsi="仿宋" w:cs="仿宋" w:hint="eastAsia"/>
            <w:lang w:eastAsia="zh-CN"/>
          </w:rPr>
          <w:t>(一)、环境保护措施</w:t>
        </w:r>
        <w:r>
          <w:tab/>
        </w:r>
        <w:r>
          <w:fldChar w:fldCharType="begin"/>
        </w:r>
        <w:r>
          <w:instrText xml:space="preserve"> PAGEREF _Toc5844 \h </w:instrText>
        </w:r>
        <w:r>
          <w:fldChar w:fldCharType="separate"/>
        </w:r>
        <w:r>
          <w:t>46</w:t>
        </w:r>
        <w:r>
          <w:fldChar w:fldCharType="end"/>
        </w:r>
      </w:hyperlink>
    </w:p>
    <w:p>
      <w:pPr>
        <w:pStyle w:val="TOC2"/>
        <w:tabs>
          <w:tab w:val="right" w:leader="dot" w:pos="8306"/>
        </w:tabs>
      </w:pPr>
      <w:hyperlink w:anchor="_Toc23877" w:history="1">
        <w:r>
          <w:rPr>
            <w:rFonts w:ascii="仿宋" w:eastAsia="仿宋" w:hAnsi="仿宋" w:cs="仿宋" w:hint="eastAsia"/>
            <w:lang w:eastAsia="zh-CN"/>
          </w:rPr>
          <w:t>(二)、绿色发展与可持续发展策略</w:t>
        </w:r>
        <w:r>
          <w:tab/>
        </w:r>
        <w:r>
          <w:fldChar w:fldCharType="begin"/>
        </w:r>
        <w:r>
          <w:instrText xml:space="preserve"> PAGEREF _Toc23877 \h </w:instrText>
        </w:r>
        <w:r>
          <w:fldChar w:fldCharType="separate"/>
        </w:r>
        <w:r>
          <w:t>47</w:t>
        </w:r>
        <w:r>
          <w:fldChar w:fldCharType="end"/>
        </w:r>
      </w:hyperlink>
    </w:p>
    <w:p>
      <w:pPr>
        <w:pStyle w:val="TOC1"/>
        <w:tabs>
          <w:tab w:val="right" w:leader="dot" w:pos="8306"/>
        </w:tabs>
      </w:pPr>
      <w:hyperlink w:anchor="_Toc11287" w:history="1">
        <w:r>
          <w:rPr>
            <w:rFonts w:ascii="仿宋" w:eastAsia="仿宋" w:hAnsi="仿宋" w:cs="仿宋" w:hint="eastAsia"/>
            <w:lang w:eastAsia="zh-CN"/>
          </w:rPr>
          <w:t>十三、设施与设备管理</w:t>
        </w:r>
        <w:r>
          <w:tab/>
        </w:r>
        <w:r>
          <w:fldChar w:fldCharType="begin"/>
        </w:r>
        <w:r>
          <w:instrText xml:space="preserve"> PAGEREF _Toc11287 \h </w:instrText>
        </w:r>
        <w:r>
          <w:fldChar w:fldCharType="separate"/>
        </w:r>
        <w:r>
          <w:t>49</w:t>
        </w:r>
        <w:r>
          <w:fldChar w:fldCharType="end"/>
        </w:r>
      </w:hyperlink>
    </w:p>
    <w:p>
      <w:pPr>
        <w:pStyle w:val="TOC2"/>
        <w:tabs>
          <w:tab w:val="right" w:leader="dot" w:pos="8306"/>
        </w:tabs>
      </w:pPr>
      <w:hyperlink w:anchor="_Toc6884" w:history="1">
        <w:r>
          <w:rPr>
            <w:rFonts w:ascii="仿宋" w:eastAsia="仿宋" w:hAnsi="仿宋" w:cs="仿宋" w:hint="eastAsia"/>
            <w:lang w:eastAsia="zh-CN"/>
          </w:rPr>
          <w:t>(一)、设施规划与配置</w:t>
        </w:r>
        <w:r>
          <w:tab/>
        </w:r>
        <w:r>
          <w:fldChar w:fldCharType="begin"/>
        </w:r>
        <w:r>
          <w:instrText xml:space="preserve"> PAGEREF _Toc6884 \h </w:instrText>
        </w:r>
        <w:r>
          <w:fldChar w:fldCharType="separate"/>
        </w:r>
        <w:r>
          <w:t>49</w:t>
        </w:r>
        <w:r>
          <w:fldChar w:fldCharType="end"/>
        </w:r>
      </w:hyperlink>
    </w:p>
    <w:p>
      <w:pPr>
        <w:pStyle w:val="TOC2"/>
        <w:tabs>
          <w:tab w:val="right" w:leader="dot" w:pos="8306"/>
        </w:tabs>
      </w:pPr>
      <w:hyperlink w:anchor="_Toc14246" w:history="1">
        <w:r>
          <w:rPr>
            <w:rFonts w:ascii="仿宋" w:eastAsia="仿宋" w:hAnsi="仿宋" w:cs="仿宋" w:hint="eastAsia"/>
            <w:lang w:eastAsia="zh-CN"/>
          </w:rPr>
          <w:t>(二)、设备采购与维护管理</w:t>
        </w:r>
        <w:r>
          <w:tab/>
        </w:r>
        <w:r>
          <w:fldChar w:fldCharType="begin"/>
        </w:r>
        <w:r>
          <w:instrText xml:space="preserve"> PAGEREF _Toc14246 \h </w:instrText>
        </w:r>
        <w:r>
          <w:fldChar w:fldCharType="separate"/>
        </w:r>
        <w:r>
          <w:t>49</w:t>
        </w:r>
        <w:r>
          <w:fldChar w:fldCharType="end"/>
        </w:r>
      </w:hyperlink>
    </w:p>
    <w:p>
      <w:pPr>
        <w:pStyle w:val="TOC2"/>
        <w:tabs>
          <w:tab w:val="right" w:leader="dot" w:pos="8306"/>
        </w:tabs>
      </w:pPr>
      <w:hyperlink w:anchor="_Toc29969" w:history="1">
        <w:r>
          <w:rPr>
            <w:rFonts w:ascii="仿宋" w:eastAsia="仿宋" w:hAnsi="仿宋" w:cs="仿宋" w:hint="eastAsia"/>
            <w:lang w:eastAsia="zh-CN"/>
          </w:rPr>
          <w:t>(三)、设施设备升级策略</w:t>
        </w:r>
        <w:r>
          <w:tab/>
        </w:r>
        <w:r>
          <w:fldChar w:fldCharType="begin"/>
        </w:r>
        <w:r>
          <w:instrText xml:space="preserve"> PAGEREF _Toc29969 \h </w:instrText>
        </w:r>
        <w:r>
          <w:fldChar w:fldCharType="separate"/>
        </w:r>
        <w:r>
          <w:t>50</w:t>
        </w:r>
        <w:r>
          <w:fldChar w:fldCharType="end"/>
        </w:r>
      </w:hyperlink>
    </w:p>
    <w:p>
      <w:pPr>
        <w:pStyle w:val="TOC1"/>
        <w:tabs>
          <w:tab w:val="right" w:leader="dot" w:pos="8306"/>
        </w:tabs>
      </w:pPr>
      <w:hyperlink w:anchor="_Toc21546" w:history="1">
        <w:r>
          <w:rPr>
            <w:rFonts w:ascii="仿宋" w:eastAsia="仿宋" w:hAnsi="仿宋" w:cs="仿宋" w:hint="eastAsia"/>
            <w:lang w:eastAsia="zh-CN"/>
          </w:rPr>
          <w:t>十四、法律法规与政策遵循</w:t>
        </w:r>
        <w:r>
          <w:tab/>
        </w:r>
        <w:r>
          <w:fldChar w:fldCharType="begin"/>
        </w:r>
        <w:r>
          <w:instrText xml:space="preserve"> PAGEREF _Toc21546 \h </w:instrText>
        </w:r>
        <w:r>
          <w:fldChar w:fldCharType="separate"/>
        </w:r>
        <w:r>
          <w:t>51</w:t>
        </w:r>
        <w:r>
          <w:fldChar w:fldCharType="end"/>
        </w:r>
      </w:hyperlink>
    </w:p>
    <w:p>
      <w:pPr>
        <w:pStyle w:val="TOC2"/>
        <w:tabs>
          <w:tab w:val="right" w:leader="dot" w:pos="8306"/>
        </w:tabs>
      </w:pPr>
      <w:hyperlink w:anchor="_Toc14721" w:history="1">
        <w:r>
          <w:rPr>
            <w:rFonts w:ascii="仿宋" w:eastAsia="仿宋" w:hAnsi="仿宋" w:cs="仿宋" w:hint="eastAsia"/>
            <w:lang w:eastAsia="zh-CN"/>
          </w:rPr>
          <w:t>(一)、法律法规遵守</w:t>
        </w:r>
        <w:r>
          <w:tab/>
        </w:r>
        <w:r>
          <w:fldChar w:fldCharType="begin"/>
        </w:r>
        <w:r>
          <w:instrText xml:space="preserve"> PAGEREF _Toc14721 \h </w:instrText>
        </w:r>
        <w:r>
          <w:fldChar w:fldCharType="separate"/>
        </w:r>
        <w:r>
          <w:t>51</w:t>
        </w:r>
        <w:r>
          <w:fldChar w:fldCharType="end"/>
        </w:r>
      </w:hyperlink>
    </w:p>
    <w:p>
      <w:pPr>
        <w:pStyle w:val="TOC2"/>
        <w:tabs>
          <w:tab w:val="right" w:leader="dot" w:pos="8306"/>
        </w:tabs>
      </w:pPr>
      <w:hyperlink w:anchor="_Toc26504" w:history="1">
        <w:r>
          <w:rPr>
            <w:rFonts w:ascii="仿宋" w:eastAsia="仿宋" w:hAnsi="仿宋" w:cs="仿宋" w:hint="eastAsia"/>
            <w:lang w:eastAsia="zh-CN"/>
          </w:rPr>
          <w:t>(二)、政策导向与利用</w:t>
        </w:r>
        <w:r>
          <w:tab/>
        </w:r>
        <w:r>
          <w:fldChar w:fldCharType="begin"/>
        </w:r>
        <w:r>
          <w:instrText xml:space="preserve"> PAGEREF _Toc26504 \h </w:instrText>
        </w:r>
        <w:r>
          <w:fldChar w:fldCharType="separate"/>
        </w:r>
        <w:r>
          <w:t>52</w:t>
        </w:r>
        <w:r>
          <w:fldChar w:fldCharType="end"/>
        </w:r>
      </w:hyperlink>
    </w:p>
    <w:p>
      <w:pPr>
        <w:pStyle w:val="TOC1"/>
        <w:tabs>
          <w:tab w:val="right" w:leader="dot" w:pos="8306"/>
        </w:tabs>
      </w:pPr>
      <w:hyperlink w:anchor="_Toc20859" w:history="1">
        <w:r>
          <w:rPr>
            <w:rFonts w:ascii="仿宋" w:eastAsia="仿宋" w:hAnsi="仿宋" w:cs="仿宋" w:hint="eastAsia"/>
            <w:lang w:eastAsia="zh-CN"/>
          </w:rPr>
          <w:t>十五、人力资源管理与开发</w:t>
        </w:r>
        <w:r>
          <w:tab/>
        </w:r>
        <w:r>
          <w:fldChar w:fldCharType="begin"/>
        </w:r>
        <w:r>
          <w:instrText xml:space="preserve"> PAGEREF _Toc20859 \h </w:instrText>
        </w:r>
        <w:r>
          <w:fldChar w:fldCharType="separate"/>
        </w:r>
        <w:r>
          <w:t>53</w:t>
        </w:r>
        <w:r>
          <w:fldChar w:fldCharType="end"/>
        </w:r>
      </w:hyperlink>
    </w:p>
    <w:p>
      <w:pPr>
        <w:pStyle w:val="TOC2"/>
        <w:tabs>
          <w:tab w:val="right" w:leader="dot" w:pos="8306"/>
        </w:tabs>
      </w:pPr>
      <w:hyperlink w:anchor="_Toc19711" w:history="1">
        <w:r>
          <w:rPr>
            <w:rFonts w:ascii="仿宋" w:eastAsia="仿宋" w:hAnsi="仿宋" w:cs="仿宋" w:hint="eastAsia"/>
            <w:lang w:eastAsia="zh-CN"/>
          </w:rPr>
          <w:t>(一)、人力资源规划</w:t>
        </w:r>
        <w:r>
          <w:tab/>
        </w:r>
        <w:r>
          <w:fldChar w:fldCharType="begin"/>
        </w:r>
        <w:r>
          <w:instrText xml:space="preserve"> PAGEREF _Toc19711 \h </w:instrText>
        </w:r>
        <w:r>
          <w:fldChar w:fldCharType="separate"/>
        </w:r>
        <w:r>
          <w:t>53</w:t>
        </w:r>
        <w:r>
          <w:fldChar w:fldCharType="end"/>
        </w:r>
      </w:hyperlink>
    </w:p>
    <w:p>
      <w:pPr>
        <w:pStyle w:val="TOC2"/>
        <w:tabs>
          <w:tab w:val="right" w:leader="dot" w:pos="8306"/>
        </w:tabs>
      </w:pPr>
      <w:hyperlink w:anchor="_Toc11788" w:history="1">
        <w:r>
          <w:rPr>
            <w:rFonts w:ascii="仿宋" w:eastAsia="仿宋" w:hAnsi="仿宋" w:cs="仿宋" w:hint="eastAsia"/>
            <w:lang w:eastAsia="zh-CN"/>
          </w:rPr>
          <w:t>(二)、人力资源开发与培训</w:t>
        </w:r>
        <w:r>
          <w:tab/>
        </w:r>
        <w:r>
          <w:fldChar w:fldCharType="begin"/>
        </w:r>
        <w:r>
          <w:instrText xml:space="preserve"> PAGEREF _Toc11788 \h </w:instrText>
        </w:r>
        <w:r>
          <w:fldChar w:fldCharType="separate"/>
        </w:r>
        <w:r>
          <w:t>55</w:t>
        </w:r>
        <w:r>
          <w:fldChar w:fldCharType="end"/>
        </w:r>
      </w:hyperlink>
    </w:p>
    <w:p>
      <w:pPr>
        <w:pStyle w:val="TOC1"/>
        <w:tabs>
          <w:tab w:val="right" w:leader="dot" w:pos="8306"/>
        </w:tabs>
      </w:pPr>
      <w:hyperlink w:anchor="_Toc20739" w:history="1">
        <w:r>
          <w:rPr>
            <w:rFonts w:ascii="仿宋" w:eastAsia="仿宋" w:hAnsi="仿宋" w:cs="仿宋" w:hint="eastAsia"/>
            <w:lang w:eastAsia="zh-CN"/>
          </w:rPr>
          <w:t>十六、项目施工方案</w:t>
        </w:r>
        <w:r>
          <w:tab/>
        </w:r>
        <w:r>
          <w:fldChar w:fldCharType="begin"/>
        </w:r>
        <w:r>
          <w:instrText xml:space="preserve"> PAGEREF _Toc20739 \h </w:instrText>
        </w:r>
        <w:r>
          <w:fldChar w:fldCharType="separate"/>
        </w:r>
        <w:r>
          <w:t>57</w:t>
        </w:r>
        <w:r>
          <w:fldChar w:fldCharType="end"/>
        </w:r>
      </w:hyperlink>
    </w:p>
    <w:p>
      <w:pPr>
        <w:pStyle w:val="TOC2"/>
        <w:tabs>
          <w:tab w:val="right" w:leader="dot" w:pos="8306"/>
        </w:tabs>
      </w:pPr>
      <w:hyperlink w:anchor="_Toc4854" w:history="1">
        <w:r>
          <w:rPr>
            <w:rFonts w:ascii="仿宋" w:eastAsia="仿宋" w:hAnsi="仿宋" w:cs="仿宋" w:hint="eastAsia"/>
            <w:lang w:eastAsia="zh-CN"/>
          </w:rPr>
          <w:t>(一)、施工组织设计</w:t>
        </w:r>
        <w:r>
          <w:tab/>
        </w:r>
        <w:r>
          <w:fldChar w:fldCharType="begin"/>
        </w:r>
        <w:r>
          <w:instrText xml:space="preserve"> PAGEREF _Toc4854 \h </w:instrText>
        </w:r>
        <w:r>
          <w:fldChar w:fldCharType="separate"/>
        </w:r>
        <w:r>
          <w:t>57</w:t>
        </w:r>
        <w:r>
          <w:fldChar w:fldCharType="end"/>
        </w:r>
      </w:hyperlink>
    </w:p>
    <w:p>
      <w:pPr>
        <w:pStyle w:val="TOC2"/>
        <w:tabs>
          <w:tab w:val="right" w:leader="dot" w:pos="8306"/>
        </w:tabs>
      </w:pPr>
      <w:hyperlink w:anchor="_Toc5383" w:history="1">
        <w:r>
          <w:rPr>
            <w:rFonts w:ascii="仿宋" w:eastAsia="仿宋" w:hAnsi="仿宋" w:cs="仿宋" w:hint="eastAsia"/>
            <w:lang w:eastAsia="zh-CN"/>
          </w:rPr>
          <w:t>(二)、施工工艺与技术路线</w:t>
        </w:r>
        <w:r>
          <w:tab/>
        </w:r>
        <w:r>
          <w:fldChar w:fldCharType="begin"/>
        </w:r>
        <w:r>
          <w:instrText xml:space="preserve"> PAGEREF _Toc5383 \h </w:instrText>
        </w:r>
        <w:r>
          <w:fldChar w:fldCharType="separate"/>
        </w:r>
        <w:r>
          <w:t>59</w:t>
        </w:r>
        <w:r>
          <w:fldChar w:fldCharType="end"/>
        </w:r>
      </w:hyperlink>
    </w:p>
    <w:p>
      <w:pPr>
        <w:pStyle w:val="TOC2"/>
        <w:tabs>
          <w:tab w:val="right" w:leader="dot" w:pos="8306"/>
        </w:tabs>
      </w:pPr>
      <w:hyperlink w:anchor="_Toc7624" w:history="1">
        <w:r>
          <w:rPr>
            <w:rFonts w:ascii="仿宋" w:eastAsia="仿宋" w:hAnsi="仿宋" w:cs="仿宋" w:hint="eastAsia"/>
            <w:lang w:eastAsia="zh-CN"/>
          </w:rPr>
          <w:t>(三)、关键节点施工计划</w:t>
        </w:r>
        <w:r>
          <w:tab/>
        </w:r>
        <w:r>
          <w:fldChar w:fldCharType="begin"/>
        </w:r>
        <w:r>
          <w:instrText xml:space="preserve"> PAGEREF _Toc7624 \h </w:instrText>
        </w:r>
        <w:r>
          <w:fldChar w:fldCharType="separate"/>
        </w:r>
        <w:r>
          <w:t>60</w:t>
        </w:r>
        <w:r>
          <w:fldChar w:fldCharType="end"/>
        </w:r>
      </w:hyperlink>
    </w:p>
    <w:p>
      <w:pPr>
        <w:pStyle w:val="TOC2"/>
        <w:tabs>
          <w:tab w:val="right" w:leader="dot" w:pos="8306"/>
        </w:tabs>
      </w:pPr>
      <w:hyperlink w:anchor="_Toc25245" w:history="1">
        <w:r>
          <w:rPr>
            <w:rFonts w:ascii="仿宋" w:eastAsia="仿宋" w:hAnsi="仿宋" w:cs="仿宋" w:hint="eastAsia"/>
            <w:lang w:eastAsia="zh-CN"/>
          </w:rPr>
          <w:t>(四)、施工现场管理</w:t>
        </w:r>
        <w:r>
          <w:tab/>
        </w:r>
        <w:r>
          <w:fldChar w:fldCharType="begin"/>
        </w:r>
        <w:r>
          <w:instrText xml:space="preserve"> PAGEREF _Toc25245 \h </w:instrText>
        </w:r>
        <w:r>
          <w:fldChar w:fldCharType="separate"/>
        </w:r>
        <w:r>
          <w:t>61</w:t>
        </w:r>
        <w:r>
          <w:fldChar w:fldCharType="end"/>
        </w:r>
      </w:hyperlink>
    </w:p>
    <w:p>
      <w:pPr>
        <w:pStyle w:val="TOC1"/>
        <w:tabs>
          <w:tab w:val="right" w:leader="dot" w:pos="8306"/>
        </w:tabs>
      </w:pPr>
      <w:hyperlink w:anchor="_Toc4866" w:history="1">
        <w:r>
          <w:rPr>
            <w:rFonts w:ascii="仿宋" w:eastAsia="仿宋" w:hAnsi="仿宋" w:cs="仿宋" w:hint="eastAsia"/>
            <w:lang w:eastAsia="zh-CN"/>
          </w:rPr>
          <w:t>十七、知识产权管理与保护</w:t>
        </w:r>
        <w:r>
          <w:tab/>
        </w:r>
        <w:r>
          <w:fldChar w:fldCharType="begin"/>
        </w:r>
        <w:r>
          <w:instrText xml:space="preserve"> PAGEREF _Toc4866 \h </w:instrText>
        </w:r>
        <w:r>
          <w:fldChar w:fldCharType="separate"/>
        </w:r>
        <w:r>
          <w:t>63</w:t>
        </w:r>
        <w:r>
          <w:fldChar w:fldCharType="end"/>
        </w:r>
      </w:hyperlink>
    </w:p>
    <w:p>
      <w:pPr>
        <w:pStyle w:val="TOC2"/>
        <w:tabs>
          <w:tab w:val="right" w:leader="dot" w:pos="8306"/>
        </w:tabs>
      </w:pPr>
      <w:hyperlink w:anchor="_Toc28821" w:history="1">
        <w:r>
          <w:rPr>
            <w:rFonts w:ascii="仿宋" w:eastAsia="仿宋" w:hAnsi="仿宋" w:cs="仿宋" w:hint="eastAsia"/>
            <w:lang w:eastAsia="zh-CN"/>
          </w:rPr>
          <w:t>(一)、知识产权管理体系建设</w:t>
        </w:r>
        <w:r>
          <w:tab/>
        </w:r>
        <w:r>
          <w:fldChar w:fldCharType="begin"/>
        </w:r>
        <w:r>
          <w:instrText xml:space="preserve"> PAGEREF _Toc28821 \h </w:instrText>
        </w:r>
        <w:r>
          <w:fldChar w:fldCharType="separate"/>
        </w:r>
        <w:r>
          <w:t>63</w:t>
        </w:r>
        <w:r>
          <w:fldChar w:fldCharType="end"/>
        </w:r>
      </w:hyperlink>
    </w:p>
    <w:p>
      <w:pPr>
        <w:pStyle w:val="TOC2"/>
        <w:tabs>
          <w:tab w:val="right" w:leader="dot" w:pos="8306"/>
        </w:tabs>
      </w:pPr>
      <w:hyperlink w:anchor="_Toc2370" w:history="1">
        <w:r>
          <w:rPr>
            <w:rFonts w:ascii="仿宋" w:eastAsia="仿宋" w:hAnsi="仿宋" w:cs="仿宋" w:hint="eastAsia"/>
            <w:lang w:eastAsia="zh-CN"/>
          </w:rPr>
          <w:t>(二)、知识产权保护措施</w:t>
        </w:r>
        <w:r>
          <w:tab/>
        </w:r>
        <w:r>
          <w:fldChar w:fldCharType="begin"/>
        </w:r>
        <w:r>
          <w:instrText xml:space="preserve"> PAGEREF _Toc2370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摇臂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摇臂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4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在全球经济快速发展和科技日新月异的今天，市场对创新技术和环保解决方案的需求日益增长。摇臂轴项目恰好聚焦于这一趋势，提供涵盖人工智能、大数据分析和可持续能源等领域的高效、先进产品和服务。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摇臂轴项目在其专注的领域内，特别是在人工智能和数据科学方面，有望推动显著的技术革新。项目的研发活动不仅有望孕育出改变行业运作方式的新技术，还可能在长远中影响整个技术生态系统。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摇臂轴项目还致力于提升当地居民的技能和就业能力，通过与当地教育机构合作提供培训和教育机会，从而提高社区整体的生活水平和社会福祉。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摇臂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1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摇臂轴项目的建设和发展得益于一系列有利条件，这些条件涵盖了技术优势、市场潜力、政策支持、人力资源、基础设施以及投资和合作伙伴的支持，共同构成了项目成功的坚实基础。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摇臂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摇臂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57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3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8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46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15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10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4297"/>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https://d.book118.com/698044061110006025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A0FC2"/>
    <w:rsid w:val="56DA0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4406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2023-12-26T21:59:00Z</dcterms:created>
  <dcterms:modified xsi:type="dcterms:W3CDTF">2023-12-26T22:00:12Z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0D2F287E9179446E8D863347B6569F7D_11</vt:lpwstr>
  </property>
  <property fmtid="{D5CDD505-2E9C-101B-9397-08002B2CF9AE}" pid="3" name="KSOProductBuildVer">
    <vt:lpwstr>2052-12.1.0.16120</vt:lpwstr>
  </property>
</Properties>
</file>