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文化创意园区项目规划设计方案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8" w:history="1">
        <w:r>
          <w:rPr>
            <w:rFonts w:ascii="仿宋" w:eastAsia="仿宋" w:hAnsi="仿宋" w:cs="仿宋" w:hint="eastAsia"/>
            <w:lang w:eastAsia="zh-CN"/>
          </w:rPr>
          <w:t>前言</w:t>
        </w:r>
        <w:r>
          <w:tab/>
        </w:r>
        <w:r>
          <w:fldChar w:fldCharType="begin"/>
        </w:r>
        <w:r>
          <w:instrText xml:space="preserve"> PAGEREF _Toc25498 \h </w:instrText>
        </w:r>
        <w:r>
          <w:fldChar w:fldCharType="separate"/>
        </w:r>
        <w:r>
          <w:t>3</w:t>
        </w:r>
        <w:r>
          <w:fldChar w:fldCharType="end"/>
        </w:r>
      </w:hyperlink>
    </w:p>
    <w:p>
      <w:pPr>
        <w:pStyle w:val="TOC1"/>
        <w:tabs>
          <w:tab w:val="right" w:leader="dot" w:pos="8306"/>
        </w:tabs>
      </w:pPr>
      <w:hyperlink w:anchor="_Toc24905" w:history="1">
        <w:r>
          <w:rPr>
            <w:rFonts w:ascii="仿宋" w:eastAsia="仿宋" w:hAnsi="仿宋" w:cs="仿宋" w:hint="eastAsia"/>
            <w:lang w:eastAsia="zh-CN"/>
          </w:rPr>
          <w:t>一、文化创意园区项目建设单位说明</w:t>
        </w:r>
        <w:r>
          <w:tab/>
        </w:r>
        <w:r>
          <w:fldChar w:fldCharType="begin"/>
        </w:r>
        <w:r>
          <w:instrText xml:space="preserve"> PAGEREF _Toc24905 \h </w:instrText>
        </w:r>
        <w:r>
          <w:fldChar w:fldCharType="separate"/>
        </w:r>
        <w:r>
          <w:t>3</w:t>
        </w:r>
        <w:r>
          <w:fldChar w:fldCharType="end"/>
        </w:r>
      </w:hyperlink>
    </w:p>
    <w:p>
      <w:pPr>
        <w:pStyle w:val="TOC2"/>
        <w:tabs>
          <w:tab w:val="right" w:leader="dot" w:pos="8306"/>
        </w:tabs>
      </w:pPr>
      <w:hyperlink w:anchor="_Toc552" w:history="1">
        <w:r>
          <w:rPr>
            <w:rFonts w:ascii="仿宋" w:eastAsia="仿宋" w:hAnsi="仿宋" w:cs="仿宋" w:hint="eastAsia"/>
            <w:lang w:eastAsia="zh-CN"/>
          </w:rPr>
          <w:t>(一)、文化创意园区项目承办单位基本情况</w:t>
        </w:r>
        <w:r>
          <w:tab/>
        </w:r>
        <w:r>
          <w:fldChar w:fldCharType="begin"/>
        </w:r>
        <w:r>
          <w:instrText xml:space="preserve"> PAGEREF _Toc552 \h </w:instrText>
        </w:r>
        <w:r>
          <w:fldChar w:fldCharType="separate"/>
        </w:r>
        <w:r>
          <w:t>3</w:t>
        </w:r>
        <w:r>
          <w:fldChar w:fldCharType="end"/>
        </w:r>
      </w:hyperlink>
    </w:p>
    <w:p>
      <w:pPr>
        <w:pStyle w:val="TOC2"/>
        <w:tabs>
          <w:tab w:val="right" w:leader="dot" w:pos="8306"/>
        </w:tabs>
      </w:pPr>
      <w:hyperlink w:anchor="_Toc3827" w:history="1">
        <w:r>
          <w:rPr>
            <w:rFonts w:ascii="仿宋" w:eastAsia="仿宋" w:hAnsi="仿宋" w:cs="仿宋" w:hint="eastAsia"/>
            <w:lang w:eastAsia="zh-CN"/>
          </w:rPr>
          <w:t>(二)、公司经济效益分析</w:t>
        </w:r>
        <w:r>
          <w:tab/>
        </w:r>
        <w:r>
          <w:fldChar w:fldCharType="begin"/>
        </w:r>
        <w:r>
          <w:instrText xml:space="preserve"> PAGEREF _Toc3827 \h </w:instrText>
        </w:r>
        <w:r>
          <w:fldChar w:fldCharType="separate"/>
        </w:r>
        <w:r>
          <w:t>4</w:t>
        </w:r>
        <w:r>
          <w:fldChar w:fldCharType="end"/>
        </w:r>
      </w:hyperlink>
    </w:p>
    <w:p>
      <w:pPr>
        <w:pStyle w:val="TOC1"/>
        <w:tabs>
          <w:tab w:val="right" w:leader="dot" w:pos="8306"/>
        </w:tabs>
      </w:pPr>
      <w:hyperlink w:anchor="_Toc8907" w:history="1">
        <w:r>
          <w:rPr>
            <w:rFonts w:ascii="仿宋" w:eastAsia="仿宋" w:hAnsi="仿宋" w:cs="仿宋" w:hint="eastAsia"/>
            <w:lang w:eastAsia="zh-CN"/>
          </w:rPr>
          <w:t>二、文化创意园区项目建设背景及必要性分析</w:t>
        </w:r>
        <w:r>
          <w:tab/>
        </w:r>
        <w:r>
          <w:fldChar w:fldCharType="begin"/>
        </w:r>
        <w:r>
          <w:instrText xml:space="preserve"> PAGEREF _Toc8907 \h </w:instrText>
        </w:r>
        <w:r>
          <w:fldChar w:fldCharType="separate"/>
        </w:r>
        <w:r>
          <w:t>5</w:t>
        </w:r>
        <w:r>
          <w:fldChar w:fldCharType="end"/>
        </w:r>
      </w:hyperlink>
    </w:p>
    <w:p>
      <w:pPr>
        <w:pStyle w:val="TOC2"/>
        <w:tabs>
          <w:tab w:val="right" w:leader="dot" w:pos="8306"/>
        </w:tabs>
      </w:pPr>
      <w:hyperlink w:anchor="_Toc24391" w:history="1">
        <w:r>
          <w:rPr>
            <w:rFonts w:ascii="仿宋" w:eastAsia="仿宋" w:hAnsi="仿宋" w:cs="仿宋" w:hint="eastAsia"/>
            <w:lang w:eastAsia="zh-CN"/>
          </w:rPr>
          <w:t>(一)、文化创意园区项目背景分析</w:t>
        </w:r>
        <w:r>
          <w:tab/>
        </w:r>
        <w:r>
          <w:fldChar w:fldCharType="begin"/>
        </w:r>
        <w:r>
          <w:instrText xml:space="preserve"> PAGEREF _Toc24391 \h </w:instrText>
        </w:r>
        <w:r>
          <w:fldChar w:fldCharType="separate"/>
        </w:r>
        <w:r>
          <w:t>5</w:t>
        </w:r>
        <w:r>
          <w:fldChar w:fldCharType="end"/>
        </w:r>
      </w:hyperlink>
    </w:p>
    <w:p>
      <w:pPr>
        <w:pStyle w:val="TOC2"/>
        <w:tabs>
          <w:tab w:val="right" w:leader="dot" w:pos="8306"/>
        </w:tabs>
      </w:pPr>
      <w:hyperlink w:anchor="_Toc3515" w:history="1">
        <w:r>
          <w:rPr>
            <w:rFonts w:ascii="仿宋" w:eastAsia="仿宋" w:hAnsi="仿宋" w:cs="仿宋" w:hint="eastAsia"/>
            <w:lang w:eastAsia="zh-CN"/>
          </w:rPr>
          <w:t>(二)、文化创意园区项目建设必要性分析</w:t>
        </w:r>
        <w:r>
          <w:tab/>
        </w:r>
        <w:r>
          <w:fldChar w:fldCharType="begin"/>
        </w:r>
        <w:r>
          <w:instrText xml:space="preserve"> PAGEREF _Toc3515 \h </w:instrText>
        </w:r>
        <w:r>
          <w:fldChar w:fldCharType="separate"/>
        </w:r>
        <w:r>
          <w:t>6</w:t>
        </w:r>
        <w:r>
          <w:fldChar w:fldCharType="end"/>
        </w:r>
      </w:hyperlink>
    </w:p>
    <w:p>
      <w:pPr>
        <w:pStyle w:val="TOC1"/>
        <w:tabs>
          <w:tab w:val="right" w:leader="dot" w:pos="8306"/>
        </w:tabs>
      </w:pPr>
      <w:hyperlink w:anchor="_Toc13011" w:history="1">
        <w:r>
          <w:rPr>
            <w:rFonts w:ascii="仿宋" w:eastAsia="仿宋" w:hAnsi="仿宋" w:cs="仿宋" w:hint="eastAsia"/>
            <w:lang w:eastAsia="zh-CN"/>
          </w:rPr>
          <w:t>三、文化创意园区项目文档管理</w:t>
        </w:r>
        <w:r>
          <w:tab/>
        </w:r>
        <w:r>
          <w:fldChar w:fldCharType="begin"/>
        </w:r>
        <w:r>
          <w:instrText xml:space="preserve"> PAGEREF _Toc13011 \h </w:instrText>
        </w:r>
        <w:r>
          <w:fldChar w:fldCharType="separate"/>
        </w:r>
        <w:r>
          <w:t>8</w:t>
        </w:r>
        <w:r>
          <w:fldChar w:fldCharType="end"/>
        </w:r>
      </w:hyperlink>
    </w:p>
    <w:p>
      <w:pPr>
        <w:pStyle w:val="TOC2"/>
        <w:tabs>
          <w:tab w:val="right" w:leader="dot" w:pos="8306"/>
        </w:tabs>
      </w:pPr>
      <w:hyperlink w:anchor="_Toc23966" w:history="1">
        <w:r>
          <w:rPr>
            <w:rFonts w:ascii="仿宋" w:eastAsia="仿宋" w:hAnsi="仿宋" w:cs="仿宋" w:hint="eastAsia"/>
            <w:lang w:eastAsia="zh-CN"/>
          </w:rPr>
          <w:t>(一)、文档编制与审查</w:t>
        </w:r>
        <w:r>
          <w:tab/>
        </w:r>
        <w:r>
          <w:fldChar w:fldCharType="begin"/>
        </w:r>
        <w:r>
          <w:instrText xml:space="preserve"> PAGEREF _Toc23966 \h </w:instrText>
        </w:r>
        <w:r>
          <w:fldChar w:fldCharType="separate"/>
        </w:r>
        <w:r>
          <w:t>8</w:t>
        </w:r>
        <w:r>
          <w:fldChar w:fldCharType="end"/>
        </w:r>
      </w:hyperlink>
    </w:p>
    <w:p>
      <w:pPr>
        <w:pStyle w:val="TOC2"/>
        <w:tabs>
          <w:tab w:val="right" w:leader="dot" w:pos="8306"/>
        </w:tabs>
      </w:pPr>
      <w:hyperlink w:anchor="_Toc19634" w:history="1">
        <w:r>
          <w:rPr>
            <w:rFonts w:ascii="仿宋" w:eastAsia="仿宋" w:hAnsi="仿宋" w:cs="仿宋" w:hint="eastAsia"/>
            <w:lang w:eastAsia="zh-CN"/>
          </w:rPr>
          <w:t>(二)、文档发布与分发</w:t>
        </w:r>
        <w:r>
          <w:tab/>
        </w:r>
        <w:r>
          <w:fldChar w:fldCharType="begin"/>
        </w:r>
        <w:r>
          <w:instrText xml:space="preserve"> PAGEREF _Toc19634 \h </w:instrText>
        </w:r>
        <w:r>
          <w:fldChar w:fldCharType="separate"/>
        </w:r>
        <w:r>
          <w:t>9</w:t>
        </w:r>
        <w:r>
          <w:fldChar w:fldCharType="end"/>
        </w:r>
      </w:hyperlink>
    </w:p>
    <w:p>
      <w:pPr>
        <w:pStyle w:val="TOC2"/>
        <w:tabs>
          <w:tab w:val="right" w:leader="dot" w:pos="8306"/>
        </w:tabs>
      </w:pPr>
      <w:hyperlink w:anchor="_Toc14343" w:history="1">
        <w:r>
          <w:rPr>
            <w:rFonts w:ascii="仿宋" w:eastAsia="仿宋" w:hAnsi="仿宋" w:cs="仿宋" w:hint="eastAsia"/>
            <w:lang w:eastAsia="zh-CN"/>
          </w:rPr>
          <w:t>(三)、文档存档与归档</w:t>
        </w:r>
        <w:r>
          <w:tab/>
        </w:r>
        <w:r>
          <w:fldChar w:fldCharType="begin"/>
        </w:r>
        <w:r>
          <w:instrText xml:space="preserve"> PAGEREF _Toc14343 \h </w:instrText>
        </w:r>
        <w:r>
          <w:fldChar w:fldCharType="separate"/>
        </w:r>
        <w:r>
          <w:t>10</w:t>
        </w:r>
        <w:r>
          <w:fldChar w:fldCharType="end"/>
        </w:r>
      </w:hyperlink>
    </w:p>
    <w:p>
      <w:pPr>
        <w:pStyle w:val="TOC1"/>
        <w:tabs>
          <w:tab w:val="right" w:leader="dot" w:pos="8306"/>
        </w:tabs>
      </w:pPr>
      <w:hyperlink w:anchor="_Toc30597" w:history="1">
        <w:r>
          <w:rPr>
            <w:rFonts w:ascii="仿宋" w:eastAsia="仿宋" w:hAnsi="仿宋" w:cs="仿宋" w:hint="eastAsia"/>
            <w:lang w:eastAsia="zh-CN"/>
          </w:rPr>
          <w:t>四、文化创意园区项目选址可行性分析</w:t>
        </w:r>
        <w:r>
          <w:tab/>
        </w:r>
        <w:r>
          <w:fldChar w:fldCharType="begin"/>
        </w:r>
        <w:r>
          <w:instrText xml:space="preserve"> PAGEREF _Toc30597 \h </w:instrText>
        </w:r>
        <w:r>
          <w:fldChar w:fldCharType="separate"/>
        </w:r>
        <w:r>
          <w:t>11</w:t>
        </w:r>
        <w:r>
          <w:fldChar w:fldCharType="end"/>
        </w:r>
      </w:hyperlink>
    </w:p>
    <w:p>
      <w:pPr>
        <w:pStyle w:val="TOC2"/>
        <w:tabs>
          <w:tab w:val="right" w:leader="dot" w:pos="8306"/>
        </w:tabs>
      </w:pPr>
      <w:hyperlink w:anchor="_Toc29446" w:history="1">
        <w:r>
          <w:rPr>
            <w:rFonts w:ascii="仿宋" w:eastAsia="仿宋" w:hAnsi="仿宋" w:cs="仿宋" w:hint="eastAsia"/>
            <w:lang w:eastAsia="zh-CN"/>
          </w:rPr>
          <w:t>(一)、文化创意园区项目选址</w:t>
        </w:r>
        <w:r>
          <w:tab/>
        </w:r>
        <w:r>
          <w:fldChar w:fldCharType="begin"/>
        </w:r>
        <w:r>
          <w:instrText xml:space="preserve"> PAGEREF _Toc29446 \h </w:instrText>
        </w:r>
        <w:r>
          <w:fldChar w:fldCharType="separate"/>
        </w:r>
        <w:r>
          <w:t>11</w:t>
        </w:r>
        <w:r>
          <w:fldChar w:fldCharType="end"/>
        </w:r>
      </w:hyperlink>
    </w:p>
    <w:p>
      <w:pPr>
        <w:pStyle w:val="TOC2"/>
        <w:tabs>
          <w:tab w:val="right" w:leader="dot" w:pos="8306"/>
        </w:tabs>
      </w:pPr>
      <w:hyperlink w:anchor="_Toc22343" w:history="1">
        <w:r>
          <w:rPr>
            <w:rFonts w:ascii="仿宋" w:eastAsia="仿宋" w:hAnsi="仿宋" w:cs="仿宋" w:hint="eastAsia"/>
            <w:lang w:eastAsia="zh-CN"/>
          </w:rPr>
          <w:t>(二)、用地控制指标</w:t>
        </w:r>
        <w:r>
          <w:tab/>
        </w:r>
        <w:r>
          <w:fldChar w:fldCharType="begin"/>
        </w:r>
        <w:r>
          <w:instrText xml:space="preserve"> PAGEREF _Toc22343 \h </w:instrText>
        </w:r>
        <w:r>
          <w:fldChar w:fldCharType="separate"/>
        </w:r>
        <w:r>
          <w:t>11</w:t>
        </w:r>
        <w:r>
          <w:fldChar w:fldCharType="end"/>
        </w:r>
      </w:hyperlink>
    </w:p>
    <w:p>
      <w:pPr>
        <w:pStyle w:val="TOC2"/>
        <w:tabs>
          <w:tab w:val="right" w:leader="dot" w:pos="8306"/>
        </w:tabs>
      </w:pPr>
      <w:hyperlink w:anchor="_Toc22569" w:history="1">
        <w:r>
          <w:rPr>
            <w:rFonts w:ascii="仿宋" w:eastAsia="仿宋" w:hAnsi="仿宋" w:cs="仿宋" w:hint="eastAsia"/>
            <w:lang w:eastAsia="zh-CN"/>
          </w:rPr>
          <w:t>(三)、节约用地措施</w:t>
        </w:r>
        <w:r>
          <w:tab/>
        </w:r>
        <w:r>
          <w:fldChar w:fldCharType="begin"/>
        </w:r>
        <w:r>
          <w:instrText xml:space="preserve"> PAGEREF _Toc22569 \h </w:instrText>
        </w:r>
        <w:r>
          <w:fldChar w:fldCharType="separate"/>
        </w:r>
        <w:r>
          <w:t>13</w:t>
        </w:r>
        <w:r>
          <w:fldChar w:fldCharType="end"/>
        </w:r>
      </w:hyperlink>
    </w:p>
    <w:p>
      <w:pPr>
        <w:pStyle w:val="TOC2"/>
        <w:tabs>
          <w:tab w:val="right" w:leader="dot" w:pos="8306"/>
        </w:tabs>
      </w:pPr>
      <w:hyperlink w:anchor="_Toc30403" w:history="1">
        <w:r>
          <w:rPr>
            <w:rFonts w:ascii="仿宋" w:eastAsia="仿宋" w:hAnsi="仿宋" w:cs="仿宋" w:hint="eastAsia"/>
            <w:lang w:eastAsia="zh-CN"/>
          </w:rPr>
          <w:t>(四)、总图布置方案</w:t>
        </w:r>
        <w:r>
          <w:tab/>
        </w:r>
        <w:r>
          <w:fldChar w:fldCharType="begin"/>
        </w:r>
        <w:r>
          <w:instrText xml:space="preserve"> PAGEREF _Toc30403 \h </w:instrText>
        </w:r>
        <w:r>
          <w:fldChar w:fldCharType="separate"/>
        </w:r>
        <w:r>
          <w:t>14</w:t>
        </w:r>
        <w:r>
          <w:fldChar w:fldCharType="end"/>
        </w:r>
      </w:hyperlink>
    </w:p>
    <w:p>
      <w:pPr>
        <w:pStyle w:val="TOC2"/>
        <w:tabs>
          <w:tab w:val="right" w:leader="dot" w:pos="8306"/>
        </w:tabs>
      </w:pPr>
      <w:hyperlink w:anchor="_Toc30882" w:history="1">
        <w:r>
          <w:rPr>
            <w:rFonts w:ascii="仿宋" w:eastAsia="仿宋" w:hAnsi="仿宋" w:cs="仿宋" w:hint="eastAsia"/>
            <w:lang w:eastAsia="zh-CN"/>
          </w:rPr>
          <w:t>(五)、选址综合评价</w:t>
        </w:r>
        <w:r>
          <w:tab/>
        </w:r>
        <w:r>
          <w:fldChar w:fldCharType="begin"/>
        </w:r>
        <w:r>
          <w:instrText xml:space="preserve"> PAGEREF _Toc30882 \h </w:instrText>
        </w:r>
        <w:r>
          <w:fldChar w:fldCharType="separate"/>
        </w:r>
        <w:r>
          <w:t>15</w:t>
        </w:r>
        <w:r>
          <w:fldChar w:fldCharType="end"/>
        </w:r>
      </w:hyperlink>
    </w:p>
    <w:p>
      <w:pPr>
        <w:pStyle w:val="TOC1"/>
        <w:tabs>
          <w:tab w:val="right" w:leader="dot" w:pos="8306"/>
        </w:tabs>
      </w:pPr>
      <w:hyperlink w:anchor="_Toc21938" w:history="1">
        <w:r>
          <w:rPr>
            <w:rFonts w:ascii="仿宋" w:eastAsia="仿宋" w:hAnsi="仿宋" w:cs="仿宋" w:hint="eastAsia"/>
            <w:lang w:eastAsia="zh-CN"/>
          </w:rPr>
          <w:t>五、文化创意园区项目危机管理</w:t>
        </w:r>
        <w:r>
          <w:tab/>
        </w:r>
        <w:r>
          <w:fldChar w:fldCharType="begin"/>
        </w:r>
        <w:r>
          <w:instrText xml:space="preserve"> PAGEREF _Toc21938 \h </w:instrText>
        </w:r>
        <w:r>
          <w:fldChar w:fldCharType="separate"/>
        </w:r>
        <w:r>
          <w:t>17</w:t>
        </w:r>
        <w:r>
          <w:fldChar w:fldCharType="end"/>
        </w:r>
      </w:hyperlink>
    </w:p>
    <w:p>
      <w:pPr>
        <w:pStyle w:val="TOC2"/>
        <w:tabs>
          <w:tab w:val="right" w:leader="dot" w:pos="8306"/>
        </w:tabs>
      </w:pPr>
      <w:hyperlink w:anchor="_Toc25447" w:history="1">
        <w:r>
          <w:rPr>
            <w:rFonts w:ascii="仿宋" w:eastAsia="仿宋" w:hAnsi="仿宋" w:cs="仿宋" w:hint="eastAsia"/>
            <w:lang w:eastAsia="zh-CN"/>
          </w:rPr>
          <w:t>(一)、危机预警与识别</w:t>
        </w:r>
        <w:r>
          <w:tab/>
        </w:r>
        <w:r>
          <w:fldChar w:fldCharType="begin"/>
        </w:r>
        <w:r>
          <w:instrText xml:space="preserve"> PAGEREF _Toc25447 \h </w:instrText>
        </w:r>
        <w:r>
          <w:fldChar w:fldCharType="separate"/>
        </w:r>
        <w:r>
          <w:t>17</w:t>
        </w:r>
        <w:r>
          <w:fldChar w:fldCharType="end"/>
        </w:r>
      </w:hyperlink>
    </w:p>
    <w:p>
      <w:pPr>
        <w:pStyle w:val="TOC2"/>
        <w:tabs>
          <w:tab w:val="right" w:leader="dot" w:pos="8306"/>
        </w:tabs>
      </w:pPr>
      <w:hyperlink w:anchor="_Toc9419" w:history="1">
        <w:r>
          <w:rPr>
            <w:rFonts w:ascii="仿宋" w:eastAsia="仿宋" w:hAnsi="仿宋" w:cs="仿宋" w:hint="eastAsia"/>
            <w:lang w:eastAsia="zh-CN"/>
          </w:rPr>
          <w:t>(二)、危机应对与恢复</w:t>
        </w:r>
        <w:r>
          <w:tab/>
        </w:r>
        <w:r>
          <w:fldChar w:fldCharType="begin"/>
        </w:r>
        <w:r>
          <w:instrText xml:space="preserve"> PAGEREF _Toc9419 \h </w:instrText>
        </w:r>
        <w:r>
          <w:fldChar w:fldCharType="separate"/>
        </w:r>
        <w:r>
          <w:t>18</w:t>
        </w:r>
        <w:r>
          <w:fldChar w:fldCharType="end"/>
        </w:r>
      </w:hyperlink>
    </w:p>
    <w:p>
      <w:pPr>
        <w:pStyle w:val="TOC1"/>
        <w:tabs>
          <w:tab w:val="right" w:leader="dot" w:pos="8306"/>
        </w:tabs>
      </w:pPr>
      <w:hyperlink w:anchor="_Toc21895" w:history="1">
        <w:r>
          <w:rPr>
            <w:rFonts w:ascii="仿宋" w:eastAsia="仿宋" w:hAnsi="仿宋" w:cs="仿宋" w:hint="eastAsia"/>
            <w:lang w:eastAsia="zh-CN"/>
          </w:rPr>
          <w:t>六、文化创意园区项目概论</w:t>
        </w:r>
        <w:r>
          <w:tab/>
        </w:r>
        <w:r>
          <w:fldChar w:fldCharType="begin"/>
        </w:r>
        <w:r>
          <w:instrText xml:space="preserve"> PAGEREF _Toc21895 \h </w:instrText>
        </w:r>
        <w:r>
          <w:fldChar w:fldCharType="separate"/>
        </w:r>
        <w:r>
          <w:t>19</w:t>
        </w:r>
        <w:r>
          <w:fldChar w:fldCharType="end"/>
        </w:r>
      </w:hyperlink>
    </w:p>
    <w:p>
      <w:pPr>
        <w:pStyle w:val="TOC2"/>
        <w:tabs>
          <w:tab w:val="right" w:leader="dot" w:pos="8306"/>
        </w:tabs>
      </w:pPr>
      <w:hyperlink w:anchor="_Toc1865" w:history="1">
        <w:r>
          <w:rPr>
            <w:rFonts w:ascii="仿宋" w:eastAsia="仿宋" w:hAnsi="仿宋" w:cs="仿宋" w:hint="eastAsia"/>
            <w:lang w:eastAsia="zh-CN"/>
          </w:rPr>
          <w:t>(一)、文化创意园区项目概况</w:t>
        </w:r>
        <w:r>
          <w:tab/>
        </w:r>
        <w:r>
          <w:fldChar w:fldCharType="begin"/>
        </w:r>
        <w:r>
          <w:instrText xml:space="preserve"> PAGEREF _Toc1865 \h </w:instrText>
        </w:r>
        <w:r>
          <w:fldChar w:fldCharType="separate"/>
        </w:r>
        <w:r>
          <w:t>19</w:t>
        </w:r>
        <w:r>
          <w:fldChar w:fldCharType="end"/>
        </w:r>
      </w:hyperlink>
    </w:p>
    <w:p>
      <w:pPr>
        <w:pStyle w:val="TOC2"/>
        <w:tabs>
          <w:tab w:val="right" w:leader="dot" w:pos="8306"/>
        </w:tabs>
      </w:pPr>
      <w:hyperlink w:anchor="_Toc32275" w:history="1">
        <w:r>
          <w:rPr>
            <w:rFonts w:ascii="仿宋" w:eastAsia="仿宋" w:hAnsi="仿宋" w:cs="仿宋" w:hint="eastAsia"/>
            <w:lang w:eastAsia="zh-CN"/>
          </w:rPr>
          <w:t>(二)、文化创意园区项目目标</w:t>
        </w:r>
        <w:r>
          <w:tab/>
        </w:r>
        <w:r>
          <w:fldChar w:fldCharType="begin"/>
        </w:r>
        <w:r>
          <w:instrText xml:space="preserve"> PAGEREF _Toc32275 \h </w:instrText>
        </w:r>
        <w:r>
          <w:fldChar w:fldCharType="separate"/>
        </w:r>
        <w:r>
          <w:t>21</w:t>
        </w:r>
        <w:r>
          <w:fldChar w:fldCharType="end"/>
        </w:r>
      </w:hyperlink>
    </w:p>
    <w:p>
      <w:pPr>
        <w:pStyle w:val="TOC2"/>
        <w:tabs>
          <w:tab w:val="right" w:leader="dot" w:pos="8306"/>
        </w:tabs>
      </w:pPr>
      <w:hyperlink w:anchor="_Toc11702" w:history="1">
        <w:r>
          <w:rPr>
            <w:rFonts w:ascii="仿宋" w:eastAsia="仿宋" w:hAnsi="仿宋" w:cs="仿宋" w:hint="eastAsia"/>
            <w:lang w:eastAsia="zh-CN"/>
          </w:rPr>
          <w:t>(三)、文化创意园区项目提出的理由</w:t>
        </w:r>
        <w:r>
          <w:tab/>
        </w:r>
        <w:r>
          <w:fldChar w:fldCharType="begin"/>
        </w:r>
        <w:r>
          <w:instrText xml:space="preserve"> PAGEREF _Toc11702 \h </w:instrText>
        </w:r>
        <w:r>
          <w:fldChar w:fldCharType="separate"/>
        </w:r>
        <w:r>
          <w:t>22</w:t>
        </w:r>
        <w:r>
          <w:fldChar w:fldCharType="end"/>
        </w:r>
      </w:hyperlink>
    </w:p>
    <w:p>
      <w:pPr>
        <w:pStyle w:val="TOC2"/>
        <w:tabs>
          <w:tab w:val="right" w:leader="dot" w:pos="8306"/>
        </w:tabs>
      </w:pPr>
      <w:hyperlink w:anchor="_Toc31295" w:history="1">
        <w:r>
          <w:rPr>
            <w:rFonts w:ascii="仿宋" w:eastAsia="仿宋" w:hAnsi="仿宋" w:cs="仿宋" w:hint="eastAsia"/>
            <w:lang w:eastAsia="zh-CN"/>
          </w:rPr>
          <w:t>(四)、文化创意园区项目意义</w:t>
        </w:r>
        <w:r>
          <w:tab/>
        </w:r>
        <w:r>
          <w:fldChar w:fldCharType="begin"/>
        </w:r>
        <w:r>
          <w:instrText xml:space="preserve"> PAGEREF _Toc31295 \h </w:instrText>
        </w:r>
        <w:r>
          <w:fldChar w:fldCharType="separate"/>
        </w:r>
        <w:r>
          <w:t>24</w:t>
        </w:r>
        <w:r>
          <w:fldChar w:fldCharType="end"/>
        </w:r>
      </w:hyperlink>
    </w:p>
    <w:p>
      <w:pPr>
        <w:pStyle w:val="TOC2"/>
        <w:tabs>
          <w:tab w:val="right" w:leader="dot" w:pos="8306"/>
        </w:tabs>
      </w:pPr>
      <w:hyperlink w:anchor="_Toc31738" w:history="1">
        <w:r>
          <w:rPr>
            <w:rFonts w:ascii="仿宋" w:eastAsia="仿宋" w:hAnsi="仿宋" w:cs="仿宋" w:hint="eastAsia"/>
            <w:lang w:eastAsia="zh-CN"/>
          </w:rPr>
          <w:t>(五)、文化创意园区项目背景</w:t>
        </w:r>
        <w:r>
          <w:tab/>
        </w:r>
        <w:r>
          <w:fldChar w:fldCharType="begin"/>
        </w:r>
        <w:r>
          <w:instrText xml:space="preserve"> PAGEREF _Toc31738 \h </w:instrText>
        </w:r>
        <w:r>
          <w:fldChar w:fldCharType="separate"/>
        </w:r>
        <w:r>
          <w:t>25</w:t>
        </w:r>
        <w:r>
          <w:fldChar w:fldCharType="end"/>
        </w:r>
      </w:hyperlink>
    </w:p>
    <w:p>
      <w:pPr>
        <w:pStyle w:val="TOC1"/>
        <w:tabs>
          <w:tab w:val="right" w:leader="dot" w:pos="8306"/>
        </w:tabs>
      </w:pPr>
      <w:hyperlink w:anchor="_Toc5041" w:history="1">
        <w:r>
          <w:rPr>
            <w:rFonts w:ascii="仿宋" w:eastAsia="仿宋" w:hAnsi="仿宋" w:cs="仿宋" w:hint="eastAsia"/>
            <w:lang w:eastAsia="zh-CN"/>
          </w:rPr>
          <w:t>七、文化创意园区项目财务管理</w:t>
        </w:r>
        <w:r>
          <w:tab/>
        </w:r>
        <w:r>
          <w:fldChar w:fldCharType="begin"/>
        </w:r>
        <w:r>
          <w:instrText xml:space="preserve"> PAGEREF _Toc5041 \h </w:instrText>
        </w:r>
        <w:r>
          <w:fldChar w:fldCharType="separate"/>
        </w:r>
        <w:r>
          <w:t>26</w:t>
        </w:r>
        <w:r>
          <w:fldChar w:fldCharType="end"/>
        </w:r>
      </w:hyperlink>
    </w:p>
    <w:p>
      <w:pPr>
        <w:pStyle w:val="TOC2"/>
        <w:tabs>
          <w:tab w:val="right" w:leader="dot" w:pos="8306"/>
        </w:tabs>
      </w:pPr>
      <w:hyperlink w:anchor="_Toc15621" w:history="1">
        <w:r>
          <w:rPr>
            <w:rFonts w:ascii="仿宋" w:eastAsia="仿宋" w:hAnsi="仿宋" w:cs="仿宋" w:hint="eastAsia"/>
            <w:lang w:eastAsia="zh-CN"/>
          </w:rPr>
          <w:t>(一)、资金需求大</w:t>
        </w:r>
        <w:r>
          <w:tab/>
        </w:r>
        <w:r>
          <w:fldChar w:fldCharType="begin"/>
        </w:r>
        <w:r>
          <w:instrText xml:space="preserve"> PAGEREF _Toc15621 \h </w:instrText>
        </w:r>
        <w:r>
          <w:fldChar w:fldCharType="separate"/>
        </w:r>
        <w:r>
          <w:t>26</w:t>
        </w:r>
        <w:r>
          <w:fldChar w:fldCharType="end"/>
        </w:r>
      </w:hyperlink>
    </w:p>
    <w:p>
      <w:pPr>
        <w:pStyle w:val="TOC2"/>
        <w:tabs>
          <w:tab w:val="right" w:leader="dot" w:pos="8306"/>
        </w:tabs>
      </w:pPr>
      <w:hyperlink w:anchor="_Toc23057" w:history="1">
        <w:r>
          <w:rPr>
            <w:rFonts w:ascii="仿宋" w:eastAsia="仿宋" w:hAnsi="仿宋" w:cs="仿宋" w:hint="eastAsia"/>
            <w:lang w:eastAsia="zh-CN"/>
          </w:rPr>
          <w:t>(二)、研发周期长</w:t>
        </w:r>
        <w:r>
          <w:tab/>
        </w:r>
        <w:r>
          <w:fldChar w:fldCharType="begin"/>
        </w:r>
        <w:r>
          <w:instrText xml:space="preserve"> PAGEREF _Toc23057 \h </w:instrText>
        </w:r>
        <w:r>
          <w:fldChar w:fldCharType="separate"/>
        </w:r>
        <w:r>
          <w:t>27</w:t>
        </w:r>
        <w:r>
          <w:fldChar w:fldCharType="end"/>
        </w:r>
      </w:hyperlink>
    </w:p>
    <w:p>
      <w:pPr>
        <w:pStyle w:val="TOC2"/>
        <w:tabs>
          <w:tab w:val="right" w:leader="dot" w:pos="8306"/>
        </w:tabs>
      </w:pPr>
      <w:hyperlink w:anchor="_Toc14466" w:history="1">
        <w:r>
          <w:rPr>
            <w:rFonts w:ascii="仿宋" w:eastAsia="仿宋" w:hAnsi="仿宋" w:cs="仿宋" w:hint="eastAsia"/>
            <w:lang w:eastAsia="zh-CN"/>
          </w:rPr>
          <w:t>(三)、市场风险大</w:t>
        </w:r>
        <w:r>
          <w:tab/>
        </w:r>
        <w:r>
          <w:fldChar w:fldCharType="begin"/>
        </w:r>
        <w:r>
          <w:instrText xml:space="preserve"> PAGEREF _Toc14466 \h </w:instrText>
        </w:r>
        <w:r>
          <w:fldChar w:fldCharType="separate"/>
        </w:r>
        <w:r>
          <w:t>28</w:t>
        </w:r>
        <w:r>
          <w:fldChar w:fldCharType="end"/>
        </w:r>
      </w:hyperlink>
    </w:p>
    <w:p>
      <w:pPr>
        <w:pStyle w:val="TOC2"/>
        <w:tabs>
          <w:tab w:val="right" w:leader="dot" w:pos="8306"/>
        </w:tabs>
      </w:pPr>
      <w:hyperlink w:anchor="_Toc14940" w:history="1">
        <w:r>
          <w:rPr>
            <w:rFonts w:ascii="仿宋" w:eastAsia="仿宋" w:hAnsi="仿宋" w:cs="仿宋" w:hint="eastAsia"/>
            <w:lang w:eastAsia="zh-CN"/>
          </w:rPr>
          <w:t>(四)、利润率高</w:t>
        </w:r>
        <w:r>
          <w:tab/>
        </w:r>
        <w:r>
          <w:fldChar w:fldCharType="begin"/>
        </w:r>
        <w:r>
          <w:instrText xml:space="preserve"> PAGEREF _Toc14940 \h </w:instrText>
        </w:r>
        <w:r>
          <w:fldChar w:fldCharType="separate"/>
        </w:r>
        <w:r>
          <w:t>31</w:t>
        </w:r>
        <w:r>
          <w:fldChar w:fldCharType="end"/>
        </w:r>
      </w:hyperlink>
    </w:p>
    <w:p>
      <w:pPr>
        <w:pStyle w:val="TOC1"/>
        <w:tabs>
          <w:tab w:val="right" w:leader="dot" w:pos="8306"/>
        </w:tabs>
      </w:pPr>
      <w:hyperlink w:anchor="_Toc25469" w:history="1">
        <w:r>
          <w:rPr>
            <w:rFonts w:ascii="仿宋" w:eastAsia="仿宋" w:hAnsi="仿宋" w:cs="仿宋" w:hint="eastAsia"/>
            <w:lang w:eastAsia="zh-CN"/>
          </w:rPr>
          <w:t>八、文化创意园区项目投资规划</w:t>
        </w:r>
        <w:r>
          <w:tab/>
        </w:r>
        <w:r>
          <w:fldChar w:fldCharType="begin"/>
        </w:r>
        <w:r>
          <w:instrText xml:space="preserve"> PAGEREF _Toc25469 \h </w:instrText>
        </w:r>
        <w:r>
          <w:fldChar w:fldCharType="separate"/>
        </w:r>
        <w:r>
          <w:t>33</w:t>
        </w:r>
        <w:r>
          <w:fldChar w:fldCharType="end"/>
        </w:r>
      </w:hyperlink>
    </w:p>
    <w:p>
      <w:pPr>
        <w:pStyle w:val="TOC2"/>
        <w:tabs>
          <w:tab w:val="right" w:leader="dot" w:pos="8306"/>
        </w:tabs>
      </w:pPr>
      <w:hyperlink w:anchor="_Toc2435" w:history="1">
        <w:r>
          <w:rPr>
            <w:rFonts w:ascii="仿宋" w:eastAsia="仿宋" w:hAnsi="仿宋" w:cs="仿宋" w:hint="eastAsia"/>
            <w:lang w:eastAsia="zh-CN"/>
          </w:rPr>
          <w:t>(一)、文化创意园区项目总投资估算</w:t>
        </w:r>
        <w:r>
          <w:tab/>
        </w:r>
        <w:r>
          <w:fldChar w:fldCharType="begin"/>
        </w:r>
        <w:r>
          <w:instrText xml:space="preserve"> PAGEREF _Toc2435 \h </w:instrText>
        </w:r>
        <w:r>
          <w:fldChar w:fldCharType="separate"/>
        </w:r>
        <w:r>
          <w:t>33</w:t>
        </w:r>
        <w:r>
          <w:fldChar w:fldCharType="end"/>
        </w:r>
      </w:hyperlink>
    </w:p>
    <w:p>
      <w:pPr>
        <w:pStyle w:val="TOC2"/>
        <w:tabs>
          <w:tab w:val="right" w:leader="dot" w:pos="8306"/>
        </w:tabs>
      </w:pPr>
      <w:hyperlink w:anchor="_Toc27360" w:history="1">
        <w:r>
          <w:rPr>
            <w:rFonts w:ascii="仿宋" w:eastAsia="仿宋" w:hAnsi="仿宋" w:cs="仿宋" w:hint="eastAsia"/>
            <w:lang w:eastAsia="zh-CN"/>
          </w:rPr>
          <w:t>(二)、资金筹措</w:t>
        </w:r>
        <w:r>
          <w:tab/>
        </w:r>
        <w:r>
          <w:fldChar w:fldCharType="begin"/>
        </w:r>
        <w:r>
          <w:instrText xml:space="preserve"> PAGEREF _Toc27360 \h </w:instrText>
        </w:r>
        <w:r>
          <w:fldChar w:fldCharType="separate"/>
        </w:r>
        <w:r>
          <w:t>34</w:t>
        </w:r>
        <w:r>
          <w:fldChar w:fldCharType="end"/>
        </w:r>
      </w:hyperlink>
    </w:p>
    <w:p>
      <w:pPr>
        <w:pStyle w:val="TOC1"/>
        <w:tabs>
          <w:tab w:val="right" w:leader="dot" w:pos="8306"/>
        </w:tabs>
      </w:pPr>
      <w:hyperlink w:anchor="_Toc25957" w:history="1">
        <w:r>
          <w:rPr>
            <w:rFonts w:ascii="仿宋" w:eastAsia="仿宋" w:hAnsi="仿宋" w:cs="仿宋" w:hint="eastAsia"/>
            <w:lang w:eastAsia="zh-CN"/>
          </w:rPr>
          <w:t>九、文化创意园区项目人力资源管理</w:t>
        </w:r>
        <w:r>
          <w:tab/>
        </w:r>
        <w:r>
          <w:fldChar w:fldCharType="begin"/>
        </w:r>
        <w:r>
          <w:instrText xml:space="preserve"> PAGEREF _Toc25957 \h </w:instrText>
        </w:r>
        <w:r>
          <w:fldChar w:fldCharType="separate"/>
        </w:r>
        <w:r>
          <w:t>35</w:t>
        </w:r>
        <w:r>
          <w:fldChar w:fldCharType="end"/>
        </w:r>
      </w:hyperlink>
    </w:p>
    <w:p>
      <w:pPr>
        <w:pStyle w:val="TOC2"/>
        <w:tabs>
          <w:tab w:val="right" w:leader="dot" w:pos="8306"/>
        </w:tabs>
      </w:pPr>
      <w:hyperlink w:anchor="_Toc3893" w:history="1">
        <w:r>
          <w:rPr>
            <w:rFonts w:ascii="仿宋" w:eastAsia="仿宋" w:hAnsi="仿宋" w:cs="仿宋" w:hint="eastAsia"/>
            <w:lang w:eastAsia="zh-CN"/>
          </w:rPr>
          <w:t>(一)、建立健全的预算管理制度</w:t>
        </w:r>
        <w:r>
          <w:tab/>
        </w:r>
        <w:r>
          <w:fldChar w:fldCharType="begin"/>
        </w:r>
        <w:r>
          <w:instrText xml:space="preserve"> PAGEREF _Toc3893 \h </w:instrText>
        </w:r>
        <w:r>
          <w:fldChar w:fldCharType="separate"/>
        </w:r>
        <w:r>
          <w:t>35</w:t>
        </w:r>
        <w:r>
          <w:fldChar w:fldCharType="end"/>
        </w:r>
      </w:hyperlink>
    </w:p>
    <w:p>
      <w:pPr>
        <w:pStyle w:val="TOC2"/>
        <w:tabs>
          <w:tab w:val="right" w:leader="dot" w:pos="8306"/>
        </w:tabs>
      </w:pPr>
      <w:hyperlink w:anchor="_Toc9758" w:history="1">
        <w:r>
          <w:rPr>
            <w:rFonts w:ascii="仿宋" w:eastAsia="仿宋" w:hAnsi="仿宋" w:cs="仿宋" w:hint="eastAsia"/>
            <w:lang w:eastAsia="zh-CN"/>
          </w:rPr>
          <w:t>(二)、加强资金流动监控</w:t>
        </w:r>
        <w:r>
          <w:tab/>
        </w:r>
        <w:r>
          <w:fldChar w:fldCharType="begin"/>
        </w:r>
        <w:r>
          <w:instrText xml:space="preserve"> PAGEREF _Toc9758 \h </w:instrText>
        </w:r>
        <w:r>
          <w:fldChar w:fldCharType="separate"/>
        </w:r>
        <w:r>
          <w:t>37</w:t>
        </w:r>
        <w:r>
          <w:fldChar w:fldCharType="end"/>
        </w:r>
      </w:hyperlink>
    </w:p>
    <w:p>
      <w:pPr>
        <w:pStyle w:val="TOC2"/>
        <w:tabs>
          <w:tab w:val="right" w:leader="dot" w:pos="8306"/>
        </w:tabs>
      </w:pPr>
      <w:hyperlink w:anchor="_Toc17162" w:history="1">
        <w:r>
          <w:rPr>
            <w:rFonts w:ascii="仿宋" w:eastAsia="仿宋" w:hAnsi="仿宋" w:cs="仿宋" w:hint="eastAsia"/>
            <w:lang w:eastAsia="zh-CN"/>
          </w:rPr>
          <w:t>(三)、制定完善的风险控制机制</w:t>
        </w:r>
        <w:r>
          <w:tab/>
        </w:r>
        <w:r>
          <w:fldChar w:fldCharType="begin"/>
        </w:r>
        <w:r>
          <w:instrText xml:space="preserve"> PAGEREF _Toc17162 \h </w:instrText>
        </w:r>
        <w:r>
          <w:fldChar w:fldCharType="separate"/>
        </w:r>
        <w:r>
          <w:t>38</w:t>
        </w:r>
        <w:r>
          <w:fldChar w:fldCharType="end"/>
        </w:r>
      </w:hyperlink>
    </w:p>
    <w:p>
      <w:pPr>
        <w:pStyle w:val="TOC2"/>
        <w:tabs>
          <w:tab w:val="right" w:leader="dot" w:pos="8306"/>
        </w:tabs>
      </w:pPr>
      <w:hyperlink w:anchor="_Toc11070" w:history="1">
        <w:r>
          <w:rPr>
            <w:rFonts w:ascii="仿宋" w:eastAsia="仿宋" w:hAnsi="仿宋" w:cs="仿宋" w:hint="eastAsia"/>
            <w:lang w:eastAsia="zh-CN"/>
          </w:rPr>
          <w:t>(四)、优化成本管理</w:t>
        </w:r>
        <w:r>
          <w:tab/>
        </w:r>
        <w:r>
          <w:fldChar w:fldCharType="begin"/>
        </w:r>
        <w:r>
          <w:instrText xml:space="preserve"> PAGEREF _Toc11070 \h </w:instrText>
        </w:r>
        <w:r>
          <w:fldChar w:fldCharType="separate"/>
        </w:r>
        <w:r>
          <w:t>39</w:t>
        </w:r>
        <w:r>
          <w:fldChar w:fldCharType="end"/>
        </w:r>
      </w:hyperlink>
    </w:p>
    <w:p>
      <w:pPr>
        <w:pStyle w:val="TOC1"/>
        <w:tabs>
          <w:tab w:val="right" w:leader="dot" w:pos="8306"/>
        </w:tabs>
      </w:pPr>
      <w:hyperlink w:anchor="_Toc18925" w:history="1">
        <w:r>
          <w:rPr>
            <w:rFonts w:ascii="仿宋" w:eastAsia="仿宋" w:hAnsi="仿宋" w:cs="仿宋" w:hint="eastAsia"/>
            <w:lang w:eastAsia="zh-CN"/>
          </w:rPr>
          <w:t>十、文化创意园区项目计划安排</w:t>
        </w:r>
        <w:r>
          <w:tab/>
        </w:r>
        <w:r>
          <w:fldChar w:fldCharType="begin"/>
        </w:r>
        <w:r>
          <w:instrText xml:space="preserve"> PAGEREF _Toc18925 \h </w:instrText>
        </w:r>
        <w:r>
          <w:fldChar w:fldCharType="separate"/>
        </w:r>
        <w:r>
          <w:t>41</w:t>
        </w:r>
        <w:r>
          <w:fldChar w:fldCharType="end"/>
        </w:r>
      </w:hyperlink>
    </w:p>
    <w:p>
      <w:pPr>
        <w:pStyle w:val="TOC2"/>
        <w:tabs>
          <w:tab w:val="right" w:leader="dot" w:pos="8306"/>
        </w:tabs>
      </w:pPr>
      <w:hyperlink w:anchor="_Toc27505" w:history="1">
        <w:r>
          <w:rPr>
            <w:rFonts w:ascii="仿宋" w:eastAsia="仿宋" w:hAnsi="仿宋" w:cs="仿宋" w:hint="eastAsia"/>
            <w:lang w:eastAsia="zh-CN"/>
          </w:rPr>
          <w:t>(一)、建设周期</w:t>
        </w:r>
        <w:r>
          <w:tab/>
        </w:r>
        <w:r>
          <w:fldChar w:fldCharType="begin"/>
        </w:r>
        <w:r>
          <w:instrText xml:space="preserve"> PAGEREF _Toc27505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4" w:history="1">
        <w:r>
          <w:rPr>
            <w:rFonts w:ascii="仿宋" w:eastAsia="仿宋" w:hAnsi="仿宋" w:cs="仿宋" w:hint="eastAsia"/>
            <w:lang w:eastAsia="zh-CN"/>
          </w:rPr>
          <w:t>(二)、建设进度</w:t>
        </w:r>
        <w:r>
          <w:tab/>
        </w:r>
        <w:r>
          <w:fldChar w:fldCharType="begin"/>
        </w:r>
        <w:r>
          <w:instrText xml:space="preserve"> PAGEREF _Toc17374 \h </w:instrText>
        </w:r>
        <w:r>
          <w:fldChar w:fldCharType="separate"/>
        </w:r>
        <w:r>
          <w:t>41</w:t>
        </w:r>
        <w:r>
          <w:fldChar w:fldCharType="end"/>
        </w:r>
      </w:hyperlink>
    </w:p>
    <w:p>
      <w:pPr>
        <w:pStyle w:val="TOC2"/>
        <w:tabs>
          <w:tab w:val="right" w:leader="dot" w:pos="8306"/>
        </w:tabs>
      </w:pPr>
      <w:hyperlink w:anchor="_Toc8854" w:history="1">
        <w:r>
          <w:rPr>
            <w:rFonts w:ascii="仿宋" w:eastAsia="仿宋" w:hAnsi="仿宋" w:cs="仿宋" w:hint="eastAsia"/>
            <w:lang w:eastAsia="zh-CN"/>
          </w:rPr>
          <w:t>(三)、进度安排注意事项</w:t>
        </w:r>
        <w:r>
          <w:tab/>
        </w:r>
        <w:r>
          <w:fldChar w:fldCharType="begin"/>
        </w:r>
        <w:r>
          <w:instrText xml:space="preserve"> PAGEREF _Toc8854 \h </w:instrText>
        </w:r>
        <w:r>
          <w:fldChar w:fldCharType="separate"/>
        </w:r>
        <w:r>
          <w:t>42</w:t>
        </w:r>
        <w:r>
          <w:fldChar w:fldCharType="end"/>
        </w:r>
      </w:hyperlink>
    </w:p>
    <w:p>
      <w:pPr>
        <w:pStyle w:val="TOC2"/>
        <w:tabs>
          <w:tab w:val="right" w:leader="dot" w:pos="8306"/>
        </w:tabs>
      </w:pPr>
      <w:hyperlink w:anchor="_Toc12705" w:history="1">
        <w:r>
          <w:rPr>
            <w:rFonts w:ascii="仿宋" w:eastAsia="仿宋" w:hAnsi="仿宋" w:cs="仿宋" w:hint="eastAsia"/>
            <w:lang w:eastAsia="zh-CN"/>
          </w:rPr>
          <w:t>(四)、人力资源配置</w:t>
        </w:r>
        <w:r>
          <w:tab/>
        </w:r>
        <w:r>
          <w:fldChar w:fldCharType="begin"/>
        </w:r>
        <w:r>
          <w:instrText xml:space="preserve"> PAGEREF _Toc12705 \h </w:instrText>
        </w:r>
        <w:r>
          <w:fldChar w:fldCharType="separate"/>
        </w:r>
        <w:r>
          <w:t>44</w:t>
        </w:r>
        <w:r>
          <w:fldChar w:fldCharType="end"/>
        </w:r>
      </w:hyperlink>
    </w:p>
    <w:p>
      <w:pPr>
        <w:pStyle w:val="TOC1"/>
        <w:tabs>
          <w:tab w:val="right" w:leader="dot" w:pos="8306"/>
        </w:tabs>
      </w:pPr>
      <w:hyperlink w:anchor="_Toc6489" w:history="1">
        <w:r>
          <w:rPr>
            <w:rFonts w:ascii="仿宋" w:eastAsia="仿宋" w:hAnsi="仿宋" w:cs="仿宋" w:hint="eastAsia"/>
            <w:lang w:eastAsia="zh-CN"/>
          </w:rPr>
          <w:t>十一、文化创意园区项目人力资源培养与发展</w:t>
        </w:r>
        <w:r>
          <w:tab/>
        </w:r>
        <w:r>
          <w:fldChar w:fldCharType="begin"/>
        </w:r>
        <w:r>
          <w:instrText xml:space="preserve"> PAGEREF _Toc6489 \h </w:instrText>
        </w:r>
        <w:r>
          <w:fldChar w:fldCharType="separate"/>
        </w:r>
        <w:r>
          <w:t>45</w:t>
        </w:r>
        <w:r>
          <w:fldChar w:fldCharType="end"/>
        </w:r>
      </w:hyperlink>
    </w:p>
    <w:p>
      <w:pPr>
        <w:pStyle w:val="TOC2"/>
        <w:tabs>
          <w:tab w:val="right" w:leader="dot" w:pos="8306"/>
        </w:tabs>
      </w:pPr>
      <w:hyperlink w:anchor="_Toc8283" w:history="1">
        <w:r>
          <w:rPr>
            <w:rFonts w:ascii="仿宋" w:eastAsia="仿宋" w:hAnsi="仿宋" w:cs="仿宋" w:hint="eastAsia"/>
            <w:lang w:eastAsia="zh-CN"/>
          </w:rPr>
          <w:t>(一)、人才需求与规划</w:t>
        </w:r>
        <w:r>
          <w:tab/>
        </w:r>
        <w:r>
          <w:fldChar w:fldCharType="begin"/>
        </w:r>
        <w:r>
          <w:instrText xml:space="preserve"> PAGEREF _Toc8283 \h </w:instrText>
        </w:r>
        <w:r>
          <w:fldChar w:fldCharType="separate"/>
        </w:r>
        <w:r>
          <w:t>45</w:t>
        </w:r>
        <w:r>
          <w:fldChar w:fldCharType="end"/>
        </w:r>
      </w:hyperlink>
    </w:p>
    <w:p>
      <w:pPr>
        <w:pStyle w:val="TOC2"/>
        <w:tabs>
          <w:tab w:val="right" w:leader="dot" w:pos="8306"/>
        </w:tabs>
      </w:pPr>
      <w:hyperlink w:anchor="_Toc6854" w:history="1">
        <w:r>
          <w:rPr>
            <w:rFonts w:ascii="仿宋" w:eastAsia="仿宋" w:hAnsi="仿宋" w:cs="仿宋" w:hint="eastAsia"/>
            <w:lang w:eastAsia="zh-CN"/>
          </w:rPr>
          <w:t>(二)、培训与发展计划</w:t>
        </w:r>
        <w:r>
          <w:tab/>
        </w:r>
        <w:r>
          <w:fldChar w:fldCharType="begin"/>
        </w:r>
        <w:r>
          <w:instrText xml:space="preserve"> PAGEREF _Toc6854 \h </w:instrText>
        </w:r>
        <w:r>
          <w:fldChar w:fldCharType="separate"/>
        </w:r>
        <w:r>
          <w:t>45</w:t>
        </w:r>
        <w:r>
          <w:fldChar w:fldCharType="end"/>
        </w:r>
      </w:hyperlink>
    </w:p>
    <w:p>
      <w:pPr>
        <w:pStyle w:val="TOC1"/>
        <w:tabs>
          <w:tab w:val="right" w:leader="dot" w:pos="8306"/>
        </w:tabs>
      </w:pPr>
      <w:hyperlink w:anchor="_Toc24414" w:history="1">
        <w:r>
          <w:rPr>
            <w:rFonts w:ascii="仿宋" w:eastAsia="仿宋" w:hAnsi="仿宋" w:cs="仿宋" w:hint="eastAsia"/>
            <w:lang w:eastAsia="zh-CN"/>
          </w:rPr>
          <w:t>十二、文化创意园区项目社会影响</w:t>
        </w:r>
        <w:r>
          <w:tab/>
        </w:r>
        <w:r>
          <w:fldChar w:fldCharType="begin"/>
        </w:r>
        <w:r>
          <w:instrText xml:space="preserve"> PAGEREF _Toc24414 \h </w:instrText>
        </w:r>
        <w:r>
          <w:fldChar w:fldCharType="separate"/>
        </w:r>
        <w:r>
          <w:t>46</w:t>
        </w:r>
        <w:r>
          <w:fldChar w:fldCharType="end"/>
        </w:r>
      </w:hyperlink>
    </w:p>
    <w:p>
      <w:pPr>
        <w:pStyle w:val="TOC2"/>
        <w:tabs>
          <w:tab w:val="right" w:leader="dot" w:pos="8306"/>
        </w:tabs>
      </w:pPr>
      <w:hyperlink w:anchor="_Toc3967" w:history="1">
        <w:r>
          <w:rPr>
            <w:rFonts w:ascii="仿宋" w:eastAsia="仿宋" w:hAnsi="仿宋" w:cs="仿宋" w:hint="eastAsia"/>
            <w:lang w:eastAsia="zh-CN"/>
          </w:rPr>
          <w:t>(一)、社会责任与义务</w:t>
        </w:r>
        <w:r>
          <w:tab/>
        </w:r>
        <w:r>
          <w:fldChar w:fldCharType="begin"/>
        </w:r>
        <w:r>
          <w:instrText xml:space="preserve"> PAGEREF _Toc3967 \h </w:instrText>
        </w:r>
        <w:r>
          <w:fldChar w:fldCharType="separate"/>
        </w:r>
        <w:r>
          <w:t>46</w:t>
        </w:r>
        <w:r>
          <w:fldChar w:fldCharType="end"/>
        </w:r>
      </w:hyperlink>
    </w:p>
    <w:p>
      <w:pPr>
        <w:pStyle w:val="TOC2"/>
        <w:tabs>
          <w:tab w:val="right" w:leader="dot" w:pos="8306"/>
        </w:tabs>
      </w:pPr>
      <w:hyperlink w:anchor="_Toc30993" w:history="1">
        <w:r>
          <w:rPr>
            <w:rFonts w:ascii="仿宋" w:eastAsia="仿宋" w:hAnsi="仿宋" w:cs="仿宋" w:hint="eastAsia"/>
            <w:lang w:eastAsia="zh-CN"/>
          </w:rPr>
          <w:t>(二)、社会参与与沟通</w:t>
        </w:r>
        <w:r>
          <w:tab/>
        </w:r>
        <w:r>
          <w:fldChar w:fldCharType="begin"/>
        </w:r>
        <w:r>
          <w:instrText xml:space="preserve"> PAGEREF _Toc30993 \h </w:instrText>
        </w:r>
        <w:r>
          <w:fldChar w:fldCharType="separate"/>
        </w:r>
        <w:r>
          <w:t>47</w:t>
        </w:r>
        <w:r>
          <w:fldChar w:fldCharType="end"/>
        </w:r>
      </w:hyperlink>
    </w:p>
    <w:p>
      <w:pPr>
        <w:pStyle w:val="TOC1"/>
        <w:tabs>
          <w:tab w:val="right" w:leader="dot" w:pos="8306"/>
        </w:tabs>
      </w:pPr>
      <w:hyperlink w:anchor="_Toc13164" w:history="1">
        <w:r>
          <w:rPr>
            <w:rFonts w:ascii="仿宋" w:eastAsia="仿宋" w:hAnsi="仿宋" w:cs="仿宋" w:hint="eastAsia"/>
            <w:lang w:eastAsia="zh-CN"/>
          </w:rPr>
          <w:t>十三、风险识别与分类</w:t>
        </w:r>
        <w:r>
          <w:tab/>
        </w:r>
        <w:r>
          <w:fldChar w:fldCharType="begin"/>
        </w:r>
        <w:r>
          <w:instrText xml:space="preserve"> PAGEREF _Toc13164 \h </w:instrText>
        </w:r>
        <w:r>
          <w:fldChar w:fldCharType="separate"/>
        </w:r>
        <w:r>
          <w:t>48</w:t>
        </w:r>
        <w:r>
          <w:fldChar w:fldCharType="end"/>
        </w:r>
      </w:hyperlink>
    </w:p>
    <w:p>
      <w:pPr>
        <w:pStyle w:val="TOC2"/>
        <w:tabs>
          <w:tab w:val="right" w:leader="dot" w:pos="8306"/>
        </w:tabs>
      </w:pPr>
      <w:hyperlink w:anchor="_Toc12373" w:history="1">
        <w:r>
          <w:rPr>
            <w:rFonts w:ascii="仿宋" w:eastAsia="仿宋" w:hAnsi="仿宋" w:cs="仿宋" w:hint="eastAsia"/>
            <w:lang w:eastAsia="zh-CN"/>
          </w:rPr>
          <w:t>(一)、风险识别</w:t>
        </w:r>
        <w:r>
          <w:tab/>
        </w:r>
        <w:r>
          <w:fldChar w:fldCharType="begin"/>
        </w:r>
        <w:r>
          <w:instrText xml:space="preserve"> PAGEREF _Toc12373 \h </w:instrText>
        </w:r>
        <w:r>
          <w:fldChar w:fldCharType="separate"/>
        </w:r>
        <w:r>
          <w:t>48</w:t>
        </w:r>
        <w:r>
          <w:fldChar w:fldCharType="end"/>
        </w:r>
      </w:hyperlink>
    </w:p>
    <w:p>
      <w:pPr>
        <w:pStyle w:val="TOC2"/>
        <w:tabs>
          <w:tab w:val="right" w:leader="dot" w:pos="8306"/>
        </w:tabs>
      </w:pPr>
      <w:hyperlink w:anchor="_Toc16929" w:history="1">
        <w:r>
          <w:rPr>
            <w:rFonts w:ascii="仿宋" w:eastAsia="仿宋" w:hAnsi="仿宋" w:cs="仿宋" w:hint="eastAsia"/>
            <w:lang w:eastAsia="zh-CN"/>
          </w:rPr>
          <w:t>(二)、风险分类</w:t>
        </w:r>
        <w:r>
          <w:tab/>
        </w:r>
        <w:r>
          <w:fldChar w:fldCharType="begin"/>
        </w:r>
        <w:r>
          <w:instrText xml:space="preserve"> PAGEREF _Toc16929 \h </w:instrText>
        </w:r>
        <w:r>
          <w:fldChar w:fldCharType="separate"/>
        </w:r>
        <w:r>
          <w:t>49</w:t>
        </w:r>
        <w:r>
          <w:fldChar w:fldCharType="end"/>
        </w:r>
      </w:hyperlink>
    </w:p>
    <w:p>
      <w:pPr>
        <w:pStyle w:val="TOC1"/>
        <w:tabs>
          <w:tab w:val="right" w:leader="dot" w:pos="8306"/>
        </w:tabs>
      </w:pPr>
      <w:hyperlink w:anchor="_Toc3542" w:history="1">
        <w:r>
          <w:rPr>
            <w:rFonts w:ascii="仿宋" w:eastAsia="仿宋" w:hAnsi="仿宋" w:cs="仿宋" w:hint="eastAsia"/>
            <w:lang w:eastAsia="zh-CN"/>
          </w:rPr>
          <w:t>十四、营销与推广策略</w:t>
        </w:r>
        <w:r>
          <w:tab/>
        </w:r>
        <w:r>
          <w:fldChar w:fldCharType="begin"/>
        </w:r>
        <w:r>
          <w:instrText xml:space="preserve"> PAGEREF _Toc3542 \h </w:instrText>
        </w:r>
        <w:r>
          <w:fldChar w:fldCharType="separate"/>
        </w:r>
        <w:r>
          <w:t>51</w:t>
        </w:r>
        <w:r>
          <w:fldChar w:fldCharType="end"/>
        </w:r>
      </w:hyperlink>
    </w:p>
    <w:p>
      <w:pPr>
        <w:pStyle w:val="TOC2"/>
        <w:tabs>
          <w:tab w:val="right" w:leader="dot" w:pos="8306"/>
        </w:tabs>
      </w:pPr>
      <w:hyperlink w:anchor="_Toc5973" w:history="1">
        <w:r>
          <w:rPr>
            <w:rFonts w:ascii="仿宋" w:eastAsia="仿宋" w:hAnsi="仿宋" w:cs="仿宋" w:hint="eastAsia"/>
            <w:lang w:eastAsia="zh-CN"/>
          </w:rPr>
          <w:t>(一)、产品/服务定位与特点</w:t>
        </w:r>
        <w:r>
          <w:tab/>
        </w:r>
        <w:r>
          <w:fldChar w:fldCharType="begin"/>
        </w:r>
        <w:r>
          <w:instrText xml:space="preserve"> PAGEREF _Toc5973 \h </w:instrText>
        </w:r>
        <w:r>
          <w:fldChar w:fldCharType="separate"/>
        </w:r>
        <w:r>
          <w:t>51</w:t>
        </w:r>
        <w:r>
          <w:fldChar w:fldCharType="end"/>
        </w:r>
      </w:hyperlink>
    </w:p>
    <w:p>
      <w:pPr>
        <w:pStyle w:val="TOC2"/>
        <w:tabs>
          <w:tab w:val="right" w:leader="dot" w:pos="8306"/>
        </w:tabs>
      </w:pPr>
      <w:hyperlink w:anchor="_Toc9518" w:history="1">
        <w:r>
          <w:rPr>
            <w:rFonts w:ascii="仿宋" w:eastAsia="仿宋" w:hAnsi="仿宋" w:cs="仿宋" w:hint="eastAsia"/>
            <w:lang w:eastAsia="zh-CN"/>
          </w:rPr>
          <w:t>(二)、市场定位与竞争分析</w:t>
        </w:r>
        <w:r>
          <w:tab/>
        </w:r>
        <w:r>
          <w:fldChar w:fldCharType="begin"/>
        </w:r>
        <w:r>
          <w:instrText xml:space="preserve"> PAGEREF _Toc9518 \h </w:instrText>
        </w:r>
        <w:r>
          <w:fldChar w:fldCharType="separate"/>
        </w:r>
        <w:r>
          <w:t>52</w:t>
        </w:r>
        <w:r>
          <w:fldChar w:fldCharType="end"/>
        </w:r>
      </w:hyperlink>
    </w:p>
    <w:p>
      <w:pPr>
        <w:pStyle w:val="TOC2"/>
        <w:tabs>
          <w:tab w:val="right" w:leader="dot" w:pos="8306"/>
        </w:tabs>
      </w:pPr>
      <w:hyperlink w:anchor="_Toc27670" w:history="1">
        <w:r>
          <w:rPr>
            <w:rFonts w:ascii="仿宋" w:eastAsia="仿宋" w:hAnsi="仿宋" w:cs="仿宋" w:hint="eastAsia"/>
            <w:lang w:eastAsia="zh-CN"/>
          </w:rPr>
          <w:t>(三)、营销渠道与策略</w:t>
        </w:r>
        <w:r>
          <w:tab/>
        </w:r>
        <w:r>
          <w:fldChar w:fldCharType="begin"/>
        </w:r>
        <w:r>
          <w:instrText xml:space="preserve"> PAGEREF _Toc27670 \h </w:instrText>
        </w:r>
        <w:r>
          <w:fldChar w:fldCharType="separate"/>
        </w:r>
        <w:r>
          <w:t>54</w:t>
        </w:r>
        <w:r>
          <w:fldChar w:fldCharType="end"/>
        </w:r>
      </w:hyperlink>
    </w:p>
    <w:p>
      <w:pPr>
        <w:pStyle w:val="TOC2"/>
        <w:tabs>
          <w:tab w:val="right" w:leader="dot" w:pos="8306"/>
        </w:tabs>
      </w:pPr>
      <w:hyperlink w:anchor="_Toc14267" w:history="1">
        <w:r>
          <w:rPr>
            <w:rFonts w:ascii="仿宋" w:eastAsia="仿宋" w:hAnsi="仿宋" w:cs="仿宋" w:hint="eastAsia"/>
            <w:lang w:eastAsia="zh-CN"/>
          </w:rPr>
          <w:t>(四)、推广与宣传活动</w:t>
        </w:r>
        <w:r>
          <w:tab/>
        </w:r>
        <w:r>
          <w:fldChar w:fldCharType="begin"/>
        </w:r>
        <w:r>
          <w:instrText xml:space="preserve"> PAGEREF _Toc14267 \h </w:instrText>
        </w:r>
        <w:r>
          <w:fldChar w:fldCharType="separate"/>
        </w:r>
        <w:r>
          <w:t>55</w:t>
        </w:r>
        <w:r>
          <w:fldChar w:fldCharType="end"/>
        </w:r>
      </w:hyperlink>
    </w:p>
    <w:p>
      <w:pPr>
        <w:pStyle w:val="TOC1"/>
        <w:tabs>
          <w:tab w:val="right" w:leader="dot" w:pos="8306"/>
        </w:tabs>
      </w:pPr>
      <w:hyperlink w:anchor="_Toc24225" w:history="1">
        <w:r>
          <w:rPr>
            <w:rFonts w:ascii="仿宋" w:eastAsia="仿宋" w:hAnsi="仿宋" w:cs="仿宋" w:hint="eastAsia"/>
            <w:lang w:eastAsia="zh-CN"/>
          </w:rPr>
          <w:t>十五、质量管理体系</w:t>
        </w:r>
        <w:r>
          <w:tab/>
        </w:r>
        <w:r>
          <w:fldChar w:fldCharType="begin"/>
        </w:r>
        <w:r>
          <w:instrText xml:space="preserve"> PAGEREF _Toc24225 \h </w:instrText>
        </w:r>
        <w:r>
          <w:fldChar w:fldCharType="separate"/>
        </w:r>
        <w:r>
          <w:t>60</w:t>
        </w:r>
        <w:r>
          <w:fldChar w:fldCharType="end"/>
        </w:r>
      </w:hyperlink>
    </w:p>
    <w:p>
      <w:pPr>
        <w:pStyle w:val="TOC2"/>
        <w:tabs>
          <w:tab w:val="right" w:leader="dot" w:pos="8306"/>
        </w:tabs>
      </w:pPr>
      <w:hyperlink w:anchor="_Toc19358" w:history="1">
        <w:r>
          <w:rPr>
            <w:rFonts w:ascii="仿宋" w:eastAsia="仿宋" w:hAnsi="仿宋" w:cs="仿宋" w:hint="eastAsia"/>
            <w:lang w:eastAsia="zh-CN"/>
          </w:rPr>
          <w:t>(一)、质量目标与方针</w:t>
        </w:r>
        <w:r>
          <w:tab/>
        </w:r>
        <w:r>
          <w:fldChar w:fldCharType="begin"/>
        </w:r>
        <w:r>
          <w:instrText xml:space="preserve"> PAGEREF _Toc19358 \h </w:instrText>
        </w:r>
        <w:r>
          <w:fldChar w:fldCharType="separate"/>
        </w:r>
        <w:r>
          <w:t>60</w:t>
        </w:r>
        <w:r>
          <w:fldChar w:fldCharType="end"/>
        </w:r>
      </w:hyperlink>
    </w:p>
    <w:p>
      <w:pPr>
        <w:pStyle w:val="TOC2"/>
        <w:tabs>
          <w:tab w:val="right" w:leader="dot" w:pos="8306"/>
        </w:tabs>
      </w:pPr>
      <w:hyperlink w:anchor="_Toc8716" w:history="1">
        <w:r>
          <w:rPr>
            <w:rFonts w:ascii="仿宋" w:eastAsia="仿宋" w:hAnsi="仿宋" w:cs="仿宋" w:hint="eastAsia"/>
            <w:lang w:eastAsia="zh-CN"/>
          </w:rPr>
          <w:t>(二)、质量管理责任</w:t>
        </w:r>
        <w:r>
          <w:tab/>
        </w:r>
        <w:r>
          <w:fldChar w:fldCharType="begin"/>
        </w:r>
        <w:r>
          <w:instrText xml:space="preserve"> PAGEREF _Toc8716 \h </w:instrText>
        </w:r>
        <w:r>
          <w:fldChar w:fldCharType="separate"/>
        </w:r>
        <w:r>
          <w:t>61</w:t>
        </w:r>
        <w:r>
          <w:fldChar w:fldCharType="end"/>
        </w:r>
      </w:hyperlink>
    </w:p>
    <w:p>
      <w:pPr>
        <w:pStyle w:val="TOC2"/>
        <w:tabs>
          <w:tab w:val="right" w:leader="dot" w:pos="8306"/>
        </w:tabs>
      </w:pPr>
      <w:hyperlink w:anchor="_Toc16191" w:history="1">
        <w:r>
          <w:rPr>
            <w:rFonts w:ascii="仿宋" w:eastAsia="仿宋" w:hAnsi="仿宋" w:cs="仿宋" w:hint="eastAsia"/>
            <w:lang w:eastAsia="zh-CN"/>
          </w:rPr>
          <w:t>(三)、质量管理体系文件</w:t>
        </w:r>
        <w:r>
          <w:tab/>
        </w:r>
        <w:r>
          <w:fldChar w:fldCharType="begin"/>
        </w:r>
        <w:r>
          <w:instrText xml:space="preserve"> PAGEREF _Toc16191 \h </w:instrText>
        </w:r>
        <w:r>
          <w:fldChar w:fldCharType="separate"/>
        </w:r>
        <w:r>
          <w:t>62</w:t>
        </w:r>
        <w:r>
          <w:fldChar w:fldCharType="end"/>
        </w:r>
      </w:hyperlink>
    </w:p>
    <w:p>
      <w:pPr>
        <w:pStyle w:val="TOC2"/>
        <w:tabs>
          <w:tab w:val="right" w:leader="dot" w:pos="8306"/>
        </w:tabs>
      </w:pPr>
      <w:hyperlink w:anchor="_Toc23585" w:history="1">
        <w:r>
          <w:rPr>
            <w:rFonts w:ascii="仿宋" w:eastAsia="仿宋" w:hAnsi="仿宋" w:cs="仿宋" w:hint="eastAsia"/>
            <w:lang w:eastAsia="zh-CN"/>
          </w:rPr>
          <w:t>(四)、质量培训与教育</w:t>
        </w:r>
        <w:r>
          <w:tab/>
        </w:r>
        <w:r>
          <w:fldChar w:fldCharType="begin"/>
        </w:r>
        <w:r>
          <w:instrText xml:space="preserve"> PAGEREF _Toc23585 \h </w:instrText>
        </w:r>
        <w:r>
          <w:fldChar w:fldCharType="separate"/>
        </w:r>
        <w:r>
          <w:t>64</w:t>
        </w:r>
        <w:r>
          <w:fldChar w:fldCharType="end"/>
        </w:r>
      </w:hyperlink>
    </w:p>
    <w:p>
      <w:pPr>
        <w:pStyle w:val="TOC2"/>
        <w:tabs>
          <w:tab w:val="right" w:leader="dot" w:pos="8306"/>
        </w:tabs>
      </w:pPr>
      <w:hyperlink w:anchor="_Toc26172" w:history="1">
        <w:r>
          <w:rPr>
            <w:rFonts w:ascii="仿宋" w:eastAsia="仿宋" w:hAnsi="仿宋" w:cs="仿宋" w:hint="eastAsia"/>
            <w:lang w:eastAsia="zh-CN"/>
          </w:rPr>
          <w:t>(五)、质量审核与评价</w:t>
        </w:r>
        <w:r>
          <w:tab/>
        </w:r>
        <w:r>
          <w:fldChar w:fldCharType="begin"/>
        </w:r>
        <w:r>
          <w:instrText xml:space="preserve"> PAGEREF _Toc26172 \h </w:instrText>
        </w:r>
        <w:r>
          <w:fldChar w:fldCharType="separate"/>
        </w:r>
        <w:r>
          <w:t>66</w:t>
        </w:r>
        <w:r>
          <w:fldChar w:fldCharType="end"/>
        </w:r>
      </w:hyperlink>
    </w:p>
    <w:p>
      <w:pPr>
        <w:pStyle w:val="TOC2"/>
        <w:tabs>
          <w:tab w:val="right" w:leader="dot" w:pos="8306"/>
        </w:tabs>
      </w:pPr>
      <w:hyperlink w:anchor="_Toc11029" w:history="1">
        <w:r>
          <w:rPr>
            <w:rFonts w:ascii="仿宋" w:eastAsia="仿宋" w:hAnsi="仿宋" w:cs="仿宋" w:hint="eastAsia"/>
            <w:lang w:eastAsia="zh-CN"/>
          </w:rPr>
          <w:t>(六)、不符合与纠正措施</w:t>
        </w:r>
        <w:r>
          <w:tab/>
        </w:r>
        <w:r>
          <w:fldChar w:fldCharType="begin"/>
        </w:r>
        <w:r>
          <w:instrText xml:space="preserve"> PAGEREF _Toc11029 \h </w:instrText>
        </w:r>
        <w:r>
          <w:fldChar w:fldCharType="separate"/>
        </w:r>
        <w:r>
          <w:t>67</w:t>
        </w:r>
        <w:r>
          <w:fldChar w:fldCharType="end"/>
        </w:r>
      </w:hyperlink>
    </w:p>
    <w:p>
      <w:pPr>
        <w:pStyle w:val="TOC1"/>
        <w:tabs>
          <w:tab w:val="right" w:leader="dot" w:pos="8306"/>
        </w:tabs>
      </w:pPr>
      <w:hyperlink w:anchor="_Toc25282" w:history="1">
        <w:r>
          <w:rPr>
            <w:rFonts w:ascii="仿宋" w:eastAsia="仿宋" w:hAnsi="仿宋" w:cs="仿宋" w:hint="eastAsia"/>
            <w:lang w:eastAsia="zh-CN"/>
          </w:rPr>
          <w:t>十六、文化创意园区项目实施时间节点</w:t>
        </w:r>
        <w:r>
          <w:tab/>
        </w:r>
        <w:r>
          <w:fldChar w:fldCharType="begin"/>
        </w:r>
        <w:r>
          <w:instrText xml:space="preserve"> PAGEREF _Toc25282 \h </w:instrText>
        </w:r>
        <w:r>
          <w:fldChar w:fldCharType="separate"/>
        </w:r>
        <w:r>
          <w:t>68</w:t>
        </w:r>
        <w:r>
          <w:fldChar w:fldCharType="end"/>
        </w:r>
      </w:hyperlink>
    </w:p>
    <w:p>
      <w:pPr>
        <w:pStyle w:val="TOC2"/>
        <w:tabs>
          <w:tab w:val="right" w:leader="dot" w:pos="8306"/>
        </w:tabs>
      </w:pPr>
      <w:hyperlink w:anchor="_Toc23044" w:history="1">
        <w:r>
          <w:rPr>
            <w:rFonts w:ascii="仿宋" w:eastAsia="仿宋" w:hAnsi="仿宋" w:cs="仿宋" w:hint="eastAsia"/>
            <w:lang w:eastAsia="zh-CN"/>
          </w:rPr>
          <w:t>(一)、文化创意园区项目启动阶段时间节点</w:t>
        </w:r>
        <w:r>
          <w:tab/>
        </w:r>
        <w:r>
          <w:fldChar w:fldCharType="begin"/>
        </w:r>
        <w:r>
          <w:instrText xml:space="preserve"> PAGEREF _Toc23044 \h </w:instrText>
        </w:r>
        <w:r>
          <w:fldChar w:fldCharType="separate"/>
        </w:r>
        <w:r>
          <w:t>68</w:t>
        </w:r>
        <w:r>
          <w:fldChar w:fldCharType="end"/>
        </w:r>
      </w:hyperlink>
    </w:p>
    <w:p>
      <w:pPr>
        <w:pStyle w:val="TOC2"/>
        <w:tabs>
          <w:tab w:val="right" w:leader="dot" w:pos="8306"/>
        </w:tabs>
      </w:pPr>
      <w:hyperlink w:anchor="_Toc18064" w:history="1">
        <w:r>
          <w:rPr>
            <w:rFonts w:ascii="仿宋" w:eastAsia="仿宋" w:hAnsi="仿宋" w:cs="仿宋" w:hint="eastAsia"/>
            <w:lang w:eastAsia="zh-CN"/>
          </w:rPr>
          <w:t>(二)、文化创意园区项目执行阶段时间节点</w:t>
        </w:r>
        <w:r>
          <w:tab/>
        </w:r>
        <w:r>
          <w:fldChar w:fldCharType="begin"/>
        </w:r>
        <w:r>
          <w:instrText xml:space="preserve"> PAGEREF _Toc18064 \h </w:instrText>
        </w:r>
        <w:r>
          <w:fldChar w:fldCharType="separate"/>
        </w:r>
        <w:r>
          <w:t>69</w:t>
        </w:r>
        <w:r>
          <w:fldChar w:fldCharType="end"/>
        </w:r>
      </w:hyperlink>
    </w:p>
    <w:p>
      <w:pPr>
        <w:pStyle w:val="TOC2"/>
        <w:tabs>
          <w:tab w:val="right" w:leader="dot" w:pos="8306"/>
        </w:tabs>
      </w:pPr>
      <w:hyperlink w:anchor="_Toc16994" w:history="1">
        <w:r>
          <w:rPr>
            <w:rFonts w:ascii="仿宋" w:eastAsia="仿宋" w:hAnsi="仿宋" w:cs="仿宋" w:hint="eastAsia"/>
            <w:lang w:eastAsia="zh-CN"/>
          </w:rPr>
          <w:t>(三)、文化创意园区项目完成阶段时间节点</w:t>
        </w:r>
        <w:r>
          <w:tab/>
        </w:r>
        <w:r>
          <w:fldChar w:fldCharType="begin"/>
        </w:r>
        <w:r>
          <w:instrText xml:space="preserve"> PAGEREF _Toc16994 \h </w:instrText>
        </w:r>
        <w:r>
          <w:fldChar w:fldCharType="separate"/>
        </w:r>
        <w:r>
          <w:t>70</w:t>
        </w:r>
        <w:r>
          <w:fldChar w:fldCharType="end"/>
        </w:r>
      </w:hyperlink>
    </w:p>
    <w:p>
      <w:pPr>
        <w:pStyle w:val="TOC1"/>
        <w:tabs>
          <w:tab w:val="right" w:leader="dot" w:pos="8306"/>
        </w:tabs>
      </w:pPr>
      <w:hyperlink w:anchor="_Toc8508" w:history="1">
        <w:r>
          <w:rPr>
            <w:rFonts w:ascii="仿宋" w:eastAsia="仿宋" w:hAnsi="仿宋" w:cs="仿宋" w:hint="eastAsia"/>
            <w:lang w:eastAsia="zh-CN"/>
          </w:rPr>
          <w:t>十七、供应链管理</w:t>
        </w:r>
        <w:r>
          <w:tab/>
        </w:r>
        <w:r>
          <w:fldChar w:fldCharType="begin"/>
        </w:r>
        <w:r>
          <w:instrText xml:space="preserve"> PAGEREF _Toc8508 \h </w:instrText>
        </w:r>
        <w:r>
          <w:fldChar w:fldCharType="separate"/>
        </w:r>
        <w:r>
          <w:t>71</w:t>
        </w:r>
        <w:r>
          <w:fldChar w:fldCharType="end"/>
        </w:r>
      </w:hyperlink>
    </w:p>
    <w:p>
      <w:pPr>
        <w:pStyle w:val="TOC2"/>
        <w:tabs>
          <w:tab w:val="right" w:leader="dot" w:pos="8306"/>
        </w:tabs>
      </w:pPr>
      <w:hyperlink w:anchor="_Toc2483" w:history="1">
        <w:r>
          <w:rPr>
            <w:rFonts w:ascii="仿宋" w:eastAsia="仿宋" w:hAnsi="仿宋" w:cs="仿宋" w:hint="eastAsia"/>
            <w:lang w:eastAsia="zh-CN"/>
          </w:rPr>
          <w:t>(一)、供应链战略规划</w:t>
        </w:r>
        <w:r>
          <w:tab/>
        </w:r>
        <w:r>
          <w:fldChar w:fldCharType="begin"/>
        </w:r>
        <w:r>
          <w:instrText xml:space="preserve"> PAGEREF _Toc2483 \h </w:instrText>
        </w:r>
        <w:r>
          <w:fldChar w:fldCharType="separate"/>
        </w:r>
        <w:r>
          <w:t>71</w:t>
        </w:r>
        <w:r>
          <w:fldChar w:fldCharType="end"/>
        </w:r>
      </w:hyperlink>
    </w:p>
    <w:p>
      <w:pPr>
        <w:pStyle w:val="TOC2"/>
        <w:tabs>
          <w:tab w:val="right" w:leader="dot" w:pos="8306"/>
        </w:tabs>
      </w:pPr>
      <w:hyperlink w:anchor="_Toc3437" w:history="1">
        <w:r>
          <w:rPr>
            <w:rFonts w:ascii="仿宋" w:eastAsia="仿宋" w:hAnsi="仿宋" w:cs="仿宋" w:hint="eastAsia"/>
            <w:lang w:eastAsia="zh-CN"/>
          </w:rPr>
          <w:t>(二)、供应商选择与合作</w:t>
        </w:r>
        <w:r>
          <w:tab/>
        </w:r>
        <w:r>
          <w:fldChar w:fldCharType="begin"/>
        </w:r>
        <w:r>
          <w:instrText xml:space="preserve"> PAGEREF _Toc3437 \h </w:instrText>
        </w:r>
        <w:r>
          <w:fldChar w:fldCharType="separate"/>
        </w:r>
        <w:r>
          <w:t>73</w:t>
        </w:r>
        <w:r>
          <w:fldChar w:fldCharType="end"/>
        </w:r>
      </w:hyperlink>
    </w:p>
    <w:p>
      <w:pPr>
        <w:pStyle w:val="TOC2"/>
        <w:tabs>
          <w:tab w:val="right" w:leader="dot" w:pos="8306"/>
        </w:tabs>
      </w:pPr>
      <w:hyperlink w:anchor="_Toc9805" w:history="1">
        <w:r>
          <w:rPr>
            <w:rFonts w:ascii="仿宋" w:eastAsia="仿宋" w:hAnsi="仿宋" w:cs="仿宋" w:hint="eastAsia"/>
            <w:lang w:eastAsia="zh-CN"/>
          </w:rPr>
          <w:t>(三)、物流与库存管理</w:t>
        </w:r>
        <w:r>
          <w:tab/>
        </w:r>
        <w:r>
          <w:fldChar w:fldCharType="begin"/>
        </w:r>
        <w:r>
          <w:instrText xml:space="preserve"> PAGEREF _Toc9805 \h </w:instrText>
        </w:r>
        <w:r>
          <w:fldChar w:fldCharType="separate"/>
        </w:r>
        <w:r>
          <w:t>74</w:t>
        </w:r>
        <w:r>
          <w:fldChar w:fldCharType="end"/>
        </w:r>
      </w:hyperlink>
    </w:p>
    <w:p>
      <w:pPr>
        <w:pStyle w:val="TOC1"/>
        <w:tabs>
          <w:tab w:val="right" w:leader="dot" w:pos="8306"/>
        </w:tabs>
      </w:pPr>
      <w:hyperlink w:anchor="_Toc7470" w:history="1">
        <w:r>
          <w:rPr>
            <w:rFonts w:ascii="仿宋" w:eastAsia="仿宋" w:hAnsi="仿宋" w:cs="仿宋" w:hint="eastAsia"/>
            <w:lang w:eastAsia="zh-CN"/>
          </w:rPr>
          <w:t>十八、文化创意园区项目变更管理</w:t>
        </w:r>
        <w:r>
          <w:tab/>
        </w:r>
        <w:r>
          <w:fldChar w:fldCharType="begin"/>
        </w:r>
        <w:r>
          <w:instrText xml:space="preserve"> PAGEREF _Toc7470 \h </w:instrText>
        </w:r>
        <w:r>
          <w:fldChar w:fldCharType="separate"/>
        </w:r>
        <w:r>
          <w:t>75</w:t>
        </w:r>
        <w:r>
          <w:fldChar w:fldCharType="end"/>
        </w:r>
      </w:hyperlink>
    </w:p>
    <w:p>
      <w:pPr>
        <w:pStyle w:val="TOC2"/>
        <w:tabs>
          <w:tab w:val="right" w:leader="dot" w:pos="8306"/>
        </w:tabs>
      </w:pPr>
      <w:hyperlink w:anchor="_Toc11001" w:history="1">
        <w:r>
          <w:rPr>
            <w:rFonts w:ascii="仿宋" w:eastAsia="仿宋" w:hAnsi="仿宋" w:cs="仿宋" w:hint="eastAsia"/>
            <w:lang w:eastAsia="zh-CN"/>
          </w:rPr>
          <w:t>(一)、变更申请与评估</w:t>
        </w:r>
        <w:r>
          <w:tab/>
        </w:r>
        <w:r>
          <w:fldChar w:fldCharType="begin"/>
        </w:r>
        <w:r>
          <w:instrText xml:space="preserve"> PAGEREF _Toc11001 \h </w:instrText>
        </w:r>
        <w:r>
          <w:fldChar w:fldCharType="separate"/>
        </w:r>
        <w:r>
          <w:t>75</w:t>
        </w:r>
        <w:r>
          <w:fldChar w:fldCharType="end"/>
        </w:r>
      </w:hyperlink>
    </w:p>
    <w:p>
      <w:pPr>
        <w:pStyle w:val="TOC2"/>
        <w:tabs>
          <w:tab w:val="right" w:leader="dot" w:pos="8306"/>
        </w:tabs>
      </w:pPr>
      <w:hyperlink w:anchor="_Toc17793" w:history="1">
        <w:r>
          <w:rPr>
            <w:rFonts w:ascii="仿宋" w:eastAsia="仿宋" w:hAnsi="仿宋" w:cs="仿宋" w:hint="eastAsia"/>
            <w:lang w:eastAsia="zh-CN"/>
          </w:rPr>
          <w:t>(二)、变更实施与控制</w:t>
        </w:r>
        <w:r>
          <w:tab/>
        </w:r>
        <w:r>
          <w:fldChar w:fldCharType="begin"/>
        </w:r>
        <w:r>
          <w:instrText xml:space="preserve"> PAGEREF _Toc17793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05"/>
      <w:r>
        <w:rPr>
          <w:rFonts w:ascii="仿宋" w:eastAsia="仿宋" w:hAnsi="仿宋" w:cs="仿宋" w:hint="eastAsia"/>
          <w:sz w:val="28"/>
          <w:lang w:eastAsia="zh-CN"/>
        </w:rPr>
        <w:t>一、文化创意园区项目建设单位说明</w:t>
      </w:r>
      <w:bookmarkEnd w:id="2"/>
    </w:p>
    <w:p>
      <w:pPr>
        <w:pStyle w:val="Heading2"/>
        <w:rPr>
          <w:rFonts w:ascii="仿宋" w:eastAsia="仿宋" w:hAnsi="仿宋" w:cs="仿宋" w:hint="eastAsia"/>
          <w:lang w:eastAsia="zh-CN"/>
        </w:rPr>
      </w:pPr>
      <w:bookmarkStart w:id="3" w:name="_Toc552"/>
      <w:r>
        <w:rPr>
          <w:rFonts w:ascii="仿宋" w:eastAsia="仿宋" w:hAnsi="仿宋" w:cs="仿宋" w:hint="eastAsia"/>
          <w:lang w:eastAsia="zh-CN"/>
        </w:rPr>
        <w:t>(一)、文化创意园区项目承办单位基本情况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文化创意园区项目承办单位的XXXX，我们着眼于实现可持续的经济效益。通过技术创新和解决方案的提供，公司预计在文化创意园区项目执行期间将获得可观的收入增长。这一收入来源主要包括文化创意园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同时，我们注重成本控制和效率提升，以确保文化创意园区项目的可持续盈利。透过精细的管理和资源优化，公司期望实现文化创意园区项目利润最大化。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文化创意园区项目实施进行全面的投资评估，包括文化创意园区项目启动阶段的资金投入和后续运营成本。通过对文化创意园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文化创意园区项目实施过程中具备足够的资金流动性，公司将进行详尽的现金流分析。这包括资金需求的合理预测、文化创意园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907"/>
      <w:r>
        <w:rPr>
          <w:rFonts w:ascii="仿宋" w:eastAsia="仿宋" w:hAnsi="仿宋" w:cs="仿宋" w:hint="eastAsia"/>
          <w:sz w:val="28"/>
          <w:lang w:eastAsia="zh-CN"/>
        </w:rPr>
        <w:t>二、文化创意园区项目建设背景及必要性分析</w:t>
      </w:r>
      <w:bookmarkEnd w:id="5"/>
    </w:p>
    <w:p>
      <w:pPr>
        <w:pStyle w:val="Heading2"/>
        <w:rPr>
          <w:rFonts w:ascii="仿宋" w:eastAsia="仿宋" w:hAnsi="仿宋" w:cs="仿宋" w:hint="eastAsia"/>
          <w:lang w:eastAsia="zh-CN"/>
        </w:rPr>
      </w:pPr>
      <w:bookmarkStart w:id="6" w:name="_Toc24391"/>
      <w:r>
        <w:rPr>
          <w:rFonts w:ascii="仿宋" w:eastAsia="仿宋" w:hAnsi="仿宋" w:cs="仿宋" w:hint="eastAsia"/>
          <w:lang w:eastAsia="zh-CN"/>
        </w:rPr>
        <w:t>(一)、文化创意园区项目背景分析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化创意园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化创意园区项目在这个潮流中的定位。同时，我们将关注行业内涌现的新兴机遇，以便文化创意园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化创意园区项目提供了强大的发展动力。我们将聚焦于行业内最新的技术发展趋势，包括但不限于人工智能、大数据分析、物联网等领域。通过深度的技术研究，我们将确保文化创意园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化创意园区项目发展的源泉。我们将投入更多的精力对市场需求进行深入剖析，超越表面的需求，深入挖掘潜在的市场痛点和机遇。通过对市场需求的细致了解，文化创意园区项目将更有针对性地设计解决方案，满足市场的多样化需求，从而更好地促进文化创意园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化创意园区项目战略至关重要。我们将对竞争态势进行更为深入的分析，包括但不限于市场份额、产品特点、客户满意度等多个维度。通过深度的竞争分析，文化创意园区项目将能够更准确地把握市场脉搏，制定具有竞争力的文化创意园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化创意园区项目的发展具有直接的影响。我们将进行更为全面的法规和政策分析，了解行业发展中的潜在法律风险和合规挑战。通过充分了解和遵守相关法规，文化创意园区项目将确保在法律框架内合法合规运营，为文化创意园区项目的稳健发展提供有力支持。</w:t>
      </w:r>
    </w:p>
    <w:p>
      <w:pPr>
        <w:pStyle w:val="Heading2"/>
        <w:ind w:firstLine="560" w:firstLineChars="200"/>
        <w:rPr>
          <w:rFonts w:ascii="仿宋" w:eastAsia="仿宋" w:hAnsi="仿宋" w:cs="仿宋" w:hint="eastAsia"/>
          <w:sz w:val="28"/>
          <w:lang w:eastAsia="zh-CN"/>
        </w:rPr>
      </w:pPr>
      <w:bookmarkStart w:id="7" w:name="_Toc3515"/>
      <w:r>
        <w:rPr>
          <w:rFonts w:ascii="仿宋" w:eastAsia="仿宋" w:hAnsi="仿宋" w:cs="仿宋" w:hint="eastAsia"/>
          <w:sz w:val="28"/>
          <w:lang w:eastAsia="zh-CN"/>
        </w:rPr>
        <w:t>(二)、文化创意园区项目建设必要性分析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建设的迫切性源于对行业发展趋势的深刻洞察。我们正处于一个行业变革的时代，科技创新、数字化转型成为企业发展的关键动力。文化创意园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建设不仅仅是为了跟上潮流，更是为了通过技术创新推动企业的持续发展。通过引入先进的技术和解决方案，文化创意园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化创意园区项目的建设成为必然选择，通过提高产品质量、拓展服务领域，从而在竞争中获得更多的机会。文化创意园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化创意园区项目建设的必要性体现在对客户需求更精准的满足。通过文化创意园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建设的背后是对企业持续创新的追求。只有通过不断创新，企业才能在竞争中立于不败之地。文化创意园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011"/>
      <w:r>
        <w:rPr>
          <w:rFonts w:ascii="仿宋" w:eastAsia="仿宋" w:hAnsi="仿宋" w:cs="仿宋" w:hint="eastAsia"/>
          <w:sz w:val="28"/>
          <w:lang w:eastAsia="zh-CN"/>
        </w:rPr>
        <w:t>三、文化创意园区项目文档管理</w:t>
      </w:r>
      <w:bookmarkEnd w:id="8"/>
    </w:p>
    <w:p>
      <w:pPr>
        <w:pStyle w:val="Heading2"/>
        <w:rPr>
          <w:rFonts w:ascii="仿宋" w:eastAsia="仿宋" w:hAnsi="仿宋" w:cs="仿宋" w:hint="eastAsia"/>
          <w:lang w:eastAsia="zh-CN"/>
        </w:rPr>
      </w:pPr>
      <w:bookmarkStart w:id="9" w:name="_Toc2396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文化创意园区项目高度重视文档的质量和准确性，以支持文化创意园区项目的各项活动和决策。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文档的编制始于文化创意园区项目计划的初期，我们制定了详细的文档编制计划，明确了每个文档的内容、格式和编写责任人。在文化创意园区项目启动阶段，我们首先编制了文化创意园区项目章程，明确定义了文化创意园区项目的目标、范围、风险等关键要素。随后，文化创意园区项目团队根据计划陆续编制了需求文档、设计文档、测试文档等各类文档，确保文化创意园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创意园区项目管理中的重要环节，旨在确保文化创意园区项目文档符合质量标准和文化创意园区项目需求。在文化创意园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创意园区项目相关利益方和专业领域的专家对文档进行独立审查。这有助于获取更全面、客观的反馈，确保文化创意园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文化创意园区项目在文档编制与审查方面建立了严格的管理机制，通过规范的流程和多维度的审查，确保文化创意园区项目文档的质量、准确性和可靠性，为文化创意园区项目的顺利推进提供了有力支持。</w:t>
      </w:r>
    </w:p>
    <w:p>
      <w:pPr>
        <w:pStyle w:val="Heading2"/>
        <w:ind w:firstLine="560" w:firstLineChars="200"/>
        <w:rPr>
          <w:rFonts w:ascii="仿宋" w:eastAsia="仿宋" w:hAnsi="仿宋" w:cs="仿宋" w:hint="eastAsia"/>
          <w:sz w:val="28"/>
          <w:lang w:eastAsia="zh-CN"/>
        </w:rPr>
      </w:pPr>
      <w:bookmarkStart w:id="10" w:name="_Toc1963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在文化创意园区项目中，我们致力于优化文档发布与分发过程，以确保信息的高效传递和团队间协作的顺畅进行。以下是我们采取的关键优化策略：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我们通过多渠道发布文档，包括电子邮件、文化创意园区项目管理平台、内部网站等，以满足不同团队成员的偏好和需求。多渠道发布确保了信息的全面覆盖。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我们采用了精细的权限控制，确保只有授权人员可以访问敏感信息。这种安全措施保护了文化创意园区项目文档的机密性，防止了未经授权的信息泄露。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34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创意园区项目生命周期中一个至关重要的环节，直接关系到文化创意园区项目信息的长期保存和历史记录的完整性。在文化创意园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597"/>
      <w:r>
        <w:rPr>
          <w:rFonts w:ascii="仿宋" w:eastAsia="仿宋" w:hAnsi="仿宋" w:cs="仿宋" w:hint="eastAsia"/>
          <w:sz w:val="28"/>
          <w:lang w:eastAsia="zh-CN"/>
        </w:rPr>
        <w:t>四、文化创意园区项目选址可行性分析</w:t>
      </w:r>
      <w:bookmarkEnd w:id="12"/>
    </w:p>
    <w:p>
      <w:pPr>
        <w:pStyle w:val="Heading2"/>
        <w:rPr>
          <w:rFonts w:ascii="仿宋" w:eastAsia="仿宋" w:hAnsi="仿宋" w:cs="仿宋" w:hint="eastAsia"/>
          <w:lang w:eastAsia="zh-CN"/>
        </w:rPr>
      </w:pPr>
      <w:bookmarkStart w:id="13" w:name="_Toc29446"/>
      <w:r>
        <w:rPr>
          <w:rFonts w:ascii="仿宋" w:eastAsia="仿宋" w:hAnsi="仿宋" w:cs="仿宋" w:hint="eastAsia"/>
          <w:lang w:eastAsia="zh-CN"/>
        </w:rPr>
        <w:t>(一)、文化创意园区项目选址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该文化创意园区项目选址位于XX省XX市XX区XXX街道</w:t>
      </w:r>
    </w:p>
    <w:p>
      <w:pPr>
        <w:pStyle w:val="Heading2"/>
        <w:ind w:firstLine="560" w:firstLineChars="200"/>
        <w:rPr>
          <w:rFonts w:ascii="仿宋" w:eastAsia="仿宋" w:hAnsi="仿宋" w:cs="仿宋" w:hint="eastAsia"/>
          <w:sz w:val="28"/>
          <w:lang w:eastAsia="zh-CN"/>
        </w:rPr>
      </w:pPr>
      <w:bookmarkStart w:id="14" w:name="_Toc2234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文化创意园区项目的征地面积将根据文化创意园区项目的实际规模和需求进行精确规划。具体面积XXX平方米，旨在确保文化创意园区项目不仅能够满足当前的发展需求，还能够预留空间以适应未来的扩展。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净用地面积是在征地面积基础上去除不可利用面积后的实际可开发用地。具体面积XXX平方米，考虑到环保、交通、安全等多方面因素，以确保文化创意园区项目在整体利用效率上达到最优。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文化创意园区项目计划建设的建筑总规模具体面积XXX平方米。这一规模的确定综合考虑了文化创意园区项目的性质、规模，以及城市规划的相关要求，确保建筑布局与周边环境协调一致。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绿地率是文化创意园区项目用地中被规划为绿地的比例。具体面积XXX平方米，旨在通过合理规划绿地，改善文化创意园区项目周边环境，提升居民生活质量，并符合城市整体绿化规划。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容积率是用地上可以建设的建筑总体积与用地面积之比。具体面积XXX，通过合理的容积率规划，确保文化创意园区项目建筑规模与周边环境和谐共生。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化创意园区项目选址与当地城市规划相一致，具体面积XXX平方米。通过与城市规划部门深入沟通，确保文化创意园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化创意园区项目选址符合当地产业政策，具体面积XXX平方米。这包括文化创意园区项目对当地经济的促进作用，以及对相关产业的带动效应，确保文化创意园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用地总体要求必须符合环保和可持续发展的原则，具体面积XXX平方米。通过采用绿色建筑设计、节能减排等措施，确保文化创意园区项目在建设和运营过程中对环境的影响最小化，达到可持续发展的要求。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确保文化创意园区项目选址具备必要的公共设施配套，具体面积XXX平方米。这包括交通便利性、教育、医疗等基础设施，以提高居民生活品质，使得文化创意园区项目选址更具吸引力。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考虑用地总体要求对当地社会稳定性的影响，具体面积XXX平方米。通过深入了解当地社区反馈，确保文化创意园区项目的选址和建设过程对当地社会和谐稳定产生积极作用。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化创意园区项目选址不仅符合法规和规划，还在实际操作中具有可行性。这一全面规划将为文化创意园区项目的成功实施提供坚实的基础，确保文化创意园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56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创意园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化创意园区项目的设备规划和空间设计中，我们将采取灵活设备布局的措施。设备布局将根据实际需求进行灵活设计，避免不必要的浪费。通过合理规划设备摆放位置，我们将提高设备的利用率，减少设备间距，以确保文化创意园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化创意园区项目内部引入共享设施的概念，例如共享会议室、办公区等。通过这种方式，我们可以减少对资源的重复建设，提高资源共享效率，从而减小文化创意园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40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文化创意园区项目的总图布置中，我们将不同功能区域进行明确的规划，以最大程度满足文化创意园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88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文化创意园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文化创意园区项目对环境的影响是综合评价的重要因素之一。我们将详细考虑选址周边的自然环境、生态保护区、水源地等情况，确保文化创意园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对选址的评价还需充分考虑当地政府的产业政策和法规。我们将详细了解文化创意园区项目所在地的相关政策，确保文化创意园区项目的规划和运营与当地法规相符，降低不必要的法律风险。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考虑到社会稳定性对企业运营的重要性，我们将评估选址地区的社会安全情况、劳工关系、社区反馈等方面，以确保文化创意园区项目的建设和运营不会受到社会稳定性的负面影响。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最后，我们将综合考虑用地成本，包括土地购置费用、土地开发成本等。通过对用地成本的详细评估，我们能够做出更为精确的经济效益分析，为文化创意园区项目的投资决策提供有力支持。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https://d.book118.com/698045067122006024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B90876"/>
    <w:rsid w:val="7EB908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4506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2024-01-08T06:26:00Z</dcterms:created>
  <dcterms:modified xsi:type="dcterms:W3CDTF">2024-01-08T06:26:28Z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273FEB2F7F7544F4AD9469C581AF3043_11</vt:lpwstr>
  </property>
  <property fmtid="{D5CDD505-2E9C-101B-9397-08002B2CF9AE}" pid="3" name="KSOProductBuildVer">
    <vt:lpwstr>2052-12.1.0.16120</vt:lpwstr>
  </property>
</Properties>
</file>