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医院后勤项目规划设计方案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473" w:history="1">
        <w:r>
          <w:rPr>
            <w:rFonts w:ascii="仿宋" w:eastAsia="仿宋" w:hAnsi="仿宋" w:cs="仿宋" w:hint="eastAsia"/>
            <w:lang w:eastAsia="zh-CN"/>
          </w:rPr>
          <w:t>前言</w:t>
        </w:r>
        <w:r>
          <w:tab/>
        </w:r>
        <w:r>
          <w:fldChar w:fldCharType="begin"/>
        </w:r>
        <w:r>
          <w:instrText xml:space="preserve"> PAGEREF _Toc22473 \h </w:instrText>
        </w:r>
        <w:r>
          <w:fldChar w:fldCharType="separate"/>
        </w:r>
        <w:r>
          <w:t>3</w:t>
        </w:r>
        <w:r>
          <w:fldChar w:fldCharType="end"/>
        </w:r>
      </w:hyperlink>
    </w:p>
    <w:p>
      <w:pPr>
        <w:pStyle w:val="TOC1"/>
        <w:tabs>
          <w:tab w:val="right" w:leader="dot" w:pos="8306"/>
        </w:tabs>
      </w:pPr>
      <w:hyperlink w:anchor="_Toc17979" w:history="1">
        <w:r>
          <w:rPr>
            <w:rFonts w:ascii="仿宋" w:eastAsia="仿宋" w:hAnsi="仿宋" w:cs="仿宋" w:hint="eastAsia"/>
            <w:lang w:eastAsia="zh-CN"/>
          </w:rPr>
          <w:t>一、医院后勤项目建设单位说明</w:t>
        </w:r>
        <w:r>
          <w:tab/>
        </w:r>
        <w:r>
          <w:fldChar w:fldCharType="begin"/>
        </w:r>
        <w:r>
          <w:instrText xml:space="preserve"> PAGEREF _Toc17979 \h </w:instrText>
        </w:r>
        <w:r>
          <w:fldChar w:fldCharType="separate"/>
        </w:r>
        <w:r>
          <w:t>3</w:t>
        </w:r>
        <w:r>
          <w:fldChar w:fldCharType="end"/>
        </w:r>
      </w:hyperlink>
    </w:p>
    <w:p>
      <w:pPr>
        <w:pStyle w:val="TOC2"/>
        <w:tabs>
          <w:tab w:val="right" w:leader="dot" w:pos="8306"/>
        </w:tabs>
      </w:pPr>
      <w:hyperlink w:anchor="_Toc13141" w:history="1">
        <w:r>
          <w:rPr>
            <w:rFonts w:ascii="仿宋" w:eastAsia="仿宋" w:hAnsi="仿宋" w:cs="仿宋" w:hint="eastAsia"/>
            <w:lang w:eastAsia="zh-CN"/>
          </w:rPr>
          <w:t>(一)、医院后勤项目承办单位基本情况</w:t>
        </w:r>
        <w:r>
          <w:tab/>
        </w:r>
        <w:r>
          <w:fldChar w:fldCharType="begin"/>
        </w:r>
        <w:r>
          <w:instrText xml:space="preserve"> PAGEREF _Toc13141 \h </w:instrText>
        </w:r>
        <w:r>
          <w:fldChar w:fldCharType="separate"/>
        </w:r>
        <w:r>
          <w:t>3</w:t>
        </w:r>
        <w:r>
          <w:fldChar w:fldCharType="end"/>
        </w:r>
      </w:hyperlink>
    </w:p>
    <w:p>
      <w:pPr>
        <w:pStyle w:val="TOC2"/>
        <w:tabs>
          <w:tab w:val="right" w:leader="dot" w:pos="8306"/>
        </w:tabs>
      </w:pPr>
      <w:hyperlink w:anchor="_Toc28133" w:history="1">
        <w:r>
          <w:rPr>
            <w:rFonts w:ascii="仿宋" w:eastAsia="仿宋" w:hAnsi="仿宋" w:cs="仿宋" w:hint="eastAsia"/>
            <w:lang w:eastAsia="zh-CN"/>
          </w:rPr>
          <w:t>(二)、公司经济效益分析</w:t>
        </w:r>
        <w:r>
          <w:tab/>
        </w:r>
        <w:r>
          <w:fldChar w:fldCharType="begin"/>
        </w:r>
        <w:r>
          <w:instrText xml:space="preserve"> PAGEREF _Toc28133 \h </w:instrText>
        </w:r>
        <w:r>
          <w:fldChar w:fldCharType="separate"/>
        </w:r>
        <w:r>
          <w:t>4</w:t>
        </w:r>
        <w:r>
          <w:fldChar w:fldCharType="end"/>
        </w:r>
      </w:hyperlink>
    </w:p>
    <w:p>
      <w:pPr>
        <w:pStyle w:val="TOC1"/>
        <w:tabs>
          <w:tab w:val="right" w:leader="dot" w:pos="8306"/>
        </w:tabs>
      </w:pPr>
      <w:hyperlink w:anchor="_Toc30479" w:history="1">
        <w:r>
          <w:rPr>
            <w:rFonts w:ascii="仿宋" w:eastAsia="仿宋" w:hAnsi="仿宋" w:cs="仿宋" w:hint="eastAsia"/>
            <w:lang w:eastAsia="zh-CN"/>
          </w:rPr>
          <w:t>二、医院后勤项目土建工程</w:t>
        </w:r>
        <w:r>
          <w:tab/>
        </w:r>
        <w:r>
          <w:fldChar w:fldCharType="begin"/>
        </w:r>
        <w:r>
          <w:instrText xml:space="preserve"> PAGEREF _Toc30479 \h </w:instrText>
        </w:r>
        <w:r>
          <w:fldChar w:fldCharType="separate"/>
        </w:r>
        <w:r>
          <w:t>5</w:t>
        </w:r>
        <w:r>
          <w:fldChar w:fldCharType="end"/>
        </w:r>
      </w:hyperlink>
    </w:p>
    <w:p>
      <w:pPr>
        <w:pStyle w:val="TOC2"/>
        <w:tabs>
          <w:tab w:val="right" w:leader="dot" w:pos="8306"/>
        </w:tabs>
      </w:pPr>
      <w:hyperlink w:anchor="_Toc13748" w:history="1">
        <w:r>
          <w:rPr>
            <w:rFonts w:ascii="仿宋" w:eastAsia="仿宋" w:hAnsi="仿宋" w:cs="仿宋" w:hint="eastAsia"/>
            <w:lang w:eastAsia="zh-CN"/>
          </w:rPr>
          <w:t>(一)、建筑工程设计原则</w:t>
        </w:r>
        <w:r>
          <w:tab/>
        </w:r>
        <w:r>
          <w:fldChar w:fldCharType="begin"/>
        </w:r>
        <w:r>
          <w:instrText xml:space="preserve"> PAGEREF _Toc13748 \h </w:instrText>
        </w:r>
        <w:r>
          <w:fldChar w:fldCharType="separate"/>
        </w:r>
        <w:r>
          <w:t>5</w:t>
        </w:r>
        <w:r>
          <w:fldChar w:fldCharType="end"/>
        </w:r>
      </w:hyperlink>
    </w:p>
    <w:p>
      <w:pPr>
        <w:pStyle w:val="TOC2"/>
        <w:tabs>
          <w:tab w:val="right" w:leader="dot" w:pos="8306"/>
        </w:tabs>
      </w:pPr>
      <w:hyperlink w:anchor="_Toc7499" w:history="1">
        <w:r>
          <w:rPr>
            <w:rFonts w:ascii="仿宋" w:eastAsia="仿宋" w:hAnsi="仿宋" w:cs="仿宋" w:hint="eastAsia"/>
            <w:lang w:eastAsia="zh-CN"/>
          </w:rPr>
          <w:t>(二)、土建工程设计年限及安全等级</w:t>
        </w:r>
        <w:r>
          <w:tab/>
        </w:r>
        <w:r>
          <w:fldChar w:fldCharType="begin"/>
        </w:r>
        <w:r>
          <w:instrText xml:space="preserve"> PAGEREF _Toc7499 \h </w:instrText>
        </w:r>
        <w:r>
          <w:fldChar w:fldCharType="separate"/>
        </w:r>
        <w:r>
          <w:t>6</w:t>
        </w:r>
        <w:r>
          <w:fldChar w:fldCharType="end"/>
        </w:r>
      </w:hyperlink>
    </w:p>
    <w:p>
      <w:pPr>
        <w:pStyle w:val="TOC2"/>
        <w:tabs>
          <w:tab w:val="right" w:leader="dot" w:pos="8306"/>
        </w:tabs>
      </w:pPr>
      <w:hyperlink w:anchor="_Toc9767" w:history="1">
        <w:r>
          <w:rPr>
            <w:rFonts w:ascii="仿宋" w:eastAsia="仿宋" w:hAnsi="仿宋" w:cs="仿宋" w:hint="eastAsia"/>
            <w:lang w:eastAsia="zh-CN"/>
          </w:rPr>
          <w:t>(三)、建筑工程设计总体要求</w:t>
        </w:r>
        <w:r>
          <w:tab/>
        </w:r>
        <w:r>
          <w:fldChar w:fldCharType="begin"/>
        </w:r>
        <w:r>
          <w:instrText xml:space="preserve"> PAGEREF _Toc9767 \h </w:instrText>
        </w:r>
        <w:r>
          <w:fldChar w:fldCharType="separate"/>
        </w:r>
        <w:r>
          <w:t>7</w:t>
        </w:r>
        <w:r>
          <w:fldChar w:fldCharType="end"/>
        </w:r>
      </w:hyperlink>
    </w:p>
    <w:p>
      <w:pPr>
        <w:pStyle w:val="TOC2"/>
        <w:tabs>
          <w:tab w:val="right" w:leader="dot" w:pos="8306"/>
        </w:tabs>
      </w:pPr>
      <w:hyperlink w:anchor="_Toc3612" w:history="1">
        <w:r>
          <w:rPr>
            <w:rFonts w:ascii="仿宋" w:eastAsia="仿宋" w:hAnsi="仿宋" w:cs="仿宋" w:hint="eastAsia"/>
            <w:lang w:eastAsia="zh-CN"/>
          </w:rPr>
          <w:t>(四)、土建工程建设指标</w:t>
        </w:r>
        <w:r>
          <w:tab/>
        </w:r>
        <w:r>
          <w:fldChar w:fldCharType="begin"/>
        </w:r>
        <w:r>
          <w:instrText xml:space="preserve"> PAGEREF _Toc3612 \h </w:instrText>
        </w:r>
        <w:r>
          <w:fldChar w:fldCharType="separate"/>
        </w:r>
        <w:r>
          <w:t>8</w:t>
        </w:r>
        <w:r>
          <w:fldChar w:fldCharType="end"/>
        </w:r>
      </w:hyperlink>
    </w:p>
    <w:p>
      <w:pPr>
        <w:pStyle w:val="TOC1"/>
        <w:tabs>
          <w:tab w:val="right" w:leader="dot" w:pos="8306"/>
        </w:tabs>
      </w:pPr>
      <w:hyperlink w:anchor="_Toc19021" w:history="1">
        <w:r>
          <w:rPr>
            <w:rFonts w:ascii="仿宋" w:eastAsia="仿宋" w:hAnsi="仿宋" w:cs="仿宋" w:hint="eastAsia"/>
            <w:lang w:eastAsia="zh-CN"/>
          </w:rPr>
          <w:t>三、产品规划分析</w:t>
        </w:r>
        <w:r>
          <w:tab/>
        </w:r>
        <w:r>
          <w:fldChar w:fldCharType="begin"/>
        </w:r>
        <w:r>
          <w:instrText xml:space="preserve"> PAGEREF _Toc19021 \h </w:instrText>
        </w:r>
        <w:r>
          <w:fldChar w:fldCharType="separate"/>
        </w:r>
        <w:r>
          <w:t>8</w:t>
        </w:r>
        <w:r>
          <w:fldChar w:fldCharType="end"/>
        </w:r>
      </w:hyperlink>
    </w:p>
    <w:p>
      <w:pPr>
        <w:pStyle w:val="TOC2"/>
        <w:tabs>
          <w:tab w:val="right" w:leader="dot" w:pos="8306"/>
        </w:tabs>
      </w:pPr>
      <w:hyperlink w:anchor="_Toc1661" w:history="1">
        <w:r>
          <w:rPr>
            <w:rFonts w:ascii="仿宋" w:eastAsia="仿宋" w:hAnsi="仿宋" w:cs="仿宋" w:hint="eastAsia"/>
            <w:lang w:eastAsia="zh-CN"/>
          </w:rPr>
          <w:t>(一)、产品规划</w:t>
        </w:r>
        <w:r>
          <w:tab/>
        </w:r>
        <w:r>
          <w:fldChar w:fldCharType="begin"/>
        </w:r>
        <w:r>
          <w:instrText xml:space="preserve"> PAGEREF _Toc1661 \h </w:instrText>
        </w:r>
        <w:r>
          <w:fldChar w:fldCharType="separate"/>
        </w:r>
        <w:r>
          <w:t>8</w:t>
        </w:r>
        <w:r>
          <w:fldChar w:fldCharType="end"/>
        </w:r>
      </w:hyperlink>
    </w:p>
    <w:p>
      <w:pPr>
        <w:pStyle w:val="TOC2"/>
        <w:tabs>
          <w:tab w:val="right" w:leader="dot" w:pos="8306"/>
        </w:tabs>
      </w:pPr>
      <w:hyperlink w:anchor="_Toc22735" w:history="1">
        <w:r>
          <w:rPr>
            <w:rFonts w:ascii="仿宋" w:eastAsia="仿宋" w:hAnsi="仿宋" w:cs="仿宋" w:hint="eastAsia"/>
            <w:lang w:eastAsia="zh-CN"/>
          </w:rPr>
          <w:t>(二)、建设规模</w:t>
        </w:r>
        <w:r>
          <w:tab/>
        </w:r>
        <w:r>
          <w:fldChar w:fldCharType="begin"/>
        </w:r>
        <w:r>
          <w:instrText xml:space="preserve"> PAGEREF _Toc22735 \h </w:instrText>
        </w:r>
        <w:r>
          <w:fldChar w:fldCharType="separate"/>
        </w:r>
        <w:r>
          <w:t>9</w:t>
        </w:r>
        <w:r>
          <w:fldChar w:fldCharType="end"/>
        </w:r>
      </w:hyperlink>
    </w:p>
    <w:p>
      <w:pPr>
        <w:pStyle w:val="TOC1"/>
        <w:tabs>
          <w:tab w:val="right" w:leader="dot" w:pos="8306"/>
        </w:tabs>
      </w:pPr>
      <w:hyperlink w:anchor="_Toc419" w:history="1">
        <w:r>
          <w:rPr>
            <w:rFonts w:ascii="仿宋" w:eastAsia="仿宋" w:hAnsi="仿宋" w:cs="仿宋" w:hint="eastAsia"/>
            <w:lang w:eastAsia="zh-CN"/>
          </w:rPr>
          <w:t>四、医院后勤项目可持续发展</w:t>
        </w:r>
        <w:r>
          <w:tab/>
        </w:r>
        <w:r>
          <w:fldChar w:fldCharType="begin"/>
        </w:r>
        <w:r>
          <w:instrText xml:space="preserve"> PAGEREF _Toc419 \h </w:instrText>
        </w:r>
        <w:r>
          <w:fldChar w:fldCharType="separate"/>
        </w:r>
        <w:r>
          <w:t>10</w:t>
        </w:r>
        <w:r>
          <w:fldChar w:fldCharType="end"/>
        </w:r>
      </w:hyperlink>
    </w:p>
    <w:p>
      <w:pPr>
        <w:pStyle w:val="TOC2"/>
        <w:tabs>
          <w:tab w:val="right" w:leader="dot" w:pos="8306"/>
        </w:tabs>
      </w:pPr>
      <w:hyperlink w:anchor="_Toc19068" w:history="1">
        <w:r>
          <w:rPr>
            <w:rFonts w:ascii="仿宋" w:eastAsia="仿宋" w:hAnsi="仿宋" w:cs="仿宋" w:hint="eastAsia"/>
            <w:lang w:eastAsia="zh-CN"/>
          </w:rPr>
          <w:t>(一)、可持续战略与实践</w:t>
        </w:r>
        <w:r>
          <w:tab/>
        </w:r>
        <w:r>
          <w:fldChar w:fldCharType="begin"/>
        </w:r>
        <w:r>
          <w:instrText xml:space="preserve"> PAGEREF _Toc19068 \h </w:instrText>
        </w:r>
        <w:r>
          <w:fldChar w:fldCharType="separate"/>
        </w:r>
        <w:r>
          <w:t>10</w:t>
        </w:r>
        <w:r>
          <w:fldChar w:fldCharType="end"/>
        </w:r>
      </w:hyperlink>
    </w:p>
    <w:p>
      <w:pPr>
        <w:pStyle w:val="TOC2"/>
        <w:tabs>
          <w:tab w:val="right" w:leader="dot" w:pos="8306"/>
        </w:tabs>
      </w:pPr>
      <w:hyperlink w:anchor="_Toc32225" w:history="1">
        <w:r>
          <w:rPr>
            <w:rFonts w:ascii="仿宋" w:eastAsia="仿宋" w:hAnsi="仿宋" w:cs="仿宋" w:hint="eastAsia"/>
            <w:lang w:eastAsia="zh-CN"/>
          </w:rPr>
          <w:t>(二)、环保与社会责任</w:t>
        </w:r>
        <w:r>
          <w:tab/>
        </w:r>
        <w:r>
          <w:fldChar w:fldCharType="begin"/>
        </w:r>
        <w:r>
          <w:instrText xml:space="preserve"> PAGEREF _Toc32225 \h </w:instrText>
        </w:r>
        <w:r>
          <w:fldChar w:fldCharType="separate"/>
        </w:r>
        <w:r>
          <w:t>10</w:t>
        </w:r>
        <w:r>
          <w:fldChar w:fldCharType="end"/>
        </w:r>
      </w:hyperlink>
    </w:p>
    <w:p>
      <w:pPr>
        <w:pStyle w:val="TOC1"/>
        <w:tabs>
          <w:tab w:val="right" w:leader="dot" w:pos="8306"/>
        </w:tabs>
      </w:pPr>
      <w:hyperlink w:anchor="_Toc29203" w:history="1">
        <w:r>
          <w:rPr>
            <w:rFonts w:ascii="仿宋" w:eastAsia="仿宋" w:hAnsi="仿宋" w:cs="仿宋" w:hint="eastAsia"/>
            <w:lang w:eastAsia="zh-CN"/>
          </w:rPr>
          <w:t>五、工艺说明</w:t>
        </w:r>
        <w:r>
          <w:tab/>
        </w:r>
        <w:r>
          <w:fldChar w:fldCharType="begin"/>
        </w:r>
        <w:r>
          <w:instrText xml:space="preserve"> PAGEREF _Toc29203 \h </w:instrText>
        </w:r>
        <w:r>
          <w:fldChar w:fldCharType="separate"/>
        </w:r>
        <w:r>
          <w:t>11</w:t>
        </w:r>
        <w:r>
          <w:fldChar w:fldCharType="end"/>
        </w:r>
      </w:hyperlink>
    </w:p>
    <w:p>
      <w:pPr>
        <w:pStyle w:val="TOC2"/>
        <w:tabs>
          <w:tab w:val="right" w:leader="dot" w:pos="8306"/>
        </w:tabs>
      </w:pPr>
      <w:hyperlink w:anchor="_Toc464" w:history="1">
        <w:r>
          <w:rPr>
            <w:rFonts w:ascii="仿宋" w:eastAsia="仿宋" w:hAnsi="仿宋" w:cs="仿宋" w:hint="eastAsia"/>
            <w:lang w:eastAsia="zh-CN"/>
          </w:rPr>
          <w:t>(一)、技术管理特点</w:t>
        </w:r>
        <w:r>
          <w:tab/>
        </w:r>
        <w:r>
          <w:fldChar w:fldCharType="begin"/>
        </w:r>
        <w:r>
          <w:instrText xml:space="preserve"> PAGEREF _Toc464 \h </w:instrText>
        </w:r>
        <w:r>
          <w:fldChar w:fldCharType="separate"/>
        </w:r>
        <w:r>
          <w:t>11</w:t>
        </w:r>
        <w:r>
          <w:fldChar w:fldCharType="end"/>
        </w:r>
      </w:hyperlink>
    </w:p>
    <w:p>
      <w:pPr>
        <w:pStyle w:val="TOC2"/>
        <w:tabs>
          <w:tab w:val="right" w:leader="dot" w:pos="8306"/>
        </w:tabs>
      </w:pPr>
      <w:hyperlink w:anchor="_Toc1872" w:history="1">
        <w:r>
          <w:rPr>
            <w:rFonts w:ascii="仿宋" w:eastAsia="仿宋" w:hAnsi="仿宋" w:cs="仿宋" w:hint="eastAsia"/>
            <w:lang w:eastAsia="zh-CN"/>
          </w:rPr>
          <w:t>(二)、医院后勤项目工艺技术设计方案</w:t>
        </w:r>
        <w:r>
          <w:tab/>
        </w:r>
        <w:r>
          <w:fldChar w:fldCharType="begin"/>
        </w:r>
        <w:r>
          <w:instrText xml:space="preserve"> PAGEREF _Toc1872 \h </w:instrText>
        </w:r>
        <w:r>
          <w:fldChar w:fldCharType="separate"/>
        </w:r>
        <w:r>
          <w:t>13</w:t>
        </w:r>
        <w:r>
          <w:fldChar w:fldCharType="end"/>
        </w:r>
      </w:hyperlink>
    </w:p>
    <w:p>
      <w:pPr>
        <w:pStyle w:val="TOC2"/>
        <w:tabs>
          <w:tab w:val="right" w:leader="dot" w:pos="8306"/>
        </w:tabs>
      </w:pPr>
      <w:hyperlink w:anchor="_Toc11161" w:history="1">
        <w:r>
          <w:rPr>
            <w:rFonts w:ascii="仿宋" w:eastAsia="仿宋" w:hAnsi="仿宋" w:cs="仿宋" w:hint="eastAsia"/>
            <w:lang w:eastAsia="zh-CN"/>
          </w:rPr>
          <w:t>(三)、设备选型方案</w:t>
        </w:r>
        <w:r>
          <w:tab/>
        </w:r>
        <w:r>
          <w:fldChar w:fldCharType="begin"/>
        </w:r>
        <w:r>
          <w:instrText xml:space="preserve"> PAGEREF _Toc11161 \h </w:instrText>
        </w:r>
        <w:r>
          <w:fldChar w:fldCharType="separate"/>
        </w:r>
        <w:r>
          <w:t>14</w:t>
        </w:r>
        <w:r>
          <w:fldChar w:fldCharType="end"/>
        </w:r>
      </w:hyperlink>
    </w:p>
    <w:p>
      <w:pPr>
        <w:pStyle w:val="TOC1"/>
        <w:tabs>
          <w:tab w:val="right" w:leader="dot" w:pos="8306"/>
        </w:tabs>
      </w:pPr>
      <w:hyperlink w:anchor="_Toc26517" w:history="1">
        <w:r>
          <w:rPr>
            <w:rFonts w:ascii="仿宋" w:eastAsia="仿宋" w:hAnsi="仿宋" w:cs="仿宋" w:hint="eastAsia"/>
            <w:lang w:eastAsia="zh-CN"/>
          </w:rPr>
          <w:t>六、市场分析、调研</w:t>
        </w:r>
        <w:r>
          <w:tab/>
        </w:r>
        <w:r>
          <w:fldChar w:fldCharType="begin"/>
        </w:r>
        <w:r>
          <w:instrText xml:space="preserve"> PAGEREF _Toc26517 \h </w:instrText>
        </w:r>
        <w:r>
          <w:fldChar w:fldCharType="separate"/>
        </w:r>
        <w:r>
          <w:t>15</w:t>
        </w:r>
        <w:r>
          <w:fldChar w:fldCharType="end"/>
        </w:r>
      </w:hyperlink>
    </w:p>
    <w:p>
      <w:pPr>
        <w:pStyle w:val="TOC2"/>
        <w:tabs>
          <w:tab w:val="right" w:leader="dot" w:pos="8306"/>
        </w:tabs>
      </w:pPr>
      <w:hyperlink w:anchor="_Toc9097" w:history="1">
        <w:r>
          <w:rPr>
            <w:rFonts w:ascii="仿宋" w:eastAsia="仿宋" w:hAnsi="仿宋" w:cs="仿宋" w:hint="eastAsia"/>
            <w:lang w:eastAsia="zh-CN"/>
          </w:rPr>
          <w:t>(一)、医院后勤行业分析</w:t>
        </w:r>
        <w:r>
          <w:tab/>
        </w:r>
        <w:r>
          <w:fldChar w:fldCharType="begin"/>
        </w:r>
        <w:r>
          <w:instrText xml:space="preserve"> PAGEREF _Toc9097 \h </w:instrText>
        </w:r>
        <w:r>
          <w:fldChar w:fldCharType="separate"/>
        </w:r>
        <w:r>
          <w:t>15</w:t>
        </w:r>
        <w:r>
          <w:fldChar w:fldCharType="end"/>
        </w:r>
      </w:hyperlink>
    </w:p>
    <w:p>
      <w:pPr>
        <w:pStyle w:val="TOC2"/>
        <w:tabs>
          <w:tab w:val="right" w:leader="dot" w:pos="8306"/>
        </w:tabs>
      </w:pPr>
      <w:hyperlink w:anchor="_Toc8356" w:history="1">
        <w:r>
          <w:rPr>
            <w:rFonts w:ascii="仿宋" w:eastAsia="仿宋" w:hAnsi="仿宋" w:cs="仿宋" w:hint="eastAsia"/>
            <w:lang w:eastAsia="zh-CN"/>
          </w:rPr>
          <w:t>(二)、医院后勤市场分析预测</w:t>
        </w:r>
        <w:r>
          <w:tab/>
        </w:r>
        <w:r>
          <w:fldChar w:fldCharType="begin"/>
        </w:r>
        <w:r>
          <w:instrText xml:space="preserve"> PAGEREF _Toc8356 \h </w:instrText>
        </w:r>
        <w:r>
          <w:fldChar w:fldCharType="separate"/>
        </w:r>
        <w:r>
          <w:t>16</w:t>
        </w:r>
        <w:r>
          <w:fldChar w:fldCharType="end"/>
        </w:r>
      </w:hyperlink>
    </w:p>
    <w:p>
      <w:pPr>
        <w:pStyle w:val="TOC1"/>
        <w:tabs>
          <w:tab w:val="right" w:leader="dot" w:pos="8306"/>
        </w:tabs>
      </w:pPr>
      <w:hyperlink w:anchor="_Toc21599" w:history="1">
        <w:r>
          <w:rPr>
            <w:rFonts w:ascii="仿宋" w:eastAsia="仿宋" w:hAnsi="仿宋" w:cs="仿宋" w:hint="eastAsia"/>
            <w:lang w:eastAsia="zh-CN"/>
          </w:rPr>
          <w:t>七、医院后勤项目风险管理</w:t>
        </w:r>
        <w:r>
          <w:tab/>
        </w:r>
        <w:r>
          <w:fldChar w:fldCharType="begin"/>
        </w:r>
        <w:r>
          <w:instrText xml:space="preserve"> PAGEREF _Toc21599 \h </w:instrText>
        </w:r>
        <w:r>
          <w:fldChar w:fldCharType="separate"/>
        </w:r>
        <w:r>
          <w:t>17</w:t>
        </w:r>
        <w:r>
          <w:fldChar w:fldCharType="end"/>
        </w:r>
      </w:hyperlink>
    </w:p>
    <w:p>
      <w:pPr>
        <w:pStyle w:val="TOC2"/>
        <w:tabs>
          <w:tab w:val="right" w:leader="dot" w:pos="8306"/>
        </w:tabs>
      </w:pPr>
      <w:hyperlink w:anchor="_Toc15930" w:history="1">
        <w:r>
          <w:rPr>
            <w:rFonts w:ascii="仿宋" w:eastAsia="仿宋" w:hAnsi="仿宋" w:cs="仿宋" w:hint="eastAsia"/>
            <w:lang w:eastAsia="zh-CN"/>
          </w:rPr>
          <w:t>(一)、风险识别与评估</w:t>
        </w:r>
        <w:r>
          <w:tab/>
        </w:r>
        <w:r>
          <w:fldChar w:fldCharType="begin"/>
        </w:r>
        <w:r>
          <w:instrText xml:space="preserve"> PAGEREF _Toc15930 \h </w:instrText>
        </w:r>
        <w:r>
          <w:fldChar w:fldCharType="separate"/>
        </w:r>
        <w:r>
          <w:t>17</w:t>
        </w:r>
        <w:r>
          <w:fldChar w:fldCharType="end"/>
        </w:r>
      </w:hyperlink>
    </w:p>
    <w:p>
      <w:pPr>
        <w:pStyle w:val="TOC2"/>
        <w:tabs>
          <w:tab w:val="right" w:leader="dot" w:pos="8306"/>
        </w:tabs>
      </w:pPr>
      <w:hyperlink w:anchor="_Toc7924" w:history="1">
        <w:r>
          <w:rPr>
            <w:rFonts w:ascii="仿宋" w:eastAsia="仿宋" w:hAnsi="仿宋" w:cs="仿宋" w:hint="eastAsia"/>
            <w:lang w:eastAsia="zh-CN"/>
          </w:rPr>
          <w:t>(二)、风险应对策略</w:t>
        </w:r>
        <w:r>
          <w:tab/>
        </w:r>
        <w:r>
          <w:fldChar w:fldCharType="begin"/>
        </w:r>
        <w:r>
          <w:instrText xml:space="preserve"> PAGEREF _Toc7924 \h </w:instrText>
        </w:r>
        <w:r>
          <w:fldChar w:fldCharType="separate"/>
        </w:r>
        <w:r>
          <w:t>18</w:t>
        </w:r>
        <w:r>
          <w:fldChar w:fldCharType="end"/>
        </w:r>
      </w:hyperlink>
    </w:p>
    <w:p>
      <w:pPr>
        <w:pStyle w:val="TOC2"/>
        <w:tabs>
          <w:tab w:val="right" w:leader="dot" w:pos="8306"/>
        </w:tabs>
      </w:pPr>
      <w:hyperlink w:anchor="_Toc22936" w:history="1">
        <w:r>
          <w:rPr>
            <w:rFonts w:ascii="仿宋" w:eastAsia="仿宋" w:hAnsi="仿宋" w:cs="仿宋" w:hint="eastAsia"/>
            <w:lang w:eastAsia="zh-CN"/>
          </w:rPr>
          <w:t>(三)、风险监控与控制</w:t>
        </w:r>
        <w:r>
          <w:tab/>
        </w:r>
        <w:r>
          <w:fldChar w:fldCharType="begin"/>
        </w:r>
        <w:r>
          <w:instrText xml:space="preserve"> PAGEREF _Toc22936 \h </w:instrText>
        </w:r>
        <w:r>
          <w:fldChar w:fldCharType="separate"/>
        </w:r>
        <w:r>
          <w:t>20</w:t>
        </w:r>
        <w:r>
          <w:fldChar w:fldCharType="end"/>
        </w:r>
      </w:hyperlink>
    </w:p>
    <w:p>
      <w:pPr>
        <w:pStyle w:val="TOC1"/>
        <w:tabs>
          <w:tab w:val="right" w:leader="dot" w:pos="8306"/>
        </w:tabs>
      </w:pPr>
      <w:hyperlink w:anchor="_Toc11302" w:history="1">
        <w:r>
          <w:rPr>
            <w:rFonts w:ascii="仿宋" w:eastAsia="仿宋" w:hAnsi="仿宋" w:cs="仿宋" w:hint="eastAsia"/>
            <w:lang w:eastAsia="zh-CN"/>
          </w:rPr>
          <w:t>八、生产安全保护</w:t>
        </w:r>
        <w:r>
          <w:tab/>
        </w:r>
        <w:r>
          <w:fldChar w:fldCharType="begin"/>
        </w:r>
        <w:r>
          <w:instrText xml:space="preserve"> PAGEREF _Toc11302 \h </w:instrText>
        </w:r>
        <w:r>
          <w:fldChar w:fldCharType="separate"/>
        </w:r>
        <w:r>
          <w:t>21</w:t>
        </w:r>
        <w:r>
          <w:fldChar w:fldCharType="end"/>
        </w:r>
      </w:hyperlink>
    </w:p>
    <w:p>
      <w:pPr>
        <w:pStyle w:val="TOC2"/>
        <w:tabs>
          <w:tab w:val="right" w:leader="dot" w:pos="8306"/>
        </w:tabs>
      </w:pPr>
      <w:hyperlink w:anchor="_Toc8761" w:history="1">
        <w:r>
          <w:rPr>
            <w:rFonts w:ascii="仿宋" w:eastAsia="仿宋" w:hAnsi="仿宋" w:cs="仿宋" w:hint="eastAsia"/>
            <w:lang w:eastAsia="zh-CN"/>
          </w:rPr>
          <w:t>(一)、消防安全</w:t>
        </w:r>
        <w:r>
          <w:tab/>
        </w:r>
        <w:r>
          <w:fldChar w:fldCharType="begin"/>
        </w:r>
        <w:r>
          <w:instrText xml:space="preserve"> PAGEREF _Toc8761 \h </w:instrText>
        </w:r>
        <w:r>
          <w:fldChar w:fldCharType="separate"/>
        </w:r>
        <w:r>
          <w:t>21</w:t>
        </w:r>
        <w:r>
          <w:fldChar w:fldCharType="end"/>
        </w:r>
      </w:hyperlink>
    </w:p>
    <w:p>
      <w:pPr>
        <w:pStyle w:val="TOC2"/>
        <w:tabs>
          <w:tab w:val="right" w:leader="dot" w:pos="8306"/>
        </w:tabs>
      </w:pPr>
      <w:hyperlink w:anchor="_Toc22329" w:history="1">
        <w:r>
          <w:rPr>
            <w:rFonts w:ascii="仿宋" w:eastAsia="仿宋" w:hAnsi="仿宋" w:cs="仿宋" w:hint="eastAsia"/>
            <w:lang w:eastAsia="zh-CN"/>
          </w:rPr>
          <w:t>(二)、防火防爆总图布置措施</w:t>
        </w:r>
        <w:r>
          <w:tab/>
        </w:r>
        <w:r>
          <w:fldChar w:fldCharType="begin"/>
        </w:r>
        <w:r>
          <w:instrText xml:space="preserve"> PAGEREF _Toc22329 \h </w:instrText>
        </w:r>
        <w:r>
          <w:fldChar w:fldCharType="separate"/>
        </w:r>
        <w:r>
          <w:t>22</w:t>
        </w:r>
        <w:r>
          <w:fldChar w:fldCharType="end"/>
        </w:r>
      </w:hyperlink>
    </w:p>
    <w:p>
      <w:pPr>
        <w:pStyle w:val="TOC2"/>
        <w:tabs>
          <w:tab w:val="right" w:leader="dot" w:pos="8306"/>
        </w:tabs>
      </w:pPr>
      <w:hyperlink w:anchor="_Toc4418" w:history="1">
        <w:r>
          <w:rPr>
            <w:rFonts w:ascii="仿宋" w:eastAsia="仿宋" w:hAnsi="仿宋" w:cs="仿宋" w:hint="eastAsia"/>
            <w:lang w:eastAsia="zh-CN"/>
          </w:rPr>
          <w:t>(三)、自然灾害防范措施</w:t>
        </w:r>
        <w:r>
          <w:tab/>
        </w:r>
        <w:r>
          <w:fldChar w:fldCharType="begin"/>
        </w:r>
        <w:r>
          <w:instrText xml:space="preserve"> PAGEREF _Toc4418 \h </w:instrText>
        </w:r>
        <w:r>
          <w:fldChar w:fldCharType="separate"/>
        </w:r>
        <w:r>
          <w:t>23</w:t>
        </w:r>
        <w:r>
          <w:fldChar w:fldCharType="end"/>
        </w:r>
      </w:hyperlink>
    </w:p>
    <w:p>
      <w:pPr>
        <w:pStyle w:val="TOC2"/>
        <w:tabs>
          <w:tab w:val="right" w:leader="dot" w:pos="8306"/>
        </w:tabs>
      </w:pPr>
      <w:hyperlink w:anchor="_Toc15358" w:history="1">
        <w:r>
          <w:rPr>
            <w:rFonts w:ascii="仿宋" w:eastAsia="仿宋" w:hAnsi="仿宋" w:cs="仿宋" w:hint="eastAsia"/>
            <w:lang w:eastAsia="zh-CN"/>
          </w:rPr>
          <w:t>(四)、安全色及安全标志使用要求</w:t>
        </w:r>
        <w:r>
          <w:tab/>
        </w:r>
        <w:r>
          <w:fldChar w:fldCharType="begin"/>
        </w:r>
        <w:r>
          <w:instrText xml:space="preserve"> PAGEREF _Toc15358 \h </w:instrText>
        </w:r>
        <w:r>
          <w:fldChar w:fldCharType="separate"/>
        </w:r>
        <w:r>
          <w:t>24</w:t>
        </w:r>
        <w:r>
          <w:fldChar w:fldCharType="end"/>
        </w:r>
      </w:hyperlink>
    </w:p>
    <w:p>
      <w:pPr>
        <w:pStyle w:val="TOC2"/>
        <w:tabs>
          <w:tab w:val="right" w:leader="dot" w:pos="8306"/>
        </w:tabs>
      </w:pPr>
      <w:hyperlink w:anchor="_Toc17778" w:history="1">
        <w:r>
          <w:rPr>
            <w:rFonts w:ascii="仿宋" w:eastAsia="仿宋" w:hAnsi="仿宋" w:cs="仿宋" w:hint="eastAsia"/>
            <w:lang w:eastAsia="zh-CN"/>
          </w:rPr>
          <w:t>(五)、防尘防毒措施</w:t>
        </w:r>
        <w:r>
          <w:tab/>
        </w:r>
        <w:r>
          <w:fldChar w:fldCharType="begin"/>
        </w:r>
        <w:r>
          <w:instrText xml:space="preserve"> PAGEREF _Toc17778 \h </w:instrText>
        </w:r>
        <w:r>
          <w:fldChar w:fldCharType="separate"/>
        </w:r>
        <w:r>
          <w:t>25</w:t>
        </w:r>
        <w:r>
          <w:fldChar w:fldCharType="end"/>
        </w:r>
      </w:hyperlink>
    </w:p>
    <w:p>
      <w:pPr>
        <w:pStyle w:val="TOC2"/>
        <w:tabs>
          <w:tab w:val="right" w:leader="dot" w:pos="8306"/>
        </w:tabs>
      </w:pPr>
      <w:hyperlink w:anchor="_Toc3977" w:history="1">
        <w:r>
          <w:rPr>
            <w:rFonts w:ascii="仿宋" w:eastAsia="仿宋" w:hAnsi="仿宋" w:cs="仿宋" w:hint="eastAsia"/>
            <w:lang w:eastAsia="zh-CN"/>
          </w:rPr>
          <w:t>(六)、防静电、触电防护及防雷措施</w:t>
        </w:r>
        <w:r>
          <w:tab/>
        </w:r>
        <w:r>
          <w:fldChar w:fldCharType="begin"/>
        </w:r>
        <w:r>
          <w:instrText xml:space="preserve"> PAGEREF _Toc3977 \h </w:instrText>
        </w:r>
        <w:r>
          <w:fldChar w:fldCharType="separate"/>
        </w:r>
        <w:r>
          <w:t>26</w:t>
        </w:r>
        <w:r>
          <w:fldChar w:fldCharType="end"/>
        </w:r>
      </w:hyperlink>
    </w:p>
    <w:p>
      <w:pPr>
        <w:pStyle w:val="TOC2"/>
        <w:tabs>
          <w:tab w:val="right" w:leader="dot" w:pos="8306"/>
        </w:tabs>
      </w:pPr>
      <w:hyperlink w:anchor="_Toc13216" w:history="1">
        <w:r>
          <w:rPr>
            <w:rFonts w:ascii="仿宋" w:eastAsia="仿宋" w:hAnsi="仿宋" w:cs="仿宋" w:hint="eastAsia"/>
            <w:lang w:eastAsia="zh-CN"/>
          </w:rPr>
          <w:t>(七)、机械设备安全保障措施</w:t>
        </w:r>
        <w:r>
          <w:tab/>
        </w:r>
        <w:r>
          <w:fldChar w:fldCharType="begin"/>
        </w:r>
        <w:r>
          <w:instrText xml:space="preserve"> PAGEREF _Toc13216 \h </w:instrText>
        </w:r>
        <w:r>
          <w:fldChar w:fldCharType="separate"/>
        </w:r>
        <w:r>
          <w:t>27</w:t>
        </w:r>
        <w:r>
          <w:fldChar w:fldCharType="end"/>
        </w:r>
      </w:hyperlink>
    </w:p>
    <w:p>
      <w:pPr>
        <w:pStyle w:val="TOC1"/>
        <w:tabs>
          <w:tab w:val="right" w:leader="dot" w:pos="8306"/>
        </w:tabs>
      </w:pPr>
      <w:hyperlink w:anchor="_Toc24377" w:history="1">
        <w:r>
          <w:rPr>
            <w:rFonts w:ascii="仿宋" w:eastAsia="仿宋" w:hAnsi="仿宋" w:cs="仿宋" w:hint="eastAsia"/>
            <w:lang w:eastAsia="zh-CN"/>
          </w:rPr>
          <w:t>九、医院后勤项目环境影响分析</w:t>
        </w:r>
        <w:r>
          <w:tab/>
        </w:r>
        <w:r>
          <w:fldChar w:fldCharType="begin"/>
        </w:r>
        <w:r>
          <w:instrText xml:space="preserve"> PAGEREF _Toc24377 \h </w:instrText>
        </w:r>
        <w:r>
          <w:fldChar w:fldCharType="separate"/>
        </w:r>
        <w:r>
          <w:t>28</w:t>
        </w:r>
        <w:r>
          <w:fldChar w:fldCharType="end"/>
        </w:r>
      </w:hyperlink>
    </w:p>
    <w:p>
      <w:pPr>
        <w:pStyle w:val="TOC2"/>
        <w:tabs>
          <w:tab w:val="right" w:leader="dot" w:pos="8306"/>
        </w:tabs>
      </w:pPr>
      <w:hyperlink w:anchor="_Toc30722" w:history="1">
        <w:r>
          <w:rPr>
            <w:rFonts w:ascii="仿宋" w:eastAsia="仿宋" w:hAnsi="仿宋" w:cs="仿宋" w:hint="eastAsia"/>
            <w:lang w:eastAsia="zh-CN"/>
          </w:rPr>
          <w:t>(一)、建设区域环境质量现状</w:t>
        </w:r>
        <w:r>
          <w:tab/>
        </w:r>
        <w:r>
          <w:fldChar w:fldCharType="begin"/>
        </w:r>
        <w:r>
          <w:instrText xml:space="preserve"> PAGEREF _Toc30722 \h </w:instrText>
        </w:r>
        <w:r>
          <w:fldChar w:fldCharType="separate"/>
        </w:r>
        <w:r>
          <w:t>28</w:t>
        </w:r>
        <w:r>
          <w:fldChar w:fldCharType="end"/>
        </w:r>
      </w:hyperlink>
    </w:p>
    <w:p>
      <w:pPr>
        <w:pStyle w:val="TOC2"/>
        <w:tabs>
          <w:tab w:val="right" w:leader="dot" w:pos="8306"/>
        </w:tabs>
      </w:pPr>
      <w:hyperlink w:anchor="_Toc29023" w:history="1">
        <w:r>
          <w:rPr>
            <w:rFonts w:ascii="仿宋" w:eastAsia="仿宋" w:hAnsi="仿宋" w:cs="仿宋" w:hint="eastAsia"/>
            <w:lang w:eastAsia="zh-CN"/>
          </w:rPr>
          <w:t>(二)、建设期环境保护</w:t>
        </w:r>
        <w:r>
          <w:tab/>
        </w:r>
        <w:r>
          <w:fldChar w:fldCharType="begin"/>
        </w:r>
        <w:r>
          <w:instrText xml:space="preserve"> PAGEREF _Toc29023 \h </w:instrText>
        </w:r>
        <w:r>
          <w:fldChar w:fldCharType="separate"/>
        </w:r>
        <w:r>
          <w:t>30</w:t>
        </w:r>
        <w:r>
          <w:fldChar w:fldCharType="end"/>
        </w:r>
      </w:hyperlink>
    </w:p>
    <w:p>
      <w:pPr>
        <w:pStyle w:val="TOC2"/>
        <w:tabs>
          <w:tab w:val="right" w:leader="dot" w:pos="8306"/>
        </w:tabs>
      </w:pPr>
      <w:hyperlink w:anchor="_Toc14033" w:history="1">
        <w:r>
          <w:rPr>
            <w:rFonts w:ascii="仿宋" w:eastAsia="仿宋" w:hAnsi="仿宋" w:cs="仿宋" w:hint="eastAsia"/>
            <w:lang w:eastAsia="zh-CN"/>
          </w:rPr>
          <w:t>(三)、运营期环境保护</w:t>
        </w:r>
        <w:r>
          <w:tab/>
        </w:r>
        <w:r>
          <w:fldChar w:fldCharType="begin"/>
        </w:r>
        <w:r>
          <w:instrText xml:space="preserve"> PAGEREF _Toc14033 \h </w:instrText>
        </w:r>
        <w:r>
          <w:fldChar w:fldCharType="separate"/>
        </w:r>
        <w:r>
          <w:t>31</w:t>
        </w:r>
        <w:r>
          <w:fldChar w:fldCharType="end"/>
        </w:r>
      </w:hyperlink>
    </w:p>
    <w:p>
      <w:pPr>
        <w:pStyle w:val="TOC2"/>
        <w:tabs>
          <w:tab w:val="right" w:leader="dot" w:pos="8306"/>
        </w:tabs>
      </w:pPr>
      <w:hyperlink w:anchor="_Toc7116" w:history="1">
        <w:r>
          <w:rPr>
            <w:rFonts w:ascii="仿宋" w:eastAsia="仿宋" w:hAnsi="仿宋" w:cs="仿宋" w:hint="eastAsia"/>
            <w:lang w:eastAsia="zh-CN"/>
          </w:rPr>
          <w:t>(四)、医院后勤项目建设对区域经济的影响</w:t>
        </w:r>
        <w:r>
          <w:tab/>
        </w:r>
        <w:r>
          <w:fldChar w:fldCharType="begin"/>
        </w:r>
        <w:r>
          <w:instrText xml:space="preserve"> PAGEREF _Toc7116 \h </w:instrText>
        </w:r>
        <w:r>
          <w:fldChar w:fldCharType="separate"/>
        </w:r>
        <w:r>
          <w:t>33</w:t>
        </w:r>
        <w:r>
          <w:fldChar w:fldCharType="end"/>
        </w:r>
      </w:hyperlink>
    </w:p>
    <w:p>
      <w:pPr>
        <w:pStyle w:val="TOC2"/>
        <w:tabs>
          <w:tab w:val="right" w:leader="dot" w:pos="8306"/>
        </w:tabs>
      </w:pPr>
      <w:hyperlink w:anchor="_Toc12052" w:history="1">
        <w:r>
          <w:rPr>
            <w:rFonts w:ascii="仿宋" w:eastAsia="仿宋" w:hAnsi="仿宋" w:cs="仿宋" w:hint="eastAsia"/>
            <w:lang w:eastAsia="zh-CN"/>
          </w:rPr>
          <w:t>(五)、废弃物处理</w:t>
        </w:r>
        <w:r>
          <w:tab/>
        </w:r>
        <w:r>
          <w:fldChar w:fldCharType="begin"/>
        </w:r>
        <w:r>
          <w:instrText xml:space="preserve"> PAGEREF _Toc12052 \h </w:instrText>
        </w:r>
        <w:r>
          <w:fldChar w:fldCharType="separate"/>
        </w:r>
        <w:r>
          <w:t>34</w:t>
        </w:r>
        <w:r>
          <w:fldChar w:fldCharType="end"/>
        </w:r>
      </w:hyperlink>
    </w:p>
    <w:p>
      <w:pPr>
        <w:pStyle w:val="TOC2"/>
        <w:tabs>
          <w:tab w:val="right" w:leader="dot" w:pos="8306"/>
        </w:tabs>
      </w:pPr>
      <w:hyperlink w:anchor="_Toc18437" w:history="1">
        <w:r>
          <w:rPr>
            <w:rFonts w:ascii="仿宋" w:eastAsia="仿宋" w:hAnsi="仿宋" w:cs="仿宋" w:hint="eastAsia"/>
            <w:lang w:eastAsia="zh-CN"/>
          </w:rPr>
          <w:t>(六)、特殊环境影响分析</w:t>
        </w:r>
        <w:r>
          <w:tab/>
        </w:r>
        <w:r>
          <w:fldChar w:fldCharType="begin"/>
        </w:r>
        <w:r>
          <w:instrText xml:space="preserve"> PAGEREF _Toc18437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853" w:history="1">
        <w:r>
          <w:rPr>
            <w:rFonts w:ascii="仿宋" w:eastAsia="仿宋" w:hAnsi="仿宋" w:cs="仿宋" w:hint="eastAsia"/>
            <w:lang w:eastAsia="zh-CN"/>
          </w:rPr>
          <w:t>(七)、清洁生产</w:t>
        </w:r>
        <w:r>
          <w:tab/>
        </w:r>
        <w:r>
          <w:fldChar w:fldCharType="begin"/>
        </w:r>
        <w:r>
          <w:instrText xml:space="preserve"> PAGEREF _Toc30853 \h </w:instrText>
        </w:r>
        <w:r>
          <w:fldChar w:fldCharType="separate"/>
        </w:r>
        <w:r>
          <w:t>37</w:t>
        </w:r>
        <w:r>
          <w:fldChar w:fldCharType="end"/>
        </w:r>
      </w:hyperlink>
    </w:p>
    <w:p>
      <w:pPr>
        <w:pStyle w:val="TOC2"/>
        <w:tabs>
          <w:tab w:val="right" w:leader="dot" w:pos="8306"/>
        </w:tabs>
      </w:pPr>
      <w:hyperlink w:anchor="_Toc23032" w:history="1">
        <w:r>
          <w:rPr>
            <w:rFonts w:ascii="仿宋" w:eastAsia="仿宋" w:hAnsi="仿宋" w:cs="仿宋" w:hint="eastAsia"/>
            <w:lang w:eastAsia="zh-CN"/>
          </w:rPr>
          <w:t>(八)、环境保护综合评价</w:t>
        </w:r>
        <w:r>
          <w:tab/>
        </w:r>
        <w:r>
          <w:fldChar w:fldCharType="begin"/>
        </w:r>
        <w:r>
          <w:instrText xml:space="preserve"> PAGEREF _Toc23032 \h </w:instrText>
        </w:r>
        <w:r>
          <w:fldChar w:fldCharType="separate"/>
        </w:r>
        <w:r>
          <w:t>38</w:t>
        </w:r>
        <w:r>
          <w:fldChar w:fldCharType="end"/>
        </w:r>
      </w:hyperlink>
    </w:p>
    <w:p>
      <w:pPr>
        <w:pStyle w:val="TOC1"/>
        <w:tabs>
          <w:tab w:val="right" w:leader="dot" w:pos="8306"/>
        </w:tabs>
      </w:pPr>
      <w:hyperlink w:anchor="_Toc28153" w:history="1">
        <w:r>
          <w:rPr>
            <w:rFonts w:ascii="仿宋" w:eastAsia="仿宋" w:hAnsi="仿宋" w:cs="仿宋" w:hint="eastAsia"/>
            <w:lang w:eastAsia="zh-CN"/>
          </w:rPr>
          <w:t>十、医院后勤项目社会影响</w:t>
        </w:r>
        <w:r>
          <w:tab/>
        </w:r>
        <w:r>
          <w:fldChar w:fldCharType="begin"/>
        </w:r>
        <w:r>
          <w:instrText xml:space="preserve"> PAGEREF _Toc28153 \h </w:instrText>
        </w:r>
        <w:r>
          <w:fldChar w:fldCharType="separate"/>
        </w:r>
        <w:r>
          <w:t>39</w:t>
        </w:r>
        <w:r>
          <w:fldChar w:fldCharType="end"/>
        </w:r>
      </w:hyperlink>
    </w:p>
    <w:p>
      <w:pPr>
        <w:pStyle w:val="TOC2"/>
        <w:tabs>
          <w:tab w:val="right" w:leader="dot" w:pos="8306"/>
        </w:tabs>
      </w:pPr>
      <w:hyperlink w:anchor="_Toc5467" w:history="1">
        <w:r>
          <w:rPr>
            <w:rFonts w:ascii="仿宋" w:eastAsia="仿宋" w:hAnsi="仿宋" w:cs="仿宋" w:hint="eastAsia"/>
            <w:lang w:eastAsia="zh-CN"/>
          </w:rPr>
          <w:t>(一)、社会责任与义务</w:t>
        </w:r>
        <w:r>
          <w:tab/>
        </w:r>
        <w:r>
          <w:fldChar w:fldCharType="begin"/>
        </w:r>
        <w:r>
          <w:instrText xml:space="preserve"> PAGEREF _Toc5467 \h </w:instrText>
        </w:r>
        <w:r>
          <w:fldChar w:fldCharType="separate"/>
        </w:r>
        <w:r>
          <w:t>39</w:t>
        </w:r>
        <w:r>
          <w:fldChar w:fldCharType="end"/>
        </w:r>
      </w:hyperlink>
    </w:p>
    <w:p>
      <w:pPr>
        <w:pStyle w:val="TOC2"/>
        <w:tabs>
          <w:tab w:val="right" w:leader="dot" w:pos="8306"/>
        </w:tabs>
      </w:pPr>
      <w:hyperlink w:anchor="_Toc4019" w:history="1">
        <w:r>
          <w:rPr>
            <w:rFonts w:ascii="仿宋" w:eastAsia="仿宋" w:hAnsi="仿宋" w:cs="仿宋" w:hint="eastAsia"/>
            <w:lang w:eastAsia="zh-CN"/>
          </w:rPr>
          <w:t>(二)、社会参与与沟通</w:t>
        </w:r>
        <w:r>
          <w:tab/>
        </w:r>
        <w:r>
          <w:fldChar w:fldCharType="begin"/>
        </w:r>
        <w:r>
          <w:instrText xml:space="preserve"> PAGEREF _Toc4019 \h </w:instrText>
        </w:r>
        <w:r>
          <w:fldChar w:fldCharType="separate"/>
        </w:r>
        <w:r>
          <w:t>40</w:t>
        </w:r>
        <w:r>
          <w:fldChar w:fldCharType="end"/>
        </w:r>
      </w:hyperlink>
    </w:p>
    <w:p>
      <w:pPr>
        <w:pStyle w:val="TOC1"/>
        <w:tabs>
          <w:tab w:val="right" w:leader="dot" w:pos="8306"/>
        </w:tabs>
      </w:pPr>
      <w:hyperlink w:anchor="_Toc16169" w:history="1">
        <w:r>
          <w:rPr>
            <w:rFonts w:ascii="仿宋" w:eastAsia="仿宋" w:hAnsi="仿宋" w:cs="仿宋" w:hint="eastAsia"/>
            <w:lang w:eastAsia="zh-CN"/>
          </w:rPr>
          <w:t>十一、医院后勤项目经营效益</w:t>
        </w:r>
        <w:r>
          <w:tab/>
        </w:r>
        <w:r>
          <w:fldChar w:fldCharType="begin"/>
        </w:r>
        <w:r>
          <w:instrText xml:space="preserve"> PAGEREF _Toc16169 \h </w:instrText>
        </w:r>
        <w:r>
          <w:fldChar w:fldCharType="separate"/>
        </w:r>
        <w:r>
          <w:t>41</w:t>
        </w:r>
        <w:r>
          <w:fldChar w:fldCharType="end"/>
        </w:r>
      </w:hyperlink>
    </w:p>
    <w:p>
      <w:pPr>
        <w:pStyle w:val="TOC2"/>
        <w:tabs>
          <w:tab w:val="right" w:leader="dot" w:pos="8306"/>
        </w:tabs>
      </w:pPr>
      <w:hyperlink w:anchor="_Toc17788" w:history="1">
        <w:r>
          <w:rPr>
            <w:rFonts w:ascii="仿宋" w:eastAsia="仿宋" w:hAnsi="仿宋" w:cs="仿宋" w:hint="eastAsia"/>
            <w:lang w:eastAsia="zh-CN"/>
          </w:rPr>
          <w:t>(一)、经济评价财务测算</w:t>
        </w:r>
        <w:r>
          <w:tab/>
        </w:r>
        <w:r>
          <w:fldChar w:fldCharType="begin"/>
        </w:r>
        <w:r>
          <w:instrText xml:space="preserve"> PAGEREF _Toc17788 \h </w:instrText>
        </w:r>
        <w:r>
          <w:fldChar w:fldCharType="separate"/>
        </w:r>
        <w:r>
          <w:t>41</w:t>
        </w:r>
        <w:r>
          <w:fldChar w:fldCharType="end"/>
        </w:r>
      </w:hyperlink>
    </w:p>
    <w:p>
      <w:pPr>
        <w:pStyle w:val="TOC2"/>
        <w:tabs>
          <w:tab w:val="right" w:leader="dot" w:pos="8306"/>
        </w:tabs>
      </w:pPr>
      <w:hyperlink w:anchor="_Toc25556" w:history="1">
        <w:r>
          <w:rPr>
            <w:rFonts w:ascii="仿宋" w:eastAsia="仿宋" w:hAnsi="仿宋" w:cs="仿宋" w:hint="eastAsia"/>
            <w:lang w:eastAsia="zh-CN"/>
          </w:rPr>
          <w:t>(二)、医院后勤项目盈利能力分析</w:t>
        </w:r>
        <w:r>
          <w:tab/>
        </w:r>
        <w:r>
          <w:fldChar w:fldCharType="begin"/>
        </w:r>
        <w:r>
          <w:instrText xml:space="preserve"> PAGEREF _Toc25556 \h </w:instrText>
        </w:r>
        <w:r>
          <w:fldChar w:fldCharType="separate"/>
        </w:r>
        <w:r>
          <w:t>42</w:t>
        </w:r>
        <w:r>
          <w:fldChar w:fldCharType="end"/>
        </w:r>
      </w:hyperlink>
    </w:p>
    <w:p>
      <w:pPr>
        <w:pStyle w:val="TOC1"/>
        <w:tabs>
          <w:tab w:val="right" w:leader="dot" w:pos="8306"/>
        </w:tabs>
      </w:pPr>
      <w:hyperlink w:anchor="_Toc26250" w:history="1">
        <w:r>
          <w:rPr>
            <w:rFonts w:ascii="仿宋" w:eastAsia="仿宋" w:hAnsi="仿宋" w:cs="仿宋" w:hint="eastAsia"/>
            <w:lang w:eastAsia="zh-CN"/>
          </w:rPr>
          <w:t>十二、医院后勤项目财务管理</w:t>
        </w:r>
        <w:r>
          <w:tab/>
        </w:r>
        <w:r>
          <w:fldChar w:fldCharType="begin"/>
        </w:r>
        <w:r>
          <w:instrText xml:space="preserve"> PAGEREF _Toc26250 \h </w:instrText>
        </w:r>
        <w:r>
          <w:fldChar w:fldCharType="separate"/>
        </w:r>
        <w:r>
          <w:t>43</w:t>
        </w:r>
        <w:r>
          <w:fldChar w:fldCharType="end"/>
        </w:r>
      </w:hyperlink>
    </w:p>
    <w:p>
      <w:pPr>
        <w:pStyle w:val="TOC2"/>
        <w:tabs>
          <w:tab w:val="right" w:leader="dot" w:pos="8306"/>
        </w:tabs>
      </w:pPr>
      <w:hyperlink w:anchor="_Toc12318" w:history="1">
        <w:r>
          <w:rPr>
            <w:rFonts w:ascii="仿宋" w:eastAsia="仿宋" w:hAnsi="仿宋" w:cs="仿宋" w:hint="eastAsia"/>
            <w:lang w:eastAsia="zh-CN"/>
          </w:rPr>
          <w:t>(一)、资金需求大</w:t>
        </w:r>
        <w:r>
          <w:tab/>
        </w:r>
        <w:r>
          <w:fldChar w:fldCharType="begin"/>
        </w:r>
        <w:r>
          <w:instrText xml:space="preserve"> PAGEREF _Toc12318 \h </w:instrText>
        </w:r>
        <w:r>
          <w:fldChar w:fldCharType="separate"/>
        </w:r>
        <w:r>
          <w:t>43</w:t>
        </w:r>
        <w:r>
          <w:fldChar w:fldCharType="end"/>
        </w:r>
      </w:hyperlink>
    </w:p>
    <w:p>
      <w:pPr>
        <w:pStyle w:val="TOC2"/>
        <w:tabs>
          <w:tab w:val="right" w:leader="dot" w:pos="8306"/>
        </w:tabs>
      </w:pPr>
      <w:hyperlink w:anchor="_Toc23919" w:history="1">
        <w:r>
          <w:rPr>
            <w:rFonts w:ascii="仿宋" w:eastAsia="仿宋" w:hAnsi="仿宋" w:cs="仿宋" w:hint="eastAsia"/>
            <w:lang w:eastAsia="zh-CN"/>
          </w:rPr>
          <w:t>(二)、研发周期长</w:t>
        </w:r>
        <w:r>
          <w:tab/>
        </w:r>
        <w:r>
          <w:fldChar w:fldCharType="begin"/>
        </w:r>
        <w:r>
          <w:instrText xml:space="preserve"> PAGEREF _Toc23919 \h </w:instrText>
        </w:r>
        <w:r>
          <w:fldChar w:fldCharType="separate"/>
        </w:r>
        <w:r>
          <w:t>44</w:t>
        </w:r>
        <w:r>
          <w:fldChar w:fldCharType="end"/>
        </w:r>
      </w:hyperlink>
    </w:p>
    <w:p>
      <w:pPr>
        <w:pStyle w:val="TOC2"/>
        <w:tabs>
          <w:tab w:val="right" w:leader="dot" w:pos="8306"/>
        </w:tabs>
      </w:pPr>
      <w:hyperlink w:anchor="_Toc31169" w:history="1">
        <w:r>
          <w:rPr>
            <w:rFonts w:ascii="仿宋" w:eastAsia="仿宋" w:hAnsi="仿宋" w:cs="仿宋" w:hint="eastAsia"/>
            <w:lang w:eastAsia="zh-CN"/>
          </w:rPr>
          <w:t>(三)、市场风险大</w:t>
        </w:r>
        <w:r>
          <w:tab/>
        </w:r>
        <w:r>
          <w:fldChar w:fldCharType="begin"/>
        </w:r>
        <w:r>
          <w:instrText xml:space="preserve"> PAGEREF _Toc31169 \h </w:instrText>
        </w:r>
        <w:r>
          <w:fldChar w:fldCharType="separate"/>
        </w:r>
        <w:r>
          <w:t>45</w:t>
        </w:r>
        <w:r>
          <w:fldChar w:fldCharType="end"/>
        </w:r>
      </w:hyperlink>
    </w:p>
    <w:p>
      <w:pPr>
        <w:pStyle w:val="TOC2"/>
        <w:tabs>
          <w:tab w:val="right" w:leader="dot" w:pos="8306"/>
        </w:tabs>
      </w:pPr>
      <w:hyperlink w:anchor="_Toc12457" w:history="1">
        <w:r>
          <w:rPr>
            <w:rFonts w:ascii="仿宋" w:eastAsia="仿宋" w:hAnsi="仿宋" w:cs="仿宋" w:hint="eastAsia"/>
            <w:lang w:eastAsia="zh-CN"/>
          </w:rPr>
          <w:t>(四)、利润率高</w:t>
        </w:r>
        <w:r>
          <w:tab/>
        </w:r>
        <w:r>
          <w:fldChar w:fldCharType="begin"/>
        </w:r>
        <w:r>
          <w:instrText xml:space="preserve"> PAGEREF _Toc12457 \h </w:instrText>
        </w:r>
        <w:r>
          <w:fldChar w:fldCharType="separate"/>
        </w:r>
        <w:r>
          <w:t>48</w:t>
        </w:r>
        <w:r>
          <w:fldChar w:fldCharType="end"/>
        </w:r>
      </w:hyperlink>
    </w:p>
    <w:p>
      <w:pPr>
        <w:pStyle w:val="TOC1"/>
        <w:tabs>
          <w:tab w:val="right" w:leader="dot" w:pos="8306"/>
        </w:tabs>
      </w:pPr>
      <w:hyperlink w:anchor="_Toc15946" w:history="1">
        <w:r>
          <w:rPr>
            <w:rFonts w:ascii="仿宋" w:eastAsia="仿宋" w:hAnsi="仿宋" w:cs="仿宋" w:hint="eastAsia"/>
            <w:lang w:eastAsia="zh-CN"/>
          </w:rPr>
          <w:t>十三、医院后勤项目变更管理</w:t>
        </w:r>
        <w:r>
          <w:tab/>
        </w:r>
        <w:r>
          <w:fldChar w:fldCharType="begin"/>
        </w:r>
        <w:r>
          <w:instrText xml:space="preserve"> PAGEREF _Toc15946 \h </w:instrText>
        </w:r>
        <w:r>
          <w:fldChar w:fldCharType="separate"/>
        </w:r>
        <w:r>
          <w:t>50</w:t>
        </w:r>
        <w:r>
          <w:fldChar w:fldCharType="end"/>
        </w:r>
      </w:hyperlink>
    </w:p>
    <w:p>
      <w:pPr>
        <w:pStyle w:val="TOC2"/>
        <w:tabs>
          <w:tab w:val="right" w:leader="dot" w:pos="8306"/>
        </w:tabs>
      </w:pPr>
      <w:hyperlink w:anchor="_Toc15498" w:history="1">
        <w:r>
          <w:rPr>
            <w:rFonts w:ascii="仿宋" w:eastAsia="仿宋" w:hAnsi="仿宋" w:cs="仿宋" w:hint="eastAsia"/>
            <w:lang w:eastAsia="zh-CN"/>
          </w:rPr>
          <w:t>(一)、变更申请与评估</w:t>
        </w:r>
        <w:r>
          <w:tab/>
        </w:r>
        <w:r>
          <w:fldChar w:fldCharType="begin"/>
        </w:r>
        <w:r>
          <w:instrText xml:space="preserve"> PAGEREF _Toc15498 \h </w:instrText>
        </w:r>
        <w:r>
          <w:fldChar w:fldCharType="separate"/>
        </w:r>
        <w:r>
          <w:t>50</w:t>
        </w:r>
        <w:r>
          <w:fldChar w:fldCharType="end"/>
        </w:r>
      </w:hyperlink>
    </w:p>
    <w:p>
      <w:pPr>
        <w:pStyle w:val="TOC2"/>
        <w:tabs>
          <w:tab w:val="right" w:leader="dot" w:pos="8306"/>
        </w:tabs>
      </w:pPr>
      <w:hyperlink w:anchor="_Toc20946" w:history="1">
        <w:r>
          <w:rPr>
            <w:rFonts w:ascii="仿宋" w:eastAsia="仿宋" w:hAnsi="仿宋" w:cs="仿宋" w:hint="eastAsia"/>
            <w:lang w:eastAsia="zh-CN"/>
          </w:rPr>
          <w:t>(二)、变更实施与控制</w:t>
        </w:r>
        <w:r>
          <w:tab/>
        </w:r>
        <w:r>
          <w:fldChar w:fldCharType="begin"/>
        </w:r>
        <w:r>
          <w:instrText xml:space="preserve"> PAGEREF _Toc20946 \h </w:instrText>
        </w:r>
        <w:r>
          <w:fldChar w:fldCharType="separate"/>
        </w:r>
        <w:r>
          <w:t>50</w:t>
        </w:r>
        <w:r>
          <w:fldChar w:fldCharType="end"/>
        </w:r>
      </w:hyperlink>
    </w:p>
    <w:p>
      <w:pPr>
        <w:pStyle w:val="TOC1"/>
        <w:tabs>
          <w:tab w:val="right" w:leader="dot" w:pos="8306"/>
        </w:tabs>
      </w:pPr>
      <w:hyperlink w:anchor="_Toc4498" w:history="1">
        <w:r>
          <w:rPr>
            <w:rFonts w:ascii="仿宋" w:eastAsia="仿宋" w:hAnsi="仿宋" w:cs="仿宋" w:hint="eastAsia"/>
            <w:lang w:eastAsia="zh-CN"/>
          </w:rPr>
          <w:t>十四、医院后勤项目工程方案分析</w:t>
        </w:r>
        <w:r>
          <w:tab/>
        </w:r>
        <w:r>
          <w:fldChar w:fldCharType="begin"/>
        </w:r>
        <w:r>
          <w:instrText xml:space="preserve"> PAGEREF _Toc4498 \h </w:instrText>
        </w:r>
        <w:r>
          <w:fldChar w:fldCharType="separate"/>
        </w:r>
        <w:r>
          <w:t>51</w:t>
        </w:r>
        <w:r>
          <w:fldChar w:fldCharType="end"/>
        </w:r>
      </w:hyperlink>
    </w:p>
    <w:p>
      <w:pPr>
        <w:pStyle w:val="TOC2"/>
        <w:tabs>
          <w:tab w:val="right" w:leader="dot" w:pos="8306"/>
        </w:tabs>
      </w:pPr>
      <w:hyperlink w:anchor="_Toc1146" w:history="1">
        <w:r>
          <w:rPr>
            <w:rFonts w:ascii="仿宋" w:eastAsia="仿宋" w:hAnsi="仿宋" w:cs="仿宋" w:hint="eastAsia"/>
            <w:lang w:eastAsia="zh-CN"/>
          </w:rPr>
          <w:t>(一)、建筑工程设计原则</w:t>
        </w:r>
        <w:r>
          <w:tab/>
        </w:r>
        <w:r>
          <w:fldChar w:fldCharType="begin"/>
        </w:r>
        <w:r>
          <w:instrText xml:space="preserve"> PAGEREF _Toc1146 \h </w:instrText>
        </w:r>
        <w:r>
          <w:fldChar w:fldCharType="separate"/>
        </w:r>
        <w:r>
          <w:t>51</w:t>
        </w:r>
        <w:r>
          <w:fldChar w:fldCharType="end"/>
        </w:r>
      </w:hyperlink>
    </w:p>
    <w:p>
      <w:pPr>
        <w:pStyle w:val="TOC2"/>
        <w:tabs>
          <w:tab w:val="right" w:leader="dot" w:pos="8306"/>
        </w:tabs>
      </w:pPr>
      <w:hyperlink w:anchor="_Toc17014" w:history="1">
        <w:r>
          <w:rPr>
            <w:rFonts w:ascii="仿宋" w:eastAsia="仿宋" w:hAnsi="仿宋" w:cs="仿宋" w:hint="eastAsia"/>
            <w:lang w:eastAsia="zh-CN"/>
          </w:rPr>
          <w:t>(二)、土建工程建设指标</w:t>
        </w:r>
        <w:r>
          <w:tab/>
        </w:r>
        <w:r>
          <w:fldChar w:fldCharType="begin"/>
        </w:r>
        <w:r>
          <w:instrText xml:space="preserve"> PAGEREF _Toc17014 \h </w:instrText>
        </w:r>
        <w:r>
          <w:fldChar w:fldCharType="separate"/>
        </w:r>
        <w:r>
          <w:t>54</w:t>
        </w:r>
        <w:r>
          <w:fldChar w:fldCharType="end"/>
        </w:r>
      </w:hyperlink>
    </w:p>
    <w:p>
      <w:pPr>
        <w:pStyle w:val="TOC1"/>
        <w:tabs>
          <w:tab w:val="right" w:leader="dot" w:pos="8306"/>
        </w:tabs>
      </w:pPr>
      <w:hyperlink w:anchor="_Toc31961" w:history="1">
        <w:r>
          <w:rPr>
            <w:rFonts w:ascii="仿宋" w:eastAsia="仿宋" w:hAnsi="仿宋" w:cs="仿宋" w:hint="eastAsia"/>
            <w:lang w:eastAsia="zh-CN"/>
          </w:rPr>
          <w:t>十五、质量管理体系</w:t>
        </w:r>
        <w:r>
          <w:tab/>
        </w:r>
        <w:r>
          <w:fldChar w:fldCharType="begin"/>
        </w:r>
        <w:r>
          <w:instrText xml:space="preserve"> PAGEREF _Toc31961 \h </w:instrText>
        </w:r>
        <w:r>
          <w:fldChar w:fldCharType="separate"/>
        </w:r>
        <w:r>
          <w:t>56</w:t>
        </w:r>
        <w:r>
          <w:fldChar w:fldCharType="end"/>
        </w:r>
      </w:hyperlink>
    </w:p>
    <w:p>
      <w:pPr>
        <w:pStyle w:val="TOC2"/>
        <w:tabs>
          <w:tab w:val="right" w:leader="dot" w:pos="8306"/>
        </w:tabs>
      </w:pPr>
      <w:hyperlink w:anchor="_Toc1884" w:history="1">
        <w:r>
          <w:rPr>
            <w:rFonts w:ascii="仿宋" w:eastAsia="仿宋" w:hAnsi="仿宋" w:cs="仿宋" w:hint="eastAsia"/>
            <w:lang w:eastAsia="zh-CN"/>
          </w:rPr>
          <w:t>(一)、质量目标与方针</w:t>
        </w:r>
        <w:r>
          <w:tab/>
        </w:r>
        <w:r>
          <w:fldChar w:fldCharType="begin"/>
        </w:r>
        <w:r>
          <w:instrText xml:space="preserve"> PAGEREF _Toc1884 \h </w:instrText>
        </w:r>
        <w:r>
          <w:fldChar w:fldCharType="separate"/>
        </w:r>
        <w:r>
          <w:t>56</w:t>
        </w:r>
        <w:r>
          <w:fldChar w:fldCharType="end"/>
        </w:r>
      </w:hyperlink>
    </w:p>
    <w:p>
      <w:pPr>
        <w:pStyle w:val="TOC2"/>
        <w:tabs>
          <w:tab w:val="right" w:leader="dot" w:pos="8306"/>
        </w:tabs>
      </w:pPr>
      <w:hyperlink w:anchor="_Toc14009" w:history="1">
        <w:r>
          <w:rPr>
            <w:rFonts w:ascii="仿宋" w:eastAsia="仿宋" w:hAnsi="仿宋" w:cs="仿宋" w:hint="eastAsia"/>
            <w:lang w:eastAsia="zh-CN"/>
          </w:rPr>
          <w:t>(二)、质量管理责任</w:t>
        </w:r>
        <w:r>
          <w:tab/>
        </w:r>
        <w:r>
          <w:fldChar w:fldCharType="begin"/>
        </w:r>
        <w:r>
          <w:instrText xml:space="preserve"> PAGEREF _Toc14009 \h </w:instrText>
        </w:r>
        <w:r>
          <w:fldChar w:fldCharType="separate"/>
        </w:r>
        <w:r>
          <w:t>57</w:t>
        </w:r>
        <w:r>
          <w:fldChar w:fldCharType="end"/>
        </w:r>
      </w:hyperlink>
    </w:p>
    <w:p>
      <w:pPr>
        <w:pStyle w:val="TOC2"/>
        <w:tabs>
          <w:tab w:val="right" w:leader="dot" w:pos="8306"/>
        </w:tabs>
      </w:pPr>
      <w:hyperlink w:anchor="_Toc2084" w:history="1">
        <w:r>
          <w:rPr>
            <w:rFonts w:ascii="仿宋" w:eastAsia="仿宋" w:hAnsi="仿宋" w:cs="仿宋" w:hint="eastAsia"/>
            <w:lang w:eastAsia="zh-CN"/>
          </w:rPr>
          <w:t>(三)、质量管理体系文件</w:t>
        </w:r>
        <w:r>
          <w:tab/>
        </w:r>
        <w:r>
          <w:fldChar w:fldCharType="begin"/>
        </w:r>
        <w:r>
          <w:instrText xml:space="preserve"> PAGEREF _Toc2084 \h </w:instrText>
        </w:r>
        <w:r>
          <w:fldChar w:fldCharType="separate"/>
        </w:r>
        <w:r>
          <w:t>58</w:t>
        </w:r>
        <w:r>
          <w:fldChar w:fldCharType="end"/>
        </w:r>
      </w:hyperlink>
    </w:p>
    <w:p>
      <w:pPr>
        <w:pStyle w:val="TOC2"/>
        <w:tabs>
          <w:tab w:val="right" w:leader="dot" w:pos="8306"/>
        </w:tabs>
      </w:pPr>
      <w:hyperlink w:anchor="_Toc20690" w:history="1">
        <w:r>
          <w:rPr>
            <w:rFonts w:ascii="仿宋" w:eastAsia="仿宋" w:hAnsi="仿宋" w:cs="仿宋" w:hint="eastAsia"/>
            <w:lang w:eastAsia="zh-CN"/>
          </w:rPr>
          <w:t>(四)、质量培训与教育</w:t>
        </w:r>
        <w:r>
          <w:tab/>
        </w:r>
        <w:r>
          <w:fldChar w:fldCharType="begin"/>
        </w:r>
        <w:r>
          <w:instrText xml:space="preserve"> PAGEREF _Toc20690 \h </w:instrText>
        </w:r>
        <w:r>
          <w:fldChar w:fldCharType="separate"/>
        </w:r>
        <w:r>
          <w:t>60</w:t>
        </w:r>
        <w:r>
          <w:fldChar w:fldCharType="end"/>
        </w:r>
      </w:hyperlink>
    </w:p>
    <w:p>
      <w:pPr>
        <w:pStyle w:val="TOC2"/>
        <w:tabs>
          <w:tab w:val="right" w:leader="dot" w:pos="8306"/>
        </w:tabs>
      </w:pPr>
      <w:hyperlink w:anchor="_Toc28073" w:history="1">
        <w:r>
          <w:rPr>
            <w:rFonts w:ascii="仿宋" w:eastAsia="仿宋" w:hAnsi="仿宋" w:cs="仿宋" w:hint="eastAsia"/>
            <w:lang w:eastAsia="zh-CN"/>
          </w:rPr>
          <w:t>(五)、质量审核与评价</w:t>
        </w:r>
        <w:r>
          <w:tab/>
        </w:r>
        <w:r>
          <w:fldChar w:fldCharType="begin"/>
        </w:r>
        <w:r>
          <w:instrText xml:space="preserve"> PAGEREF _Toc28073 \h </w:instrText>
        </w:r>
        <w:r>
          <w:fldChar w:fldCharType="separate"/>
        </w:r>
        <w:r>
          <w:t>61</w:t>
        </w:r>
        <w:r>
          <w:fldChar w:fldCharType="end"/>
        </w:r>
      </w:hyperlink>
    </w:p>
    <w:p>
      <w:pPr>
        <w:pStyle w:val="TOC2"/>
        <w:tabs>
          <w:tab w:val="right" w:leader="dot" w:pos="8306"/>
        </w:tabs>
      </w:pPr>
      <w:hyperlink w:anchor="_Toc26992" w:history="1">
        <w:r>
          <w:rPr>
            <w:rFonts w:ascii="仿宋" w:eastAsia="仿宋" w:hAnsi="仿宋" w:cs="仿宋" w:hint="eastAsia"/>
            <w:lang w:eastAsia="zh-CN"/>
          </w:rPr>
          <w:t>(六)、不符合与纠正措施</w:t>
        </w:r>
        <w:r>
          <w:tab/>
        </w:r>
        <w:r>
          <w:fldChar w:fldCharType="begin"/>
        </w:r>
        <w:r>
          <w:instrText xml:space="preserve"> PAGEREF _Toc26992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47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7979"/>
      <w:r>
        <w:rPr>
          <w:rFonts w:ascii="仿宋" w:eastAsia="仿宋" w:hAnsi="仿宋" w:cs="仿宋" w:hint="eastAsia"/>
          <w:sz w:val="28"/>
          <w:lang w:eastAsia="zh-CN"/>
        </w:rPr>
        <w:t>一、医院后勤项目建设单位说明</w:t>
      </w:r>
      <w:bookmarkEnd w:id="2"/>
    </w:p>
    <w:p>
      <w:pPr>
        <w:pStyle w:val="Heading2"/>
        <w:rPr>
          <w:rFonts w:ascii="仿宋" w:eastAsia="仿宋" w:hAnsi="仿宋" w:cs="仿宋" w:hint="eastAsia"/>
          <w:lang w:eastAsia="zh-CN"/>
        </w:rPr>
      </w:pPr>
      <w:bookmarkStart w:id="3" w:name="_Toc13141"/>
      <w:r>
        <w:rPr>
          <w:rFonts w:ascii="仿宋" w:eastAsia="仿宋" w:hAnsi="仿宋" w:cs="仿宋" w:hint="eastAsia"/>
          <w:lang w:eastAsia="zh-CN"/>
        </w:rPr>
        <w:t>(一)、医院后勤项目承办单位基本情况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8133"/>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医院后勤项目承办单位的XXXX，我们着眼于实现可持续的经济效益。通过技术创新和解决方案的提供，公司预计在医院后勤项目执行期间将获得可观的收入增长。这一收入来源主要包括医院后勤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同时，我们注重成本控制和效率提升，以确保医院后勤项目的可持续盈利。透过精细的管理和资源优化，公司期望实现医院后勤项目利润最大化。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医院后勤项目实施进行全面的投资评估，包括医院后勤项目启动阶段的资金投入和后续运营成本。通过对医院后勤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医院后勤项目实施过程中具备足够的资金流动性，公司将进行详尽的现金流分析。这包括资金需求的合理预测、医院后勤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30479"/>
      <w:r>
        <w:rPr>
          <w:rFonts w:ascii="仿宋" w:eastAsia="仿宋" w:hAnsi="仿宋" w:cs="仿宋" w:hint="eastAsia"/>
          <w:sz w:val="28"/>
          <w:lang w:eastAsia="zh-CN"/>
        </w:rPr>
        <w:t>二、医院后勤项目土建工程</w:t>
      </w:r>
      <w:bookmarkEnd w:id="5"/>
    </w:p>
    <w:p>
      <w:pPr>
        <w:pStyle w:val="Heading2"/>
        <w:rPr>
          <w:rFonts w:ascii="仿宋" w:eastAsia="仿宋" w:hAnsi="仿宋" w:cs="仿宋" w:hint="eastAsia"/>
          <w:lang w:eastAsia="zh-CN"/>
        </w:rPr>
      </w:pPr>
      <w:bookmarkStart w:id="6" w:name="_Toc13748"/>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在医院后勤项目的建筑工程设计中，我们将秉承一系列重要的设计原则，以确保医院后勤项目建筑在功能、美观、可持续性等方面达到最佳效果。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首要原则是确保建筑的功能性得到最大化的发挥。我们将充分理解医院后勤项目的实际需求，合理布局各个功能区域，保证建筑在满足业务需求的同时，提供高效的工作环境。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在建筑设计中，我们将综合考虑建设和运营成本。通过精细的经济效益分析，确保设计方案在高效利用资源的同时，对医院后勤项目的长期盈利能力有积极的贡献。</w:t>
      </w:r>
    </w:p>
    <w:p>
      <w:pPr>
        <w:pStyle w:val="Heading2"/>
        <w:ind w:firstLine="560" w:firstLineChars="200"/>
        <w:rPr>
          <w:rFonts w:ascii="仿宋" w:eastAsia="仿宋" w:hAnsi="仿宋" w:cs="仿宋" w:hint="eastAsia"/>
          <w:sz w:val="28"/>
          <w:lang w:eastAsia="zh-CN"/>
        </w:rPr>
      </w:pPr>
      <w:bookmarkStart w:id="7" w:name="_Toc7499"/>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院后勤项目的土建工程设计中，我们将精准设定设计年限，结合医院后勤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医院后勤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9767"/>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医院后勤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医院后勤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医院后勤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3612"/>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本期工程医院后勤项目预计总建筑面积XXX平方米，其中：计容建筑面积XXX平方米，计划建筑工程投资XX万元，占医院后勤项目总投资的XX%。</w:t>
      </w:r>
    </w:p>
    <w:p>
      <w:pPr>
        <w:pStyle w:val="Heading1"/>
        <w:ind w:firstLine="560" w:firstLineChars="200"/>
        <w:rPr>
          <w:rFonts w:ascii="仿宋" w:eastAsia="仿宋" w:hAnsi="仿宋" w:cs="仿宋" w:hint="eastAsia"/>
          <w:sz w:val="28"/>
          <w:lang w:eastAsia="zh-CN"/>
        </w:rPr>
      </w:pPr>
      <w:bookmarkStart w:id="10" w:name="_Toc19021"/>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1661"/>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医院后勤项目的主要产品是XXXX，预计年产值为XXX万元。这一产品在市场中占据着重要的地位，其广泛的应用范围使得该医院后勤项目的市场前景非常广阔。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医院后勤项目的xxx产品作为重要的原材料之一，将在多个领域发挥关键作用。其在建筑、交通、能源等方面的广泛应用将为整个产业链提供强大的支持，形成产业协同效应。医院后勤项目的年产值XXX万XXX万XXX万万元不仅反映了其在市场上的巨大潜力，更预示着它对国民经济的积极贡献。这种关联度高、涉及面广的产业关系，使得该医院后勤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22735"/>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医院后勤项目总征地面积为XXXX平方米，相当于约XX.XX亩，其中净用地面积为XXXX平方米，红线范围内相当于约XX.XX亩。这一用地规模充分考虑了医院后勤项目的建设需求，保障了医院后勤项目在合适的空间内得以充分发展。医院后勤项目规划的总建筑面积为XXXX平方米，其中主体工程建设占XXXX平方米，计容建筑面积达XXXX平方米。预计建筑工程的投资将达到XXXX万元，为医院后勤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医院后勤项目计划购置的设备共计XXXX台（套），设备购置费用为XXXX万元。这一设备购置计划充分考虑到医院后勤项目的生产需求和技术要求，确保了医院后勤项目在生产运营中具备先进的技术装备和高效的生产能力。设备的合理配置将为医院后勤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院后勤项目计划总投资为XXXX万元，预计年实现营业收入为XXXX万元。这一产能规模的设定旨在确保医院后勤项目能够在投资与回报之间取得平衡，实现长期可持续的发展。医院后勤项目的总投资充分考虑到各个方面的需求，包括用地建设、设备购置等多个环节，以确保医院后勤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419"/>
      <w:r>
        <w:rPr>
          <w:rFonts w:ascii="仿宋" w:eastAsia="仿宋" w:hAnsi="仿宋" w:cs="仿宋" w:hint="eastAsia"/>
          <w:sz w:val="28"/>
          <w:lang w:eastAsia="zh-CN"/>
        </w:rPr>
        <w:t>四、医院后勤项目可持续发展</w:t>
      </w:r>
      <w:bookmarkEnd w:id="13"/>
    </w:p>
    <w:p>
      <w:pPr>
        <w:pStyle w:val="Heading2"/>
        <w:rPr>
          <w:rFonts w:ascii="仿宋" w:eastAsia="仿宋" w:hAnsi="仿宋" w:cs="仿宋" w:hint="eastAsia"/>
          <w:lang w:eastAsia="zh-CN"/>
        </w:rPr>
      </w:pPr>
      <w:bookmarkStart w:id="14" w:name="_Toc19068"/>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院后勤项目中，医院后勤项目团队着眼于未来，明确了可持续发展的战略方向。制定的具体可持续发展目标包括降低资源使用、采用环保技术、最大化社会效益等。这一步骤不仅有助于医院后勤项目在环保和社会责任方面达到最高标准，也为未来提供了明确的指引，确保医院后勤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可持续实践的融入医院后勤项目管理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医院后勤项目管理周期。从医院后勤项目规划开始，医院后勤项目团队就考虑了环境和社会的因素。在执行阶段，医院后勤项目团队积极推动绿色技术的应用，优化资源利用。此外，关注员工的社会责任，通过培训和沟通活动提高员工对可持续发展的认知，使他们能够在日常工作中践行可持续实践。这些举措不仅为医院后勤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32225"/>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扎根于医院后勤项目的可持续发展理念，我们深信环保与社会责任是医院后勤项目成功的关键支柱。在医院后勤项目的每一步，我们都致力于通过创新和实践，履行对环境和社会的坚定责任。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医院后勤项目团队通过引入先进的环保技术、建立高效的废物处理系统以及推动能源节约措施，积极履行环保责任。定期的环保监测和评估确保医院后勤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医院后勤项目不仅致力于自身可持续发展，还注重对社会的回馈。通过支持社区医院后勤项目、参与慈善事业、提供培训机会等方式，医院后勤项目积极履行社会责任。与当地社区建立积极互动，关注员工的工作与生活平衡，以及员工的身心健康，是医院后勤项目在社会责任层面的关键举措。这样的实践不仅增强了医院后勤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29203"/>
      <w:r>
        <w:rPr>
          <w:rFonts w:ascii="仿宋" w:eastAsia="仿宋" w:hAnsi="仿宋" w:cs="仿宋" w:hint="eastAsia"/>
          <w:sz w:val="28"/>
          <w:lang w:eastAsia="zh-CN"/>
        </w:rPr>
        <w:t>五、工艺说明</w:t>
      </w:r>
      <w:bookmarkEnd w:id="16"/>
    </w:p>
    <w:p>
      <w:pPr>
        <w:pStyle w:val="Heading2"/>
        <w:rPr>
          <w:rFonts w:ascii="仿宋" w:eastAsia="仿宋" w:hAnsi="仿宋" w:cs="仿宋" w:hint="eastAsia"/>
          <w:lang w:eastAsia="zh-CN"/>
        </w:rPr>
      </w:pPr>
      <w:bookmarkStart w:id="17" w:name="_Toc464"/>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院后勤项目的技术管理特点体现在其创新导向。通过引入最先进的技术趋势和解决方案，医院后勤项目致力于提升科技含量、提高质量和效率水平。这意味着我们将采用最新的工具和方法，确保医院后勤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医院后勤项目技术管理的显著特征。通过整合不同领域的技术资源，我们实现了跨学科的协同工作。这有助于优化技术架构，提高整体效能。此外，整合性策略还促进了不同技术团队之间的紧密沟通和高效合作，确保医院后勤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医院后勤项目所采用的技术。通过不断优化技术方案，医院后勤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医院后勤项目团队将在医院后勤项目初期识别可能的技术风险，并采取相应的预防和应对措施。通过建立健全的风险评估机制，医院后勤项目能够在实施过程中及时发现并解决潜在的技术问题，保障医院后勤项目技术实施的平稳进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通过这些独特的技术管理特点，我们确信在医院后勤项目中，技术将成为医院后勤项目成功的有力支持。这一深度剖析揭示了技术管理在医院后勤项目实施中的关键作用，为医院后勤项目的技术基础奠定了坚实的基础。</w:t>
      </w:r>
    </w:p>
    <w:p>
      <w:pPr>
        <w:pStyle w:val="Heading2"/>
        <w:ind w:firstLine="560" w:firstLineChars="200"/>
        <w:rPr>
          <w:rFonts w:ascii="仿宋" w:eastAsia="仿宋" w:hAnsi="仿宋" w:cs="仿宋" w:hint="eastAsia"/>
          <w:sz w:val="28"/>
          <w:lang w:eastAsia="zh-CN"/>
        </w:rPr>
      </w:pPr>
      <w:bookmarkStart w:id="18" w:name="_Toc1872"/>
      <w:r>
        <w:rPr>
          <w:rFonts w:ascii="仿宋" w:eastAsia="仿宋" w:hAnsi="仿宋" w:cs="仿宋" w:hint="eastAsia"/>
          <w:sz w:val="28"/>
          <w:lang w:eastAsia="zh-CN"/>
        </w:rPr>
        <w:t>(二)、医院后勤项目工艺技术设计方案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医院后勤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医院后勤项目将严格按照相关行业规范要求进行组织。通过有效控制产品质量，医院后勤项目将致力于为顾客提供优质的医院后勤项目产品和良好的服务。这体现了医院后勤项目对于生产活动合规性和质量标准的高度重视，为医院后勤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医院后勤项目注重生态效益和清洁生产原则。医院后勤项目建设将紧密结合地方特色经济发展，与社会经济发展规划和区域环境保护规划方案相协调一致。通过与当地区域自然生态系统的结合，医院后勤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产品方面，医院后勤项目产品具有多样化的客户需求和个性化的特点。因此，医院后勤项目产品规格品种多样，且单批生产数量较小。为满足这一特点，医院后勤项目承办单位将建设先进的柔性制造生产线。通过广泛应用柔性制造技术，医院后勤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医院后勤项目采用的技术具有较高的技术含量和自动化水平，处于国内先进水平。这一技术选用不仅体现了对生产效率、质量和环境友好性的高标准要求，同时为医院后勤项目的可持续发展奠定了坚实的基础。</w:t>
      </w:r>
    </w:p>
    <w:p>
      <w:pPr>
        <w:pStyle w:val="Heading2"/>
        <w:ind w:firstLine="560" w:firstLineChars="200"/>
        <w:rPr>
          <w:rFonts w:ascii="仿宋" w:eastAsia="仿宋" w:hAnsi="仿宋" w:cs="仿宋" w:hint="eastAsia"/>
          <w:sz w:val="28"/>
          <w:lang w:eastAsia="zh-CN"/>
        </w:rPr>
      </w:pPr>
      <w:bookmarkStart w:id="19" w:name="_Toc11161"/>
      <w:r>
        <w:rPr>
          <w:rFonts w:ascii="仿宋" w:eastAsia="仿宋" w:hAnsi="仿宋" w:cs="仿宋" w:hint="eastAsia"/>
          <w:sz w:val="28"/>
          <w:lang w:eastAsia="zh-CN"/>
        </w:rPr>
        <w:t>(三)、设备选型方案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为确保医院后勤项目的高效生产和技术实施，我们制定了一套精心设计的设备选型方案，以满足医院后勤项目生产、质量和环保的要求。该方案的主要特点如下：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医院后勤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针对医院后勤项目产品的多样性和小批量生产的特点，我们将建设柔性制造生产线。通过在设备选型中考虑柔性制造技术，可以灵活应对不同产品规格和生产需求，实现生产线的高度灵活性和适应性。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20" w:name="_Toc26517"/>
      <w:r>
        <w:rPr>
          <w:rFonts w:ascii="仿宋" w:eastAsia="仿宋" w:hAnsi="仿宋" w:cs="仿宋" w:hint="eastAsia"/>
          <w:sz w:val="28"/>
          <w:lang w:eastAsia="zh-CN"/>
        </w:rPr>
        <w:t>六、市场分析、调研</w:t>
      </w:r>
      <w:bookmarkEnd w:id="20"/>
    </w:p>
    <w:p>
      <w:pPr>
        <w:pStyle w:val="Heading2"/>
        <w:rPr>
          <w:rFonts w:ascii="仿宋" w:eastAsia="仿宋" w:hAnsi="仿宋" w:cs="仿宋" w:hint="eastAsia"/>
          <w:lang w:eastAsia="zh-CN"/>
        </w:rPr>
      </w:pPr>
      <w:bookmarkStart w:id="21" w:name="_Toc9097"/>
      <w:r>
        <w:rPr>
          <w:rFonts w:ascii="仿宋" w:eastAsia="仿宋" w:hAnsi="仿宋" w:cs="仿宋" w:hint="eastAsia"/>
          <w:lang w:eastAsia="zh-CN"/>
        </w:rPr>
        <w:t>(一)、医院后勤行业分析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医院后勤行业一直以来都是市场的关注焦点。行业内的发展趋势、竞争态势以及潜在机会都对医院后勤项目的推进产生深远的影响。通过深入研究行业的整体概貌，我们将更好地理解行业的核心特征，为医院后勤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医院后勤行业，技术一直是推动创新和发展的关键因素。我们将对当前技术趋势进行详尽分析，包括但不限于人工智能、大数据应用、先进制造技术等。这有助于医院后勤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医院后勤项目成功的基础。我们将对主要竞争对手进行深入研究，包括其市场份额、产品特点、市场定位等。通过全面了解竞争对手的优势和劣势，医院后勤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2" w:name="_Toc8356"/>
      <w:r>
        <w:rPr>
          <w:rFonts w:ascii="仿宋" w:eastAsia="仿宋" w:hAnsi="仿宋" w:cs="仿宋" w:hint="eastAsia"/>
          <w:sz w:val="28"/>
          <w:lang w:eastAsia="zh-CN"/>
        </w:rPr>
        <w:t>(二)、医院后勤市场分析预测</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通过对市场规模的深入调研，我们将预测医院后勤市场未来的增长趋势。这包括市场的整体规模、各细分领域的发展趋势等。医院后勤项目可以根据市场的扩张速度和潜在机会，制定更符合市场需求的发展策略。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医院后勤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https://d.book118.com/698046123042006031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医院后勤项目规划设计方案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医院后勤项目规划设计方案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医院后勤项目规划设计方案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医院后勤项目规划设计方案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医院后勤项目规划设计方案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医院后勤项目规划设计方案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医院后勤项目规划设计方案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医院后勤项目规划设计方案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医院后勤项目规划设计方案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医院后勤项目规划设计方案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医院后勤项目规划设计方案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医院后勤项目规划设计方案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医院后勤项目规划设计方案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医院后勤项目规划设计方案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医院后勤项目规划设计方案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医院后勤项目规划设计方案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医院后勤项目规划设计方案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6D7B8A"/>
    <w:rsid w:val="306D7B8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98046123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2024-01-18T00:18:00Z</dcterms:created>
  <dcterms:modified xsi:type="dcterms:W3CDTF">2024-01-18T00:19:06Z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D491376C59154B33BBD29D1F42C9333D_11</vt:lpwstr>
  </property>
  <property fmtid="{D5CDD505-2E9C-101B-9397-08002B2CF9AE}" pid="3" name="KSOProductBuildVer">
    <vt:lpwstr>2052-12.1.0.16120</vt:lpwstr>
  </property>
</Properties>
</file>