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6" w:line="221" w:lineRule="auto"/>
        <w:ind w:left="2834"/>
        <w:outlineLvl w:val="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b/>
          <w:bCs/>
          <w:spacing w:val="8"/>
          <w:sz w:val="28"/>
          <w:szCs w:val="28"/>
        </w:rPr>
        <w:t>陕西省黄陵中学2024届高考化学三模试卷</w:t>
      </w:r>
    </w:p>
    <w:p>
      <w:pPr>
        <w:pStyle w:val="BodyText"/>
        <w:spacing w:before="146" w:line="220" w:lineRule="auto"/>
        <w:ind w:left="73"/>
      </w:pPr>
      <w:r>
        <w:rPr>
          <w:b/>
          <w:bCs/>
          <w:spacing w:val="-17"/>
        </w:rPr>
        <w:t>注意事项：</w:t>
      </w:r>
    </w:p>
    <w:p>
      <w:pPr>
        <w:pStyle w:val="BodyText"/>
        <w:spacing w:before="50" w:line="219" w:lineRule="auto"/>
        <w:ind w:left="70"/>
      </w:pPr>
      <w:r>
        <w:rPr>
          <w:spacing w:val="-9"/>
        </w:rPr>
        <w:t>1.</w:t>
      </w:r>
      <w:r>
        <w:rPr>
          <w:spacing w:val="-25"/>
        </w:rPr>
        <w:t xml:space="preserve"> </w:t>
      </w:r>
      <w:r>
        <w:rPr>
          <w:spacing w:val="-9"/>
        </w:rPr>
        <w:t>答题前，考生先将自己的姓名、准考证号码填写清楚，将条形码准确粘</w:t>
      </w:r>
      <w:r>
        <w:rPr>
          <w:spacing w:val="-10"/>
        </w:rPr>
        <w:t>贴在条形码区域内。</w:t>
      </w:r>
    </w:p>
    <w:p>
      <w:pPr>
        <w:pStyle w:val="BodyText"/>
        <w:spacing w:before="55" w:line="219" w:lineRule="auto"/>
        <w:ind w:left="73"/>
      </w:pPr>
      <w:r>
        <w:rPr>
          <w:b/>
          <w:bCs/>
          <w:spacing w:val="-11"/>
        </w:rPr>
        <w:t>2.</w:t>
      </w:r>
      <w:r>
        <w:rPr>
          <w:spacing w:val="-34"/>
        </w:rPr>
        <w:t xml:space="preserve"> </w:t>
      </w:r>
      <w:r>
        <w:rPr>
          <w:b/>
          <w:bCs/>
          <w:spacing w:val="-11"/>
        </w:rPr>
        <w:t>答题时请按要求用笔。</w:t>
      </w:r>
    </w:p>
    <w:p>
      <w:pPr>
        <w:pStyle w:val="BodyText"/>
        <w:spacing w:before="48"/>
        <w:ind w:left="73"/>
      </w:pPr>
      <w:r>
        <w:rPr>
          <w:b/>
          <w:bCs/>
          <w:spacing w:val="-12"/>
        </w:rPr>
        <w:t>3.</w:t>
      </w:r>
      <w:r>
        <w:rPr>
          <w:spacing w:val="-12"/>
        </w:rPr>
        <w:t xml:space="preserve"> </w:t>
      </w:r>
      <w:r>
        <w:rPr>
          <w:b/>
          <w:bCs/>
          <w:spacing w:val="-12"/>
        </w:rPr>
        <w:t>请按照题号顺序在答题卡各题目的答题区域内作答，超出答题区域书写的答案无效；在草稿纸、试卷上答题无效。</w:t>
      </w:r>
      <w:r>
        <w:rPr>
          <w:spacing w:val="4"/>
        </w:rPr>
        <w:t xml:space="preserve">  </w:t>
      </w:r>
      <w:r>
        <w:rPr>
          <w:b/>
          <w:bCs/>
          <w:spacing w:val="-12"/>
        </w:rPr>
        <w:t>4.</w:t>
      </w:r>
      <w:r>
        <w:rPr>
          <w:spacing w:val="-12"/>
        </w:rPr>
        <w:t xml:space="preserve"> </w:t>
      </w:r>
      <w:r>
        <w:rPr>
          <w:b/>
          <w:bCs/>
          <w:spacing w:val="-12"/>
        </w:rPr>
        <w:t>作图可先使用铅笔画出，确定后必须用黑色字迹的签字笔描黑。</w:t>
      </w:r>
    </w:p>
    <w:p>
      <w:pPr>
        <w:pStyle w:val="BodyText"/>
        <w:spacing w:before="57" w:line="219" w:lineRule="auto"/>
        <w:ind w:left="73"/>
      </w:pPr>
      <w:r>
        <w:rPr>
          <w:b/>
          <w:bCs/>
          <w:spacing w:val="-11"/>
        </w:rPr>
        <w:t>5.</w:t>
      </w:r>
      <w:r>
        <w:rPr>
          <w:spacing w:val="-37"/>
        </w:rPr>
        <w:t xml:space="preserve"> </w:t>
      </w:r>
      <w:r>
        <w:rPr>
          <w:b/>
          <w:bCs/>
          <w:spacing w:val="-11"/>
        </w:rPr>
        <w:t>保持卡面清洁，不要折暴、不要弄破、弄皱，不准使用涂</w:t>
      </w:r>
      <w:r>
        <w:rPr>
          <w:b/>
          <w:bCs/>
          <w:spacing w:val="-12"/>
        </w:rPr>
        <w:t>改液、修正带、刮纸刀。</w:t>
      </w:r>
    </w:p>
    <w:p>
      <w:pPr>
        <w:spacing w:line="277" w:lineRule="auto"/>
      </w:pPr>
    </w:p>
    <w:p>
      <w:pPr>
        <w:pStyle w:val="BodyText"/>
        <w:spacing w:before="72" w:line="219" w:lineRule="auto"/>
        <w:ind w:left="73"/>
      </w:pPr>
      <w:r>
        <w:rPr>
          <w:b/>
          <w:bCs/>
          <w:spacing w:val="-7"/>
        </w:rPr>
        <w:t>一、选择题(共包括22个小题。每小题均只有一个符合题意的选项)</w:t>
      </w:r>
    </w:p>
    <w:p>
      <w:pPr>
        <w:pStyle w:val="BodyText"/>
        <w:spacing w:before="107" w:line="481" w:lineRule="exact"/>
        <w:ind w:left="70"/>
      </w:pPr>
      <w:r>
        <w:rPr>
          <w:spacing w:val="-6"/>
          <w:position w:val="20"/>
        </w:rPr>
        <w:t>1、利用小粒径零价铁</w:t>
      </w:r>
      <w:r>
        <w:rPr>
          <w:spacing w:val="-35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-6"/>
          <w:position w:val="20"/>
        </w:rPr>
        <w:t xml:space="preserve">(ZVI)   </w:t>
      </w:r>
      <w:r>
        <w:rPr>
          <w:spacing w:val="-6"/>
          <w:position w:val="20"/>
        </w:rPr>
        <w:t>的电化学腐蚀处理三氯乙烯，进行水体修复的过程如图所示。</w:t>
      </w:r>
      <w:r>
        <w:rPr>
          <w:rFonts w:ascii="Times New Roman" w:eastAsia="Times New Roman" w:hAnsi="Times New Roman" w:cs="Times New Roman"/>
          <w:spacing w:val="-6"/>
          <w:position w:val="20"/>
        </w:rPr>
        <w:t xml:space="preserve">H*,O₂,NO₃~      </w:t>
      </w:r>
      <w:r>
        <w:rPr>
          <w:spacing w:val="-6"/>
          <w:position w:val="20"/>
        </w:rPr>
        <w:t>等共存物</w:t>
      </w:r>
    </w:p>
    <w:p>
      <w:pPr>
        <w:pStyle w:val="BodyText"/>
        <w:spacing w:line="212" w:lineRule="auto"/>
        <w:ind w:left="70"/>
      </w:pPr>
      <w:r>
        <w:rPr>
          <w:spacing w:val="-6"/>
        </w:rPr>
        <w:t>的存在会影响水体修复效果，定义单位时间内</w:t>
      </w:r>
      <w:r>
        <w:rPr>
          <w:rFonts w:ascii="Times New Roman" w:eastAsia="Times New Roman" w:hAnsi="Times New Roman" w:cs="Times New Roman"/>
          <w:spacing w:val="-6"/>
        </w:rPr>
        <w:t>ZVI</w:t>
      </w:r>
      <w:r>
        <w:rPr>
          <w:rFonts w:ascii="Times New Roman" w:eastAsia="Times New Roman" w:hAnsi="Times New Roman" w:cs="Times New Roman"/>
          <w:spacing w:val="-18"/>
        </w:rPr>
        <w:t xml:space="preserve"> </w:t>
      </w:r>
      <w:r>
        <w:rPr>
          <w:spacing w:val="-6"/>
        </w:rPr>
        <w:t>释放电子的物质的量为</w:t>
      </w:r>
      <w:r>
        <w:rPr>
          <w:rFonts w:ascii="Times New Roman" w:eastAsia="Times New Roman" w:hAnsi="Times New Roman" w:cs="Times New Roman"/>
          <w:spacing w:val="-6"/>
        </w:rPr>
        <w:t xml:space="preserve">n,   </w:t>
      </w:r>
      <w:r>
        <w:rPr>
          <w:spacing w:val="-6"/>
        </w:rPr>
        <w:t>其中用于有效腐蚀的电子的</w:t>
      </w:r>
      <w:r>
        <w:rPr>
          <w:spacing w:val="-7"/>
        </w:rPr>
        <w:t>物质的量为</w:t>
      </w:r>
    </w:p>
    <w:p>
      <w:pPr>
        <w:pStyle w:val="BodyText"/>
        <w:spacing w:before="219" w:line="220" w:lineRule="auto"/>
        <w:ind w:left="73"/>
      </w:pPr>
      <w:r>
        <w:rPr>
          <w:b/>
          <w:bCs/>
          <w:spacing w:val="-4"/>
        </w:rPr>
        <w:t>ne。下列说法错误的是(</w:t>
      </w:r>
      <w:r>
        <w:rPr>
          <w:spacing w:val="-4"/>
        </w:rPr>
        <w:t xml:space="preserve">   </w:t>
      </w:r>
      <w:r>
        <w:rPr>
          <w:b/>
          <w:bCs/>
          <w:spacing w:val="-4"/>
        </w:rPr>
        <w:t>)</w:t>
      </w:r>
    </w:p>
    <w:p>
      <w:pPr>
        <w:spacing w:line="299" w:lineRule="auto"/>
      </w:pPr>
    </w:p>
    <w:p>
      <w:pPr>
        <w:spacing w:line="1821" w:lineRule="exact"/>
        <w:ind w:firstLine="190"/>
      </w:pPr>
      <w:r>
        <w:rPr>
          <w:position w:val="-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i1025" type="#_x0000_t75" style="width:161.45pt;height:91.01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</w:p>
    <w:p>
      <w:pPr>
        <w:pStyle w:val="BodyText"/>
        <w:spacing w:before="283" w:line="217" w:lineRule="auto"/>
        <w:ind w:left="70"/>
      </w:pPr>
      <w:r>
        <w:rPr>
          <w:rFonts w:ascii="Times New Roman" w:eastAsia="Times New Roman" w:hAnsi="Times New Roman" w:cs="Times New Roman"/>
          <w:b/>
          <w:bCs/>
          <w:spacing w:val="-8"/>
        </w:rPr>
        <w:t xml:space="preserve">A.  </w:t>
      </w:r>
      <w:r>
        <w:rPr>
          <w:b/>
          <w:bCs/>
          <w:spacing w:val="-8"/>
        </w:rPr>
        <w:t>反应①②③④均在正极发生</w:t>
      </w:r>
    </w:p>
    <w:p>
      <w:pPr>
        <w:pStyle w:val="BodyText"/>
        <w:spacing w:before="214" w:line="457" w:lineRule="exact"/>
        <w:ind w:left="73"/>
      </w:pPr>
      <w:r>
        <w:rPr>
          <w:b/>
          <w:bCs/>
          <w:spacing w:val="-6"/>
          <w:position w:val="18"/>
        </w:rPr>
        <w:t>B.</w:t>
      </w:r>
      <w:r>
        <w:rPr>
          <w:spacing w:val="-6"/>
          <w:position w:val="18"/>
        </w:rPr>
        <w:t xml:space="preserve"> </w:t>
      </w:r>
      <w:r>
        <w:rPr>
          <w:b/>
          <w:bCs/>
          <w:spacing w:val="-6"/>
          <w:position w:val="18"/>
        </w:rPr>
        <w:t>单位时间内，三氯乙烯脱去</w:t>
      </w:r>
      <w:r>
        <w:rPr>
          <w:spacing w:val="-47"/>
          <w:position w:val="18"/>
        </w:rPr>
        <w:t xml:space="preserve"> </w:t>
      </w:r>
      <w:r>
        <w:rPr>
          <w:b/>
          <w:bCs/>
          <w:spacing w:val="-6"/>
          <w:position w:val="18"/>
        </w:rPr>
        <w:t>amol</w:t>
      </w:r>
      <w:r>
        <w:rPr>
          <w:b/>
          <w:bCs/>
          <w:spacing w:val="-7"/>
          <w:position w:val="18"/>
        </w:rPr>
        <w:t>Cl时</w:t>
      </w:r>
      <w:r>
        <w:rPr>
          <w:spacing w:val="-41"/>
          <w:position w:val="18"/>
        </w:rPr>
        <w:t xml:space="preserve"> </w:t>
      </w:r>
      <w:r>
        <w:rPr>
          <w:b/>
          <w:bCs/>
          <w:spacing w:val="-7"/>
          <w:position w:val="18"/>
        </w:rPr>
        <w:t>ne=amol</w:t>
      </w:r>
    </w:p>
    <w:p>
      <w:pPr>
        <w:pStyle w:val="BodyText"/>
        <w:spacing w:line="217" w:lineRule="auto"/>
        <w:ind w:left="73"/>
      </w:pPr>
      <w:r>
        <w:rPr>
          <w:b/>
          <w:bCs/>
          <w:spacing w:val="-4"/>
        </w:rPr>
        <w:t>C.④</w:t>
      </w:r>
      <w:r>
        <w:rPr>
          <w:spacing w:val="41"/>
        </w:rPr>
        <w:t xml:space="preserve"> </w:t>
      </w:r>
      <w:r>
        <w:rPr>
          <w:b/>
          <w:bCs/>
          <w:spacing w:val="-4"/>
        </w:rPr>
        <w:t>的电极反应式为NO</w:t>
      </w:r>
      <w:r>
        <w:rPr>
          <w:rFonts w:ascii="Calibri" w:eastAsia="Calibri" w:hAnsi="Calibri" w:cs="Calibri"/>
          <w:b/>
          <w:bCs/>
          <w:spacing w:val="-4"/>
        </w:rPr>
        <w:t>₃</w:t>
      </w:r>
      <w:r>
        <w:rPr>
          <w:b/>
          <w:bCs/>
          <w:spacing w:val="-4"/>
        </w:rPr>
        <w:t>~+10H*+8e~=NH</w:t>
      </w:r>
      <w:r>
        <w:rPr>
          <w:rFonts w:ascii="Calibri" w:eastAsia="Calibri" w:hAnsi="Calibri" w:cs="Calibri"/>
          <w:b/>
          <w:bCs/>
          <w:spacing w:val="-4"/>
        </w:rPr>
        <w:t>₄⁴</w:t>
      </w:r>
      <w:r>
        <w:rPr>
          <w:b/>
          <w:bCs/>
          <w:spacing w:val="-4"/>
        </w:rPr>
        <w:t>+3H</w:t>
      </w:r>
      <w:r>
        <w:rPr>
          <w:rFonts w:ascii="Calibri" w:eastAsia="Calibri" w:hAnsi="Calibri" w:cs="Calibri"/>
          <w:b/>
          <w:bCs/>
          <w:spacing w:val="-4"/>
        </w:rPr>
        <w:t>₂</w:t>
      </w:r>
      <w:r>
        <w:rPr>
          <w:b/>
          <w:bCs/>
          <w:spacing w:val="-4"/>
        </w:rPr>
        <w:t>O</w:t>
      </w:r>
    </w:p>
    <w:p>
      <w:pPr>
        <w:pStyle w:val="BodyText"/>
        <w:spacing w:before="201" w:line="212" w:lineRule="auto"/>
        <w:ind w:left="70"/>
      </w:pPr>
      <w:r>
        <w:rPr>
          <w:rFonts w:ascii="Times New Roman" w:eastAsia="Times New Roman" w:hAnsi="Times New Roman" w:cs="Times New Roman"/>
          <w:b/>
          <w:bCs/>
          <w:spacing w:val="-3"/>
        </w:rPr>
        <w:t xml:space="preserve">D.  </w:t>
      </w:r>
      <w:r>
        <w:rPr>
          <w:b/>
          <w:bCs/>
          <w:spacing w:val="-3"/>
        </w:rPr>
        <w:t>增大单位体积水体中小粒径</w:t>
      </w:r>
      <w:r>
        <w:rPr>
          <w:rFonts w:ascii="Times New Roman" w:eastAsia="Times New Roman" w:hAnsi="Times New Roman" w:cs="Times New Roman"/>
          <w:b/>
          <w:bCs/>
          <w:spacing w:val="-3"/>
        </w:rPr>
        <w:t>ZVI</w:t>
      </w:r>
      <w:r>
        <w:rPr>
          <w:b/>
          <w:bCs/>
          <w:spacing w:val="-3"/>
        </w:rPr>
        <w:t>的投入量，可使</w:t>
      </w:r>
      <w:r>
        <w:rPr>
          <w:rFonts w:ascii="Times New Roman" w:eastAsia="Times New Roman" w:hAnsi="Times New Roman" w:cs="Times New Roman"/>
          <w:b/>
          <w:bCs/>
          <w:spacing w:val="-3"/>
        </w:rPr>
        <w:t>n;</w:t>
      </w:r>
      <w:r>
        <w:rPr>
          <w:b/>
          <w:bCs/>
          <w:spacing w:val="-3"/>
        </w:rPr>
        <w:t>增大</w:t>
      </w:r>
    </w:p>
    <w:p>
      <w:pPr>
        <w:pStyle w:val="BodyText"/>
        <w:spacing w:before="229" w:line="219" w:lineRule="auto"/>
        <w:ind w:left="73"/>
      </w:pPr>
      <w:r>
        <w:rPr>
          <w:b/>
          <w:bCs/>
          <w:spacing w:val="-6"/>
        </w:rPr>
        <w:t>2、用</w:t>
      </w:r>
      <w:r>
        <w:rPr>
          <w:spacing w:val="-5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</w:rPr>
        <w:t>NA</w:t>
      </w:r>
      <w:r>
        <w:rPr>
          <w:b/>
          <w:bCs/>
          <w:spacing w:val="-6"/>
        </w:rPr>
        <w:t>表示阿伏加德罗常数的数值，下列</w:t>
      </w:r>
      <w:r>
        <w:rPr>
          <w:b/>
          <w:bCs/>
          <w:spacing w:val="-7"/>
        </w:rPr>
        <w:t>判断正确的是(</w:t>
      </w:r>
      <w:r>
        <w:rPr>
          <w:spacing w:val="-7"/>
        </w:rPr>
        <w:t xml:space="preserve">   )</w:t>
      </w:r>
    </w:p>
    <w:p>
      <w:pPr>
        <w:pStyle w:val="BodyText"/>
        <w:spacing w:before="211" w:line="219" w:lineRule="auto"/>
        <w:ind w:left="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5"/>
        </w:rPr>
        <w:t>A.1molCl₂</w:t>
      </w:r>
      <w:r>
        <w:rPr>
          <w:rFonts w:ascii="Times New Roman" w:eastAsia="Times New Roman" w:hAnsi="Times New Roman" w:cs="Times New Roman"/>
          <w:b/>
          <w:bCs/>
          <w:spacing w:val="16"/>
        </w:rPr>
        <w:t xml:space="preserve">  </w:t>
      </w:r>
      <w:r>
        <w:rPr>
          <w:b/>
          <w:bCs/>
          <w:spacing w:val="-5"/>
        </w:rPr>
        <w:t>参加反应转移电子数一</w:t>
      </w:r>
      <w:r>
        <w:rPr>
          <w:b/>
          <w:bCs/>
          <w:spacing w:val="-6"/>
        </w:rPr>
        <w:t>定为2</w:t>
      </w:r>
      <w:r>
        <w:rPr>
          <w:rFonts w:ascii="Times New Roman" w:eastAsia="Times New Roman" w:hAnsi="Times New Roman" w:cs="Times New Roman"/>
          <w:b/>
          <w:bCs/>
          <w:spacing w:val="-6"/>
        </w:rPr>
        <w:t>NA</w:t>
      </w:r>
    </w:p>
    <w:p>
      <w:pPr>
        <w:pStyle w:val="BodyText"/>
        <w:spacing w:before="201" w:line="214" w:lineRule="auto"/>
        <w:ind w:left="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8"/>
        </w:rPr>
        <w:t>B.</w:t>
      </w:r>
      <w:r>
        <w:rPr>
          <w:rFonts w:ascii="Times New Roman" w:eastAsia="Times New Roman" w:hAnsi="Times New Roman" w:cs="Times New Roman"/>
          <w:b/>
          <w:bCs/>
          <w:spacing w:val="13"/>
        </w:rPr>
        <w:t xml:space="preserve">  </w:t>
      </w:r>
      <w:r>
        <w:rPr>
          <w:b/>
          <w:bCs/>
          <w:spacing w:val="-8"/>
        </w:rPr>
        <w:t>一定条件下，足量铜与200g98%</w:t>
      </w:r>
      <w:r>
        <w:rPr>
          <w:spacing w:val="33"/>
        </w:rPr>
        <w:t xml:space="preserve"> </w:t>
      </w:r>
      <w:r>
        <w:rPr>
          <w:b/>
          <w:bCs/>
          <w:spacing w:val="-8"/>
        </w:rPr>
        <w:t>的浓硫</w:t>
      </w:r>
      <w:r>
        <w:rPr>
          <w:b/>
          <w:bCs/>
          <w:spacing w:val="-9"/>
        </w:rPr>
        <w:t>酸充分反应，转移电子数为2</w:t>
      </w:r>
      <w:r>
        <w:rPr>
          <w:rFonts w:ascii="Times New Roman" w:eastAsia="Times New Roman" w:hAnsi="Times New Roman" w:cs="Times New Roman"/>
          <w:b/>
          <w:bCs/>
          <w:spacing w:val="-9"/>
        </w:rPr>
        <w:t>NA</w:t>
      </w:r>
    </w:p>
    <w:p>
      <w:pPr>
        <w:pStyle w:val="BodyText"/>
        <w:spacing w:before="210" w:line="472" w:lineRule="exact"/>
        <w:ind w:left="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4"/>
          <w:position w:val="19"/>
        </w:rPr>
        <w:t xml:space="preserve">C.0.01molMg  </w:t>
      </w:r>
      <w:r>
        <w:rPr>
          <w:b/>
          <w:bCs/>
          <w:spacing w:val="-4"/>
          <w:position w:val="19"/>
        </w:rPr>
        <w:t>在空气中完全燃烧生成</w:t>
      </w:r>
      <w:r>
        <w:rPr>
          <w:spacing w:val="-57"/>
          <w:position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position w:val="19"/>
        </w:rPr>
        <w:t>MgO</w:t>
      </w:r>
      <w:r>
        <w:rPr>
          <w:b/>
          <w:bCs/>
          <w:spacing w:val="-4"/>
          <w:position w:val="19"/>
        </w:rPr>
        <w:t>和</w:t>
      </w:r>
      <w:r>
        <w:rPr>
          <w:spacing w:val="-44"/>
          <w:position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position w:val="19"/>
        </w:rPr>
        <w:t xml:space="preserve">Mg₃N₂,  </w:t>
      </w:r>
      <w:r>
        <w:rPr>
          <w:b/>
          <w:bCs/>
          <w:spacing w:val="-5"/>
          <w:position w:val="19"/>
        </w:rPr>
        <w:t>转移的电子数目为0.02</w:t>
      </w:r>
      <w:r>
        <w:rPr>
          <w:rFonts w:ascii="Times New Roman" w:eastAsia="Times New Roman" w:hAnsi="Times New Roman" w:cs="Times New Roman"/>
          <w:b/>
          <w:bCs/>
          <w:spacing w:val="-5"/>
          <w:position w:val="19"/>
        </w:rPr>
        <w:t>NA</w:t>
      </w:r>
    </w:p>
    <w:p>
      <w:pPr>
        <w:pStyle w:val="BodyText"/>
        <w:spacing w:before="1" w:line="219" w:lineRule="auto"/>
        <w:ind w:left="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6"/>
        </w:rPr>
        <w:t xml:space="preserve">D.  </w:t>
      </w:r>
      <w:r>
        <w:rPr>
          <w:b/>
          <w:bCs/>
          <w:spacing w:val="-6"/>
        </w:rPr>
        <w:t>标准状况下，22.4</w:t>
      </w:r>
      <w:r>
        <w:rPr>
          <w:rFonts w:ascii="Times New Roman" w:eastAsia="Times New Roman" w:hAnsi="Times New Roman" w:cs="Times New Roman"/>
          <w:b/>
          <w:bCs/>
          <w:spacing w:val="-6"/>
        </w:rPr>
        <w:t>L</w:t>
      </w:r>
      <w:r>
        <w:rPr>
          <w:b/>
          <w:bCs/>
          <w:spacing w:val="-6"/>
        </w:rPr>
        <w:t>氦气与22.4</w:t>
      </w:r>
      <w:r>
        <w:rPr>
          <w:rFonts w:ascii="Times New Roman" w:eastAsia="Times New Roman" w:hAnsi="Times New Roman" w:cs="Times New Roman"/>
          <w:b/>
          <w:bCs/>
          <w:spacing w:val="-6"/>
        </w:rPr>
        <w:t>L</w:t>
      </w:r>
      <w:r>
        <w:rPr>
          <w:b/>
          <w:bCs/>
          <w:spacing w:val="-6"/>
        </w:rPr>
        <w:t>氟气所含原子数均为2</w:t>
      </w:r>
      <w:r>
        <w:rPr>
          <w:rFonts w:ascii="Times New Roman" w:eastAsia="Times New Roman" w:hAnsi="Times New Roman" w:cs="Times New Roman"/>
          <w:b/>
          <w:bCs/>
          <w:spacing w:val="-6"/>
        </w:rPr>
        <w:t>NA</w:t>
      </w:r>
    </w:p>
    <w:p>
      <w:pPr>
        <w:pStyle w:val="BodyText"/>
        <w:spacing w:before="210" w:line="219" w:lineRule="auto"/>
        <w:ind w:left="73"/>
      </w:pPr>
      <w:r>
        <w:rPr>
          <w:b/>
          <w:bCs/>
          <w:spacing w:val="-4"/>
        </w:rPr>
        <w:t>3、如图所示，甲池的总反应式为：</w:t>
      </w:r>
      <w:r>
        <w:rPr>
          <w:spacing w:val="-4"/>
        </w:rPr>
        <w:t xml:space="preserve"> </w:t>
      </w:r>
      <w:r>
        <w:rPr>
          <w:b/>
          <w:bCs/>
          <w:spacing w:val="-4"/>
        </w:rPr>
        <w:t>N</w:t>
      </w:r>
      <w:r>
        <w:rPr>
          <w:rFonts w:ascii="Calibri" w:eastAsia="Calibri" w:hAnsi="Calibri" w:cs="Calibri"/>
          <w:b/>
          <w:bCs/>
          <w:spacing w:val="-4"/>
        </w:rPr>
        <w:t>₂</w:t>
      </w:r>
      <w:r>
        <w:rPr>
          <w:b/>
          <w:bCs/>
          <w:spacing w:val="-4"/>
        </w:rPr>
        <w:t>H</w:t>
      </w:r>
      <w:r>
        <w:rPr>
          <w:rFonts w:ascii="Calibri" w:eastAsia="Calibri" w:hAnsi="Calibri" w:cs="Calibri"/>
          <w:b/>
          <w:bCs/>
          <w:spacing w:val="-4"/>
        </w:rPr>
        <w:t>₄</w:t>
      </w:r>
      <w:r>
        <w:rPr>
          <w:b/>
          <w:bCs/>
          <w:spacing w:val="-4"/>
        </w:rPr>
        <w:t>+O</w:t>
      </w:r>
      <w:r>
        <w:rPr>
          <w:rFonts w:ascii="Calibri" w:eastAsia="Calibri" w:hAnsi="Calibri" w:cs="Calibri"/>
          <w:b/>
          <w:bCs/>
          <w:spacing w:val="-4"/>
        </w:rPr>
        <w:t>₂</w:t>
      </w:r>
      <w:r>
        <w:rPr>
          <w:b/>
          <w:bCs/>
          <w:spacing w:val="-4"/>
        </w:rPr>
        <w:t>=N</w:t>
      </w:r>
      <w:r>
        <w:rPr>
          <w:rFonts w:ascii="Calibri" w:eastAsia="Calibri" w:hAnsi="Calibri" w:cs="Calibri"/>
          <w:b/>
          <w:bCs/>
          <w:spacing w:val="-4"/>
        </w:rPr>
        <w:t>₂</w:t>
      </w:r>
      <w:r>
        <w:rPr>
          <w:b/>
          <w:bCs/>
          <w:spacing w:val="-4"/>
        </w:rPr>
        <w:t>+2H</w:t>
      </w:r>
      <w:r>
        <w:rPr>
          <w:rFonts w:ascii="Calibri" w:eastAsia="Calibri" w:hAnsi="Calibri" w:cs="Calibri"/>
          <w:b/>
          <w:bCs/>
          <w:spacing w:val="-4"/>
        </w:rPr>
        <w:t>₂</w:t>
      </w:r>
      <w:r>
        <w:rPr>
          <w:b/>
          <w:bCs/>
          <w:spacing w:val="-4"/>
        </w:rPr>
        <w:t>O</w:t>
      </w:r>
      <w:r>
        <w:rPr>
          <w:spacing w:val="-4"/>
        </w:rPr>
        <w:t xml:space="preserve">   </w:t>
      </w:r>
      <w:r>
        <w:rPr>
          <w:b/>
          <w:bCs/>
          <w:spacing w:val="-4"/>
        </w:rPr>
        <w:t>下列关于该电池工作时说</w:t>
      </w:r>
      <w:r>
        <w:rPr>
          <w:b/>
          <w:bCs/>
          <w:spacing w:val="-5"/>
        </w:rPr>
        <w:t>法正确的是()</w:t>
      </w:r>
    </w:p>
    <w:p>
      <w:pPr>
        <w:spacing w:line="260" w:lineRule="auto"/>
      </w:pPr>
    </w:p>
    <w:p>
      <w:pPr>
        <w:spacing w:line="2100" w:lineRule="exact"/>
      </w:pPr>
      <w:r>
        <w:rPr>
          <w:position w:val="-41"/>
        </w:rPr>
        <w:pict>
          <v:shape id="IM 4" o:spid="_x0000_i1026" type="#_x0000_t75" style="width:125pt;height:104.95pt;mso-wrap-distance-left:0;mso-wrap-distance-right:0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</w:p>
    <w:p>
      <w:pPr>
        <w:spacing w:line="342" w:lineRule="auto"/>
      </w:pPr>
    </w:p>
    <w:p>
      <w:pPr>
        <w:pStyle w:val="BodyText"/>
        <w:spacing w:before="72" w:line="219" w:lineRule="auto"/>
        <w:ind w:left="73"/>
      </w:pPr>
      <w:r>
        <w:rPr>
          <w:b/>
          <w:bCs/>
          <w:spacing w:val="-6"/>
        </w:rPr>
        <w:t>A.</w:t>
      </w:r>
      <w:r>
        <w:rPr>
          <w:spacing w:val="-6"/>
        </w:rPr>
        <w:t xml:space="preserve"> </w:t>
      </w:r>
      <w:r>
        <w:rPr>
          <w:b/>
          <w:bCs/>
          <w:spacing w:val="-6"/>
        </w:rPr>
        <w:t>甲池中负极反应为：N</w:t>
      </w:r>
      <w:r>
        <w:rPr>
          <w:rFonts w:ascii="Calibri" w:eastAsia="Calibri" w:hAnsi="Calibri" w:cs="Calibri"/>
          <w:b/>
          <w:bCs/>
          <w:spacing w:val="-6"/>
        </w:rPr>
        <w:t>₂</w:t>
      </w:r>
      <w:r>
        <w:rPr>
          <w:b/>
          <w:bCs/>
          <w:spacing w:val="-6"/>
        </w:rPr>
        <w:t>H</w:t>
      </w:r>
      <w:r>
        <w:rPr>
          <w:rFonts w:ascii="Calibri" w:eastAsia="Calibri" w:hAnsi="Calibri" w:cs="Calibri"/>
          <w:b/>
          <w:bCs/>
          <w:spacing w:val="-6"/>
        </w:rPr>
        <w:t>₄</w:t>
      </w:r>
      <w:r>
        <w:rPr>
          <w:b/>
          <w:bCs/>
          <w:spacing w:val="-6"/>
        </w:rPr>
        <w:t>-4e=N</w:t>
      </w:r>
      <w:r>
        <w:rPr>
          <w:rFonts w:ascii="Calibri" w:eastAsia="Calibri" w:hAnsi="Calibri" w:cs="Calibri"/>
          <w:b/>
          <w:bCs/>
          <w:spacing w:val="-6"/>
        </w:rPr>
        <w:t>₂</w:t>
      </w:r>
      <w:r>
        <w:rPr>
          <w:b/>
          <w:bCs/>
          <w:spacing w:val="-6"/>
        </w:rPr>
        <w:t>+4H*</w:t>
      </w:r>
    </w:p>
    <w:p>
      <w:pPr>
        <w:spacing w:line="219" w:lineRule="auto"/>
        <w:sectPr>
          <w:pgSz w:w="11910" w:h="16840"/>
          <w:pgMar w:top="1258" w:right="533" w:bottom="0" w:left="479" w:header="0" w:footer="0" w:gutter="0"/>
          <w:cols w:space="708"/>
        </w:sectPr>
      </w:pPr>
    </w:p>
    <w:p>
      <w:pPr>
        <w:pStyle w:val="BodyText"/>
        <w:spacing w:before="45" w:line="212" w:lineRule="auto"/>
        <w:ind w:left="12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B.   </w:t>
      </w:r>
      <w:r>
        <w:rPr>
          <w:spacing w:val="5"/>
          <w:sz w:val="21"/>
          <w:szCs w:val="21"/>
        </w:rPr>
        <w:t>甲池溶液</w:t>
      </w:r>
      <w:r>
        <w:rPr>
          <w:rFonts w:ascii="Times New Roman" w:eastAsia="Times New Roman" w:hAnsi="Times New Roman" w:cs="Times New Roman"/>
          <w:sz w:val="21"/>
          <w:szCs w:val="21"/>
        </w:rPr>
        <w:t>pH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不变，乙池溶液</w:t>
      </w:r>
      <w:r>
        <w:rPr>
          <w:spacing w:val="-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pH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减小</w:t>
      </w:r>
    </w:p>
    <w:p>
      <w:pPr>
        <w:pStyle w:val="BodyText"/>
        <w:spacing w:before="232" w:line="446" w:lineRule="exact"/>
        <w:ind w:left="145"/>
        <w:rPr>
          <w:sz w:val="21"/>
          <w:szCs w:val="21"/>
        </w:rPr>
      </w:pPr>
      <w:r>
        <w:rPr>
          <w:spacing w:val="5"/>
          <w:position w:val="18"/>
          <w:sz w:val="21"/>
          <w:szCs w:val="21"/>
        </w:rPr>
        <w:t>C. 反应一段时间后，向乙池中加一定量</w:t>
      </w:r>
      <w:r>
        <w:rPr>
          <w:position w:val="18"/>
          <w:sz w:val="21"/>
          <w:szCs w:val="21"/>
        </w:rPr>
        <w:t>CuO</w:t>
      </w:r>
      <w:r>
        <w:rPr>
          <w:spacing w:val="58"/>
          <w:position w:val="18"/>
          <w:sz w:val="21"/>
          <w:szCs w:val="21"/>
        </w:rPr>
        <w:t xml:space="preserve"> </w:t>
      </w:r>
      <w:r>
        <w:rPr>
          <w:spacing w:val="5"/>
          <w:position w:val="18"/>
          <w:sz w:val="21"/>
          <w:szCs w:val="21"/>
        </w:rPr>
        <w:t>固体，能使</w:t>
      </w:r>
      <w:r>
        <w:rPr>
          <w:position w:val="18"/>
          <w:sz w:val="21"/>
          <w:szCs w:val="21"/>
        </w:rPr>
        <w:t>CuSO</w:t>
      </w:r>
      <w:r>
        <w:rPr>
          <w:rFonts w:ascii="Calibri" w:eastAsia="Calibri" w:hAnsi="Calibri" w:cs="Calibri"/>
          <w:spacing w:val="5"/>
          <w:position w:val="18"/>
          <w:sz w:val="21"/>
          <w:szCs w:val="21"/>
        </w:rPr>
        <w:t xml:space="preserve">₄   </w:t>
      </w:r>
      <w:r>
        <w:rPr>
          <w:spacing w:val="5"/>
          <w:position w:val="18"/>
          <w:sz w:val="21"/>
          <w:szCs w:val="21"/>
        </w:rPr>
        <w:t>溶液恢复到原浓度</w:t>
      </w:r>
    </w:p>
    <w:p>
      <w:pPr>
        <w:pStyle w:val="BodyText"/>
        <w:spacing w:line="212" w:lineRule="auto"/>
        <w:ind w:left="11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D.   </w:t>
      </w:r>
      <w:r>
        <w:rPr>
          <w:spacing w:val="1"/>
          <w:sz w:val="21"/>
          <w:szCs w:val="21"/>
        </w:rPr>
        <w:t>甲池中消耗2.24</w:t>
      </w:r>
      <w:r>
        <w:rPr>
          <w:rFonts w:ascii="Times New Roman" w:eastAsia="Times New Roman" w:hAnsi="Times New Roman" w:cs="Times New Roman"/>
          <w:sz w:val="21"/>
          <w:szCs w:val="21"/>
        </w:rPr>
        <w:t>LO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₂,    </w:t>
      </w:r>
      <w:r>
        <w:rPr>
          <w:spacing w:val="1"/>
          <w:sz w:val="21"/>
          <w:szCs w:val="21"/>
        </w:rPr>
        <w:t>此时乙池中理论上最多产生12.8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g </w:t>
      </w:r>
      <w:r>
        <w:rPr>
          <w:spacing w:val="1"/>
          <w:sz w:val="21"/>
          <w:szCs w:val="21"/>
        </w:rPr>
        <w:t>固体</w:t>
      </w:r>
    </w:p>
    <w:p>
      <w:pPr>
        <w:pStyle w:val="BodyText"/>
        <w:spacing w:before="253" w:line="219" w:lineRule="auto"/>
        <w:ind w:left="145"/>
        <w:rPr>
          <w:sz w:val="21"/>
          <w:szCs w:val="21"/>
        </w:rPr>
      </w:pPr>
      <w:r>
        <w:rPr>
          <w:spacing w:val="-2"/>
          <w:sz w:val="21"/>
          <w:szCs w:val="21"/>
        </w:rPr>
        <w:t>4、下列实验操作能达到实验目的的是</w:t>
      </w:r>
    </w:p>
    <w:p>
      <w:pPr>
        <w:spacing w:line="67" w:lineRule="exact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24"/>
        <w:gridCol w:w="4006"/>
        <w:gridCol w:w="6070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93"/>
        </w:trPr>
        <w:tc>
          <w:tcPr>
            <w:tcW w:w="924" w:type="dxa"/>
          </w:tcPr>
          <w:p>
            <w:pPr>
              <w:pStyle w:val="TableText"/>
              <w:spacing w:before="291" w:line="220" w:lineRule="auto"/>
              <w:ind w:left="108"/>
            </w:pPr>
            <w:r>
              <w:rPr>
                <w:b/>
                <w:bCs/>
                <w:spacing w:val="-5"/>
              </w:rPr>
              <w:t>选项</w:t>
            </w:r>
          </w:p>
        </w:tc>
        <w:tc>
          <w:tcPr>
            <w:tcW w:w="4006" w:type="dxa"/>
          </w:tcPr>
          <w:p>
            <w:pPr>
              <w:pStyle w:val="TableText"/>
              <w:spacing w:before="291" w:line="220" w:lineRule="auto"/>
              <w:ind w:left="134"/>
            </w:pPr>
            <w:r>
              <w:rPr>
                <w:b/>
                <w:bCs/>
              </w:rPr>
              <w:t>实验目的</w:t>
            </w:r>
          </w:p>
        </w:tc>
        <w:tc>
          <w:tcPr>
            <w:tcW w:w="6070" w:type="dxa"/>
          </w:tcPr>
          <w:p>
            <w:pPr>
              <w:pStyle w:val="TableText"/>
              <w:spacing w:before="291" w:line="219" w:lineRule="auto"/>
              <w:ind w:left="128"/>
            </w:pPr>
            <w:r>
              <w:rPr>
                <w:b/>
                <w:bCs/>
                <w:spacing w:val="-5"/>
              </w:rPr>
              <w:t>操作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88"/>
        </w:trPr>
        <w:tc>
          <w:tcPr>
            <w:tcW w:w="924" w:type="dxa"/>
          </w:tcPr>
          <w:p>
            <w:pPr>
              <w:spacing w:line="273" w:lineRule="auto"/>
            </w:pPr>
          </w:p>
          <w:p>
            <w:pPr>
              <w:pStyle w:val="TableText"/>
              <w:spacing w:before="71" w:line="184" w:lineRule="auto"/>
              <w:ind w:left="105"/>
            </w:pPr>
            <w:r>
              <w:t>A</w:t>
            </w:r>
          </w:p>
        </w:tc>
        <w:tc>
          <w:tcPr>
            <w:tcW w:w="4006" w:type="dxa"/>
          </w:tcPr>
          <w:p>
            <w:pPr>
              <w:pStyle w:val="TableText"/>
              <w:spacing w:before="288" w:line="220" w:lineRule="auto"/>
              <w:ind w:left="134"/>
            </w:pPr>
            <w:r>
              <w:rPr>
                <w:b/>
                <w:bCs/>
                <w:spacing w:val="-4"/>
              </w:rPr>
              <w:t>配制氯化铁溶液</w:t>
            </w:r>
          </w:p>
        </w:tc>
        <w:tc>
          <w:tcPr>
            <w:tcW w:w="6070" w:type="dxa"/>
          </w:tcPr>
          <w:p>
            <w:pPr>
              <w:pStyle w:val="TableText"/>
              <w:spacing w:before="288" w:line="219" w:lineRule="auto"/>
              <w:ind w:left="128"/>
            </w:pPr>
            <w:r>
              <w:rPr>
                <w:b/>
                <w:bCs/>
                <w:spacing w:val="-3"/>
              </w:rPr>
              <w:t>将氯化铁固体溶解在较浓的盐酸中，再加水稀释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88"/>
        </w:trPr>
        <w:tc>
          <w:tcPr>
            <w:tcW w:w="924" w:type="dxa"/>
          </w:tcPr>
          <w:p>
            <w:pPr>
              <w:spacing w:line="277" w:lineRule="auto"/>
            </w:pPr>
          </w:p>
          <w:p>
            <w:pPr>
              <w:pStyle w:val="TableText"/>
              <w:spacing w:before="72" w:line="182" w:lineRule="auto"/>
              <w:ind w:left="105"/>
            </w:pPr>
            <w:r>
              <w:t>B</w:t>
            </w:r>
          </w:p>
        </w:tc>
        <w:tc>
          <w:tcPr>
            <w:tcW w:w="4006" w:type="dxa"/>
          </w:tcPr>
          <w:p>
            <w:pPr>
              <w:pStyle w:val="TableText"/>
              <w:spacing w:before="290" w:line="219" w:lineRule="auto"/>
              <w:ind w:left="134"/>
            </w:pPr>
            <w:r>
              <w:rPr>
                <w:b/>
                <w:bCs/>
                <w:spacing w:val="-2"/>
              </w:rPr>
              <w:t>除去乙醇中的水</w:t>
            </w:r>
          </w:p>
        </w:tc>
        <w:tc>
          <w:tcPr>
            <w:tcW w:w="6070" w:type="dxa"/>
          </w:tcPr>
          <w:p>
            <w:pPr>
              <w:pStyle w:val="TableText"/>
              <w:spacing w:before="293" w:line="219" w:lineRule="auto"/>
              <w:ind w:left="125"/>
            </w:pPr>
            <w:r>
              <w:rPr>
                <w:spacing w:val="-1"/>
              </w:rPr>
              <w:t>加入无水氯化钙，蒸馏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78"/>
        </w:trPr>
        <w:tc>
          <w:tcPr>
            <w:tcW w:w="924" w:type="dxa"/>
          </w:tcPr>
          <w:p>
            <w:pPr>
              <w:spacing w:line="268" w:lineRule="auto"/>
            </w:pPr>
          </w:p>
          <w:p>
            <w:pPr>
              <w:pStyle w:val="TableText"/>
              <w:spacing w:before="72" w:line="183" w:lineRule="auto"/>
              <w:ind w:left="105"/>
            </w:pPr>
            <w:r>
              <w:t>C</w:t>
            </w:r>
          </w:p>
        </w:tc>
        <w:tc>
          <w:tcPr>
            <w:tcW w:w="4006" w:type="dxa"/>
          </w:tcPr>
          <w:p>
            <w:pPr>
              <w:pStyle w:val="TableText"/>
              <w:spacing w:before="282" w:line="219" w:lineRule="auto"/>
              <w:ind w:left="134"/>
            </w:pPr>
            <w:r>
              <w:rPr>
                <w:b/>
                <w:bCs/>
                <w:spacing w:val="-15"/>
              </w:rPr>
              <w:t>除</w:t>
            </w:r>
            <w:r>
              <w:rPr>
                <w:spacing w:val="-18"/>
              </w:rPr>
              <w:t xml:space="preserve"> </w:t>
            </w:r>
            <w:r>
              <w:rPr>
                <w:b/>
                <w:bCs/>
                <w:spacing w:val="-15"/>
              </w:rPr>
              <w:t>去</w:t>
            </w:r>
            <w:r>
              <w:rPr>
                <w:spacing w:val="-37"/>
              </w:rPr>
              <w:t xml:space="preserve"> </w:t>
            </w:r>
            <w:r>
              <w:rPr>
                <w:b/>
                <w:bCs/>
                <w:spacing w:val="-15"/>
              </w:rPr>
              <w:t>N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15"/>
              </w:rPr>
              <w:t>O</w:t>
            </w:r>
            <w:r>
              <w:rPr>
                <w:spacing w:val="-15"/>
              </w:rPr>
              <w:t xml:space="preserve"> </w:t>
            </w:r>
            <w:r>
              <w:rPr>
                <w:b/>
                <w:bCs/>
                <w:spacing w:val="-15"/>
              </w:rPr>
              <w:t>中</w:t>
            </w:r>
            <w:r>
              <w:rPr>
                <w:spacing w:val="-15"/>
              </w:rPr>
              <w:t xml:space="preserve"> </w:t>
            </w:r>
            <w:r>
              <w:rPr>
                <w:b/>
                <w:bCs/>
                <w:spacing w:val="-15"/>
              </w:rPr>
              <w:t>的</w:t>
            </w:r>
            <w:r>
              <w:rPr>
                <w:spacing w:val="-37"/>
              </w:rPr>
              <w:t xml:space="preserve"> </w:t>
            </w:r>
            <w:r>
              <w:rPr>
                <w:b/>
                <w:bCs/>
                <w:spacing w:val="-15"/>
              </w:rPr>
              <w:t>N</w:t>
            </w:r>
            <w:r>
              <w:rPr>
                <w:spacing w:val="-31"/>
              </w:rPr>
              <w:t xml:space="preserve"> </w:t>
            </w:r>
            <w:r>
              <w:rPr>
                <w:b/>
                <w:bCs/>
                <w:spacing w:val="-15"/>
              </w:rPr>
              <w:t>O</w:t>
            </w:r>
          </w:p>
        </w:tc>
        <w:tc>
          <w:tcPr>
            <w:tcW w:w="6070" w:type="dxa"/>
          </w:tcPr>
          <w:p>
            <w:pPr>
              <w:pStyle w:val="TableText"/>
              <w:spacing w:before="285" w:line="219" w:lineRule="auto"/>
              <w:ind w:left="125"/>
            </w:pPr>
            <w:r>
              <w:rPr>
                <w:spacing w:val="-1"/>
              </w:rPr>
              <w:t>将气体通过盛有NaOH溶液的洗气瓶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2"/>
        </w:trPr>
        <w:tc>
          <w:tcPr>
            <w:tcW w:w="924" w:type="dxa"/>
          </w:tcPr>
          <w:p>
            <w:pPr>
              <w:spacing w:line="430" w:lineRule="auto"/>
            </w:pPr>
          </w:p>
          <w:p>
            <w:pPr>
              <w:pStyle w:val="TableText"/>
              <w:spacing w:before="72" w:line="182" w:lineRule="auto"/>
              <w:ind w:left="105"/>
            </w:pPr>
            <w:r>
              <w:t>D</w:t>
            </w:r>
          </w:p>
        </w:tc>
        <w:tc>
          <w:tcPr>
            <w:tcW w:w="4006" w:type="dxa"/>
          </w:tcPr>
          <w:p>
            <w:pPr>
              <w:spacing w:line="370" w:lineRule="auto"/>
            </w:pPr>
          </w:p>
          <w:p>
            <w:pPr>
              <w:pStyle w:val="TableText"/>
              <w:spacing w:before="71" w:line="219" w:lineRule="auto"/>
              <w:ind w:left="134"/>
              <w:rPr>
                <w:rFonts w:ascii="Calibri" w:eastAsia="Calibri" w:hAnsi="Calibri" w:cs="Calibri"/>
              </w:rPr>
            </w:pPr>
            <w:r>
              <w:rPr>
                <w:b/>
                <w:bCs/>
                <w:spacing w:val="17"/>
              </w:rPr>
              <w:t>除去</w:t>
            </w:r>
            <w:r>
              <w:rPr>
                <w:b/>
                <w:bCs/>
              </w:rPr>
              <w:t>Cl</w:t>
            </w:r>
            <w:r>
              <w:rPr>
                <w:rFonts w:ascii="Calibri" w:eastAsia="Calibri" w:hAnsi="Calibri" w:cs="Calibri"/>
                <w:b/>
                <w:bCs/>
                <w:spacing w:val="17"/>
              </w:rPr>
              <w:t>₂</w:t>
            </w:r>
            <w:r>
              <w:rPr>
                <w:rFonts w:ascii="Calibri" w:eastAsia="Calibri" w:hAnsi="Calibri" w:cs="Calibri"/>
                <w:b/>
                <w:bCs/>
                <w:spacing w:val="-16"/>
              </w:rPr>
              <w:t xml:space="preserve"> </w:t>
            </w:r>
            <w:r>
              <w:rPr>
                <w:b/>
                <w:bCs/>
                <w:spacing w:val="17"/>
              </w:rPr>
              <w:t>中的</w:t>
            </w:r>
            <w:r>
              <w:rPr>
                <w:b/>
                <w:bCs/>
              </w:rPr>
              <w:t>HCl</w:t>
            </w:r>
            <w:r>
              <w:rPr>
                <w:b/>
                <w:bCs/>
                <w:spacing w:val="17"/>
              </w:rPr>
              <w:t>得到纯净的</w:t>
            </w:r>
            <w:r>
              <w:rPr>
                <w:b/>
                <w:bCs/>
              </w:rPr>
              <w:t>Cl</w:t>
            </w:r>
            <w:r>
              <w:rPr>
                <w:rFonts w:ascii="Calibri" w:eastAsia="Calibri" w:hAnsi="Calibri" w:cs="Calibri"/>
                <w:b/>
                <w:bCs/>
                <w:spacing w:val="17"/>
              </w:rPr>
              <w:t>₁</w:t>
            </w:r>
          </w:p>
        </w:tc>
        <w:tc>
          <w:tcPr>
            <w:tcW w:w="6070" w:type="dxa"/>
          </w:tcPr>
          <w:p>
            <w:pPr>
              <w:spacing w:line="373" w:lineRule="auto"/>
            </w:pPr>
          </w:p>
          <w:p>
            <w:pPr>
              <w:pStyle w:val="TableText"/>
              <w:spacing w:before="72" w:line="219" w:lineRule="auto"/>
              <w:ind w:left="125"/>
            </w:pPr>
            <w:r>
              <w:rPr>
                <w:spacing w:val="9"/>
              </w:rPr>
              <w:t>将</w:t>
            </w:r>
            <w:r>
              <w:t>Cl</w:t>
            </w:r>
            <w:r>
              <w:rPr>
                <w:rFonts w:ascii="Calibri" w:eastAsia="Calibri" w:hAnsi="Calibri" w:cs="Calibri"/>
                <w:spacing w:val="9"/>
              </w:rPr>
              <w:t>₂</w:t>
            </w:r>
            <w:r>
              <w:rPr>
                <w:spacing w:val="9"/>
              </w:rPr>
              <w:t>和</w:t>
            </w:r>
            <w:r>
              <w:t>HCl</w:t>
            </w:r>
            <w:r>
              <w:rPr>
                <w:spacing w:val="9"/>
              </w:rPr>
              <w:t>混合气体通过饱和食盐水</w:t>
            </w:r>
          </w:p>
        </w:tc>
      </w:tr>
    </w:tbl>
    <w:p>
      <w:pPr>
        <w:spacing w:before="178" w:line="188" w:lineRule="auto"/>
        <w:ind w:left="1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A.A                                 B.B           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               C.C                                 D.D</w:t>
      </w:r>
    </w:p>
    <w:p>
      <w:pPr>
        <w:pStyle w:val="BodyText"/>
        <w:spacing w:before="245" w:line="219" w:lineRule="auto"/>
        <w:ind w:left="145"/>
        <w:rPr>
          <w:sz w:val="21"/>
          <w:szCs w:val="21"/>
        </w:rPr>
      </w:pPr>
      <w:r>
        <w:rPr>
          <w:spacing w:val="4"/>
          <w:sz w:val="21"/>
          <w:szCs w:val="21"/>
        </w:rPr>
        <w:t>5、设</w:t>
      </w:r>
      <w:r>
        <w:rPr>
          <w:spacing w:val="-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NA</w:t>
      </w:r>
      <w:r>
        <w:rPr>
          <w:spacing w:val="4"/>
          <w:sz w:val="21"/>
          <w:szCs w:val="21"/>
        </w:rPr>
        <w:t>为阿伏加德罗常数的值，下列说法正确的是()</w:t>
      </w:r>
    </w:p>
    <w:p>
      <w:pPr>
        <w:pStyle w:val="BodyText"/>
        <w:spacing w:before="198" w:line="470" w:lineRule="exact"/>
        <w:ind w:left="14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position w:val="20"/>
          <w:sz w:val="21"/>
          <w:szCs w:val="21"/>
        </w:rPr>
        <w:t>A.1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molMg</w:t>
      </w:r>
      <w:r>
        <w:rPr>
          <w:rFonts w:ascii="Times New Roman" w:eastAsia="Times New Roman" w:hAnsi="Times New Roman" w:cs="Times New Roman"/>
          <w:spacing w:val="3"/>
          <w:position w:val="20"/>
          <w:sz w:val="21"/>
          <w:szCs w:val="21"/>
        </w:rPr>
        <w:t xml:space="preserve">   </w:t>
      </w:r>
      <w:r>
        <w:rPr>
          <w:spacing w:val="3"/>
          <w:position w:val="20"/>
          <w:sz w:val="21"/>
          <w:szCs w:val="21"/>
        </w:rPr>
        <w:t>在空气中完全燃烧生成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MgO</w:t>
      </w:r>
      <w:r>
        <w:rPr>
          <w:rFonts w:ascii="Times New Roman" w:eastAsia="Times New Roman" w:hAnsi="Times New Roman" w:cs="Times New Roman"/>
          <w:spacing w:val="17"/>
          <w:w w:val="101"/>
          <w:position w:val="20"/>
          <w:sz w:val="21"/>
          <w:szCs w:val="21"/>
        </w:rPr>
        <w:t xml:space="preserve"> </w:t>
      </w:r>
      <w:r>
        <w:rPr>
          <w:spacing w:val="3"/>
          <w:position w:val="20"/>
          <w:sz w:val="21"/>
          <w:szCs w:val="21"/>
        </w:rPr>
        <w:t>和</w:t>
      </w:r>
      <w:r>
        <w:rPr>
          <w:spacing w:val="-46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Mg</w:t>
      </w:r>
      <w:r>
        <w:rPr>
          <w:rFonts w:ascii="Times New Roman" w:eastAsia="Times New Roman" w:hAnsi="Times New Roman" w:cs="Times New Roman"/>
          <w:spacing w:val="3"/>
          <w:position w:val="20"/>
          <w:sz w:val="21"/>
          <w:szCs w:val="21"/>
        </w:rPr>
        <w:t xml:space="preserve">₃N₂,    </w:t>
      </w:r>
      <w:r>
        <w:rPr>
          <w:spacing w:val="2"/>
          <w:position w:val="20"/>
          <w:sz w:val="21"/>
          <w:szCs w:val="21"/>
        </w:rPr>
        <w:t>转移的电子数为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NA</w:t>
      </w:r>
    </w:p>
    <w:p>
      <w:pPr>
        <w:pStyle w:val="BodyText"/>
        <w:spacing w:line="212" w:lineRule="auto"/>
        <w:ind w:left="12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B.14g   </w:t>
      </w:r>
      <w:r>
        <w:rPr>
          <w:spacing w:val="4"/>
          <w:sz w:val="21"/>
          <w:szCs w:val="21"/>
        </w:rPr>
        <w:t>分子式为</w:t>
      </w:r>
      <w:r>
        <w:rPr>
          <w:rFonts w:ascii="Times New Roman" w:eastAsia="Times New Roman" w:hAnsi="Times New Roman" w:cs="Times New Roman"/>
          <w:sz w:val="21"/>
          <w:szCs w:val="21"/>
        </w:rPr>
        <w:t>CH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₂n   </w:t>
      </w:r>
      <w:r>
        <w:rPr>
          <w:spacing w:val="4"/>
          <w:sz w:val="21"/>
          <w:szCs w:val="21"/>
        </w:rPr>
        <w:t>的链烃中含有的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C—H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键的数目为2</w:t>
      </w:r>
      <w:r>
        <w:rPr>
          <w:rFonts w:ascii="Times New Roman" w:eastAsia="Times New Roman" w:hAnsi="Times New Roman" w:cs="Times New Roman"/>
          <w:sz w:val="21"/>
          <w:szCs w:val="21"/>
        </w:rPr>
        <w:t>NA</w:t>
      </w:r>
    </w:p>
    <w:p>
      <w:pPr>
        <w:pStyle w:val="BodyText"/>
        <w:spacing w:before="229" w:line="493" w:lineRule="exact"/>
        <w:ind w:left="14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position w:val="22"/>
          <w:sz w:val="21"/>
          <w:szCs w:val="21"/>
        </w:rPr>
        <w:t xml:space="preserve">C.  </w:t>
      </w:r>
      <w:r>
        <w:rPr>
          <w:spacing w:val="-2"/>
          <w:position w:val="22"/>
          <w:sz w:val="21"/>
          <w:szCs w:val="21"/>
        </w:rPr>
        <w:t>室温时，1.0</w:t>
      </w:r>
      <w:r>
        <w:rPr>
          <w:rFonts w:ascii="Times New Roman" w:eastAsia="Times New Roman" w:hAnsi="Times New Roman" w:cs="Times New Roman"/>
          <w:spacing w:val="-2"/>
          <w:position w:val="22"/>
          <w:sz w:val="21"/>
          <w:szCs w:val="21"/>
        </w:rPr>
        <w:t>LpH=13</w:t>
      </w:r>
      <w:r>
        <w:rPr>
          <w:rFonts w:ascii="Times New Roman" w:eastAsia="Times New Roman" w:hAnsi="Times New Roman" w:cs="Times New Roman"/>
          <w:spacing w:val="35"/>
          <w:w w:val="101"/>
          <w:position w:val="22"/>
          <w:sz w:val="21"/>
          <w:szCs w:val="21"/>
        </w:rPr>
        <w:t xml:space="preserve"> </w:t>
      </w:r>
      <w:r>
        <w:rPr>
          <w:spacing w:val="-2"/>
          <w:position w:val="22"/>
          <w:sz w:val="21"/>
          <w:szCs w:val="21"/>
        </w:rPr>
        <w:t>的</w:t>
      </w:r>
      <w:r>
        <w:rPr>
          <w:spacing w:val="-50"/>
          <w:position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22"/>
          <w:sz w:val="21"/>
          <w:szCs w:val="21"/>
        </w:rPr>
        <w:t xml:space="preserve">Ba(OH)₂  </w:t>
      </w:r>
      <w:r>
        <w:rPr>
          <w:spacing w:val="-2"/>
          <w:position w:val="22"/>
          <w:sz w:val="21"/>
          <w:szCs w:val="21"/>
        </w:rPr>
        <w:t>溶液中含有</w:t>
      </w:r>
      <w:r>
        <w:rPr>
          <w:spacing w:val="-55"/>
          <w:position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22"/>
          <w:sz w:val="21"/>
          <w:szCs w:val="21"/>
        </w:rPr>
        <w:t>OH</w:t>
      </w:r>
      <w:r>
        <w:rPr>
          <w:rFonts w:ascii="Times New Roman" w:eastAsia="Times New Roman" w:hAnsi="Times New Roman" w:cs="Times New Roman"/>
          <w:spacing w:val="31"/>
          <w:w w:val="101"/>
          <w:position w:val="22"/>
          <w:sz w:val="21"/>
          <w:szCs w:val="21"/>
        </w:rPr>
        <w:t xml:space="preserve"> </w:t>
      </w:r>
      <w:r>
        <w:rPr>
          <w:spacing w:val="-2"/>
          <w:position w:val="22"/>
          <w:sz w:val="21"/>
          <w:szCs w:val="21"/>
        </w:rPr>
        <w:t>的数目为0.2</w:t>
      </w:r>
      <w:r>
        <w:rPr>
          <w:rFonts w:ascii="Times New Roman" w:eastAsia="Times New Roman" w:hAnsi="Times New Roman" w:cs="Times New Roman"/>
          <w:spacing w:val="-2"/>
          <w:position w:val="22"/>
          <w:sz w:val="21"/>
          <w:szCs w:val="21"/>
        </w:rPr>
        <w:t>NA</w:t>
      </w:r>
    </w:p>
    <w:p>
      <w:pPr>
        <w:pStyle w:val="BodyText"/>
        <w:spacing w:line="219" w:lineRule="auto"/>
        <w:ind w:left="12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z w:val="21"/>
          <w:szCs w:val="21"/>
        </w:rPr>
        <w:t>Fe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  </w:t>
      </w:r>
      <w:r>
        <w:rPr>
          <w:spacing w:val="2"/>
          <w:sz w:val="21"/>
          <w:szCs w:val="21"/>
        </w:rPr>
        <w:t>与水蒸汽反应生成22.4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L </w:t>
      </w:r>
      <w:r>
        <w:rPr>
          <w:spacing w:val="2"/>
          <w:sz w:val="21"/>
          <w:szCs w:val="21"/>
        </w:rPr>
        <w:t>氢气，转移电子数为2</w:t>
      </w:r>
      <w:r>
        <w:rPr>
          <w:rFonts w:ascii="Times New Roman" w:eastAsia="Times New Roman" w:hAnsi="Times New Roman" w:cs="Times New Roman"/>
          <w:sz w:val="21"/>
          <w:szCs w:val="21"/>
        </w:rPr>
        <w:t>NA</w:t>
      </w:r>
    </w:p>
    <w:p>
      <w:pPr>
        <w:spacing w:line="172" w:lineRule="exact"/>
      </w:pPr>
    </w:p>
    <w:p>
      <w:pPr>
        <w:spacing w:line="172" w:lineRule="exact"/>
        <w:sectPr>
          <w:pgSz w:w="11910" w:h="16840"/>
          <w:pgMar w:top="1209" w:right="464" w:bottom="0" w:left="434" w:header="0" w:footer="0" w:gutter="0"/>
          <w:pgNumType w:start="2"/>
          <w:cols w:space="708"/>
        </w:sectPr>
      </w:pPr>
    </w:p>
    <w:p>
      <w:pPr>
        <w:pStyle w:val="BodyText"/>
        <w:spacing w:before="279" w:line="220" w:lineRule="auto"/>
        <w:jc w:val="right"/>
        <w:rPr>
          <w:sz w:val="21"/>
          <w:szCs w:val="21"/>
        </w:rPr>
      </w:pPr>
      <w:r>
        <w:rPr>
          <w:spacing w:val="-6"/>
          <w:sz w:val="21"/>
          <w:szCs w:val="21"/>
        </w:rPr>
        <w:t>6、</w:t>
      </w:r>
      <w:r>
        <w:rPr>
          <w:spacing w:val="-60"/>
          <w:sz w:val="21"/>
          <w:szCs w:val="21"/>
        </w:rPr>
        <w:t xml:space="preserve"> </w:t>
      </w:r>
      <w:r>
        <w:rPr>
          <w:spacing w:val="-6"/>
          <w:sz w:val="21"/>
          <w:szCs w:val="21"/>
        </w:rPr>
        <w:t>由环己醇合成环己酮的反应为：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698" w:lineRule="exact"/>
      </w:pPr>
      <w:r>
        <w:rPr>
          <w:position w:val="-13"/>
        </w:rPr>
        <w:pict>
          <v:shape id="IM 6" o:spid="_x0000_i1027" type="#_x0000_t75" style="width:106.96pt;height:34.91pt;mso-wrap-distance-left:0;mso-wrap-distance-right:0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277" w:line="220" w:lineRule="auto"/>
        <w:rPr>
          <w:sz w:val="21"/>
          <w:szCs w:val="21"/>
        </w:rPr>
      </w:pPr>
      <w:r>
        <w:rPr>
          <w:spacing w:val="13"/>
          <w:sz w:val="21"/>
          <w:szCs w:val="21"/>
        </w:rPr>
        <w:t>下列说法正确的是(   )</w:t>
      </w:r>
    </w:p>
    <w:p>
      <w:pPr>
        <w:spacing w:line="220" w:lineRule="auto"/>
        <w:sectPr>
          <w:type w:val="continuous"/>
          <w:pgSz w:w="11910" w:h="16840"/>
          <w:pgMar w:top="1209" w:right="464" w:bottom="0" w:left="434" w:header="0" w:footer="0" w:gutter="0"/>
          <w:pgNumType w:start="3"/>
          <w:cols w:num="3" w:space="34" w:equalWidth="0">
            <w:col w:w="3341" w:space="34"/>
            <w:col w:w="2151" w:space="100"/>
            <w:col w:w="5385" w:space="0"/>
          </w:cols>
        </w:sectPr>
      </w:pPr>
    </w:p>
    <w:p>
      <w:pPr>
        <w:pStyle w:val="BodyText"/>
        <w:spacing w:before="279" w:line="219" w:lineRule="auto"/>
        <w:ind w:left="15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A.  </w:t>
      </w:r>
      <w:r>
        <w:rPr>
          <w:spacing w:val="2"/>
          <w:sz w:val="21"/>
          <w:szCs w:val="21"/>
        </w:rPr>
        <w:t>该反应属于取代反应</w:t>
      </w:r>
    </w:p>
    <w:p>
      <w:pPr>
        <w:pStyle w:val="BodyText"/>
        <w:spacing w:before="221" w:line="220" w:lineRule="auto"/>
        <w:ind w:left="14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B.  </w:t>
      </w:r>
      <w:r>
        <w:rPr>
          <w:spacing w:val="1"/>
          <w:sz w:val="21"/>
          <w:szCs w:val="21"/>
        </w:rPr>
        <w:t>环己酮的分子式为</w:t>
      </w:r>
      <w:r>
        <w:rPr>
          <w:spacing w:val="-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C₆</w:t>
      </w:r>
      <w:r>
        <w:rPr>
          <w:rFonts w:ascii="Times New Roman" w:eastAsia="Times New Roman" w:hAnsi="Times New Roman" w:cs="Times New Roman"/>
          <w:sz w:val="21"/>
          <w:szCs w:val="21"/>
        </w:rPr>
        <w:t>Hi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₂O</w:t>
      </w:r>
    </w:p>
    <w:p>
      <w:pPr>
        <w:pStyle w:val="BodyText"/>
        <w:spacing w:before="220" w:line="220" w:lineRule="auto"/>
        <w:ind w:left="14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 </w:t>
      </w:r>
      <w:r>
        <w:rPr>
          <w:sz w:val="21"/>
          <w:szCs w:val="21"/>
        </w:rPr>
        <w:t>环己醇不能和</w:t>
      </w:r>
      <w:r>
        <w:rPr>
          <w:spacing w:val="-6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NaOH</w:t>
      </w:r>
      <w:r>
        <w:rPr>
          <w:rFonts w:ascii="Times New Roman" w:eastAsia="Times New Roman" w:hAnsi="Times New Roman" w:cs="Times New Roman"/>
          <w:spacing w:val="37"/>
          <w:w w:val="101"/>
          <w:sz w:val="21"/>
          <w:szCs w:val="21"/>
        </w:rPr>
        <w:t xml:space="preserve"> </w:t>
      </w:r>
      <w:r>
        <w:rPr>
          <w:sz w:val="21"/>
          <w:szCs w:val="21"/>
        </w:rPr>
        <w:t>溶液反应</w:t>
      </w:r>
    </w:p>
    <w:p>
      <w:pPr>
        <w:pStyle w:val="BodyText"/>
        <w:spacing w:before="219" w:line="470" w:lineRule="exact"/>
        <w:ind w:left="13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20"/>
          <w:position w:val="20"/>
          <w:sz w:val="21"/>
          <w:szCs w:val="21"/>
        </w:rPr>
        <w:t xml:space="preserve">  </w:t>
      </w:r>
      <w:r>
        <w:rPr>
          <w:spacing w:val="1"/>
          <w:position w:val="20"/>
          <w:sz w:val="21"/>
          <w:szCs w:val="21"/>
        </w:rPr>
        <w:t>环己醇分子中的所有原子可能共平面</w:t>
      </w:r>
    </w:p>
    <w:p>
      <w:pPr>
        <w:pStyle w:val="BodyText"/>
        <w:spacing w:before="1" w:line="220" w:lineRule="auto"/>
        <w:ind w:left="145"/>
        <w:rPr>
          <w:sz w:val="21"/>
          <w:szCs w:val="21"/>
        </w:rPr>
      </w:pPr>
      <w:r>
        <w:rPr>
          <w:spacing w:val="-2"/>
          <w:sz w:val="21"/>
          <w:szCs w:val="21"/>
        </w:rPr>
        <w:t>7、下列有关化学用语表示正确的是</w:t>
      </w:r>
    </w:p>
    <w:p>
      <w:pPr>
        <w:pStyle w:val="BodyText"/>
        <w:spacing w:before="237" w:line="188" w:lineRule="auto"/>
        <w:ind w:left="135"/>
        <w:rPr>
          <w:rFonts w:ascii="Times New Roman" w:eastAsia="Times New Roman" w:hAnsi="Times New Roman" w:cs="Times New Roman"/>
          <w:sz w:val="37"/>
          <w:szCs w:val="37"/>
        </w:rPr>
      </w:pPr>
      <w:r>
        <w:rPr>
          <w:spacing w:val="-12"/>
          <w:position w:val="1"/>
          <w:sz w:val="21"/>
          <w:szCs w:val="21"/>
        </w:rPr>
        <w:t>①CSO</w:t>
      </w:r>
      <w:r>
        <w:rPr>
          <w:spacing w:val="63"/>
          <w:position w:val="1"/>
          <w:sz w:val="21"/>
          <w:szCs w:val="21"/>
        </w:rPr>
        <w:t xml:space="preserve"> </w:t>
      </w:r>
      <w:r>
        <w:rPr>
          <w:spacing w:val="-12"/>
          <w:position w:val="1"/>
          <w:sz w:val="21"/>
          <w:szCs w:val="21"/>
        </w:rPr>
        <w:t xml:space="preserve">的电子式：   </w:t>
      </w:r>
      <w:r>
        <w:rPr>
          <w:rFonts w:ascii="Times New Roman" w:eastAsia="Times New Roman" w:hAnsi="Times New Roman" w:cs="Times New Roman"/>
          <w:spacing w:val="-12"/>
          <w:sz w:val="37"/>
          <w:szCs w:val="37"/>
        </w:rPr>
        <w:t>S:C:g</w:t>
      </w:r>
    </w:p>
    <w:p>
      <w:pPr>
        <w:pStyle w:val="BodyText"/>
        <w:spacing w:before="180" w:line="600" w:lineRule="exact"/>
        <w:ind w:left="135"/>
        <w:rPr>
          <w:sz w:val="21"/>
          <w:szCs w:val="21"/>
        </w:rPr>
      </w:pPr>
      <w:r>
        <w:rPr>
          <w:spacing w:val="-14"/>
          <w:position w:val="14"/>
          <w:sz w:val="21"/>
          <w:szCs w:val="21"/>
        </w:rPr>
        <w:t>②对硝基苯酚的结构简式：</w:t>
      </w:r>
      <w:r>
        <w:rPr>
          <w:spacing w:val="62"/>
          <w:position w:val="14"/>
          <w:sz w:val="21"/>
          <w:szCs w:val="21"/>
        </w:rPr>
        <w:t xml:space="preserve"> </w:t>
      </w:r>
      <w:r>
        <w:rPr>
          <w:position w:val="-5"/>
          <w:sz w:val="21"/>
          <w:szCs w:val="21"/>
        </w:rPr>
        <w:pict>
          <v:shape id="IM 8" o:spid="_x0000_i1028" type="#_x0000_t75" style="width:79.44pt;height:26.45pt;mso-wrap-distance-left:0;mso-wrap-distance-right:0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</w:p>
    <w:p>
      <w:pPr>
        <w:pStyle w:val="BodyText"/>
        <w:ind w:left="135"/>
        <w:rPr>
          <w:sz w:val="21"/>
          <w:szCs w:val="21"/>
        </w:rPr>
      </w:pPr>
      <w:r>
        <w:rPr>
          <w:spacing w:val="-17"/>
          <w:sz w:val="21"/>
          <w:szCs w:val="21"/>
        </w:rPr>
        <w:t>③CI~的结构示意图：</w:t>
      </w:r>
      <w:r>
        <w:rPr>
          <w:spacing w:val="36"/>
          <w:sz w:val="21"/>
          <w:szCs w:val="21"/>
        </w:rPr>
        <w:t xml:space="preserve"> </w:t>
      </w:r>
      <w:r>
        <w:rPr>
          <w:position w:val="-36"/>
          <w:sz w:val="21"/>
          <w:szCs w:val="21"/>
        </w:rPr>
        <w:pict>
          <v:shape id="IM 10" o:spid="_x0000_i1029" type="#_x0000_t75" style="width:49.45pt;height:44.45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sectPr>
          <w:type w:val="continuous"/>
          <w:pgSz w:w="11910" w:h="16840"/>
          <w:pgMar w:top="1209" w:right="464" w:bottom="0" w:left="434" w:header="0" w:footer="0" w:gutter="0"/>
          <w:pgNumType w:start="4"/>
          <w:cols w:space="708"/>
        </w:sectPr>
      </w:pPr>
    </w:p>
    <w:p>
      <w:pPr>
        <w:pStyle w:val="BodyText"/>
        <w:spacing w:before="286" w:line="217" w:lineRule="auto"/>
        <w:ind w:left="100"/>
        <w:rPr>
          <w:sz w:val="21"/>
          <w:szCs w:val="21"/>
        </w:rPr>
      </w:pPr>
      <w:r>
        <w:pict>
          <v:shape id="IM 12" o:spid="_x0000_s1030" type="#_x0000_t75" style="width:38.5pt;height:39.5pt;margin-top:60.45pt;margin-left:138pt;mso-position-horizontal-relative:page;mso-position-vertical-relative:page;mso-wrap-distance-left:0;mso-wrap-distance-right:0;position:absolute;z-index:251658240" o:allowincell="f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  <w:r>
        <w:rPr>
          <w:spacing w:val="-5"/>
          <w:sz w:val="21"/>
          <w:szCs w:val="21"/>
        </w:rPr>
        <w:t>④苯分子的比例模型：</w:t>
      </w:r>
    </w:p>
    <w:p>
      <w:pPr>
        <w:spacing w:line="382" w:lineRule="auto"/>
      </w:pPr>
    </w:p>
    <w:p>
      <w:pPr>
        <w:pStyle w:val="BodyText"/>
        <w:spacing w:before="68" w:line="217" w:lineRule="auto"/>
        <w:ind w:left="11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-3"/>
          <w:sz w:val="21"/>
          <w:szCs w:val="21"/>
        </w:rPr>
        <w:t>⑤葡萄糖的实验式：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CH₂O</w:t>
      </w:r>
    </w:p>
    <w:p>
      <w:pPr>
        <w:pStyle w:val="BodyText"/>
        <w:spacing w:before="255" w:line="217" w:lineRule="auto"/>
        <w:ind w:left="90"/>
        <w:rPr>
          <w:sz w:val="28"/>
          <w:szCs w:val="28"/>
        </w:rPr>
      </w:pPr>
      <w:r>
        <w:rPr>
          <w:spacing w:val="-34"/>
          <w:w w:val="93"/>
          <w:sz w:val="28"/>
          <w:szCs w:val="28"/>
        </w:rPr>
        <w:t>⑥原子核内有20个中子的氯原子：”Cl</w:t>
      </w:r>
    </w:p>
    <w:p>
      <w:pPr>
        <w:pStyle w:val="BodyText"/>
        <w:spacing w:before="268" w:line="217" w:lineRule="auto"/>
        <w:ind w:left="100"/>
        <w:rPr>
          <w:sz w:val="21"/>
          <w:szCs w:val="21"/>
        </w:rPr>
      </w:pPr>
      <w:r>
        <w:rPr>
          <w:spacing w:val="-4"/>
          <w:sz w:val="21"/>
          <w:szCs w:val="21"/>
        </w:rPr>
        <w:t>⑦HCO</w:t>
      </w:r>
      <w:r>
        <w:rPr>
          <w:rFonts w:ascii="Calibri" w:eastAsia="Calibri" w:hAnsi="Calibri" w:cs="Calibri"/>
          <w:spacing w:val="-4"/>
          <w:sz w:val="21"/>
          <w:szCs w:val="21"/>
        </w:rPr>
        <w:t>₃</w:t>
      </w:r>
      <w:r>
        <w:rPr>
          <w:spacing w:val="-4"/>
          <w:sz w:val="21"/>
          <w:szCs w:val="21"/>
        </w:rPr>
        <w:t>~</w:t>
      </w:r>
      <w:r>
        <w:rPr>
          <w:spacing w:val="78"/>
          <w:sz w:val="21"/>
          <w:szCs w:val="21"/>
        </w:rPr>
        <w:t xml:space="preserve"> </w:t>
      </w:r>
      <w:r>
        <w:rPr>
          <w:spacing w:val="-4"/>
          <w:sz w:val="21"/>
          <w:szCs w:val="21"/>
        </w:rPr>
        <w:t>的水解方程式为： HCO</w:t>
      </w:r>
      <w:r>
        <w:rPr>
          <w:rFonts w:ascii="Calibri" w:eastAsia="Calibri" w:hAnsi="Calibri" w:cs="Calibri"/>
          <w:spacing w:val="-4"/>
          <w:sz w:val="21"/>
          <w:szCs w:val="21"/>
        </w:rPr>
        <w:t>₃</w:t>
      </w:r>
      <w:r>
        <w:rPr>
          <w:spacing w:val="-4"/>
          <w:sz w:val="21"/>
          <w:szCs w:val="21"/>
        </w:rPr>
        <w:t>~+H</w:t>
      </w:r>
      <w:r>
        <w:rPr>
          <w:rFonts w:ascii="Calibri" w:eastAsia="Calibri" w:hAnsi="Calibri" w:cs="Calibri"/>
          <w:spacing w:val="-4"/>
          <w:sz w:val="21"/>
          <w:szCs w:val="21"/>
        </w:rPr>
        <w:t>₂</w:t>
      </w:r>
      <w:r>
        <w:rPr>
          <w:spacing w:val="-4"/>
          <w:sz w:val="21"/>
          <w:szCs w:val="21"/>
        </w:rPr>
        <w:t>O==CO</w:t>
      </w:r>
      <w:r>
        <w:rPr>
          <w:rFonts w:ascii="Calibri" w:eastAsia="Calibri" w:hAnsi="Calibri" w:cs="Calibri"/>
          <w:spacing w:val="-4"/>
          <w:sz w:val="21"/>
          <w:szCs w:val="21"/>
        </w:rPr>
        <w:t>₃</w:t>
      </w:r>
      <w:r>
        <w:rPr>
          <w:spacing w:val="-4"/>
          <w:sz w:val="21"/>
          <w:szCs w:val="21"/>
        </w:rPr>
        <w:t>²~+H</w:t>
      </w:r>
      <w:r>
        <w:rPr>
          <w:rFonts w:ascii="Calibri" w:eastAsia="Calibri" w:hAnsi="Calibri" w:cs="Calibri"/>
          <w:spacing w:val="-4"/>
          <w:sz w:val="21"/>
          <w:szCs w:val="21"/>
        </w:rPr>
        <w:t>₃</w:t>
      </w:r>
      <w:r>
        <w:rPr>
          <w:spacing w:val="-4"/>
          <w:sz w:val="21"/>
          <w:szCs w:val="21"/>
        </w:rPr>
        <w:t>O+</w:t>
      </w:r>
    </w:p>
    <w:p>
      <w:pPr>
        <w:pStyle w:val="BodyText"/>
        <w:spacing w:before="205" w:line="224" w:lineRule="auto"/>
        <w:ind w:left="9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A.</w:t>
      </w:r>
      <w:r>
        <w:rPr>
          <w:sz w:val="21"/>
          <w:szCs w:val="21"/>
        </w:rPr>
        <w:t xml:space="preserve">①④⑤            </w:t>
      </w:r>
      <w:r>
        <w:rPr>
          <w:rFonts w:ascii="Times New Roman" w:eastAsia="Times New Roman" w:hAnsi="Times New Roman" w:cs="Times New Roman"/>
          <w:sz w:val="21"/>
          <w:szCs w:val="21"/>
        </w:rPr>
        <w:t>B.</w:t>
      </w:r>
      <w:r>
        <w:rPr>
          <w:sz w:val="21"/>
          <w:szCs w:val="21"/>
        </w:rPr>
        <w:t xml:space="preserve">①②③④⑤        </w:t>
      </w:r>
      <w:r>
        <w:rPr>
          <w:rFonts w:ascii="Times New Roman" w:eastAsia="Times New Roman" w:hAnsi="Times New Roman" w:cs="Times New Roman"/>
          <w:sz w:val="21"/>
          <w:szCs w:val="21"/>
        </w:rPr>
        <w:t>C.</w:t>
      </w:r>
      <w:r>
        <w:rPr>
          <w:sz w:val="21"/>
          <w:szCs w:val="21"/>
        </w:rPr>
        <w:t>③⑤⑥⑦</w:t>
      </w:r>
      <w:r>
        <w:rPr>
          <w:spacing w:val="10"/>
          <w:sz w:val="21"/>
          <w:szCs w:val="21"/>
        </w:rPr>
        <w:t xml:space="preserve">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D.   </w:t>
      </w:r>
      <w:r>
        <w:rPr>
          <w:sz w:val="21"/>
          <w:szCs w:val="21"/>
        </w:rPr>
        <w:t>全部正确</w:t>
      </w:r>
    </w:p>
    <w:p>
      <w:pPr>
        <w:pStyle w:val="BodyText"/>
        <w:spacing w:before="224" w:line="219" w:lineRule="auto"/>
        <w:ind w:left="110"/>
        <w:rPr>
          <w:sz w:val="21"/>
          <w:szCs w:val="21"/>
        </w:rPr>
      </w:pPr>
      <w:r>
        <w:rPr>
          <w:spacing w:val="-1"/>
          <w:sz w:val="21"/>
          <w:szCs w:val="21"/>
        </w:rPr>
        <w:t>8、下列反应的离子方程式书写正确的是</w:t>
      </w:r>
    </w:p>
    <w:p>
      <w:pPr>
        <w:pStyle w:val="BodyText"/>
        <w:spacing w:before="222" w:line="219" w:lineRule="auto"/>
        <w:ind w:left="10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A.  </w:t>
      </w:r>
      <w:r>
        <w:rPr>
          <w:sz w:val="21"/>
          <w:szCs w:val="21"/>
        </w:rPr>
        <w:t>在</w:t>
      </w:r>
      <w:r>
        <w:rPr>
          <w:spacing w:val="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Fel₂  </w:t>
      </w:r>
      <w:r>
        <w:rPr>
          <w:sz w:val="21"/>
          <w:szCs w:val="21"/>
        </w:rPr>
        <w:t>溶液中滴加少量溴水：2</w:t>
      </w:r>
      <w:r>
        <w:rPr>
          <w:rFonts w:ascii="Times New Roman" w:eastAsia="Times New Roman" w:hAnsi="Times New Roman" w:cs="Times New Roman"/>
          <w:sz w:val="21"/>
          <w:szCs w:val="21"/>
        </w:rPr>
        <w:t>Fe²++Brz=2Fe³++2Br~</w:t>
      </w:r>
    </w:p>
    <w:p>
      <w:pPr>
        <w:pStyle w:val="BodyText"/>
        <w:spacing w:before="221" w:line="219" w:lineRule="auto"/>
        <w:ind w:left="10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22"/>
          <w:w w:val="101"/>
          <w:sz w:val="21"/>
          <w:szCs w:val="21"/>
        </w:rPr>
        <w:t xml:space="preserve">  </w:t>
      </w:r>
      <w:r>
        <w:rPr>
          <w:spacing w:val="-2"/>
          <w:sz w:val="21"/>
          <w:szCs w:val="21"/>
        </w:rPr>
        <w:t>碳酸氢钠溶液和少量的澄清石灰水混合：  2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HCO₃+Ca²⁴+20H=CaCO₃J+CO₃²+2H₂O</w:t>
      </w:r>
    </w:p>
    <w:p>
      <w:pPr>
        <w:pStyle w:val="BodyText"/>
        <w:spacing w:before="197" w:line="212" w:lineRule="auto"/>
        <w:ind w:left="10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C.   </w:t>
      </w:r>
      <w:r>
        <w:rPr>
          <w:spacing w:val="-1"/>
          <w:sz w:val="21"/>
          <w:szCs w:val="21"/>
        </w:rPr>
        <w:t xml:space="preserve">向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NH₄Al(SO₄)₂  </w:t>
      </w:r>
      <w:r>
        <w:rPr>
          <w:spacing w:val="-1"/>
          <w:sz w:val="21"/>
          <w:szCs w:val="21"/>
        </w:rPr>
        <w:t>溶液中逐滴加入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Ba(OH)₂  </w:t>
      </w:r>
      <w:r>
        <w:rPr>
          <w:spacing w:val="-1"/>
          <w:sz w:val="21"/>
          <w:szCs w:val="21"/>
        </w:rPr>
        <w:t>溶液至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SO₄²   </w:t>
      </w:r>
      <w:r>
        <w:rPr>
          <w:spacing w:val="-1"/>
          <w:sz w:val="21"/>
          <w:szCs w:val="21"/>
        </w:rPr>
        <w:t xml:space="preserve">恰好沉淀完全：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AF+2SO₄²+2Ba²*+</w:t>
      </w:r>
    </w:p>
    <w:p/>
    <w:p>
      <w:pPr>
        <w:spacing w:before="61" w:line="192" w:lineRule="auto"/>
        <w:ind w:left="1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40H=2BaSO₄I+AlO²+2H₂O</w:t>
      </w:r>
    </w:p>
    <w:p>
      <w:pPr>
        <w:pStyle w:val="BodyText"/>
        <w:spacing w:before="218" w:line="220" w:lineRule="auto"/>
        <w:ind w:left="11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D.  </w:t>
      </w:r>
      <w:r>
        <w:rPr>
          <w:spacing w:val="-2"/>
          <w:sz w:val="21"/>
          <w:szCs w:val="21"/>
        </w:rPr>
        <w:t xml:space="preserve">过量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SO₂ </w:t>
      </w:r>
      <w:r>
        <w:rPr>
          <w:spacing w:val="-2"/>
          <w:sz w:val="21"/>
          <w:szCs w:val="21"/>
        </w:rPr>
        <w:t xml:space="preserve">通入到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NaClO  </w:t>
      </w:r>
      <w:r>
        <w:rPr>
          <w:spacing w:val="-2"/>
          <w:sz w:val="21"/>
          <w:szCs w:val="21"/>
        </w:rPr>
        <w:t xml:space="preserve">溶液中：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SO₂+H₂O+ClO=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HClO+HSO₃</w:t>
      </w:r>
    </w:p>
    <w:p>
      <w:pPr>
        <w:pStyle w:val="BodyText"/>
        <w:spacing w:before="218" w:line="219" w:lineRule="auto"/>
        <w:ind w:left="110"/>
        <w:rPr>
          <w:sz w:val="21"/>
          <w:szCs w:val="21"/>
        </w:rPr>
      </w:pPr>
      <w:r>
        <w:rPr>
          <w:spacing w:val="-1"/>
          <w:sz w:val="21"/>
          <w:szCs w:val="21"/>
        </w:rPr>
        <w:t>9、用电解法可提纯含有某些含氧酸根杂质的粗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KOH</w:t>
      </w:r>
      <w:r>
        <w:rPr>
          <w:rFonts w:ascii="Times New Roman" w:eastAsia="Times New Roman" w:hAnsi="Times New Roman" w:cs="Times New Roman"/>
          <w:spacing w:val="-26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溶液，其工作原理如图所示。下列有关说法错误的是</w:t>
      </w:r>
    </w:p>
    <w:p>
      <w:pPr>
        <w:spacing w:before="143" w:line="2360" w:lineRule="exact"/>
      </w:pPr>
      <w:r>
        <w:rPr>
          <w:position w:val="-47"/>
        </w:rPr>
        <w:pict>
          <v:shape id="IM 14" o:spid="_x0000_i1031" type="#_x0000_t75" style="width:237.01pt;height:117.95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</w:p>
    <w:p>
      <w:pPr>
        <w:pStyle w:val="BodyText"/>
        <w:spacing w:before="195" w:line="494" w:lineRule="exact"/>
        <w:ind w:left="1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position w:val="22"/>
          <w:sz w:val="21"/>
          <w:szCs w:val="21"/>
        </w:rPr>
        <w:t xml:space="preserve">A.  </w:t>
      </w:r>
      <w:r>
        <w:rPr>
          <w:spacing w:val="3"/>
          <w:position w:val="22"/>
          <w:sz w:val="21"/>
          <w:szCs w:val="21"/>
        </w:rPr>
        <w:t>通电后阴极区附近溶液</w:t>
      </w:r>
      <w:r>
        <w:rPr>
          <w:spacing w:val="-43"/>
          <w:position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2"/>
          <w:sz w:val="21"/>
          <w:szCs w:val="21"/>
        </w:rPr>
        <w:t>pH</w:t>
      </w:r>
      <w:r>
        <w:rPr>
          <w:spacing w:val="3"/>
          <w:position w:val="22"/>
          <w:sz w:val="21"/>
          <w:szCs w:val="21"/>
        </w:rPr>
        <w:t>会增大</w:t>
      </w:r>
    </w:p>
    <w:p>
      <w:pPr>
        <w:pStyle w:val="BodyText"/>
        <w:spacing w:before="1" w:line="219" w:lineRule="auto"/>
        <w:ind w:left="120"/>
        <w:rPr>
          <w:sz w:val="21"/>
          <w:szCs w:val="21"/>
        </w:rPr>
      </w:pPr>
      <w:r>
        <w:rPr>
          <w:spacing w:val="2"/>
          <w:sz w:val="21"/>
          <w:szCs w:val="21"/>
        </w:rPr>
        <w:t>B. 阳极反应式为40H-4e²=2H</w:t>
      </w:r>
      <w:r>
        <w:rPr>
          <w:rFonts w:ascii="Calibri" w:eastAsia="Calibri" w:hAnsi="Calibri" w:cs="Calibri"/>
          <w:spacing w:val="2"/>
          <w:sz w:val="21"/>
          <w:szCs w:val="21"/>
        </w:rPr>
        <w:t>₂</w:t>
      </w:r>
      <w:r>
        <w:rPr>
          <w:spacing w:val="2"/>
          <w:sz w:val="21"/>
          <w:szCs w:val="21"/>
        </w:rPr>
        <w:t>O+O</w:t>
      </w:r>
      <w:r>
        <w:rPr>
          <w:rFonts w:ascii="Calibri" w:eastAsia="Calibri" w:hAnsi="Calibri" w:cs="Calibri"/>
          <w:spacing w:val="2"/>
          <w:sz w:val="21"/>
          <w:szCs w:val="21"/>
        </w:rPr>
        <w:t>₂</w:t>
      </w:r>
      <w:r>
        <w:rPr>
          <w:spacing w:val="2"/>
          <w:sz w:val="21"/>
          <w:szCs w:val="21"/>
        </w:rPr>
        <w:t>t</w:t>
      </w:r>
    </w:p>
    <w:p>
      <w:pPr>
        <w:pStyle w:val="BodyText"/>
        <w:spacing w:before="220" w:line="220" w:lineRule="auto"/>
        <w:ind w:left="1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 </w:t>
      </w:r>
      <w:r>
        <w:rPr>
          <w:spacing w:val="-4"/>
          <w:sz w:val="21"/>
          <w:szCs w:val="21"/>
        </w:rPr>
        <w:t>纯净的</w:t>
      </w:r>
      <w:r>
        <w:rPr>
          <w:spacing w:val="-6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 xml:space="preserve">KOH </w:t>
      </w:r>
      <w:r>
        <w:rPr>
          <w:spacing w:val="-4"/>
          <w:sz w:val="21"/>
          <w:szCs w:val="21"/>
        </w:rPr>
        <w:t>溶液从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 xml:space="preserve">b </w:t>
      </w:r>
      <w:r>
        <w:rPr>
          <w:spacing w:val="-4"/>
          <w:sz w:val="21"/>
          <w:szCs w:val="21"/>
        </w:rPr>
        <w:t>出口导出</w:t>
      </w:r>
    </w:p>
    <w:p>
      <w:pPr>
        <w:pStyle w:val="BodyText"/>
        <w:spacing w:before="200" w:line="220" w:lineRule="auto"/>
        <w:ind w:left="120"/>
        <w:rPr>
          <w:sz w:val="21"/>
          <w:szCs w:val="21"/>
        </w:rPr>
      </w:pPr>
      <w:r>
        <w:rPr>
          <w:spacing w:val="-1"/>
          <w:sz w:val="21"/>
          <w:szCs w:val="21"/>
        </w:rPr>
        <w:t>D.K*</w:t>
      </w:r>
      <w:r>
        <w:rPr>
          <w:spacing w:val="-26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通过交换膜从阴极区移向阳极区</w:t>
      </w:r>
    </w:p>
    <w:p>
      <w:pPr>
        <w:pStyle w:val="BodyText"/>
        <w:spacing w:before="210" w:line="423" w:lineRule="auto"/>
        <w:ind w:left="100" w:firstLine="10"/>
        <w:jc w:val="both"/>
        <w:rPr>
          <w:sz w:val="21"/>
          <w:szCs w:val="21"/>
        </w:rPr>
      </w:pPr>
      <w:r>
        <w:rPr>
          <w:spacing w:val="-3"/>
          <w:sz w:val="21"/>
          <w:szCs w:val="21"/>
        </w:rPr>
        <w:t>10、短周期主族元素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pacing w:val="-31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Q</w:t>
      </w:r>
      <w:r>
        <w:rPr>
          <w:spacing w:val="-3"/>
          <w:sz w:val="21"/>
          <w:szCs w:val="21"/>
        </w:rPr>
        <w:t>原子序数依次增大，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 xml:space="preserve">Y </w:t>
      </w:r>
      <w:r>
        <w:rPr>
          <w:spacing w:val="-3"/>
          <w:sz w:val="21"/>
          <w:szCs w:val="21"/>
        </w:rPr>
        <w:t>元素最外层电子数</w:t>
      </w:r>
      <w:r>
        <w:rPr>
          <w:spacing w:val="-4"/>
          <w:sz w:val="21"/>
          <w:szCs w:val="21"/>
        </w:rPr>
        <w:t xml:space="preserve">是其电子层数的3倍，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 xml:space="preserve">Q </w:t>
      </w:r>
      <w:r>
        <w:rPr>
          <w:spacing w:val="-4"/>
          <w:sz w:val="21"/>
          <w:szCs w:val="21"/>
        </w:rPr>
        <w:t>与</w:t>
      </w:r>
      <w:r>
        <w:rPr>
          <w:spacing w:val="-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spacing w:val="-4"/>
          <w:sz w:val="21"/>
          <w:szCs w:val="21"/>
        </w:rPr>
        <w:t>同主族，</w:t>
      </w:r>
      <w:r>
        <w:rPr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X</w:t>
      </w:r>
      <w:r>
        <w:rPr>
          <w:spacing w:val="-14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与</w:t>
      </w:r>
      <w:r>
        <w:rPr>
          <w:spacing w:val="-43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Y 构成的化合物可引起光化学烟雾， Z、W、Q</w:t>
      </w:r>
      <w:r>
        <w:rPr>
          <w:spacing w:val="26"/>
          <w:sz w:val="21"/>
          <w:szCs w:val="21"/>
        </w:rPr>
        <w:t xml:space="preserve">  </w:t>
      </w:r>
      <w:r>
        <w:rPr>
          <w:spacing w:val="-2"/>
          <w:sz w:val="21"/>
          <w:szCs w:val="21"/>
        </w:rPr>
        <w:t>的最高价氧化物的水化物两两之间均能发生反应。下列说法正确</w:t>
      </w:r>
    </w:p>
    <w:p>
      <w:pPr>
        <w:pStyle w:val="BodyText"/>
        <w:spacing w:line="222" w:lineRule="auto"/>
        <w:ind w:left="110"/>
        <w:rPr>
          <w:sz w:val="21"/>
          <w:szCs w:val="21"/>
        </w:rPr>
      </w:pPr>
      <w:r>
        <w:rPr>
          <w:spacing w:val="-7"/>
          <w:sz w:val="21"/>
          <w:szCs w:val="21"/>
        </w:rPr>
        <w:t>的是(</w:t>
      </w:r>
      <w:r>
        <w:rPr>
          <w:spacing w:val="10"/>
          <w:sz w:val="21"/>
          <w:szCs w:val="21"/>
        </w:rPr>
        <w:t xml:space="preserve">  </w:t>
      </w:r>
      <w:r>
        <w:rPr>
          <w:spacing w:val="-7"/>
          <w:sz w:val="21"/>
          <w:szCs w:val="21"/>
        </w:rPr>
        <w:t>)</w:t>
      </w:r>
    </w:p>
    <w:p>
      <w:pPr>
        <w:pStyle w:val="BodyText"/>
        <w:spacing w:before="213" w:line="219" w:lineRule="auto"/>
        <w:ind w:left="100"/>
        <w:rPr>
          <w:sz w:val="21"/>
          <w:szCs w:val="21"/>
        </w:rPr>
      </w:pPr>
      <w:r>
        <w:rPr>
          <w:rFonts w:ascii="Arial" w:eastAsia="Arial" w:hAnsi="Arial" w:cs="Arial"/>
          <w:spacing w:val="1"/>
          <w:sz w:val="21"/>
          <w:szCs w:val="21"/>
        </w:rPr>
        <w:t>A.</w:t>
      </w:r>
      <w:r>
        <w:rPr>
          <w:rFonts w:ascii="Arial" w:eastAsia="Arial" w:hAnsi="Arial" w:cs="Arial"/>
          <w:spacing w:val="18"/>
          <w:sz w:val="21"/>
          <w:szCs w:val="21"/>
        </w:rPr>
        <w:t xml:space="preserve">  </w:t>
      </w:r>
      <w:r>
        <w:rPr>
          <w:spacing w:val="1"/>
          <w:sz w:val="21"/>
          <w:szCs w:val="21"/>
        </w:rPr>
        <w:t>简单氢化物的沸点：</w:t>
      </w:r>
      <w:r>
        <w:rPr>
          <w:rFonts w:ascii="Arial" w:eastAsia="Arial" w:hAnsi="Arial" w:cs="Arial"/>
          <w:spacing w:val="1"/>
          <w:sz w:val="21"/>
          <w:szCs w:val="21"/>
        </w:rPr>
        <w:t>Y&lt;</w:t>
      </w:r>
      <w:r>
        <w:rPr>
          <w:rFonts w:ascii="Arial" w:eastAsia="Arial" w:hAnsi="Arial" w:cs="Arial"/>
          <w:sz w:val="21"/>
          <w:szCs w:val="21"/>
        </w:rPr>
        <w:t>Q</w:t>
      </w:r>
      <w:r>
        <w:rPr>
          <w:rFonts w:ascii="Arial" w:eastAsia="Arial" w:hAnsi="Arial" w:cs="Arial"/>
          <w:spacing w:val="1"/>
          <w:sz w:val="21"/>
          <w:szCs w:val="21"/>
        </w:rPr>
        <w:t xml:space="preserve">                         </w:t>
      </w:r>
      <w:r>
        <w:rPr>
          <w:sz w:val="21"/>
          <w:szCs w:val="21"/>
        </w:rPr>
        <w:t>B</w:t>
      </w:r>
      <w:r>
        <w:rPr>
          <w:spacing w:val="1"/>
          <w:sz w:val="21"/>
          <w:szCs w:val="21"/>
        </w:rPr>
        <w:t>.W</w:t>
      </w:r>
      <w:r>
        <w:rPr>
          <w:spacing w:val="29"/>
          <w:sz w:val="21"/>
          <w:szCs w:val="21"/>
        </w:rPr>
        <w:t xml:space="preserve">  </w:t>
      </w:r>
      <w:r>
        <w:rPr>
          <w:spacing w:val="1"/>
          <w:sz w:val="21"/>
          <w:szCs w:val="21"/>
        </w:rPr>
        <w:t>的氧化物可作耐</w:t>
      </w:r>
      <w:r>
        <w:rPr>
          <w:sz w:val="21"/>
          <w:szCs w:val="21"/>
        </w:rPr>
        <w:t>高温材料</w:t>
      </w:r>
    </w:p>
    <w:p>
      <w:pPr>
        <w:pStyle w:val="BodyText"/>
        <w:spacing w:before="221" w:line="219" w:lineRule="auto"/>
        <w:ind w:left="1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 </w:t>
      </w:r>
      <w:r>
        <w:rPr>
          <w:spacing w:val="-1"/>
          <w:sz w:val="21"/>
          <w:szCs w:val="21"/>
        </w:rPr>
        <w:t>简单离子半径最大的为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Z                             D.   </w:t>
      </w:r>
      <w:r>
        <w:rPr>
          <w:spacing w:val="-1"/>
          <w:sz w:val="21"/>
          <w:szCs w:val="21"/>
        </w:rPr>
        <w:t>气态氢化物的稳</w:t>
      </w:r>
      <w:r>
        <w:rPr>
          <w:spacing w:val="-2"/>
          <w:sz w:val="21"/>
          <w:szCs w:val="21"/>
        </w:rPr>
        <w:t xml:space="preserve">定性：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Y&lt;X</w:t>
      </w:r>
    </w:p>
    <w:p>
      <w:pPr>
        <w:pStyle w:val="BodyText"/>
        <w:spacing w:before="221" w:line="219" w:lineRule="auto"/>
        <w:ind w:left="120"/>
        <w:rPr>
          <w:sz w:val="21"/>
          <w:szCs w:val="21"/>
        </w:rPr>
      </w:pPr>
      <w:r>
        <w:rPr>
          <w:spacing w:val="3"/>
          <w:sz w:val="21"/>
          <w:szCs w:val="21"/>
        </w:rPr>
        <w:t>11、氮化铝</w:t>
      </w:r>
      <w:r>
        <w:rPr>
          <w:spacing w:val="-5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(</w:t>
      </w:r>
      <w:r>
        <w:rPr>
          <w:sz w:val="21"/>
          <w:szCs w:val="21"/>
        </w:rPr>
        <w:t>AIN</w:t>
      </w:r>
      <w:r>
        <w:rPr>
          <w:spacing w:val="3"/>
          <w:sz w:val="21"/>
          <w:szCs w:val="21"/>
        </w:rPr>
        <w:t>)</w:t>
      </w:r>
      <w:r>
        <w:rPr>
          <w:spacing w:val="85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熔融时不导电、难溶于水，常用作砂轮及耐高温材料，由此推知，它应该属于(  )</w:t>
      </w:r>
    </w:p>
    <w:p>
      <w:pPr>
        <w:pStyle w:val="BodyText"/>
        <w:spacing w:before="202" w:line="221" w:lineRule="auto"/>
        <w:ind w:left="120"/>
        <w:rPr>
          <w:sz w:val="21"/>
          <w:szCs w:val="21"/>
        </w:rPr>
      </w:pPr>
      <w:r>
        <w:rPr>
          <w:spacing w:val="2"/>
          <w:sz w:val="21"/>
          <w:szCs w:val="21"/>
        </w:rPr>
        <w:t>A. 离子晶体        B.</w:t>
      </w:r>
      <w:r>
        <w:rPr>
          <w:spacing w:val="29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原子晶体</w:t>
      </w:r>
      <w:r>
        <w:rPr>
          <w:spacing w:val="7"/>
          <w:sz w:val="21"/>
          <w:szCs w:val="21"/>
        </w:rPr>
        <w:t xml:space="preserve">        </w:t>
      </w:r>
      <w:r>
        <w:rPr>
          <w:spacing w:val="2"/>
          <w:sz w:val="21"/>
          <w:szCs w:val="21"/>
        </w:rPr>
        <w:t>C.</w:t>
      </w:r>
      <w:r>
        <w:rPr>
          <w:spacing w:val="27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分子晶体</w:t>
      </w:r>
      <w:r>
        <w:rPr>
          <w:spacing w:val="7"/>
          <w:sz w:val="21"/>
          <w:szCs w:val="21"/>
        </w:rPr>
        <w:t xml:space="preserve">        </w:t>
      </w:r>
      <w:r>
        <w:rPr>
          <w:spacing w:val="2"/>
          <w:sz w:val="21"/>
          <w:szCs w:val="21"/>
        </w:rPr>
        <w:t>D.</w:t>
      </w:r>
      <w:r>
        <w:rPr>
          <w:spacing w:val="34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金属晶体</w:t>
      </w:r>
    </w:p>
    <w:p>
      <w:pPr>
        <w:pStyle w:val="BodyText"/>
        <w:spacing w:before="229" w:line="220" w:lineRule="auto"/>
        <w:ind w:left="120"/>
        <w:rPr>
          <w:sz w:val="21"/>
          <w:szCs w:val="21"/>
        </w:rPr>
      </w:pPr>
      <w:r>
        <w:rPr>
          <w:spacing w:val="-2"/>
          <w:sz w:val="21"/>
          <w:szCs w:val="21"/>
        </w:rPr>
        <w:t>12、</w:t>
      </w:r>
      <w:r>
        <w:rPr>
          <w:spacing w:val="-27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下列离子方程式或化学方程式正确的是(   )</w:t>
      </w:r>
    </w:p>
    <w:p>
      <w:pPr>
        <w:spacing w:line="220" w:lineRule="auto"/>
        <w:sectPr>
          <w:pgSz w:w="11910" w:h="16840"/>
          <w:pgMar w:top="1209" w:right="515" w:bottom="0" w:left="459" w:header="0" w:footer="0" w:gutter="0"/>
          <w:pgNumType w:start="5"/>
          <w:cols w:space="708"/>
        </w:sectPr>
      </w:pPr>
    </w:p>
    <w:p>
      <w:pPr>
        <w:spacing w:line="245" w:lineRule="auto"/>
      </w:pPr>
      <w:r>
        <w:pict>
          <v:shape id="IM 16" o:spid="_x0000_s1032" type="#_x0000_t75" style="width:124.5pt;height:35.5pt;margin-top:326.95pt;margin-left:119.45pt;mso-position-horizontal-relative:page;mso-position-vertical-relative:page;mso-wrap-distance-left:0;mso-wrap-distance-right:0;position:absolute;z-index:-251657216" o:allowincell="f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</w:p>
    <w:p>
      <w:pPr>
        <w:spacing w:line="245" w:lineRule="auto"/>
      </w:pPr>
    </w:p>
    <w:p>
      <w:pPr>
        <w:spacing w:line="245" w:lineRule="auto"/>
      </w:pPr>
    </w:p>
    <w:p>
      <w:pPr>
        <w:pStyle w:val="BodyText"/>
        <w:spacing w:before="78" w:line="212" w:lineRule="auto"/>
        <w:ind w:left="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18"/>
          <w:w w:val="101"/>
          <w:sz w:val="21"/>
          <w:szCs w:val="21"/>
        </w:rPr>
        <w:t xml:space="preserve">  </w:t>
      </w:r>
      <w:r>
        <w:rPr>
          <w:spacing w:val="-1"/>
          <w:sz w:val="24"/>
          <w:szCs w:val="24"/>
        </w:rPr>
        <w:t>向</w:t>
      </w:r>
      <w:r>
        <w:rPr>
          <w:rFonts w:ascii="Times New Roman" w:eastAsia="Times New Roman" w:hAnsi="Times New Roman" w:cs="Times New Roman"/>
          <w:spacing w:val="-1"/>
        </w:rPr>
        <w:t>Na₂S₂O₃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spacing w:val="-1"/>
        </w:rPr>
        <w:t>溶液中加入稀</w:t>
      </w:r>
      <w:r>
        <w:rPr>
          <w:spacing w:val="-4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HNO₃:S₂O₃²~+2H+=SO₂↑+S!+H₂O</w:t>
      </w:r>
    </w:p>
    <w:p>
      <w:pPr>
        <w:pStyle w:val="BodyText"/>
        <w:spacing w:before="221" w:line="212" w:lineRule="auto"/>
        <w:ind w:left="3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B.   </w:t>
      </w:r>
      <w:r>
        <w:rPr>
          <w:spacing w:val="2"/>
          <w:sz w:val="21"/>
          <w:szCs w:val="21"/>
        </w:rPr>
        <w:t>向</w:t>
      </w:r>
      <w:r>
        <w:rPr>
          <w:spacing w:val="-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Al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₂(</w:t>
      </w:r>
      <w:r>
        <w:rPr>
          <w:rFonts w:ascii="Times New Roman" w:eastAsia="Times New Roman" w:hAnsi="Times New Roman" w:cs="Times New Roman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₄)₃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溶液中滴加</w:t>
      </w:r>
      <w:r>
        <w:rPr>
          <w:rFonts w:ascii="Times New Roman" w:eastAsia="Times New Roman" w:hAnsi="Times New Roman" w:cs="Times New Roman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₂</w:t>
      </w:r>
      <w:r>
        <w:rPr>
          <w:rFonts w:ascii="Times New Roman" w:eastAsia="Times New Roman" w:hAnsi="Times New Roman" w:cs="Times New Roman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₃</w:t>
      </w:r>
      <w:r>
        <w:rPr>
          <w:rFonts w:ascii="Times New Roman" w:eastAsia="Times New Roman" w:hAnsi="Times New Roman" w:cs="Times New Roman"/>
          <w:spacing w:val="23"/>
          <w:w w:val="101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溶液：2</w:t>
      </w:r>
      <w:r>
        <w:rPr>
          <w:rFonts w:ascii="Times New Roman" w:eastAsia="Times New Roman" w:hAnsi="Times New Roman" w:cs="Times New Roman"/>
          <w:sz w:val="21"/>
          <w:szCs w:val="21"/>
        </w:rPr>
        <w:t>AP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++3</w:t>
      </w:r>
      <w:r>
        <w:rPr>
          <w:rFonts w:ascii="Times New Roman" w:eastAsia="Times New Roman" w:hAnsi="Times New Roman" w:cs="Times New Roman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₃²~=</w:t>
      </w:r>
      <w:r>
        <w:rPr>
          <w:rFonts w:ascii="Times New Roman" w:eastAsia="Times New Roman" w:hAnsi="Times New Roman" w:cs="Times New Roman"/>
          <w:sz w:val="21"/>
          <w:szCs w:val="21"/>
        </w:rPr>
        <w:t>Al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₂(</w:t>
      </w:r>
      <w:r>
        <w:rPr>
          <w:rFonts w:ascii="Times New Roman" w:eastAsia="Times New Roman" w:hAnsi="Times New Roman" w:cs="Times New Roman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₃)₃↓</w:t>
      </w:r>
    </w:p>
    <w:p>
      <w:pPr>
        <w:pStyle w:val="BodyText"/>
        <w:spacing w:before="241" w:line="219" w:lineRule="auto"/>
        <w:ind w:left="3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C.    </w:t>
      </w:r>
      <w:r>
        <w:rPr>
          <w:spacing w:val="-1"/>
          <w:sz w:val="21"/>
          <w:szCs w:val="21"/>
        </w:rPr>
        <w:t xml:space="preserve">“侯德榜制碱法”首先需制备碳酸氢钠：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NaCl</w:t>
      </w:r>
      <w:r>
        <w:rPr>
          <w:spacing w:val="-1"/>
          <w:sz w:val="21"/>
          <w:szCs w:val="21"/>
        </w:rPr>
        <w:t>(</w:t>
      </w:r>
      <w:r>
        <w:rPr>
          <w:spacing w:val="-2"/>
          <w:sz w:val="21"/>
          <w:szCs w:val="21"/>
        </w:rPr>
        <w:t>饱和)+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NH₃+CO₂+H₂O=NaHCO₃J+NH₄Cl</w:t>
      </w:r>
    </w:p>
    <w:p>
      <w:pPr>
        <w:pStyle w:val="BodyText"/>
        <w:spacing w:before="194" w:line="498" w:lineRule="exact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  <w:position w:val="19"/>
          <w:sz w:val="21"/>
          <w:szCs w:val="21"/>
        </w:rPr>
        <w:t xml:space="preserve">D.CuSO₄    </w:t>
      </w:r>
      <w:r>
        <w:rPr>
          <w:spacing w:val="-4"/>
          <w:position w:val="19"/>
        </w:rPr>
        <w:t>溶液中加入过量</w:t>
      </w:r>
      <w:r>
        <w:rPr>
          <w:rFonts w:ascii="Times New Roman" w:eastAsia="Times New Roman" w:hAnsi="Times New Roman" w:cs="Times New Roman"/>
          <w:spacing w:val="-4"/>
          <w:position w:val="19"/>
          <w:sz w:val="24"/>
          <w:szCs w:val="24"/>
        </w:rPr>
        <w:t>NaH</w:t>
      </w:r>
      <w:r>
        <w:rPr>
          <w:rFonts w:ascii="Times New Roman" w:eastAsia="Times New Roman" w:hAnsi="Times New Roman" w:cs="Times New Roman"/>
          <w:spacing w:val="-5"/>
          <w:position w:val="19"/>
          <w:sz w:val="24"/>
          <w:szCs w:val="24"/>
        </w:rPr>
        <w:t>S</w:t>
      </w:r>
      <w:r>
        <w:rPr>
          <w:spacing w:val="-5"/>
          <w:position w:val="19"/>
          <w:sz w:val="24"/>
          <w:szCs w:val="24"/>
        </w:rPr>
        <w:t>溶液：</w:t>
      </w:r>
      <w:r>
        <w:rPr>
          <w:spacing w:val="-54"/>
          <w:position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5"/>
          <w:position w:val="19"/>
        </w:rPr>
        <w:t>Cu²++HS~=CuS!+H*</w:t>
      </w:r>
    </w:p>
    <w:p>
      <w:pPr>
        <w:pStyle w:val="BodyText"/>
        <w:spacing w:line="220" w:lineRule="auto"/>
        <w:ind w:left="10"/>
        <w:rPr>
          <w:sz w:val="21"/>
          <w:szCs w:val="21"/>
        </w:rPr>
      </w:pPr>
      <w:r>
        <w:rPr>
          <w:spacing w:val="-4"/>
          <w:sz w:val="21"/>
          <w:szCs w:val="21"/>
        </w:rPr>
        <w:t>13、</w:t>
      </w:r>
      <w:r>
        <w:rPr>
          <w:spacing w:val="-25"/>
          <w:sz w:val="21"/>
          <w:szCs w:val="21"/>
        </w:rPr>
        <w:t xml:space="preserve"> </w:t>
      </w:r>
      <w:r>
        <w:rPr>
          <w:spacing w:val="-4"/>
          <w:sz w:val="21"/>
          <w:szCs w:val="21"/>
        </w:rPr>
        <w:t>下列有关物质性质的比较，结论错误</w:t>
      </w:r>
      <w:r>
        <w:rPr>
          <w:spacing w:val="-5"/>
          <w:sz w:val="21"/>
          <w:szCs w:val="21"/>
        </w:rPr>
        <w:t>的是(</w:t>
      </w:r>
      <w:r>
        <w:rPr>
          <w:spacing w:val="24"/>
          <w:sz w:val="21"/>
          <w:szCs w:val="21"/>
        </w:rPr>
        <w:t xml:space="preserve">  </w:t>
      </w:r>
      <w:r>
        <w:rPr>
          <w:spacing w:val="-5"/>
          <w:sz w:val="21"/>
          <w:szCs w:val="21"/>
        </w:rPr>
        <w:t>)</w:t>
      </w:r>
    </w:p>
    <w:p>
      <w:pPr>
        <w:pStyle w:val="BodyText"/>
        <w:spacing w:before="300" w:line="221" w:lineRule="auto"/>
        <w:ind w:left="3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 </w:t>
      </w:r>
      <w:r>
        <w:rPr>
          <w:spacing w:val="-6"/>
          <w:sz w:val="21"/>
          <w:szCs w:val="21"/>
        </w:rPr>
        <w:t>沸</w:t>
      </w:r>
      <w:r>
        <w:rPr>
          <w:spacing w:val="-29"/>
          <w:sz w:val="21"/>
          <w:szCs w:val="21"/>
        </w:rPr>
        <w:t xml:space="preserve"> </w:t>
      </w:r>
      <w:r>
        <w:rPr>
          <w:spacing w:val="-6"/>
          <w:sz w:val="21"/>
          <w:szCs w:val="21"/>
        </w:rPr>
        <w:t>点</w:t>
      </w:r>
      <w:r>
        <w:rPr>
          <w:spacing w:val="-49"/>
          <w:sz w:val="21"/>
          <w:szCs w:val="21"/>
        </w:rPr>
        <w:t xml:space="preserve"> </w:t>
      </w:r>
      <w:r>
        <w:rPr>
          <w:spacing w:val="-6"/>
          <w:sz w:val="21"/>
          <w:szCs w:val="21"/>
        </w:rPr>
        <w:t>：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CH₃CH₂OH&lt;CH₃CH₂CH₃</w:t>
      </w:r>
    </w:p>
    <w:p>
      <w:pPr>
        <w:spacing w:line="290" w:lineRule="auto"/>
      </w:pPr>
    </w:p>
    <w:p>
      <w:pPr>
        <w:pStyle w:val="BodyText"/>
        <w:spacing w:before="68" w:line="214" w:lineRule="auto"/>
        <w:rPr>
          <w:sz w:val="21"/>
          <w:szCs w:val="21"/>
        </w:rPr>
      </w:pPr>
      <w:r>
        <w:rPr>
          <w:spacing w:val="-5"/>
          <w:sz w:val="21"/>
          <w:szCs w:val="21"/>
        </w:rPr>
        <w:t>B.</w:t>
      </w:r>
      <w:r>
        <w:rPr>
          <w:spacing w:val="52"/>
          <w:sz w:val="21"/>
          <w:szCs w:val="21"/>
        </w:rPr>
        <w:t xml:space="preserve"> </w:t>
      </w:r>
      <w:r>
        <w:rPr>
          <w:spacing w:val="-5"/>
          <w:sz w:val="21"/>
          <w:szCs w:val="21"/>
        </w:rPr>
        <w:t>溶解度：</w:t>
      </w:r>
      <w:r>
        <w:rPr>
          <w:spacing w:val="-25"/>
          <w:sz w:val="21"/>
          <w:szCs w:val="21"/>
        </w:rPr>
        <w:t xml:space="preserve"> </w:t>
      </w:r>
      <w:r>
        <w:rPr>
          <w:spacing w:val="-5"/>
          <w:sz w:val="21"/>
          <w:szCs w:val="21"/>
        </w:rPr>
        <w:t>Agl&lt;AgCl</w:t>
      </w:r>
    </w:p>
    <w:p>
      <w:pPr>
        <w:spacing w:line="323" w:lineRule="auto"/>
      </w:pPr>
    </w:p>
    <w:p>
      <w:pPr>
        <w:pStyle w:val="BodyText"/>
        <w:spacing w:before="69" w:line="586" w:lineRule="exact"/>
        <w:ind w:left="3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9"/>
          <w:position w:val="29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2"/>
          <w:w w:val="101"/>
          <w:position w:val="29"/>
          <w:sz w:val="21"/>
          <w:szCs w:val="21"/>
        </w:rPr>
        <w:t xml:space="preserve">  </w:t>
      </w:r>
      <w:r>
        <w:rPr>
          <w:spacing w:val="-9"/>
          <w:position w:val="29"/>
          <w:sz w:val="21"/>
          <w:szCs w:val="21"/>
        </w:rPr>
        <w:t>热稳定性：</w:t>
      </w:r>
      <w:r>
        <w:rPr>
          <w:spacing w:val="55"/>
          <w:position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9"/>
          <w:position w:val="29"/>
          <w:sz w:val="21"/>
          <w:szCs w:val="21"/>
        </w:rPr>
        <w:t>AsH₃&lt;HBr</w:t>
      </w:r>
    </w:p>
    <w:p>
      <w:pPr>
        <w:pStyle w:val="BodyText"/>
        <w:spacing w:line="212" w:lineRule="auto"/>
        <w:ind w:left="1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 </w:t>
      </w:r>
      <w:r>
        <w:rPr>
          <w:spacing w:val="-5"/>
          <w:sz w:val="21"/>
          <w:szCs w:val="21"/>
        </w:rPr>
        <w:t xml:space="preserve">碱性： 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Ba(OH)₂&lt;CsOH</w:t>
      </w:r>
    </w:p>
    <w:p>
      <w:pPr>
        <w:spacing w:line="272" w:lineRule="auto"/>
      </w:pPr>
    </w:p>
    <w:p>
      <w:pPr>
        <w:pStyle w:val="BodyText"/>
        <w:spacing w:before="69" w:line="219" w:lineRule="auto"/>
        <w:ind w:left="20"/>
        <w:rPr>
          <w:sz w:val="21"/>
          <w:szCs w:val="21"/>
        </w:rPr>
      </w:pPr>
      <w:r>
        <w:rPr>
          <w:spacing w:val="-5"/>
          <w:sz w:val="21"/>
          <w:szCs w:val="21"/>
        </w:rPr>
        <w:t>14、</w:t>
      </w:r>
      <w:r>
        <w:rPr>
          <w:spacing w:val="-21"/>
          <w:sz w:val="21"/>
          <w:szCs w:val="21"/>
        </w:rPr>
        <w:t xml:space="preserve"> </w:t>
      </w:r>
      <w:r>
        <w:rPr>
          <w:spacing w:val="-5"/>
          <w:sz w:val="21"/>
          <w:szCs w:val="21"/>
        </w:rPr>
        <w:t>下列化学用语或模型表示正确的是(</w:t>
      </w:r>
      <w:r>
        <w:rPr>
          <w:spacing w:val="18"/>
          <w:sz w:val="21"/>
          <w:szCs w:val="21"/>
        </w:rPr>
        <w:t xml:space="preserve">   </w:t>
      </w:r>
      <w:r>
        <w:rPr>
          <w:spacing w:val="-5"/>
          <w:sz w:val="21"/>
          <w:szCs w:val="21"/>
        </w:rPr>
        <w:t>)</w:t>
      </w:r>
    </w:p>
    <w:p>
      <w:pPr>
        <w:spacing w:line="380" w:lineRule="auto"/>
      </w:pPr>
    </w:p>
    <w:p>
      <w:pPr>
        <w:pStyle w:val="BodyText"/>
        <w:spacing w:before="69" w:line="220" w:lineRule="auto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A.H₂S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  </w:t>
      </w:r>
      <w:r>
        <w:rPr>
          <w:spacing w:val="-2"/>
          <w:sz w:val="21"/>
          <w:szCs w:val="21"/>
        </w:rPr>
        <w:t>的电子式：</w:t>
      </w:r>
    </w:p>
    <w:p>
      <w:pPr>
        <w:spacing w:line="300" w:lineRule="auto"/>
      </w:pPr>
    </w:p>
    <w:p>
      <w:pPr>
        <w:pStyle w:val="BodyText"/>
        <w:spacing w:before="69" w:line="900" w:lineRule="exact"/>
        <w:ind w:left="30"/>
        <w:rPr>
          <w:sz w:val="21"/>
          <w:szCs w:val="21"/>
        </w:rPr>
      </w:pPr>
      <w:r>
        <w:rPr>
          <w:spacing w:val="-13"/>
          <w:position w:val="22"/>
          <w:sz w:val="21"/>
          <w:szCs w:val="21"/>
        </w:rPr>
        <w:t>B.S²~</w:t>
      </w:r>
      <w:r>
        <w:rPr>
          <w:spacing w:val="25"/>
          <w:position w:val="22"/>
          <w:sz w:val="21"/>
          <w:szCs w:val="21"/>
        </w:rPr>
        <w:t xml:space="preserve"> </w:t>
      </w:r>
      <w:r>
        <w:rPr>
          <w:spacing w:val="-13"/>
          <w:position w:val="22"/>
          <w:sz w:val="21"/>
          <w:szCs w:val="21"/>
        </w:rPr>
        <w:t>的结构示意图：</w:t>
      </w:r>
      <w:r>
        <w:rPr>
          <w:spacing w:val="24"/>
          <w:position w:val="22"/>
          <w:sz w:val="21"/>
          <w:szCs w:val="21"/>
        </w:rPr>
        <w:t xml:space="preserve"> </w:t>
      </w:r>
      <w:r>
        <w:rPr>
          <w:position w:val="-7"/>
          <w:sz w:val="21"/>
          <w:szCs w:val="21"/>
        </w:rPr>
        <w:pict>
          <v:shape id="IM 18" o:spid="_x0000_i1033" type="#_x0000_t75" style="width:45.51pt;height:39.45pt;mso-wrap-distance-left:0;mso-wrap-distance-right:0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</w:p>
    <w:p>
      <w:pPr>
        <w:pStyle w:val="BodyText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12"/>
          <w:sz w:val="21"/>
          <w:szCs w:val="21"/>
        </w:rPr>
        <w:t>C.CH₄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   </w:t>
      </w:r>
      <w:r>
        <w:rPr>
          <w:spacing w:val="-12"/>
          <w:sz w:val="21"/>
          <w:szCs w:val="21"/>
        </w:rPr>
        <w:t xml:space="preserve">分子的球棍模型：  </w:t>
      </w:r>
      <w:r>
        <w:rPr>
          <w:position w:val="-20"/>
          <w:sz w:val="21"/>
          <w:szCs w:val="21"/>
        </w:rPr>
        <w:pict>
          <v:shape id="IM 20" o:spid="_x0000_i1034" type="#_x0000_t75" style="width:30.44pt;height:28.95pt;mso-wrap-distance-left:0;mso-wrap-distance-right:0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</w:p>
    <w:p>
      <w:pPr>
        <w:pStyle w:val="BodyText"/>
        <w:spacing w:before="160"/>
        <w:ind w:left="20"/>
        <w:rPr>
          <w:sz w:val="21"/>
          <w:szCs w:val="21"/>
        </w:rPr>
      </w:pPr>
      <w:r>
        <w:rPr>
          <w:spacing w:val="9"/>
          <w:sz w:val="21"/>
          <w:szCs w:val="21"/>
        </w:rPr>
        <w:t>D. 质子数为6,中子数为8的核素：</w:t>
      </w:r>
      <w:r>
        <w:rPr>
          <w:spacing w:val="71"/>
          <w:sz w:val="21"/>
          <w:szCs w:val="21"/>
        </w:rPr>
        <w:t xml:space="preserve"> </w:t>
      </w:r>
      <w:r>
        <w:rPr>
          <w:position w:val="-7"/>
          <w:sz w:val="21"/>
          <w:szCs w:val="21"/>
        </w:rPr>
        <w:pict>
          <v:shape id="IM 22" o:spid="_x0000_i1035" type="#_x0000_t75" style="width:16.01pt;height:16.45pt;mso-wrap-distance-left:0;mso-wrap-distance-right:0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</w:p>
    <w:p>
      <w:pPr>
        <w:spacing w:before="169"/>
      </w:pPr>
    </w:p>
    <w:p>
      <w:pPr>
        <w:sectPr>
          <w:headerReference w:type="default" r:id="rId15"/>
          <w:pgSz w:w="11910" w:h="16840"/>
          <w:pgMar w:top="400" w:right="515" w:bottom="0" w:left="539" w:header="0" w:footer="0" w:gutter="0"/>
          <w:pgNumType w:start="6"/>
          <w:cols w:space="708"/>
        </w:sectPr>
      </w:pPr>
    </w:p>
    <w:p>
      <w:pPr>
        <w:spacing w:line="274" w:lineRule="auto"/>
      </w:pPr>
    </w:p>
    <w:p>
      <w:pPr>
        <w:spacing w:line="274" w:lineRule="auto"/>
      </w:pPr>
    </w:p>
    <w:p>
      <w:pPr>
        <w:spacing w:line="275" w:lineRule="auto"/>
      </w:pPr>
    </w:p>
    <w:p>
      <w:pPr>
        <w:pStyle w:val="BodyText"/>
        <w:spacing w:before="69" w:line="219" w:lineRule="auto"/>
        <w:ind w:left="50"/>
        <w:rPr>
          <w:sz w:val="21"/>
          <w:szCs w:val="21"/>
        </w:rPr>
      </w:pPr>
      <w:r>
        <w:rPr>
          <w:spacing w:val="-5"/>
          <w:sz w:val="21"/>
          <w:szCs w:val="21"/>
        </w:rPr>
        <w:t>15、香芹酮的结构简式为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108" w:lineRule="exact"/>
      </w:pPr>
      <w:r>
        <w:rPr>
          <w:position w:val="-42"/>
        </w:rPr>
        <w:pict>
          <v:shape id="IM 24" o:spid="_x0000_i1036" type="#_x0000_t75" style="width:78.94pt;height:105.4pt;mso-wrap-distance-left:0;mso-wrap-distance-right:0" o:preferrelative="t" filled="f" stroked="f">
            <v:fill o:detectmouseclick="t"/>
            <v:imagedata r:id="rId16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77" w:lineRule="auto"/>
      </w:pPr>
    </w:p>
    <w:p>
      <w:pPr>
        <w:spacing w:line="277" w:lineRule="auto"/>
      </w:pPr>
    </w:p>
    <w:p>
      <w:pPr>
        <w:spacing w:line="277" w:lineRule="auto"/>
      </w:pPr>
    </w:p>
    <w:p>
      <w:pPr>
        <w:pStyle w:val="BodyText"/>
        <w:spacing w:before="68" w:line="216" w:lineRule="auto"/>
        <w:rPr>
          <w:sz w:val="21"/>
          <w:szCs w:val="21"/>
        </w:rPr>
      </w:pPr>
      <w:r>
        <w:rPr>
          <w:spacing w:val="4"/>
          <w:sz w:val="21"/>
          <w:szCs w:val="21"/>
        </w:rPr>
        <w:t>,下列关于香芹酮的说法正确的是</w:t>
      </w:r>
    </w:p>
    <w:p>
      <w:pPr>
        <w:spacing w:line="216" w:lineRule="auto"/>
        <w:sectPr>
          <w:headerReference w:type="default" r:id="rId17"/>
          <w:type w:val="continuous"/>
          <w:pgSz w:w="11910" w:h="16840"/>
          <w:pgMar w:top="400" w:right="515" w:bottom="0" w:left="539" w:header="0" w:footer="0" w:gutter="0"/>
          <w:pgNumType w:start="7"/>
          <w:cols w:num="3" w:space="100" w:equalWidth="0">
            <w:col w:w="2451" w:space="100"/>
            <w:col w:w="1720" w:space="100"/>
            <w:col w:w="6485" w:space="0"/>
          </w:cols>
        </w:sectPr>
      </w:pPr>
    </w:p>
    <w:p>
      <w:pPr>
        <w:pStyle w:val="BodyText"/>
        <w:spacing w:before="257" w:line="470" w:lineRule="exact"/>
        <w:ind w:left="3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7"/>
          <w:position w:val="20"/>
          <w:sz w:val="21"/>
          <w:szCs w:val="21"/>
        </w:rPr>
        <w:t>A.1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7"/>
          <w:position w:val="20"/>
          <w:sz w:val="21"/>
          <w:szCs w:val="21"/>
        </w:rPr>
        <w:t xml:space="preserve">   </w:t>
      </w:r>
      <w:r>
        <w:rPr>
          <w:spacing w:val="7"/>
          <w:position w:val="20"/>
          <w:sz w:val="21"/>
          <w:szCs w:val="21"/>
        </w:rPr>
        <w:t>香芹酮与足量的</w:t>
      </w:r>
      <w:r>
        <w:rPr>
          <w:spacing w:val="-40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7"/>
          <w:position w:val="20"/>
          <w:sz w:val="21"/>
          <w:szCs w:val="21"/>
        </w:rPr>
        <w:t>H₂</w:t>
      </w:r>
      <w:r>
        <w:rPr>
          <w:spacing w:val="7"/>
          <w:position w:val="20"/>
          <w:sz w:val="21"/>
          <w:szCs w:val="21"/>
        </w:rPr>
        <w:t>加成，需要消耗2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molH</w:t>
      </w:r>
      <w:r>
        <w:rPr>
          <w:rFonts w:ascii="Times New Roman" w:eastAsia="Times New Roman" w:hAnsi="Times New Roman" w:cs="Times New Roman"/>
          <w:spacing w:val="7"/>
          <w:position w:val="20"/>
          <w:sz w:val="21"/>
          <w:szCs w:val="21"/>
        </w:rPr>
        <w:t>₂</w:t>
      </w:r>
    </w:p>
    <w:p>
      <w:pPr>
        <w:pStyle w:val="BodyText"/>
        <w:spacing w:before="1" w:line="218" w:lineRule="auto"/>
        <w:ind w:left="10"/>
        <w:rPr>
          <w:sz w:val="21"/>
          <w:szCs w:val="21"/>
        </w:rPr>
      </w:pPr>
      <w:r>
        <w:rPr>
          <w:spacing w:val="1"/>
          <w:sz w:val="21"/>
          <w:szCs w:val="21"/>
        </w:rPr>
        <w:t>B.</w:t>
      </w:r>
      <w:r>
        <w:rPr>
          <w:spacing w:val="33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香芹酮的同分异构体中可能有芳香族化合物</w:t>
      </w:r>
    </w:p>
    <w:p>
      <w:pPr>
        <w:pStyle w:val="BodyText"/>
        <w:spacing w:before="223" w:line="220" w:lineRule="auto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 </w:t>
      </w:r>
      <w:r>
        <w:rPr>
          <w:spacing w:val="1"/>
          <w:sz w:val="21"/>
          <w:szCs w:val="21"/>
        </w:rPr>
        <w:t>所有的碳原子可能处于同一平面</w:t>
      </w:r>
    </w:p>
    <w:p>
      <w:pPr>
        <w:pStyle w:val="BodyText"/>
        <w:spacing w:before="229" w:line="219" w:lineRule="auto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D.   </w:t>
      </w:r>
      <w:r>
        <w:rPr>
          <w:spacing w:val="1"/>
          <w:sz w:val="21"/>
          <w:szCs w:val="21"/>
        </w:rPr>
        <w:t>能使酸性高锰酸钾溶液和溴水溶液褪色，反应类</w:t>
      </w:r>
      <w:r>
        <w:rPr>
          <w:sz w:val="21"/>
          <w:szCs w:val="21"/>
        </w:rPr>
        <w:t>型相同</w:t>
      </w:r>
    </w:p>
    <w:p>
      <w:pPr>
        <w:pStyle w:val="BodyText"/>
        <w:spacing w:before="217" w:line="450" w:lineRule="exact"/>
        <w:jc w:val="right"/>
        <w:rPr>
          <w:sz w:val="21"/>
          <w:szCs w:val="21"/>
        </w:rPr>
      </w:pPr>
      <w:r>
        <w:rPr>
          <w:position w:val="18"/>
          <w:sz w:val="21"/>
          <w:szCs w:val="21"/>
        </w:rPr>
        <w:t>16、改变0.01</w:t>
      </w:r>
      <w:r>
        <w:rPr>
          <w:rFonts w:ascii="Times New Roman" w:eastAsia="Times New Roman" w:hAnsi="Times New Roman" w:cs="Times New Roman"/>
          <w:position w:val="18"/>
          <w:sz w:val="21"/>
          <w:szCs w:val="21"/>
        </w:rPr>
        <w:t>mol/LNaAc</w:t>
      </w:r>
      <w:r>
        <w:rPr>
          <w:rFonts w:ascii="Times New Roman" w:eastAsia="Times New Roman" w:hAnsi="Times New Roman" w:cs="Times New Roman"/>
          <w:spacing w:val="17"/>
          <w:w w:val="101"/>
          <w:position w:val="18"/>
          <w:sz w:val="21"/>
          <w:szCs w:val="21"/>
        </w:rPr>
        <w:t xml:space="preserve"> </w:t>
      </w:r>
      <w:r>
        <w:rPr>
          <w:position w:val="18"/>
          <w:sz w:val="21"/>
          <w:szCs w:val="21"/>
        </w:rPr>
        <w:t>溶液的</w:t>
      </w:r>
      <w:r>
        <w:rPr>
          <w:rFonts w:ascii="Times New Roman" w:eastAsia="Times New Roman" w:hAnsi="Times New Roman" w:cs="Times New Roman"/>
          <w:position w:val="18"/>
          <w:sz w:val="21"/>
          <w:szCs w:val="21"/>
        </w:rPr>
        <w:t>pH,</w:t>
      </w:r>
      <w:r>
        <w:rPr>
          <w:rFonts w:ascii="Times New Roman" w:eastAsia="Times New Roman" w:hAnsi="Times New Roman" w:cs="Times New Roman"/>
          <w:spacing w:val="17"/>
          <w:w w:val="101"/>
          <w:position w:val="18"/>
          <w:sz w:val="21"/>
          <w:szCs w:val="21"/>
        </w:rPr>
        <w:t xml:space="preserve">  </w:t>
      </w:r>
      <w:r>
        <w:rPr>
          <w:position w:val="18"/>
          <w:sz w:val="21"/>
          <w:szCs w:val="21"/>
        </w:rPr>
        <w:t>溶液中</w:t>
      </w:r>
      <w:r>
        <w:rPr>
          <w:spacing w:val="-38"/>
          <w:position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18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-1"/>
          <w:position w:val="18"/>
          <w:sz w:val="21"/>
          <w:szCs w:val="21"/>
        </w:rPr>
        <w:t>Ac</w:t>
      </w:r>
      <w:r>
        <w:rPr>
          <w:rFonts w:ascii="Times New Roman" w:eastAsia="Times New Roman" w:hAnsi="Times New Roman" w:cs="Times New Roman"/>
          <w:spacing w:val="-30"/>
          <w:position w:val="18"/>
          <w:sz w:val="21"/>
          <w:szCs w:val="21"/>
        </w:rPr>
        <w:t xml:space="preserve"> </w:t>
      </w:r>
      <w:r>
        <w:rPr>
          <w:spacing w:val="-1"/>
          <w:position w:val="18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1"/>
          <w:position w:val="18"/>
          <w:sz w:val="21"/>
          <w:szCs w:val="21"/>
        </w:rPr>
        <w:t>Ac~</w:t>
      </w:r>
      <w:r>
        <w:rPr>
          <w:rFonts w:ascii="Times New Roman" w:eastAsia="Times New Roman" w:hAnsi="Times New Roman" w:cs="Times New Roman"/>
          <w:spacing w:val="-31"/>
          <w:position w:val="18"/>
          <w:sz w:val="21"/>
          <w:szCs w:val="21"/>
        </w:rPr>
        <w:t xml:space="preserve"> </w:t>
      </w:r>
      <w:r>
        <w:rPr>
          <w:spacing w:val="-1"/>
          <w:position w:val="18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1"/>
          <w:position w:val="18"/>
          <w:sz w:val="21"/>
          <w:szCs w:val="21"/>
        </w:rPr>
        <w:t>H*</w:t>
      </w:r>
      <w:r>
        <w:rPr>
          <w:rFonts w:ascii="Times New Roman" w:eastAsia="Times New Roman" w:hAnsi="Times New Roman" w:cs="Times New Roman"/>
          <w:spacing w:val="-30"/>
          <w:position w:val="18"/>
          <w:sz w:val="21"/>
          <w:szCs w:val="21"/>
        </w:rPr>
        <w:t xml:space="preserve"> </w:t>
      </w:r>
      <w:r>
        <w:rPr>
          <w:spacing w:val="-1"/>
          <w:position w:val="18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1"/>
          <w:position w:val="18"/>
          <w:sz w:val="21"/>
          <w:szCs w:val="21"/>
        </w:rPr>
        <w:t>OH~</w:t>
      </w:r>
      <w:r>
        <w:rPr>
          <w:spacing w:val="-1"/>
          <w:position w:val="18"/>
          <w:sz w:val="21"/>
          <w:szCs w:val="21"/>
        </w:rPr>
        <w:t>浓度的对数值</w:t>
      </w:r>
      <w:r>
        <w:rPr>
          <w:rFonts w:ascii="Times New Roman" w:eastAsia="Times New Roman" w:hAnsi="Times New Roman" w:cs="Times New Roman"/>
          <w:spacing w:val="-1"/>
          <w:position w:val="18"/>
          <w:sz w:val="21"/>
          <w:szCs w:val="21"/>
        </w:rPr>
        <w:t>lgc</w:t>
      </w:r>
      <w:r>
        <w:rPr>
          <w:rFonts w:ascii="Times New Roman" w:eastAsia="Times New Roman" w:hAnsi="Times New Roman" w:cs="Times New Roman"/>
          <w:spacing w:val="-13"/>
          <w:position w:val="18"/>
          <w:sz w:val="21"/>
          <w:szCs w:val="21"/>
        </w:rPr>
        <w:t xml:space="preserve"> </w:t>
      </w:r>
      <w:r>
        <w:rPr>
          <w:spacing w:val="-1"/>
          <w:position w:val="18"/>
          <w:sz w:val="21"/>
          <w:szCs w:val="21"/>
        </w:rPr>
        <w:t>与溶液</w:t>
      </w:r>
      <w:r>
        <w:rPr>
          <w:rFonts w:ascii="Times New Roman" w:eastAsia="Times New Roman" w:hAnsi="Times New Roman" w:cs="Times New Roman"/>
          <w:spacing w:val="-1"/>
          <w:position w:val="18"/>
          <w:sz w:val="21"/>
          <w:szCs w:val="21"/>
        </w:rPr>
        <w:t>pH</w:t>
      </w:r>
      <w:r>
        <w:rPr>
          <w:rFonts w:ascii="Times New Roman" w:eastAsia="Times New Roman" w:hAnsi="Times New Roman" w:cs="Times New Roman"/>
          <w:spacing w:val="21"/>
          <w:position w:val="18"/>
          <w:sz w:val="21"/>
          <w:szCs w:val="21"/>
        </w:rPr>
        <w:t xml:space="preserve"> </w:t>
      </w:r>
      <w:r>
        <w:rPr>
          <w:spacing w:val="-1"/>
          <w:position w:val="18"/>
          <w:sz w:val="21"/>
          <w:szCs w:val="21"/>
        </w:rPr>
        <w:t>的变化关系如图所示。</w:t>
      </w:r>
    </w:p>
    <w:p>
      <w:pPr>
        <w:pStyle w:val="BodyText"/>
        <w:spacing w:line="198" w:lineRule="auto"/>
        <w:ind w:left="40"/>
        <w:rPr>
          <w:sz w:val="21"/>
          <w:szCs w:val="21"/>
        </w:rPr>
      </w:pPr>
      <w:r>
        <w:rPr>
          <w:spacing w:val="1"/>
          <w:sz w:val="21"/>
          <w:szCs w:val="21"/>
        </w:rPr>
        <w:t>若</w:t>
      </w:r>
      <w:r>
        <w:rPr>
          <w:rFonts w:ascii="Times New Roman" w:eastAsia="Times New Roman" w:hAnsi="Times New Roman" w:cs="Times New Roman"/>
          <w:sz w:val="21"/>
          <w:szCs w:val="21"/>
        </w:rPr>
        <w:t>pK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₄=-</w:t>
      </w:r>
      <w:r>
        <w:rPr>
          <w:rFonts w:ascii="Times New Roman" w:eastAsia="Times New Roman" w:hAnsi="Times New Roman" w:cs="Times New Roman"/>
          <w:sz w:val="21"/>
          <w:szCs w:val="21"/>
        </w:rPr>
        <w:t>IgKa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,     </w:t>
      </w:r>
      <w:r>
        <w:rPr>
          <w:spacing w:val="1"/>
          <w:sz w:val="21"/>
          <w:szCs w:val="21"/>
        </w:rPr>
        <w:t>下列叙述错误的是</w:t>
      </w:r>
    </w:p>
    <w:p>
      <w:pPr>
        <w:spacing w:line="198" w:lineRule="auto"/>
        <w:sectPr>
          <w:headerReference w:type="default" r:id="rId18"/>
          <w:type w:val="continuous"/>
          <w:pgSz w:w="11910" w:h="16840"/>
          <w:pgMar w:top="400" w:right="515" w:bottom="0" w:left="539" w:header="0" w:footer="0" w:gutter="0"/>
          <w:pgNumType w:start="8"/>
          <w:cols w:space="708"/>
        </w:sectPr>
      </w:pPr>
    </w:p>
    <w:p>
      <w:pPr>
        <w:spacing w:line="255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spacing w:line="2400" w:lineRule="exact"/>
        <w:ind w:firstLine="80"/>
      </w:pPr>
      <w:r>
        <w:rPr>
          <w:position w:val="-48"/>
        </w:rPr>
        <w:pict>
          <v:shape id="IM 26" o:spid="_x0000_i1037" type="#_x0000_t75" style="width:173.44pt;height:119.98pt;mso-wrap-distance-left:0;mso-wrap-distance-right:0" o:preferrelative="t" filled="f" stroked="f">
            <v:fill o:detectmouseclick="t"/>
            <v:imagedata r:id="rId19" o:title=""/>
            <v:path o:extrusionok="f"/>
            <o:lock v:ext="edit" aspectratio="f"/>
          </v:shape>
        </w:pict>
      </w:r>
    </w:p>
    <w:p>
      <w:pPr>
        <w:spacing w:before="80" w:line="185" w:lineRule="auto"/>
        <w:ind w:left="1859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pH</w:t>
      </w:r>
    </w:p>
    <w:p>
      <w:pPr>
        <w:pStyle w:val="BodyText"/>
        <w:spacing w:before="268" w:line="220" w:lineRule="auto"/>
        <w:ind w:left="5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A.  </w:t>
      </w:r>
      <w:r>
        <w:rPr>
          <w:spacing w:val="3"/>
          <w:sz w:val="21"/>
          <w:szCs w:val="21"/>
        </w:rPr>
        <w:t>直线</w:t>
      </w:r>
      <w:r>
        <w:rPr>
          <w:spacing w:val="-5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d </w:t>
      </w:r>
      <w:r>
        <w:rPr>
          <w:spacing w:val="3"/>
          <w:sz w:val="21"/>
          <w:szCs w:val="21"/>
        </w:rPr>
        <w:t>分别对应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H+</w:t>
      </w:r>
      <w:r>
        <w:rPr>
          <w:rFonts w:ascii="Times New Roman" w:eastAsia="Times New Roman" w:hAnsi="Times New Roman" w:cs="Times New Roman"/>
          <w:spacing w:val="-29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>OH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-</w:t>
      </w:r>
    </w:p>
    <w:p>
      <w:pPr>
        <w:pStyle w:val="BodyText"/>
        <w:spacing w:before="195" w:line="483" w:lineRule="exact"/>
        <w:ind w:left="3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3"/>
          <w:position w:val="21"/>
          <w:sz w:val="21"/>
          <w:szCs w:val="21"/>
        </w:rPr>
        <w:t>B.pH=6</w:t>
      </w:r>
      <w:r>
        <w:rPr>
          <w:rFonts w:ascii="Times New Roman" w:eastAsia="Times New Roman" w:hAnsi="Times New Roman" w:cs="Times New Roman"/>
          <w:spacing w:val="9"/>
          <w:position w:val="21"/>
          <w:sz w:val="21"/>
          <w:szCs w:val="21"/>
        </w:rPr>
        <w:t xml:space="preserve">     </w:t>
      </w:r>
      <w:r>
        <w:rPr>
          <w:spacing w:val="-3"/>
          <w:position w:val="21"/>
          <w:sz w:val="21"/>
          <w:szCs w:val="21"/>
        </w:rPr>
        <w:t>时</w:t>
      </w:r>
      <w:r>
        <w:rPr>
          <w:spacing w:val="-44"/>
          <w:position w:val="21"/>
          <w:sz w:val="21"/>
          <w:szCs w:val="21"/>
        </w:rPr>
        <w:t xml:space="preserve"> </w:t>
      </w:r>
      <w:r>
        <w:rPr>
          <w:spacing w:val="-3"/>
          <w:position w:val="21"/>
          <w:sz w:val="21"/>
          <w:szCs w:val="21"/>
        </w:rPr>
        <w:t>，</w:t>
      </w:r>
      <w:r>
        <w:rPr>
          <w:rFonts w:ascii="Times New Roman" w:eastAsia="Times New Roman" w:hAnsi="Times New Roman" w:cs="Times New Roman"/>
          <w:spacing w:val="-3"/>
          <w:position w:val="21"/>
          <w:sz w:val="21"/>
          <w:szCs w:val="21"/>
        </w:rPr>
        <w:t>c(HAc)&gt;c(Ac~)&gt;c(H+)</w:t>
      </w:r>
    </w:p>
    <w:p>
      <w:pPr>
        <w:pStyle w:val="BodyText"/>
        <w:spacing w:before="1" w:line="219" w:lineRule="auto"/>
        <w:ind w:left="50"/>
        <w:rPr>
          <w:rFonts w:ascii="Calibri" w:eastAsia="Calibri" w:hAnsi="Calibri" w:cs="Calibri"/>
          <w:sz w:val="21"/>
          <w:szCs w:val="21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C.HAc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  </w:t>
      </w:r>
      <w:r>
        <w:rPr>
          <w:spacing w:val="-1"/>
          <w:sz w:val="21"/>
          <w:szCs w:val="21"/>
        </w:rPr>
        <w:t>电离常数的数量级为10~</w:t>
      </w:r>
      <w:r>
        <w:rPr>
          <w:rFonts w:ascii="Calibri" w:eastAsia="Calibri" w:hAnsi="Calibri" w:cs="Calibri"/>
          <w:spacing w:val="-1"/>
          <w:sz w:val="21"/>
          <w:szCs w:val="21"/>
        </w:rPr>
        <w:t>⁵</w:t>
      </w:r>
    </w:p>
    <w:p>
      <w:pPr>
        <w:pStyle w:val="BodyText"/>
        <w:spacing w:before="225" w:line="466" w:lineRule="exact"/>
        <w:ind w:left="10"/>
        <w:rPr>
          <w:sz w:val="21"/>
          <w:szCs w:val="21"/>
        </w:rPr>
      </w:pPr>
      <w:r>
        <w:rPr>
          <w:spacing w:val="2"/>
          <w:position w:val="20"/>
          <w:sz w:val="21"/>
          <w:szCs w:val="21"/>
        </w:rPr>
        <w:t>D.</w:t>
      </w:r>
      <w:r>
        <w:rPr>
          <w:spacing w:val="49"/>
          <w:position w:val="20"/>
          <w:sz w:val="21"/>
          <w:szCs w:val="21"/>
        </w:rPr>
        <w:t xml:space="preserve"> </w:t>
      </w:r>
      <w:r>
        <w:rPr>
          <w:spacing w:val="2"/>
          <w:position w:val="20"/>
          <w:sz w:val="21"/>
          <w:szCs w:val="21"/>
        </w:rPr>
        <w:t>从曲线</w:t>
      </w:r>
      <w:r>
        <w:rPr>
          <w:spacing w:val="-50"/>
          <w:position w:val="20"/>
          <w:sz w:val="21"/>
          <w:szCs w:val="21"/>
        </w:rPr>
        <w:t xml:space="preserve"> </w:t>
      </w:r>
      <w:r>
        <w:rPr>
          <w:spacing w:val="2"/>
          <w:position w:val="20"/>
          <w:sz w:val="21"/>
          <w:szCs w:val="21"/>
        </w:rPr>
        <w:t>a与</w:t>
      </w:r>
      <w:r>
        <w:rPr>
          <w:spacing w:val="-52"/>
          <w:position w:val="20"/>
          <w:sz w:val="21"/>
          <w:szCs w:val="21"/>
        </w:rPr>
        <w:t xml:space="preserve"> </w:t>
      </w:r>
      <w:r>
        <w:rPr>
          <w:spacing w:val="2"/>
          <w:position w:val="20"/>
          <w:sz w:val="21"/>
          <w:szCs w:val="21"/>
        </w:rPr>
        <w:t>c</w:t>
      </w:r>
      <w:r>
        <w:rPr>
          <w:spacing w:val="-38"/>
          <w:position w:val="20"/>
          <w:sz w:val="21"/>
          <w:szCs w:val="21"/>
        </w:rPr>
        <w:t xml:space="preserve"> </w:t>
      </w:r>
      <w:r>
        <w:rPr>
          <w:spacing w:val="2"/>
          <w:position w:val="20"/>
          <w:sz w:val="21"/>
          <w:szCs w:val="21"/>
        </w:rPr>
        <w:t>的交点可知</w:t>
      </w:r>
      <w:r>
        <w:rPr>
          <w:spacing w:val="-51"/>
          <w:position w:val="20"/>
          <w:sz w:val="21"/>
          <w:szCs w:val="21"/>
        </w:rPr>
        <w:t xml:space="preserve"> </w:t>
      </w:r>
      <w:r>
        <w:rPr>
          <w:position w:val="20"/>
          <w:sz w:val="21"/>
          <w:szCs w:val="21"/>
        </w:rPr>
        <w:t>pK</w:t>
      </w:r>
      <w:r>
        <w:rPr>
          <w:rFonts w:ascii="Calibri" w:eastAsia="Calibri" w:hAnsi="Calibri" w:cs="Calibri"/>
          <w:spacing w:val="2"/>
          <w:position w:val="20"/>
          <w:sz w:val="21"/>
          <w:szCs w:val="21"/>
        </w:rPr>
        <w:t>₄</w:t>
      </w:r>
      <w:r>
        <w:rPr>
          <w:spacing w:val="2"/>
          <w:position w:val="20"/>
          <w:sz w:val="21"/>
          <w:szCs w:val="21"/>
        </w:rPr>
        <w:t>=</w:t>
      </w:r>
      <w:r>
        <w:rPr>
          <w:position w:val="20"/>
          <w:sz w:val="21"/>
          <w:szCs w:val="21"/>
        </w:rPr>
        <w:t>pH</w:t>
      </w:r>
      <w:r>
        <w:rPr>
          <w:spacing w:val="2"/>
          <w:position w:val="20"/>
          <w:sz w:val="21"/>
          <w:szCs w:val="21"/>
        </w:rPr>
        <w:t>=4.74</w:t>
      </w:r>
    </w:p>
    <w:p>
      <w:pPr>
        <w:pStyle w:val="BodyText"/>
        <w:spacing w:line="220" w:lineRule="auto"/>
        <w:ind w:left="50"/>
        <w:rPr>
          <w:sz w:val="21"/>
          <w:szCs w:val="21"/>
        </w:rPr>
      </w:pPr>
      <w:r>
        <w:rPr>
          <w:spacing w:val="8"/>
          <w:sz w:val="21"/>
          <w:szCs w:val="21"/>
        </w:rPr>
        <w:t>17、下列叙述正确的是(   )</w:t>
      </w:r>
    </w:p>
    <w:p>
      <w:pPr>
        <w:pStyle w:val="BodyText"/>
        <w:spacing w:before="218" w:line="470" w:lineRule="exact"/>
        <w:ind w:left="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23"/>
          <w:w w:val="101"/>
          <w:position w:val="20"/>
          <w:sz w:val="21"/>
          <w:szCs w:val="21"/>
        </w:rPr>
        <w:t xml:space="preserve">  </w:t>
      </w:r>
      <w:r>
        <w:rPr>
          <w:spacing w:val="1"/>
          <w:position w:val="20"/>
          <w:sz w:val="21"/>
          <w:szCs w:val="21"/>
        </w:rPr>
        <w:t>在氧化还原反应中，肯定有一种元素被氧化，另一种元素被还原</w:t>
      </w:r>
    </w:p>
    <w:p>
      <w:pPr>
        <w:pStyle w:val="BodyText"/>
        <w:spacing w:before="1" w:line="218" w:lineRule="auto"/>
        <w:ind w:left="30"/>
        <w:rPr>
          <w:sz w:val="21"/>
          <w:szCs w:val="21"/>
        </w:rPr>
      </w:pPr>
      <w:r>
        <w:rPr>
          <w:spacing w:val="2"/>
          <w:sz w:val="21"/>
          <w:szCs w:val="21"/>
        </w:rPr>
        <w:t>B. 有单质参加的反应一定是氧化还原反应</w:t>
      </w:r>
    </w:p>
    <w:p>
      <w:pPr>
        <w:pStyle w:val="BodyText"/>
        <w:spacing w:before="201" w:line="219" w:lineRule="auto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 </w:t>
      </w:r>
      <w:r>
        <w:rPr>
          <w:spacing w:val="2"/>
          <w:sz w:val="21"/>
          <w:szCs w:val="21"/>
        </w:rPr>
        <w:t>有单质参加的化合反应一定是氧化还原</w:t>
      </w:r>
      <w:r>
        <w:rPr>
          <w:spacing w:val="1"/>
          <w:sz w:val="21"/>
          <w:szCs w:val="21"/>
        </w:rPr>
        <w:t>反应</w:t>
      </w:r>
    </w:p>
    <w:p>
      <w:pPr>
        <w:pStyle w:val="BodyText"/>
        <w:spacing w:before="232" w:line="219" w:lineRule="auto"/>
        <w:ind w:left="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29"/>
          <w:w w:val="101"/>
          <w:sz w:val="21"/>
          <w:szCs w:val="21"/>
        </w:rPr>
        <w:t xml:space="preserve">  </w:t>
      </w:r>
      <w:r>
        <w:rPr>
          <w:sz w:val="21"/>
          <w:szCs w:val="21"/>
        </w:rPr>
        <w:t>失电子难的原子，容易获得的电子</w:t>
      </w:r>
    </w:p>
    <w:p>
      <w:pPr>
        <w:pStyle w:val="BodyText"/>
        <w:spacing w:before="212" w:line="220" w:lineRule="auto"/>
        <w:ind w:left="50"/>
        <w:rPr>
          <w:sz w:val="21"/>
          <w:szCs w:val="21"/>
        </w:rPr>
      </w:pPr>
      <w:r>
        <w:rPr>
          <w:spacing w:val="-3"/>
          <w:sz w:val="21"/>
          <w:szCs w:val="21"/>
        </w:rPr>
        <w:t>18、</w:t>
      </w:r>
      <w:r>
        <w:rPr>
          <w:spacing w:val="-49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下列指定反应的离子方程式正确的是</w:t>
      </w:r>
    </w:p>
    <w:p>
      <w:pPr>
        <w:pStyle w:val="BodyText"/>
        <w:spacing w:before="205" w:line="495" w:lineRule="exact"/>
        <w:ind w:left="4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1"/>
          <w:position w:val="22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16"/>
          <w:w w:val="101"/>
          <w:position w:val="22"/>
          <w:sz w:val="21"/>
          <w:szCs w:val="21"/>
        </w:rPr>
        <w:t xml:space="preserve">  </w:t>
      </w:r>
      <w:r>
        <w:rPr>
          <w:spacing w:val="-1"/>
          <w:position w:val="22"/>
          <w:sz w:val="21"/>
          <w:szCs w:val="21"/>
        </w:rPr>
        <w:t xml:space="preserve">向 </w:t>
      </w:r>
      <w:r>
        <w:rPr>
          <w:rFonts w:ascii="Times New Roman" w:eastAsia="Times New Roman" w:hAnsi="Times New Roman" w:cs="Times New Roman"/>
          <w:spacing w:val="-1"/>
          <w:position w:val="22"/>
          <w:sz w:val="21"/>
          <w:szCs w:val="21"/>
        </w:rPr>
        <w:t xml:space="preserve">NaAlO₂ </w:t>
      </w:r>
      <w:r>
        <w:rPr>
          <w:spacing w:val="-1"/>
          <w:position w:val="22"/>
          <w:sz w:val="21"/>
          <w:szCs w:val="21"/>
        </w:rPr>
        <w:t>溶液中滴入</w:t>
      </w:r>
      <w:r>
        <w:rPr>
          <w:rFonts w:ascii="Times New Roman" w:eastAsia="Times New Roman" w:hAnsi="Times New Roman" w:cs="Times New Roman"/>
          <w:spacing w:val="-1"/>
          <w:position w:val="22"/>
          <w:sz w:val="21"/>
          <w:szCs w:val="21"/>
        </w:rPr>
        <w:t>NaHCO₃</w:t>
      </w:r>
      <w:r>
        <w:rPr>
          <w:rFonts w:ascii="Times New Roman" w:eastAsia="Times New Roman" w:hAnsi="Times New Roman" w:cs="Times New Roman"/>
          <w:spacing w:val="34"/>
          <w:w w:val="101"/>
          <w:position w:val="22"/>
          <w:sz w:val="21"/>
          <w:szCs w:val="21"/>
        </w:rPr>
        <w:t xml:space="preserve"> </w:t>
      </w:r>
      <w:r>
        <w:rPr>
          <w:spacing w:val="-1"/>
          <w:position w:val="22"/>
          <w:sz w:val="21"/>
          <w:szCs w:val="21"/>
        </w:rPr>
        <w:t>溶液：</w:t>
      </w:r>
      <w:r>
        <w:rPr>
          <w:spacing w:val="-25"/>
          <w:position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22"/>
          <w:sz w:val="21"/>
          <w:szCs w:val="21"/>
        </w:rPr>
        <w:t>AIO₂+HCO</w:t>
      </w:r>
      <w:r>
        <w:rPr>
          <w:rFonts w:ascii="Times New Roman" w:eastAsia="Times New Roman" w:hAnsi="Times New Roman" w:cs="Times New Roman"/>
          <w:spacing w:val="-2"/>
          <w:position w:val="22"/>
          <w:sz w:val="21"/>
          <w:szCs w:val="21"/>
        </w:rPr>
        <w:t>₃+H₂O=Al(OH)₃J+CO₃²-</w:t>
      </w:r>
    </w:p>
    <w:p>
      <w:pPr>
        <w:pStyle w:val="BodyText"/>
        <w:spacing w:before="1" w:line="199" w:lineRule="auto"/>
        <w:ind w:left="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 xml:space="preserve">B.MnO₂    </w:t>
      </w:r>
      <w:r>
        <w:rPr>
          <w:spacing w:val="-3"/>
          <w:sz w:val="21"/>
          <w:szCs w:val="21"/>
        </w:rPr>
        <w:t>与浓盐酸混合加热：</w:t>
      </w:r>
      <w:r>
        <w:rPr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MnO₂+4H++4CF</w:t>
      </w:r>
      <w:r>
        <w:rPr>
          <w:spacing w:val="-3"/>
          <w:sz w:val="21"/>
          <w:szCs w:val="21"/>
          <w:u w:val="single" w:color="auto"/>
        </w:rPr>
        <w:t xml:space="preserve">  △</w:t>
      </w:r>
      <w:r>
        <w:rPr>
          <w:spacing w:val="88"/>
          <w:sz w:val="21"/>
          <w:szCs w:val="21"/>
          <w:u w:val="single" w:color="auto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MnC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l₂+Cl₂↑+2H₂O</w:t>
      </w:r>
    </w:p>
    <w:p>
      <w:pPr>
        <w:pStyle w:val="BodyText"/>
        <w:spacing w:before="242" w:line="220" w:lineRule="auto"/>
        <w:ind w:left="4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z w:val="21"/>
          <w:szCs w:val="21"/>
        </w:rPr>
        <w:t>FeSO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₄    </w:t>
      </w:r>
      <w:r>
        <w:rPr>
          <w:spacing w:val="1"/>
          <w:sz w:val="21"/>
          <w:szCs w:val="21"/>
        </w:rPr>
        <w:t>溶液中加入盐酸酸化的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H₂O₂:</w:t>
      </w:r>
      <w:r>
        <w:rPr>
          <w:rFonts w:ascii="Times New Roman" w:eastAsia="Times New Roman" w:hAnsi="Times New Roman" w:cs="Times New Roman"/>
          <w:sz w:val="21"/>
          <w:szCs w:val="21"/>
        </w:rPr>
        <w:t>Fe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²⁴+H₂O₂+2H⁴=</w:t>
      </w:r>
      <w:r>
        <w:rPr>
          <w:rFonts w:ascii="Times New Roman" w:eastAsia="Times New Roman" w:hAnsi="Times New Roman" w:cs="Times New Roman"/>
          <w:sz w:val="21"/>
          <w:szCs w:val="21"/>
        </w:rPr>
        <w:t>Fe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³+2H₂O</w:t>
      </w:r>
    </w:p>
    <w:p>
      <w:pPr>
        <w:pStyle w:val="BodyText"/>
        <w:spacing w:before="196" w:line="212" w:lineRule="auto"/>
        <w:ind w:left="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D.Ca(HCO₃)₂     </w:t>
      </w:r>
      <w:r>
        <w:rPr>
          <w:spacing w:val="-2"/>
          <w:sz w:val="21"/>
          <w:szCs w:val="21"/>
        </w:rPr>
        <w:t>溶液中加入过量氨水：</w:t>
      </w:r>
      <w:r>
        <w:rPr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Ca²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*+HCO₃+NHxH₂O=CaCO₃J+H₂O+NH₄</w:t>
      </w:r>
    </w:p>
    <w:p>
      <w:pPr>
        <w:pStyle w:val="BodyText"/>
        <w:spacing w:before="239" w:line="469" w:lineRule="exact"/>
        <w:jc w:val="right"/>
        <w:rPr>
          <w:sz w:val="21"/>
          <w:szCs w:val="21"/>
        </w:rPr>
      </w:pPr>
      <w:r>
        <w:rPr>
          <w:spacing w:val="3"/>
          <w:position w:val="20"/>
          <w:sz w:val="21"/>
          <w:szCs w:val="21"/>
        </w:rPr>
        <w:t>19、图 1 为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position w:val="20"/>
          <w:sz w:val="21"/>
          <w:szCs w:val="21"/>
        </w:rPr>
        <w:t xml:space="preserve">₂ </w:t>
      </w:r>
      <w:r>
        <w:rPr>
          <w:spacing w:val="3"/>
          <w:position w:val="20"/>
          <w:sz w:val="21"/>
          <w:szCs w:val="21"/>
        </w:rPr>
        <w:t>与</w:t>
      </w:r>
      <w:r>
        <w:rPr>
          <w:spacing w:val="-43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CH</w:t>
      </w:r>
      <w:r>
        <w:rPr>
          <w:rFonts w:ascii="Times New Roman" w:eastAsia="Times New Roman" w:hAnsi="Times New Roman" w:cs="Times New Roman"/>
          <w:spacing w:val="3"/>
          <w:position w:val="20"/>
          <w:sz w:val="21"/>
          <w:szCs w:val="21"/>
        </w:rPr>
        <w:t xml:space="preserve">₄ </w:t>
      </w:r>
      <w:r>
        <w:rPr>
          <w:spacing w:val="3"/>
          <w:position w:val="20"/>
          <w:sz w:val="21"/>
          <w:szCs w:val="21"/>
        </w:rPr>
        <w:t>转化为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CH</w:t>
      </w:r>
      <w:r>
        <w:rPr>
          <w:rFonts w:ascii="Times New Roman" w:eastAsia="Times New Roman" w:hAnsi="Times New Roman" w:cs="Times New Roman"/>
          <w:spacing w:val="3"/>
          <w:position w:val="20"/>
          <w:sz w:val="21"/>
          <w:szCs w:val="21"/>
        </w:rPr>
        <w:t>₃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COOH</w:t>
      </w:r>
      <w:r>
        <w:rPr>
          <w:rFonts w:ascii="Times New Roman" w:eastAsia="Times New Roman" w:hAnsi="Times New Roman" w:cs="Times New Roman"/>
          <w:spacing w:val="3"/>
          <w:position w:val="20"/>
          <w:sz w:val="21"/>
          <w:szCs w:val="21"/>
        </w:rPr>
        <w:t xml:space="preserve">  </w:t>
      </w:r>
      <w:r>
        <w:rPr>
          <w:spacing w:val="2"/>
          <w:position w:val="20"/>
          <w:sz w:val="21"/>
          <w:szCs w:val="21"/>
        </w:rPr>
        <w:t>的反应历程(中间体的能量关系如虚框中曲线所示),图2为室温下某溶液中</w:t>
      </w:r>
    </w:p>
    <w:p>
      <w:pPr>
        <w:pStyle w:val="BodyText"/>
        <w:spacing w:line="212" w:lineRule="auto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CH₃COOH</w:t>
      </w:r>
      <w:r>
        <w:rPr>
          <w:rFonts w:ascii="Times New Roman" w:eastAsia="Times New Roman" w:hAnsi="Times New Roman" w:cs="Times New Roman"/>
          <w:spacing w:val="46"/>
          <w:w w:val="101"/>
          <w:sz w:val="21"/>
          <w:szCs w:val="21"/>
        </w:rPr>
        <w:t xml:space="preserve"> </w:t>
      </w:r>
      <w:r>
        <w:rPr>
          <w:sz w:val="21"/>
          <w:szCs w:val="21"/>
        </w:rPr>
        <w:t>和</w:t>
      </w:r>
      <w:r>
        <w:rPr>
          <w:spacing w:val="-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CH₃COO~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sz w:val="21"/>
          <w:szCs w:val="21"/>
        </w:rPr>
        <w:t>两种微粒浓度随</w:t>
      </w:r>
      <w:r>
        <w:rPr>
          <w:spacing w:val="-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pH</w:t>
      </w:r>
      <w:r>
        <w:rPr>
          <w:rFonts w:ascii="Times New Roman" w:eastAsia="Times New Roman" w:hAnsi="Times New Roman" w:cs="Times New Roman"/>
          <w:spacing w:val="-10"/>
          <w:sz w:val="21"/>
          <w:szCs w:val="21"/>
        </w:rPr>
        <w:t xml:space="preserve"> </w:t>
      </w:r>
      <w:r>
        <w:rPr>
          <w:sz w:val="21"/>
          <w:szCs w:val="21"/>
        </w:rPr>
        <w:t>变化的曲线。下列结</w:t>
      </w:r>
      <w:r>
        <w:rPr>
          <w:spacing w:val="-1"/>
          <w:sz w:val="21"/>
          <w:szCs w:val="21"/>
        </w:rPr>
        <w:t>论错误的是</w:t>
      </w:r>
    </w:p>
    <w:p>
      <w:pPr>
        <w:spacing w:before="204" w:line="1900" w:lineRule="exact"/>
      </w:pPr>
      <w:r>
        <w:rPr>
          <w:position w:val="-38"/>
        </w:rPr>
        <w:pict>
          <v:group id="组合 2" o:spid="_x0000_i1038" style="width:312.05pt;height:95.05pt;mso-position-horizontal-relative:char;mso-position-vertical-relative:line" coordorigin="0,0" coordsize="6240,1901">
            <v:shape id="图片 3" o:spid="_x0000_s1039" type="#_x0000_t75" style="width:6240;height:1901;position:absolute" filled="f" stroked="f">
              <v:imagedata r:id="rId20" o:title=""/>
              <v:path o:extrusionok="f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40" type="#_x0000_t202" style="width:6280;height:1941;left:-20;position:absolute;top:-20" filled="f" stroked="f">
              <o:lock v:ext="edit" aspectratio="f"/>
              <v:textbox inset="0,0,0,0">
                <w:txbxContent>
                  <w:p>
                    <w:pPr>
                      <w:spacing w:line="269" w:lineRule="auto"/>
                    </w:pPr>
                  </w:p>
                  <w:p>
                    <w:pPr>
                      <w:spacing w:line="270" w:lineRule="auto"/>
                    </w:pPr>
                  </w:p>
                  <w:p>
                    <w:pPr>
                      <w:spacing w:line="270" w:lineRule="auto"/>
                    </w:pPr>
                  </w:p>
                  <w:p>
                    <w:pPr>
                      <w:spacing w:line="270" w:lineRule="auto"/>
                    </w:pPr>
                  </w:p>
                  <w:p>
                    <w:pPr>
                      <w:spacing w:line="270" w:lineRule="auto"/>
                    </w:pPr>
                  </w:p>
                  <w:p>
                    <w:pPr>
                      <w:spacing w:line="270" w:lineRule="auto"/>
                    </w:pPr>
                  </w:p>
                  <w:p>
                    <w:pPr>
                      <w:spacing w:before="51" w:line="185" w:lineRule="auto"/>
                      <w:ind w:left="5190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6"/>
                        <w:sz w:val="18"/>
                        <w:szCs w:val="18"/>
                      </w:rPr>
                      <w:t>pH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34" w:line="231" w:lineRule="auto"/>
        <w:ind w:left="1770"/>
        <w:rPr>
          <w:rFonts w:ascii="YouYuan" w:eastAsia="YouYuan" w:hAnsi="YouYuan" w:cs="YouYuan"/>
          <w:sz w:val="21"/>
          <w:szCs w:val="21"/>
        </w:rPr>
      </w:pPr>
      <w:r>
        <w:rPr>
          <w:spacing w:val="6"/>
          <w:sz w:val="21"/>
          <w:szCs w:val="21"/>
        </w:rPr>
        <w:t>图1</w:t>
      </w:r>
      <w:r>
        <w:rPr>
          <w:spacing w:val="4"/>
          <w:sz w:val="21"/>
          <w:szCs w:val="21"/>
        </w:rPr>
        <w:t xml:space="preserve">                     </w:t>
      </w:r>
      <w:r>
        <w:rPr>
          <w:spacing w:val="3"/>
          <w:sz w:val="21"/>
          <w:szCs w:val="21"/>
        </w:rPr>
        <w:t xml:space="preserve">      </w:t>
      </w:r>
      <w:r>
        <w:rPr>
          <w:rFonts w:ascii="YouYuan" w:eastAsia="YouYuan" w:hAnsi="YouYuan" w:cs="YouYuan"/>
          <w:spacing w:val="6"/>
          <w:sz w:val="21"/>
          <w:szCs w:val="21"/>
        </w:rPr>
        <w:t>图2</w:t>
      </w:r>
    </w:p>
    <w:p>
      <w:pPr>
        <w:spacing w:line="261" w:lineRule="auto"/>
      </w:pPr>
    </w:p>
    <w:p>
      <w:pPr>
        <w:pStyle w:val="BodyText"/>
        <w:spacing w:before="69" w:line="468" w:lineRule="exact"/>
        <w:ind w:left="5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4"/>
          <w:position w:val="19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CH</w:t>
      </w:r>
      <w:r>
        <w:rPr>
          <w:rFonts w:ascii="Times New Roman" w:eastAsia="Times New Roman" w:hAnsi="Times New Roman" w:cs="Times New Roman"/>
          <w:spacing w:val="4"/>
          <w:position w:val="19"/>
          <w:sz w:val="21"/>
          <w:szCs w:val="21"/>
        </w:rPr>
        <w:t xml:space="preserve">₄   </w:t>
      </w:r>
      <w:r>
        <w:rPr>
          <w:spacing w:val="4"/>
          <w:position w:val="19"/>
          <w:sz w:val="21"/>
          <w:szCs w:val="21"/>
        </w:rPr>
        <w:t>分子在催化剂表面会断开</w:t>
      </w:r>
      <w:r>
        <w:rPr>
          <w:rFonts w:ascii="Times New Roman" w:eastAsia="Times New Roman" w:hAnsi="Times New Roman" w:cs="Times New Roman"/>
          <w:spacing w:val="4"/>
          <w:position w:val="19"/>
          <w:sz w:val="21"/>
          <w:szCs w:val="21"/>
        </w:rPr>
        <w:t xml:space="preserve">C—H </w:t>
      </w:r>
      <w:r>
        <w:rPr>
          <w:spacing w:val="4"/>
          <w:position w:val="19"/>
          <w:sz w:val="21"/>
          <w:szCs w:val="21"/>
        </w:rPr>
        <w:t>键，断键会吸收能量</w:t>
      </w:r>
    </w:p>
    <w:p>
      <w:pPr>
        <w:pStyle w:val="BodyText"/>
        <w:spacing w:line="217" w:lineRule="auto"/>
        <w:ind w:left="30"/>
        <w:rPr>
          <w:sz w:val="21"/>
          <w:szCs w:val="21"/>
        </w:rPr>
      </w:pPr>
      <w:r>
        <w:rPr>
          <w:spacing w:val="1"/>
          <w:sz w:val="21"/>
          <w:szCs w:val="21"/>
        </w:rPr>
        <w:t>B.</w:t>
      </w:r>
      <w:r>
        <w:rPr>
          <w:spacing w:val="34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中间体①的能量大于中间体②的能量</w:t>
      </w:r>
    </w:p>
    <w:p>
      <w:pPr>
        <w:pStyle w:val="BodyText"/>
        <w:spacing w:before="206" w:line="219" w:lineRule="auto"/>
        <w:ind w:left="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C.   </w:t>
      </w:r>
      <w:r>
        <w:rPr>
          <w:spacing w:val="2"/>
          <w:sz w:val="21"/>
          <w:szCs w:val="21"/>
        </w:rPr>
        <w:t>室温下，</w:t>
      </w:r>
      <w:r>
        <w:rPr>
          <w:rFonts w:ascii="Times New Roman" w:eastAsia="Times New Roman" w:hAnsi="Times New Roman" w:cs="Times New Roman"/>
          <w:sz w:val="21"/>
          <w:szCs w:val="21"/>
        </w:rPr>
        <w:t>CH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₃</w:t>
      </w:r>
      <w:r>
        <w:rPr>
          <w:rFonts w:ascii="Times New Roman" w:eastAsia="Times New Roman" w:hAnsi="Times New Roman" w:cs="Times New Roman"/>
          <w:sz w:val="21"/>
          <w:szCs w:val="21"/>
        </w:rPr>
        <w:t>COOH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 </w:t>
      </w:r>
      <w:r>
        <w:rPr>
          <w:spacing w:val="2"/>
          <w:sz w:val="21"/>
          <w:szCs w:val="21"/>
        </w:rPr>
        <w:t>的电离常数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K₄=10~4.76</w:t>
      </w:r>
    </w:p>
    <w:p>
      <w:pPr>
        <w:pStyle w:val="BodyText"/>
        <w:spacing w:before="217" w:line="212" w:lineRule="auto"/>
        <w:ind w:left="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D.  </w:t>
      </w:r>
      <w:r>
        <w:rPr>
          <w:spacing w:val="7"/>
          <w:sz w:val="21"/>
          <w:szCs w:val="21"/>
        </w:rPr>
        <w:t>升高温度，图2中两条曲线交点会向</w:t>
      </w:r>
      <w:r>
        <w:rPr>
          <w:spacing w:val="-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pH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spacing w:val="7"/>
          <w:sz w:val="21"/>
          <w:szCs w:val="21"/>
        </w:rPr>
        <w:t>增大方向移动</w:t>
      </w:r>
    </w:p>
    <w:p>
      <w:pPr>
        <w:spacing w:line="212" w:lineRule="auto"/>
        <w:sectPr>
          <w:headerReference w:type="default" r:id="rId21"/>
          <w:pgSz w:w="11910" w:h="16840"/>
          <w:pgMar w:top="400" w:right="567" w:bottom="0" w:left="529" w:header="0" w:footer="0" w:gutter="0"/>
          <w:pgNumType w:start="9"/>
          <w:cols w:space="708"/>
        </w:sectPr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2" w:lineRule="auto"/>
      </w:pPr>
    </w:p>
    <w:p>
      <w:pPr>
        <w:pStyle w:val="BodyText"/>
        <w:spacing w:before="68" w:line="219" w:lineRule="auto"/>
        <w:ind w:left="125"/>
        <w:rPr>
          <w:sz w:val="21"/>
          <w:szCs w:val="21"/>
        </w:rPr>
      </w:pPr>
      <w:r>
        <w:rPr>
          <w:sz w:val="21"/>
          <w:szCs w:val="21"/>
        </w:rPr>
        <w:t>20、</w:t>
      </w:r>
      <w:r>
        <w:rPr>
          <w:spacing w:val="-42"/>
          <w:sz w:val="21"/>
          <w:szCs w:val="21"/>
        </w:rPr>
        <w:t xml:space="preserve"> </w:t>
      </w:r>
      <w:r>
        <w:rPr>
          <w:sz w:val="21"/>
          <w:szCs w:val="21"/>
        </w:rPr>
        <w:t>工业用强氧化剂</w:t>
      </w:r>
      <w:r>
        <w:rPr>
          <w:spacing w:val="-37"/>
          <w:sz w:val="21"/>
          <w:szCs w:val="21"/>
        </w:rPr>
        <w:t xml:space="preserve"> </w:t>
      </w:r>
      <w:r>
        <w:rPr>
          <w:sz w:val="21"/>
          <w:szCs w:val="21"/>
        </w:rPr>
        <w:t>PbO</w:t>
      </w:r>
      <w:r>
        <w:rPr>
          <w:rFonts w:ascii="Calibri" w:eastAsia="Calibri" w:hAnsi="Calibri" w:cs="Calibri"/>
          <w:sz w:val="21"/>
          <w:szCs w:val="21"/>
        </w:rPr>
        <w:t xml:space="preserve">₂  </w:t>
      </w:r>
      <w:r>
        <w:rPr>
          <w:sz w:val="21"/>
          <w:szCs w:val="21"/>
        </w:rPr>
        <w:t>来制备KClO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₄   </w:t>
      </w:r>
      <w:r>
        <w:rPr>
          <w:spacing w:val="-1"/>
          <w:sz w:val="21"/>
          <w:szCs w:val="21"/>
        </w:rPr>
        <w:t>的工业流程如下：</w:t>
      </w:r>
    </w:p>
    <w:p>
      <w:pPr>
        <w:spacing w:line="331" w:lineRule="auto"/>
      </w:pPr>
    </w:p>
    <w:p>
      <w:pPr>
        <w:pStyle w:val="BodyText"/>
        <w:spacing w:line="1340" w:lineRule="exact"/>
        <w:ind w:firstLine="45"/>
      </w:pPr>
      <w:r>
        <w:rPr>
          <w:position w:val="-26"/>
        </w:rPr>
        <w:pict>
          <v:group id="组合 5" o:spid="_x0000_i1041" style="width:317.05pt;height:67.05pt;mso-position-horizontal-relative:char;mso-position-vertical-relative:line" coordorigin="0,0" coordsize="6340,1341">
            <v:shape id="图片 6" o:spid="_x0000_s1042" type="#_x0000_t75" style="width:6340;height:1341;position:absolute" filled="f" stroked="f">
              <v:imagedata r:id="rId22" o:title=""/>
              <v:path o:extrusionok="f"/>
              <o:lock v:ext="edit" aspectratio="t"/>
            </v:shape>
            <v:shape id="文本框 7" o:spid="_x0000_s1043" type="#_x0000_t202" style="width:1658;height:1180;left:3840;position:absolute;top:142" filled="f" stroked="f">
              <o:lock v:ext="edit" aspectratio="f"/>
              <v:textbox inset="0,0,0,0">
                <w:txbxContent>
                  <w:p>
                    <w:pPr>
                      <w:spacing w:before="20" w:line="198" w:lineRule="auto"/>
                      <w:ind w:left="7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Arial" w:eastAsia="Arial" w:hAnsi="Arial" w:cs="Arial"/>
                        <w:spacing w:val="-21"/>
                        <w:w w:val="99"/>
                        <w:sz w:val="21"/>
                        <w:szCs w:val="21"/>
                      </w:rPr>
                      <w:t>KNO</w:t>
                    </w:r>
                    <w:r>
                      <w:rPr>
                        <w:rFonts w:ascii="Calibri" w:eastAsia="Calibri" w:hAnsi="Calibri" w:cs="Calibri"/>
                        <w:spacing w:val="-21"/>
                        <w:w w:val="99"/>
                        <w:sz w:val="21"/>
                        <w:szCs w:val="21"/>
                      </w:rPr>
                      <w:t>₃</w:t>
                    </w:r>
                  </w:p>
                  <w:p>
                    <w:pPr>
                      <w:spacing w:before="243" w:line="222" w:lineRule="auto"/>
                      <w:ind w:left="20"/>
                      <w:rPr>
                        <w:rFonts w:ascii="黑体" w:eastAsia="黑体" w:hAnsi="黑体" w:cs="黑体"/>
                      </w:rPr>
                    </w:pPr>
                    <w:r>
                      <w:rPr>
                        <w:rFonts w:ascii="黑体" w:eastAsia="黑体" w:hAnsi="黑体" w:cs="黑体"/>
                        <w:spacing w:val="19"/>
                        <w:sz w:val="21"/>
                        <w:szCs w:val="21"/>
                      </w:rPr>
                      <w:t>滤液1</w:t>
                    </w:r>
                  </w:p>
                  <w:p>
                    <w:pPr>
                      <w:spacing w:before="169" w:line="222" w:lineRule="auto"/>
                      <w:ind w:right="20"/>
                      <w:jc w:val="right"/>
                      <w:rPr>
                        <w:rFonts w:ascii="黑体" w:eastAsia="黑体" w:hAnsi="黑体" w:cs="黑体"/>
                        <w:sz w:val="26"/>
                        <w:szCs w:val="26"/>
                      </w:rPr>
                    </w:pPr>
                    <w:r>
                      <w:rPr>
                        <w:rFonts w:ascii="黑体" w:eastAsia="黑体" w:hAnsi="黑体" w:cs="黑体"/>
                        <w:spacing w:val="19"/>
                        <w:sz w:val="26"/>
                        <w:szCs w:val="26"/>
                      </w:rPr>
                      <w:t>滤液</w:t>
                    </w:r>
                  </w:p>
                </w:txbxContent>
              </v:textbox>
            </v:shape>
            <v:shape id="文本框 8" o:spid="_x0000_s1044" type="#_x0000_t202" style="width:1383;height:574;left:50;position:absolute;top:456" filled="f" stroked="f">
              <o:lock v:ext="edit" aspectratio="f"/>
              <v:textbox inset="0,0,0,0">
                <w:txbxContent>
                  <w:p>
                    <w:pPr>
                      <w:spacing w:before="19" w:line="251" w:lineRule="auto"/>
                      <w:ind w:left="20" w:right="20" w:firstLine="259"/>
                      <w:rPr>
                        <w:rFonts w:ascii="黑体" w:eastAsia="黑体" w:hAnsi="黑体" w:cs="黑体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8"/>
                        <w:w w:val="98"/>
                        <w:sz w:val="21"/>
                        <w:szCs w:val="21"/>
                      </w:rPr>
                      <w:t>NaClO₃</w:t>
                    </w:r>
                    <w:r>
                      <w:rPr>
                        <w:rFonts w:ascii="黑体" w:eastAsia="黑体" w:hAnsi="黑体" w:cs="黑体"/>
                        <w:spacing w:val="-28"/>
                        <w:w w:val="98"/>
                        <w:sz w:val="21"/>
                        <w:szCs w:val="21"/>
                      </w:rPr>
                      <w:t>粉末</w:t>
                    </w:r>
                    <w:r>
                      <w:rPr>
                        <w:rFonts w:ascii="黑体" w:eastAsia="黑体" w:hAnsi="黑体" w:cs="黑体"/>
                        <w:spacing w:val="-32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spacing w:val="-28"/>
                        <w:w w:val="98"/>
                        <w:sz w:val="21"/>
                        <w:szCs w:val="21"/>
                      </w:rPr>
                      <w:t>·</w:t>
                    </w:r>
                    <w:r>
                      <w:rPr>
                        <w:rFonts w:ascii="黑体" w:eastAsia="黑体" w:hAnsi="黑体" w:cs="黑体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spacing w:val="-8"/>
                        <w:sz w:val="21"/>
                        <w:szCs w:val="21"/>
                      </w:rPr>
                      <w:t>过量</w:t>
                    </w:r>
                    <w:r>
                      <w:rPr>
                        <w:rFonts w:ascii="宋体" w:eastAsia="宋体" w:hAnsi="宋体" w:cs="宋体"/>
                        <w:spacing w:val="-8"/>
                        <w:sz w:val="21"/>
                        <w:szCs w:val="21"/>
                      </w:rPr>
                      <w:t>PbO</w:t>
                    </w:r>
                    <w:r>
                      <w:rPr>
                        <w:rFonts w:ascii="Calibri" w:eastAsia="Calibri" w:hAnsi="Calibri" w:cs="Calibri"/>
                        <w:spacing w:val="-8"/>
                        <w:sz w:val="21"/>
                        <w:szCs w:val="21"/>
                      </w:rPr>
                      <w:t>₂</w:t>
                    </w:r>
                    <w:r>
                      <w:rPr>
                        <w:rFonts w:ascii="黑体" w:eastAsia="黑体" w:hAnsi="黑体" w:cs="黑体"/>
                        <w:spacing w:val="-8"/>
                        <w:sz w:val="21"/>
                        <w:szCs w:val="21"/>
                      </w:rPr>
                      <w:t>粉末-</w:t>
                    </w:r>
                  </w:p>
                </w:txbxContent>
              </v:textbox>
            </v:shape>
            <v:shape id="文本框 9" o:spid="_x0000_s1045" type="#_x0000_t202" style="width:465;height:833;left:1849;position:absolute;top:36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ind w:left="20"/>
                      <w:rPr>
                        <w:rFonts w:ascii="黑体" w:eastAsia="黑体" w:hAnsi="黑体" w:cs="黑体"/>
                      </w:rPr>
                    </w:pPr>
                    <w:r>
                      <w:rPr>
                        <w:rFonts w:ascii="黑体" w:eastAsia="黑体" w:hAnsi="黑体" w:cs="黑体"/>
                        <w:spacing w:val="-3"/>
                        <w:sz w:val="21"/>
                        <w:szCs w:val="21"/>
                      </w:rPr>
                      <w:t>酸化</w:t>
                    </w:r>
                  </w:p>
                  <w:p>
                    <w:pPr>
                      <w:spacing w:line="244" w:lineRule="auto"/>
                    </w:pPr>
                  </w:p>
                  <w:p>
                    <w:pPr>
                      <w:spacing w:before="68" w:line="229" w:lineRule="auto"/>
                      <w:jc w:val="right"/>
                      <w:rPr>
                        <w:rFonts w:ascii="YouYuan" w:eastAsia="YouYuan" w:hAnsi="YouYuan" w:cs="YouYuan"/>
                      </w:rPr>
                    </w:pPr>
                    <w:r>
                      <w:rPr>
                        <w:rFonts w:ascii="YouYuan" w:eastAsia="YouYuan" w:hAnsi="YouYuan" w:cs="YouYuan"/>
                        <w:spacing w:val="-9"/>
                        <w:w w:val="92"/>
                        <w:sz w:val="21"/>
                        <w:szCs w:val="21"/>
                      </w:rPr>
                      <w:t>混</w:t>
                    </w:r>
                    <w:r>
                      <w:rPr>
                        <w:rFonts w:ascii="YouYuan" w:eastAsia="YouYuan" w:hAnsi="YouYuan" w:cs="YouYuan"/>
                        <w:spacing w:val="-5"/>
                        <w:w w:val="92"/>
                        <w:sz w:val="21"/>
                        <w:szCs w:val="21"/>
                      </w:rPr>
                      <w:t>合</w:t>
                    </w:r>
                  </w:p>
                </w:txbxContent>
              </v:textbox>
            </v:shape>
            <v:shape id="文本框 10" o:spid="_x0000_s1046" type="#_x0000_t202" style="width:479;height:253;left:4819;position:absolute;top:590" filled="f" stroked="f">
              <o:lock v:ext="edit" aspectratio="f"/>
              <v:textbox inset="0,0,0,0">
                <w:txbxContent>
                  <w:p>
                    <w:pPr>
                      <w:spacing w:before="20" w:line="224" w:lineRule="auto"/>
                      <w:ind w:left="20"/>
                      <w:rPr>
                        <w:rFonts w:ascii="黑体" w:eastAsia="黑体" w:hAnsi="黑体" w:cs="黑体"/>
                      </w:rPr>
                    </w:pPr>
                    <w:r>
                      <w:rPr>
                        <w:rFonts w:ascii="黑体" w:eastAsia="黑体" w:hAnsi="黑体" w:cs="黑体"/>
                        <w:spacing w:val="9"/>
                        <w:sz w:val="21"/>
                        <w:szCs w:val="21"/>
                      </w:rPr>
                      <w:t>结晶</w:t>
                    </w:r>
                  </w:p>
                </w:txbxContent>
              </v:textbox>
            </v:shape>
            <v:shape id="文本框 11" o:spid="_x0000_s1047" type="#_x0000_t202" style="width:452;height:253;left:2870;position:absolute;top:597" filled="f" stroked="f">
              <o:lock v:ext="edit" aspectratio="f"/>
              <v:textbox inset="0,0,0,0">
                <w:txbxContent>
                  <w:p>
                    <w:pPr>
                      <w:spacing w:before="19" w:line="222" w:lineRule="auto"/>
                      <w:ind w:left="20"/>
                      <w:rPr>
                        <w:rFonts w:ascii="黑体" w:eastAsia="黑体" w:hAnsi="黑体" w:cs="黑体"/>
                      </w:rPr>
                    </w:pPr>
                    <w:r>
                      <w:rPr>
                        <w:rFonts w:ascii="黑体" w:eastAsia="黑体" w:hAnsi="黑体" w:cs="黑体"/>
                        <w:spacing w:val="-3"/>
                        <w:sz w:val="21"/>
                        <w:szCs w:val="21"/>
                      </w:rPr>
                      <w:t>过滤</w:t>
                    </w:r>
                  </w:p>
                </w:txbxContent>
              </v:textbox>
            </v:shape>
            <v:shape id="文本框 12" o:spid="_x0000_s1048" type="#_x0000_t202" style="width:450;height:250;left:3090;position:absolute;top:980" filled="f" stroked="f">
              <o:lock v:ext="edit" aspectratio="f"/>
              <v:textbox inset="0,0,0,0">
                <w:txbxContent>
                  <w:p>
                    <w:pPr>
                      <w:spacing w:before="20" w:line="221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21"/>
                        <w:szCs w:val="21"/>
                      </w:rPr>
                      <w:t>滤渣</w:t>
                    </w:r>
                  </w:p>
                </w:txbxContent>
              </v:textbox>
            </v:shape>
            <v:shape id="文本框 13" o:spid="_x0000_s1049" type="#_x0000_t202" style="width:467;height:175;left:5800;position:absolute;top:635" filled="f" stroked="f">
              <o:lock v:ext="edit" aspectratio="f"/>
              <v:textbox inset="0,0,0,0">
                <w:txbxContent>
                  <w:p>
                    <w:pPr>
                      <w:spacing w:before="20" w:line="198" w:lineRule="auto"/>
                      <w:ind w:left="20"/>
                      <w:rPr>
                        <w:rFonts w:ascii="Calibri" w:eastAsia="Calibri" w:hAnsi="Calibri" w:cs="Calibri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spacing w:val="-3"/>
                        <w:sz w:val="16"/>
                        <w:szCs w:val="16"/>
                      </w:rPr>
                      <w:t>KClO</w:t>
                    </w:r>
                    <w:r>
                      <w:rPr>
                        <w:rFonts w:ascii="Calibri" w:eastAsia="Calibri" w:hAnsi="Calibri" w:cs="Calibri"/>
                        <w:spacing w:val="-3"/>
                        <w:sz w:val="16"/>
                        <w:szCs w:val="16"/>
                      </w:rPr>
                      <w:t>₄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268" w:lineRule="auto"/>
      </w:pPr>
    </w:p>
    <w:p>
      <w:pPr>
        <w:pStyle w:val="BodyText"/>
        <w:spacing w:before="69" w:line="219" w:lineRule="auto"/>
        <w:ind w:left="135"/>
        <w:rPr>
          <w:sz w:val="21"/>
          <w:szCs w:val="21"/>
        </w:rPr>
      </w:pPr>
      <w:r>
        <w:rPr>
          <w:sz w:val="21"/>
          <w:szCs w:val="21"/>
        </w:rPr>
        <w:t xml:space="preserve">根据流程推测，下列判断不正确的是(  </w:t>
      </w:r>
      <w:r>
        <w:rPr>
          <w:spacing w:val="-1"/>
          <w:sz w:val="21"/>
          <w:szCs w:val="21"/>
        </w:rPr>
        <w:t xml:space="preserve"> )</w:t>
      </w:r>
    </w:p>
    <w:p>
      <w:pPr>
        <w:pStyle w:val="BodyText"/>
        <w:spacing w:before="219" w:line="219" w:lineRule="auto"/>
        <w:ind w:left="145"/>
        <w:rPr>
          <w:sz w:val="21"/>
          <w:szCs w:val="21"/>
        </w:rPr>
      </w:pPr>
      <w:r>
        <w:rPr>
          <w:spacing w:val="-9"/>
          <w:sz w:val="21"/>
          <w:szCs w:val="21"/>
        </w:rPr>
        <w:t>A. “酸化”的试剂是稀硝酸或浓盐酸</w:t>
      </w:r>
    </w:p>
    <w:p>
      <w:pPr>
        <w:pStyle w:val="BodyText"/>
        <w:spacing w:before="232" w:line="219" w:lineRule="auto"/>
        <w:ind w:left="13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 </w:t>
      </w:r>
      <w:r>
        <w:rPr>
          <w:spacing w:val="-7"/>
          <w:sz w:val="21"/>
          <w:szCs w:val="21"/>
        </w:rPr>
        <w:t>“滤渣”主要成分是</w:t>
      </w:r>
      <w:r>
        <w:rPr>
          <w:spacing w:val="-5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PbO₂ </w:t>
      </w:r>
      <w:r>
        <w:rPr>
          <w:spacing w:val="-7"/>
          <w:sz w:val="21"/>
          <w:szCs w:val="21"/>
        </w:rPr>
        <w:t>粉末，可循环使用</w:t>
      </w:r>
    </w:p>
    <w:p>
      <w:pPr>
        <w:pStyle w:val="BodyText"/>
        <w:spacing w:before="263" w:line="588" w:lineRule="exact"/>
        <w:ind w:left="135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pacing w:val="-12"/>
          <w:position w:val="26"/>
          <w:sz w:val="21"/>
          <w:szCs w:val="21"/>
        </w:rPr>
        <w:t xml:space="preserve">C.NaClO₃    </w:t>
      </w:r>
      <w:r>
        <w:rPr>
          <w:spacing w:val="-12"/>
          <w:position w:val="26"/>
          <w:sz w:val="25"/>
          <w:szCs w:val="25"/>
        </w:rPr>
        <w:t>与</w:t>
      </w:r>
      <w:r>
        <w:rPr>
          <w:spacing w:val="-71"/>
          <w:position w:val="26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pacing w:val="-12"/>
          <w:position w:val="26"/>
          <w:sz w:val="25"/>
          <w:szCs w:val="25"/>
        </w:rPr>
        <w:t>PbO₂</w:t>
      </w:r>
      <w:r>
        <w:rPr>
          <w:spacing w:val="-12"/>
          <w:position w:val="26"/>
          <w:sz w:val="25"/>
          <w:szCs w:val="25"/>
        </w:rPr>
        <w:t>反应的离子方程式为</w:t>
      </w:r>
      <w:r>
        <w:rPr>
          <w:rFonts w:ascii="Times New Roman" w:eastAsia="Times New Roman" w:hAnsi="Times New Roman" w:cs="Times New Roman"/>
          <w:spacing w:val="-12"/>
          <w:position w:val="26"/>
          <w:sz w:val="25"/>
          <w:szCs w:val="25"/>
        </w:rPr>
        <w:t>PbO₂+CIO₃+2H⁴=Pb²⁴+ClOj+</w:t>
      </w:r>
      <w:r>
        <w:rPr>
          <w:rFonts w:ascii="Times New Roman" w:eastAsia="Times New Roman" w:hAnsi="Times New Roman" w:cs="Times New Roman"/>
          <w:spacing w:val="-13"/>
          <w:position w:val="26"/>
          <w:sz w:val="25"/>
          <w:szCs w:val="25"/>
        </w:rPr>
        <w:t>H₂O</w:t>
      </w:r>
    </w:p>
    <w:p>
      <w:pPr>
        <w:pStyle w:val="BodyText"/>
        <w:spacing w:line="220" w:lineRule="auto"/>
        <w:ind w:left="12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 </w:t>
      </w:r>
      <w:r>
        <w:rPr>
          <w:spacing w:val="-1"/>
          <w:sz w:val="21"/>
          <w:szCs w:val="21"/>
        </w:rPr>
        <w:t>在</w:t>
      </w:r>
      <w:r>
        <w:rPr>
          <w:spacing w:val="-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KNO₃</w:t>
      </w:r>
      <w:r>
        <w:rPr>
          <w:rFonts w:ascii="Times New Roman" w:eastAsia="Times New Roman" w:hAnsi="Times New Roman" w:cs="Times New Roman"/>
          <w:spacing w:val="-29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KClO₄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NaClO₄</w:t>
      </w:r>
      <w:r>
        <w:rPr>
          <w:rFonts w:ascii="Times New Roman" w:eastAsia="Times New Roman" w:hAnsi="Times New Roman" w:cs="Times New Roman"/>
          <w:spacing w:val="-29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NaNO₃   </w:t>
      </w:r>
      <w:r>
        <w:rPr>
          <w:spacing w:val="-1"/>
          <w:sz w:val="21"/>
          <w:szCs w:val="21"/>
        </w:rPr>
        <w:t>中，常温下溶解度小的是</w:t>
      </w:r>
      <w:r>
        <w:rPr>
          <w:spacing w:val="-5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KCIO₄</w:t>
      </w:r>
    </w:p>
    <w:p>
      <w:pPr>
        <w:pStyle w:val="BodyText"/>
        <w:spacing w:before="209" w:line="219" w:lineRule="auto"/>
        <w:ind w:left="135"/>
        <w:rPr>
          <w:sz w:val="21"/>
          <w:szCs w:val="21"/>
        </w:rPr>
      </w:pPr>
      <w:r>
        <w:rPr>
          <w:spacing w:val="-3"/>
          <w:sz w:val="21"/>
          <w:szCs w:val="21"/>
        </w:rPr>
        <w:t>21、</w:t>
      </w:r>
      <w:r>
        <w:rPr>
          <w:spacing w:val="-21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下列实验操作及现象和结论都正确的是(   )</w:t>
      </w:r>
    </w:p>
    <w:p>
      <w:pPr>
        <w:spacing w:line="97" w:lineRule="exact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84"/>
        <w:gridCol w:w="6444"/>
        <w:gridCol w:w="367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4"/>
        </w:trPr>
        <w:tc>
          <w:tcPr>
            <w:tcW w:w="884" w:type="dxa"/>
          </w:tcPr>
          <w:p/>
        </w:tc>
        <w:tc>
          <w:tcPr>
            <w:tcW w:w="6444" w:type="dxa"/>
          </w:tcPr>
          <w:p>
            <w:pPr>
              <w:pStyle w:val="TableText"/>
              <w:spacing w:before="203" w:line="219" w:lineRule="auto"/>
              <w:ind w:left="111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实验操作及现象</w:t>
            </w:r>
          </w:p>
        </w:tc>
        <w:tc>
          <w:tcPr>
            <w:tcW w:w="3672" w:type="dxa"/>
          </w:tcPr>
          <w:p>
            <w:pPr>
              <w:pStyle w:val="TableText"/>
              <w:spacing w:before="204" w:line="221" w:lineRule="auto"/>
              <w:ind w:left="137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结论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7"/>
        </w:trPr>
        <w:tc>
          <w:tcPr>
            <w:tcW w:w="884" w:type="dxa"/>
          </w:tcPr>
          <w:p>
            <w:pPr>
              <w:spacing w:line="431" w:lineRule="auto"/>
            </w:pPr>
          </w:p>
          <w:p>
            <w:pPr>
              <w:pStyle w:val="TableText"/>
              <w:spacing w:before="69" w:line="184" w:lineRule="auto"/>
              <w:ind w:lef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</w:t>
            </w:r>
          </w:p>
        </w:tc>
        <w:tc>
          <w:tcPr>
            <w:tcW w:w="6444" w:type="dxa"/>
          </w:tcPr>
          <w:p>
            <w:pPr>
              <w:pStyle w:val="TableText"/>
              <w:spacing w:before="229" w:line="461" w:lineRule="exact"/>
              <w:ind w:left="61"/>
              <w:rPr>
                <w:sz w:val="21"/>
                <w:szCs w:val="21"/>
              </w:rPr>
            </w:pPr>
            <w:r>
              <w:rPr>
                <w:position w:val="19"/>
                <w:sz w:val="21"/>
                <w:szCs w:val="21"/>
              </w:rPr>
              <w:t>向两份蛋白质溶液中分别滴加饱和氯化钠溶液和饱和硫酸铜溶液，均</w:t>
            </w:r>
          </w:p>
          <w:p>
            <w:pPr>
              <w:pStyle w:val="TableText"/>
              <w:spacing w:line="220" w:lineRule="auto"/>
              <w:ind w:left="101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有固体析出</w:t>
            </w:r>
          </w:p>
        </w:tc>
        <w:tc>
          <w:tcPr>
            <w:tcW w:w="3672" w:type="dxa"/>
          </w:tcPr>
          <w:p>
            <w:pPr>
              <w:spacing w:line="376" w:lineRule="auto"/>
            </w:pPr>
          </w:p>
          <w:p>
            <w:pPr>
              <w:pStyle w:val="TableText"/>
              <w:spacing w:before="68" w:line="220" w:lineRule="auto"/>
              <w:ind w:left="140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蛋白质均发生变性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884" w:type="dxa"/>
          </w:tcPr>
          <w:p>
            <w:pPr>
              <w:pStyle w:val="TableText"/>
              <w:spacing w:before="257" w:line="182" w:lineRule="auto"/>
              <w:ind w:lef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</w:t>
            </w:r>
          </w:p>
        </w:tc>
        <w:tc>
          <w:tcPr>
            <w:tcW w:w="6444" w:type="dxa"/>
          </w:tcPr>
          <w:p>
            <w:pPr>
              <w:pStyle w:val="TableText"/>
              <w:spacing w:before="201" w:line="219" w:lineRule="auto"/>
              <w:ind w:left="6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溴乙烷与氢氧化钠溶液共热后，滴加硝酸银溶液，未出现淡黄色沉淀</w:t>
            </w:r>
          </w:p>
        </w:tc>
        <w:tc>
          <w:tcPr>
            <w:tcW w:w="3672" w:type="dxa"/>
          </w:tcPr>
          <w:p>
            <w:pPr>
              <w:pStyle w:val="TableText"/>
              <w:spacing w:before="202" w:line="219" w:lineRule="auto"/>
              <w:ind w:left="137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溴乙烷未水解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67"/>
        </w:trPr>
        <w:tc>
          <w:tcPr>
            <w:tcW w:w="884" w:type="dxa"/>
          </w:tcPr>
          <w:p>
            <w:pPr>
              <w:spacing w:line="332" w:lineRule="auto"/>
            </w:pPr>
          </w:p>
          <w:p>
            <w:pPr>
              <w:spacing w:line="333" w:lineRule="auto"/>
            </w:pPr>
          </w:p>
          <w:p>
            <w:pPr>
              <w:pStyle w:val="TableText"/>
              <w:spacing w:before="68" w:line="183" w:lineRule="auto"/>
              <w:ind w:lef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</w:t>
            </w:r>
          </w:p>
        </w:tc>
        <w:tc>
          <w:tcPr>
            <w:tcW w:w="6444" w:type="dxa"/>
          </w:tcPr>
          <w:p>
            <w:pPr>
              <w:pStyle w:val="TableText"/>
              <w:spacing w:before="243" w:line="219" w:lineRule="auto"/>
              <w:ind w:left="27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向2支盛有2 mL相同浓度银氨溶液的试管中分别滴入2滴相同浓度</w:t>
            </w:r>
          </w:p>
          <w:p>
            <w:pPr>
              <w:pStyle w:val="TableText"/>
              <w:spacing w:before="210" w:line="460" w:lineRule="exact"/>
              <w:ind w:left="61"/>
              <w:rPr>
                <w:sz w:val="21"/>
                <w:szCs w:val="21"/>
              </w:rPr>
            </w:pPr>
            <w:r>
              <w:rPr>
                <w:spacing w:val="-5"/>
                <w:position w:val="19"/>
                <w:sz w:val="21"/>
                <w:szCs w:val="21"/>
              </w:rPr>
              <w:t>的氯化钠和碘化钠溶液，</w:t>
            </w:r>
            <w:r>
              <w:rPr>
                <w:spacing w:val="60"/>
                <w:position w:val="19"/>
                <w:sz w:val="21"/>
                <w:szCs w:val="21"/>
              </w:rPr>
              <w:t xml:space="preserve"> </w:t>
            </w:r>
            <w:r>
              <w:rPr>
                <w:spacing w:val="-5"/>
                <w:position w:val="19"/>
                <w:sz w:val="21"/>
                <w:szCs w:val="21"/>
              </w:rPr>
              <w:t>一支试管中出现黄色沉淀</w:t>
            </w:r>
            <w:r>
              <w:rPr>
                <w:spacing w:val="-6"/>
                <w:position w:val="19"/>
                <w:sz w:val="21"/>
                <w:szCs w:val="21"/>
              </w:rPr>
              <w:t>，另一支无明显现</w:t>
            </w:r>
          </w:p>
          <w:p>
            <w:pPr>
              <w:pStyle w:val="TableText"/>
              <w:spacing w:line="219" w:lineRule="auto"/>
              <w:ind w:left="8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象</w:t>
            </w:r>
          </w:p>
        </w:tc>
        <w:tc>
          <w:tcPr>
            <w:tcW w:w="3672" w:type="dxa"/>
          </w:tcPr>
          <w:p>
            <w:pPr>
              <w:spacing w:line="302" w:lineRule="auto"/>
            </w:pPr>
          </w:p>
          <w:p>
            <w:pPr>
              <w:spacing w:line="302" w:lineRule="auto"/>
            </w:pPr>
          </w:p>
          <w:p>
            <w:pPr>
              <w:pStyle w:val="TableText"/>
              <w:spacing w:before="68" w:line="214" w:lineRule="auto"/>
              <w:ind w:left="13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Ksp(AgI)&lt;Ksp(AgCl)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83"/>
        </w:trPr>
        <w:tc>
          <w:tcPr>
            <w:tcW w:w="884" w:type="dxa"/>
          </w:tcPr>
          <w:p>
            <w:pPr>
              <w:spacing w:line="430" w:lineRule="auto"/>
            </w:pPr>
          </w:p>
          <w:p>
            <w:pPr>
              <w:pStyle w:val="TableText"/>
              <w:spacing w:before="69" w:line="182" w:lineRule="auto"/>
              <w:ind w:lef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</w:t>
            </w:r>
          </w:p>
        </w:tc>
        <w:tc>
          <w:tcPr>
            <w:tcW w:w="6444" w:type="dxa"/>
          </w:tcPr>
          <w:p>
            <w:pPr>
              <w:pStyle w:val="TableText"/>
              <w:spacing w:before="245" w:line="461" w:lineRule="exact"/>
              <w:ind w:left="170"/>
              <w:rPr>
                <w:sz w:val="21"/>
                <w:szCs w:val="21"/>
              </w:rPr>
            </w:pPr>
            <w:r>
              <w:rPr>
                <w:position w:val="19"/>
                <w:sz w:val="21"/>
                <w:szCs w:val="21"/>
              </w:rPr>
              <w:t>向碳酸钠溶液中加入冰醋酸，将生成的气体直接通入到苯酚钠溶液</w:t>
            </w:r>
          </w:p>
          <w:p>
            <w:pPr>
              <w:pStyle w:val="TableText"/>
              <w:spacing w:line="219" w:lineRule="auto"/>
              <w:ind w:left="131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中，产生白色浑浊</w:t>
            </w:r>
          </w:p>
        </w:tc>
        <w:tc>
          <w:tcPr>
            <w:tcW w:w="3672" w:type="dxa"/>
          </w:tcPr>
          <w:p>
            <w:pPr>
              <w:spacing w:line="371" w:lineRule="auto"/>
            </w:pPr>
          </w:p>
          <w:p>
            <w:pPr>
              <w:pStyle w:val="TableText"/>
              <w:spacing w:before="69" w:line="219" w:lineRule="auto"/>
              <w:ind w:left="140"/>
              <w:rPr>
                <w:sz w:val="21"/>
                <w:szCs w:val="21"/>
              </w:rPr>
            </w:pPr>
            <w:r>
              <w:rPr>
                <w:b/>
                <w:bCs/>
                <w:spacing w:val="-3"/>
                <w:sz w:val="21"/>
                <w:szCs w:val="21"/>
              </w:rPr>
              <w:t>酸性：醋酸&gt;碳酸&gt;苯酚</w:t>
            </w:r>
          </w:p>
        </w:tc>
      </w:tr>
    </w:tbl>
    <w:p>
      <w:pPr>
        <w:spacing w:before="188" w:line="188" w:lineRule="auto"/>
        <w:ind w:left="1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A.A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             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     B.B                                  C.C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                         D.D</w:t>
      </w:r>
    </w:p>
    <w:p>
      <w:pPr>
        <w:pStyle w:val="BodyText"/>
        <w:spacing w:before="246" w:line="427" w:lineRule="exact"/>
        <w:ind w:left="135"/>
        <w:rPr>
          <w:sz w:val="21"/>
          <w:szCs w:val="21"/>
        </w:rPr>
      </w:pPr>
      <w:r>
        <w:rPr>
          <w:spacing w:val="-4"/>
          <w:position w:val="16"/>
          <w:sz w:val="21"/>
          <w:szCs w:val="21"/>
        </w:rPr>
        <w:t>22、</w:t>
      </w:r>
      <w:r>
        <w:rPr>
          <w:spacing w:val="-42"/>
          <w:position w:val="16"/>
          <w:sz w:val="21"/>
          <w:szCs w:val="21"/>
        </w:rPr>
        <w:t xml:space="preserve"> </w:t>
      </w:r>
      <w:r>
        <w:rPr>
          <w:spacing w:val="-4"/>
          <w:position w:val="16"/>
          <w:sz w:val="21"/>
          <w:szCs w:val="21"/>
        </w:rPr>
        <w:t>电-</w:t>
      </w:r>
      <w:r>
        <w:rPr>
          <w:rFonts w:ascii="Times New Roman" w:eastAsia="Times New Roman" w:hAnsi="Times New Roman" w:cs="Times New Roman"/>
          <w:spacing w:val="-4"/>
          <w:position w:val="16"/>
          <w:sz w:val="21"/>
          <w:szCs w:val="21"/>
        </w:rPr>
        <w:t>Fenton</w:t>
      </w:r>
      <w:r>
        <w:rPr>
          <w:rFonts w:ascii="Times New Roman" w:eastAsia="Times New Roman" w:hAnsi="Times New Roman" w:cs="Times New Roman"/>
          <w:spacing w:val="38"/>
          <w:position w:val="16"/>
          <w:sz w:val="21"/>
          <w:szCs w:val="21"/>
        </w:rPr>
        <w:t xml:space="preserve"> </w:t>
      </w:r>
      <w:r>
        <w:rPr>
          <w:spacing w:val="-4"/>
          <w:position w:val="16"/>
          <w:sz w:val="21"/>
          <w:szCs w:val="21"/>
        </w:rPr>
        <w:t>法是用于水体中有机污染物降解的高级氧化技术，反应原理如图所示。电解产</w:t>
      </w:r>
      <w:r>
        <w:rPr>
          <w:spacing w:val="-5"/>
          <w:position w:val="16"/>
          <w:sz w:val="21"/>
          <w:szCs w:val="21"/>
        </w:rPr>
        <w:t>生的</w:t>
      </w:r>
      <w:r>
        <w:rPr>
          <w:spacing w:val="-61"/>
          <w:position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5"/>
          <w:position w:val="16"/>
          <w:sz w:val="21"/>
          <w:szCs w:val="21"/>
        </w:rPr>
        <w:t>H₂O₂</w:t>
      </w:r>
      <w:r>
        <w:rPr>
          <w:rFonts w:ascii="Times New Roman" w:eastAsia="Times New Roman" w:hAnsi="Times New Roman" w:cs="Times New Roman"/>
          <w:spacing w:val="22"/>
          <w:position w:val="16"/>
          <w:sz w:val="21"/>
          <w:szCs w:val="21"/>
        </w:rPr>
        <w:t xml:space="preserve"> </w:t>
      </w:r>
      <w:r>
        <w:rPr>
          <w:spacing w:val="-5"/>
          <w:position w:val="16"/>
          <w:sz w:val="21"/>
          <w:szCs w:val="21"/>
        </w:rPr>
        <w:t>与</w:t>
      </w:r>
      <w:r>
        <w:rPr>
          <w:spacing w:val="-53"/>
          <w:position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5"/>
          <w:position w:val="16"/>
          <w:sz w:val="21"/>
          <w:szCs w:val="21"/>
        </w:rPr>
        <w:t>Fe²+</w:t>
      </w:r>
      <w:r>
        <w:rPr>
          <w:spacing w:val="-5"/>
          <w:position w:val="16"/>
          <w:sz w:val="21"/>
          <w:szCs w:val="21"/>
        </w:rPr>
        <w:t>发生</w:t>
      </w:r>
    </w:p>
    <w:p>
      <w:pPr>
        <w:pStyle w:val="BodyText"/>
        <w:spacing w:line="212" w:lineRule="auto"/>
        <w:ind w:left="9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Fenton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 </w:t>
      </w:r>
      <w:r>
        <w:rPr>
          <w:spacing w:val="-2"/>
          <w:sz w:val="21"/>
          <w:szCs w:val="21"/>
        </w:rPr>
        <w:t>反应生成的羟基自由基(·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OH) </w:t>
      </w:r>
      <w:r>
        <w:rPr>
          <w:spacing w:val="-2"/>
          <w:sz w:val="21"/>
          <w:szCs w:val="21"/>
        </w:rPr>
        <w:t>能氧化降解有机污染物。下列说法正确的是</w:t>
      </w:r>
    </w:p>
    <w:p>
      <w:pPr>
        <w:spacing w:before="224" w:line="2320" w:lineRule="exact"/>
        <w:ind w:firstLine="65"/>
      </w:pPr>
      <w:r>
        <w:rPr>
          <w:position w:val="-46"/>
        </w:rPr>
        <w:pict>
          <v:shape id="IM 28" o:spid="_x0000_i1050" type="#_x0000_t75" style="width:104.46pt;height:116.01pt;mso-wrap-distance-left:0;mso-wrap-distance-right:0" o:preferrelative="t" filled="f" stroked="f">
            <v:fill o:detectmouseclick="t"/>
            <v:imagedata r:id="rId23" o:title=""/>
            <v:path o:extrusionok="f"/>
            <o:lock v:ext="edit" aspectratio="f"/>
          </v:shape>
        </w:pict>
      </w:r>
    </w:p>
    <w:p>
      <w:pPr>
        <w:pStyle w:val="BodyText"/>
        <w:spacing w:before="209" w:line="220" w:lineRule="auto"/>
        <w:ind w:left="145"/>
        <w:rPr>
          <w:sz w:val="21"/>
          <w:szCs w:val="21"/>
        </w:rPr>
      </w:pPr>
      <w:r>
        <w:rPr>
          <w:spacing w:val="-2"/>
          <w:sz w:val="21"/>
          <w:szCs w:val="21"/>
        </w:rPr>
        <w:t>A.</w:t>
      </w:r>
      <w:r>
        <w:rPr>
          <w:spacing w:val="38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电源的</w:t>
      </w:r>
      <w:r>
        <w:rPr>
          <w:spacing w:val="-32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A</w:t>
      </w:r>
      <w:r>
        <w:rPr>
          <w:spacing w:val="-29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极为正极</w:t>
      </w:r>
    </w:p>
    <w:p>
      <w:pPr>
        <w:spacing w:line="220" w:lineRule="auto"/>
        <w:sectPr>
          <w:headerReference w:type="default" r:id="rId24"/>
          <w:pgSz w:w="11910" w:h="16840"/>
          <w:pgMar w:top="400" w:right="464" w:bottom="0" w:left="434" w:header="0" w:footer="0" w:gutter="0"/>
          <w:pgNumType w:start="10"/>
          <w:cols w:space="708"/>
        </w:sectPr>
      </w:pPr>
    </w:p>
    <w:p>
      <w:pPr>
        <w:spacing w:line="262" w:lineRule="auto"/>
      </w:pPr>
      <w:r>
        <w:pict>
          <v:rect id="矩形 14" o:spid="_x0000_s1051" style="width:93pt;height:0.55pt;margin-top:711.45pt;margin-left:27.5pt;mso-position-horizontal-relative:page;mso-position-vertical-relative:page;position:absolute;z-index:251661312" o:allowincell="f" filled="t" fillcolor="black" stroked="f"/>
        </w:pict>
      </w:r>
      <w:r>
        <w:pict>
          <v:shape id="IM 30" o:spid="_x0000_s1052" type="#_x0000_t75" style="width:113.5pt;height:0.7pt;margin-top:619.75pt;margin-left:109.5pt;mso-position-horizontal-relative:page;mso-position-vertical-relative:page;mso-wrap-distance-left:0;mso-wrap-distance-right:0;position:absolute;z-index:-251656192" o:allowincell="f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</w:p>
    <w:p>
      <w:pPr>
        <w:spacing w:line="262" w:lineRule="auto"/>
      </w:pPr>
    </w:p>
    <w:p>
      <w:pPr>
        <w:spacing w:line="262" w:lineRule="auto"/>
      </w:pPr>
    </w:p>
    <w:p>
      <w:pPr>
        <w:pStyle w:val="BodyText"/>
        <w:spacing w:before="68" w:line="446" w:lineRule="exact"/>
        <w:ind w:left="4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position w:val="18"/>
          <w:sz w:val="21"/>
          <w:szCs w:val="21"/>
        </w:rPr>
        <w:t xml:space="preserve">B.  </w:t>
      </w:r>
      <w:r>
        <w:rPr>
          <w:spacing w:val="1"/>
          <w:position w:val="18"/>
          <w:sz w:val="21"/>
          <w:szCs w:val="21"/>
        </w:rPr>
        <w:t>与电源</w:t>
      </w:r>
      <w:r>
        <w:rPr>
          <w:spacing w:val="-41"/>
          <w:position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18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-9"/>
          <w:position w:val="18"/>
          <w:sz w:val="21"/>
          <w:szCs w:val="21"/>
        </w:rPr>
        <w:t xml:space="preserve"> </w:t>
      </w:r>
      <w:r>
        <w:rPr>
          <w:spacing w:val="1"/>
          <w:position w:val="18"/>
          <w:sz w:val="21"/>
          <w:szCs w:val="21"/>
        </w:rPr>
        <w:t>相连电极的电极反应式为</w:t>
      </w:r>
      <w:r>
        <w:rPr>
          <w:spacing w:val="-35"/>
          <w:position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18"/>
          <w:sz w:val="21"/>
          <w:szCs w:val="21"/>
        </w:rPr>
        <w:t>H₂O+e=H*+·</w:t>
      </w:r>
      <w:r>
        <w:rPr>
          <w:rFonts w:ascii="Times New Roman" w:eastAsia="Times New Roman" w:hAnsi="Times New Roman" w:cs="Times New Roman"/>
          <w:position w:val="18"/>
          <w:sz w:val="21"/>
          <w:szCs w:val="21"/>
        </w:rPr>
        <w:t>OH</w:t>
      </w:r>
    </w:p>
    <w:p>
      <w:pPr>
        <w:pStyle w:val="BodyText"/>
        <w:spacing w:line="212" w:lineRule="auto"/>
        <w:ind w:left="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C.Fenton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   </w:t>
      </w:r>
      <w:r>
        <w:rPr>
          <w:spacing w:val="-4"/>
          <w:sz w:val="21"/>
          <w:szCs w:val="21"/>
        </w:rPr>
        <w:t>反应为：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H₂O₂+Fe²*=Fe(OH)²++·OH</w:t>
      </w:r>
    </w:p>
    <w:p>
      <w:pPr>
        <w:pStyle w:val="BodyText"/>
        <w:spacing w:before="249" w:line="393" w:lineRule="exact"/>
        <w:ind w:left="3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position w:val="14"/>
          <w:sz w:val="21"/>
          <w:szCs w:val="21"/>
        </w:rPr>
        <w:t xml:space="preserve">D.  </w:t>
      </w:r>
      <w:r>
        <w:rPr>
          <w:spacing w:val="-2"/>
          <w:position w:val="14"/>
          <w:sz w:val="21"/>
          <w:szCs w:val="21"/>
        </w:rPr>
        <w:t>每消耗22.4</w:t>
      </w:r>
      <w:r>
        <w:rPr>
          <w:rFonts w:ascii="Times New Roman" w:eastAsia="Times New Roman" w:hAnsi="Times New Roman" w:cs="Times New Roman"/>
          <w:spacing w:val="-2"/>
          <w:position w:val="14"/>
          <w:sz w:val="21"/>
          <w:szCs w:val="21"/>
        </w:rPr>
        <w:t>LO₂</w:t>
      </w:r>
      <w:r>
        <w:rPr>
          <w:spacing w:val="-2"/>
          <w:position w:val="14"/>
          <w:sz w:val="21"/>
          <w:szCs w:val="21"/>
        </w:rPr>
        <w:t>(标准状况),整</w:t>
      </w:r>
      <w:r>
        <w:rPr>
          <w:spacing w:val="-3"/>
          <w:position w:val="14"/>
          <w:sz w:val="21"/>
          <w:szCs w:val="21"/>
        </w:rPr>
        <w:t>个电解池中理论上可产生的·</w:t>
      </w:r>
      <w:r>
        <w:rPr>
          <w:rFonts w:ascii="Times New Roman" w:eastAsia="Times New Roman" w:hAnsi="Times New Roman" w:cs="Times New Roman"/>
          <w:spacing w:val="-3"/>
          <w:position w:val="14"/>
          <w:sz w:val="21"/>
          <w:szCs w:val="21"/>
        </w:rPr>
        <w:t>OH</w:t>
      </w:r>
      <w:r>
        <w:rPr>
          <w:rFonts w:ascii="Times New Roman" w:eastAsia="Times New Roman" w:hAnsi="Times New Roman" w:cs="Times New Roman"/>
          <w:spacing w:val="32"/>
          <w:position w:val="14"/>
          <w:sz w:val="21"/>
          <w:szCs w:val="21"/>
        </w:rPr>
        <w:t xml:space="preserve"> </w:t>
      </w:r>
      <w:r>
        <w:rPr>
          <w:spacing w:val="-3"/>
          <w:position w:val="14"/>
          <w:sz w:val="21"/>
          <w:szCs w:val="21"/>
        </w:rPr>
        <w:t>为 2</w:t>
      </w:r>
      <w:r>
        <w:rPr>
          <w:rFonts w:ascii="Times New Roman" w:eastAsia="Times New Roman" w:hAnsi="Times New Roman" w:cs="Times New Roman"/>
          <w:spacing w:val="-3"/>
          <w:position w:val="14"/>
          <w:sz w:val="21"/>
          <w:szCs w:val="21"/>
        </w:rPr>
        <w:t>mol</w:t>
      </w:r>
    </w:p>
    <w:p>
      <w:pPr>
        <w:pStyle w:val="BodyText"/>
        <w:spacing w:line="219" w:lineRule="auto"/>
        <w:ind w:left="40"/>
        <w:rPr>
          <w:sz w:val="21"/>
          <w:szCs w:val="21"/>
        </w:rPr>
      </w:pPr>
      <w:r>
        <w:rPr>
          <w:spacing w:val="7"/>
          <w:sz w:val="21"/>
          <w:szCs w:val="21"/>
        </w:rPr>
        <w:t>二、非选择题(共84分)</w:t>
      </w:r>
    </w:p>
    <w:p>
      <w:pPr>
        <w:pStyle w:val="BodyText"/>
        <w:spacing w:before="116" w:line="460" w:lineRule="exact"/>
        <w:ind w:left="20"/>
        <w:rPr>
          <w:sz w:val="21"/>
          <w:szCs w:val="21"/>
        </w:rPr>
      </w:pPr>
      <w:r>
        <w:rPr>
          <w:spacing w:val="3"/>
          <w:position w:val="19"/>
          <w:sz w:val="21"/>
          <w:szCs w:val="21"/>
        </w:rPr>
        <w:t>23、(14分)现有五种可溶性物质</w:t>
      </w:r>
      <w:r>
        <w:rPr>
          <w:spacing w:val="-29"/>
          <w:position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19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9"/>
          <w:position w:val="19"/>
          <w:sz w:val="21"/>
          <w:szCs w:val="21"/>
        </w:rPr>
        <w:t xml:space="preserve"> </w:t>
      </w:r>
      <w:r>
        <w:rPr>
          <w:spacing w:val="3"/>
          <w:position w:val="19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3"/>
          <w:position w:val="19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-30"/>
          <w:position w:val="19"/>
          <w:sz w:val="21"/>
          <w:szCs w:val="21"/>
        </w:rPr>
        <w:t xml:space="preserve"> </w:t>
      </w:r>
      <w:r>
        <w:rPr>
          <w:spacing w:val="3"/>
          <w:position w:val="19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3"/>
          <w:position w:val="19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30"/>
          <w:position w:val="19"/>
          <w:sz w:val="21"/>
          <w:szCs w:val="21"/>
        </w:rPr>
        <w:t xml:space="preserve"> </w:t>
      </w:r>
      <w:r>
        <w:rPr>
          <w:spacing w:val="3"/>
          <w:position w:val="19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3"/>
          <w:position w:val="19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29"/>
          <w:position w:val="19"/>
          <w:sz w:val="21"/>
          <w:szCs w:val="21"/>
        </w:rPr>
        <w:t xml:space="preserve"> </w:t>
      </w:r>
      <w:r>
        <w:rPr>
          <w:spacing w:val="3"/>
          <w:position w:val="19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3"/>
          <w:position w:val="19"/>
          <w:sz w:val="21"/>
          <w:szCs w:val="21"/>
        </w:rPr>
        <w:t xml:space="preserve">E,   </w:t>
      </w:r>
      <w:r>
        <w:rPr>
          <w:spacing w:val="3"/>
          <w:position w:val="19"/>
          <w:sz w:val="21"/>
          <w:szCs w:val="21"/>
        </w:rPr>
        <w:t>它们所含的阴、阳离子互不相同，</w:t>
      </w:r>
      <w:r>
        <w:rPr>
          <w:spacing w:val="2"/>
          <w:position w:val="19"/>
          <w:sz w:val="21"/>
          <w:szCs w:val="21"/>
        </w:rPr>
        <w:t>分别含有五种阳离子</w:t>
      </w:r>
      <w:r>
        <w:rPr>
          <w:spacing w:val="-55"/>
          <w:position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AP</w:t>
      </w:r>
      <w:r>
        <w:rPr>
          <w:rFonts w:ascii="Times New Roman" w:eastAsia="Times New Roman" w:hAnsi="Times New Roman" w:cs="Times New Roman"/>
          <w:spacing w:val="2"/>
          <w:position w:val="19"/>
          <w:sz w:val="21"/>
          <w:szCs w:val="21"/>
        </w:rPr>
        <w:t>*</w:t>
      </w:r>
      <w:r>
        <w:rPr>
          <w:spacing w:val="2"/>
          <w:position w:val="19"/>
          <w:sz w:val="21"/>
          <w:szCs w:val="21"/>
        </w:rPr>
        <w:t>、</w:t>
      </w:r>
    </w:p>
    <w:p>
      <w:pPr>
        <w:pStyle w:val="BodyText"/>
        <w:spacing w:line="212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Fe³+</w:t>
      </w:r>
      <w:r>
        <w:rPr>
          <w:rFonts w:ascii="Times New Roman" w:eastAsia="Times New Roman" w:hAnsi="Times New Roman" w:cs="Times New Roman"/>
          <w:spacing w:val="-28"/>
          <w:sz w:val="21"/>
          <w:szCs w:val="21"/>
        </w:rPr>
        <w:t xml:space="preserve"> </w:t>
      </w:r>
      <w:r>
        <w:rPr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>Cu²+</w:t>
      </w:r>
      <w:r>
        <w:rPr>
          <w:rFonts w:ascii="Times New Roman" w:eastAsia="Times New Roman" w:hAnsi="Times New Roman" w:cs="Times New Roman"/>
          <w:spacing w:val="-29"/>
          <w:sz w:val="21"/>
          <w:szCs w:val="21"/>
        </w:rPr>
        <w:t xml:space="preserve"> </w:t>
      </w:r>
      <w:r>
        <w:rPr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>Ba²+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K* </w:t>
      </w:r>
      <w:r>
        <w:rPr>
          <w:sz w:val="21"/>
          <w:szCs w:val="21"/>
        </w:rPr>
        <w:t xml:space="preserve">和五种阴离子 </w:t>
      </w:r>
      <w:r>
        <w:rPr>
          <w:rFonts w:ascii="Times New Roman" w:eastAsia="Times New Roman" w:hAnsi="Times New Roman" w:cs="Times New Roman"/>
          <w:sz w:val="21"/>
          <w:szCs w:val="21"/>
        </w:rPr>
        <w:t>NO₃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>OH~</w:t>
      </w:r>
      <w:r>
        <w:rPr>
          <w:rFonts w:ascii="Times New Roman" w:eastAsia="Times New Roman" w:hAnsi="Times New Roman" w:cs="Times New Roman"/>
          <w:spacing w:val="-29"/>
          <w:sz w:val="21"/>
          <w:szCs w:val="21"/>
        </w:rPr>
        <w:t xml:space="preserve"> </w:t>
      </w:r>
      <w:r>
        <w:rPr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>CI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>CO₃²</w:t>
      </w:r>
      <w:r>
        <w:rPr>
          <w:rFonts w:ascii="Times New Roman" w:eastAsia="Times New Roman" w:hAnsi="Times New Roman" w:cs="Times New Roman"/>
          <w:spacing w:val="-29"/>
          <w:sz w:val="21"/>
          <w:szCs w:val="21"/>
        </w:rPr>
        <w:t xml:space="preserve"> </w:t>
      </w:r>
      <w:r>
        <w:rPr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X“(n=1            </w:t>
      </w:r>
      <w:r>
        <w:rPr>
          <w:sz w:val="21"/>
          <w:szCs w:val="21"/>
        </w:rPr>
        <w:t>或2)中的</w:t>
      </w:r>
      <w:r>
        <w:rPr>
          <w:spacing w:val="-62"/>
          <w:sz w:val="21"/>
          <w:szCs w:val="21"/>
        </w:rPr>
        <w:t xml:space="preserve"> </w:t>
      </w:r>
      <w:r>
        <w:rPr>
          <w:sz w:val="21"/>
          <w:szCs w:val="21"/>
        </w:rPr>
        <w:t>一种。</w:t>
      </w:r>
    </w:p>
    <w:p>
      <w:pPr>
        <w:pStyle w:val="BodyText"/>
        <w:spacing w:before="256" w:line="216" w:lineRule="auto"/>
        <w:ind w:left="139"/>
        <w:rPr>
          <w:sz w:val="21"/>
          <w:szCs w:val="21"/>
        </w:rPr>
      </w:pPr>
      <w:r>
        <w:rPr>
          <w:spacing w:val="2"/>
          <w:sz w:val="21"/>
          <w:szCs w:val="21"/>
        </w:rPr>
        <w:t>(1)通过比较分析，无需检验就可判断其中必有的两种物质是</w:t>
      </w:r>
      <w:r>
        <w:rPr>
          <w:spacing w:val="-46"/>
          <w:sz w:val="21"/>
          <w:szCs w:val="21"/>
        </w:rPr>
        <w:t xml:space="preserve"> </w:t>
      </w:r>
      <w:r>
        <w:rPr>
          <w:spacing w:val="1"/>
          <w:sz w:val="21"/>
          <w:szCs w:val="21"/>
          <w:u w:val="single" w:color="auto"/>
        </w:rPr>
        <w:t xml:space="preserve">        </w:t>
      </w:r>
      <w:r>
        <w:rPr>
          <w:spacing w:val="-32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 xml:space="preserve">和 </w:t>
      </w:r>
      <w:r>
        <w:rPr>
          <w:spacing w:val="2"/>
          <w:sz w:val="21"/>
          <w:szCs w:val="21"/>
          <w:u w:val="single" w:color="auto"/>
        </w:rPr>
        <w:t xml:space="preserve"> </w:t>
      </w:r>
      <w:r>
        <w:rPr>
          <w:spacing w:val="1"/>
          <w:sz w:val="21"/>
          <w:szCs w:val="21"/>
          <w:u w:val="single" w:color="auto"/>
        </w:rPr>
        <w:t xml:space="preserve">      </w:t>
      </w:r>
      <w:r>
        <w:rPr>
          <w:spacing w:val="1"/>
          <w:position w:val="1"/>
          <w:sz w:val="21"/>
          <w:szCs w:val="21"/>
        </w:rPr>
        <w:t>_。</w:t>
      </w:r>
    </w:p>
    <w:p>
      <w:pPr>
        <w:pStyle w:val="BodyText"/>
        <w:spacing w:before="197" w:line="419" w:lineRule="auto"/>
        <w:ind w:left="30" w:right="17" w:firstLine="109"/>
        <w:rPr>
          <w:sz w:val="21"/>
          <w:szCs w:val="21"/>
        </w:rPr>
      </w:pPr>
      <w:r>
        <w:rPr>
          <w:spacing w:val="8"/>
          <w:sz w:val="21"/>
          <w:szCs w:val="21"/>
        </w:rPr>
        <w:t>(2)物质</w:t>
      </w:r>
      <w:r>
        <w:rPr>
          <w:spacing w:val="-5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 </w:t>
      </w:r>
      <w:r>
        <w:rPr>
          <w:spacing w:val="8"/>
          <w:sz w:val="21"/>
          <w:szCs w:val="21"/>
        </w:rPr>
        <w:t>中含有离子</w:t>
      </w:r>
      <w:r>
        <w:rPr>
          <w:spacing w:val="-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Xn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>-</w:t>
      </w:r>
      <w:r>
        <w:rPr>
          <w:spacing w:val="8"/>
          <w:sz w:val="21"/>
          <w:szCs w:val="21"/>
        </w:rPr>
        <w:t>。为了确定</w:t>
      </w:r>
      <w:r>
        <w:rPr>
          <w:spacing w:val="-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Xn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>-,</w:t>
      </w:r>
      <w:r>
        <w:rPr>
          <w:rFonts w:ascii="Times New Roman" w:eastAsia="Times New Roman" w:hAnsi="Times New Roman" w:cs="Times New Roman"/>
          <w:spacing w:val="18"/>
          <w:w w:val="101"/>
          <w:sz w:val="21"/>
          <w:szCs w:val="21"/>
        </w:rPr>
        <w:t xml:space="preserve">  </w:t>
      </w:r>
      <w:r>
        <w:rPr>
          <w:spacing w:val="8"/>
          <w:sz w:val="21"/>
          <w:szCs w:val="21"/>
        </w:rPr>
        <w:t>现将(1)中</w:t>
      </w:r>
      <w:r>
        <w:rPr>
          <w:spacing w:val="7"/>
          <w:sz w:val="21"/>
          <w:szCs w:val="21"/>
        </w:rPr>
        <w:t>的两种物质记为</w:t>
      </w:r>
      <w:r>
        <w:rPr>
          <w:spacing w:val="-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7"/>
          <w:w w:val="101"/>
          <w:sz w:val="21"/>
          <w:szCs w:val="21"/>
        </w:rPr>
        <w:t xml:space="preserve"> </w:t>
      </w:r>
      <w:r>
        <w:rPr>
          <w:spacing w:val="7"/>
          <w:sz w:val="21"/>
          <w:szCs w:val="21"/>
        </w:rPr>
        <w:t xml:space="preserve">和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B,  </w:t>
      </w:r>
      <w:r>
        <w:rPr>
          <w:spacing w:val="7"/>
          <w:sz w:val="21"/>
          <w:szCs w:val="21"/>
        </w:rPr>
        <w:t xml:space="preserve">当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C  </w:t>
      </w:r>
      <w:r>
        <w:rPr>
          <w:spacing w:val="7"/>
          <w:sz w:val="21"/>
          <w:szCs w:val="21"/>
        </w:rPr>
        <w:t xml:space="preserve">与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7"/>
          <w:w w:val="101"/>
          <w:sz w:val="21"/>
          <w:szCs w:val="21"/>
        </w:rPr>
        <w:t xml:space="preserve"> </w:t>
      </w:r>
      <w:r>
        <w:rPr>
          <w:spacing w:val="7"/>
          <w:sz w:val="21"/>
          <w:szCs w:val="21"/>
        </w:rPr>
        <w:t>的溶液混合时产生</w:t>
      </w:r>
      <w:r>
        <w:rPr>
          <w:sz w:val="21"/>
          <w:szCs w:val="21"/>
        </w:rPr>
        <w:t xml:space="preserve"> </w:t>
      </w:r>
      <w:r>
        <w:rPr>
          <w:spacing w:val="-6"/>
          <w:sz w:val="21"/>
          <w:szCs w:val="21"/>
        </w:rPr>
        <w:t>白色沉淀，继续加入过量 A</w:t>
      </w:r>
      <w:r>
        <w:rPr>
          <w:spacing w:val="49"/>
          <w:sz w:val="21"/>
          <w:szCs w:val="21"/>
        </w:rPr>
        <w:t xml:space="preserve"> </w:t>
      </w:r>
      <w:r>
        <w:rPr>
          <w:spacing w:val="-6"/>
          <w:sz w:val="21"/>
          <w:szCs w:val="21"/>
        </w:rPr>
        <w:t>溶液白色沉淀部分溶解，然后将沉淀中滴入足量稀</w:t>
      </w:r>
      <w:r>
        <w:rPr>
          <w:spacing w:val="-24"/>
          <w:sz w:val="21"/>
          <w:szCs w:val="21"/>
        </w:rPr>
        <w:t xml:space="preserve"> </w:t>
      </w:r>
      <w:r>
        <w:rPr>
          <w:spacing w:val="-6"/>
          <w:sz w:val="21"/>
          <w:szCs w:val="21"/>
        </w:rPr>
        <w:t>HCl, 白色沉淀不溶解，则 C</w:t>
      </w:r>
      <w:r>
        <w:rPr>
          <w:spacing w:val="36"/>
          <w:sz w:val="21"/>
          <w:szCs w:val="21"/>
        </w:rPr>
        <w:t xml:space="preserve"> </w:t>
      </w:r>
      <w:r>
        <w:rPr>
          <w:spacing w:val="-6"/>
          <w:sz w:val="21"/>
          <w:szCs w:val="21"/>
        </w:rPr>
        <w:t xml:space="preserve">为 </w:t>
      </w:r>
      <w:r>
        <w:rPr>
          <w:sz w:val="21"/>
          <w:szCs w:val="21"/>
          <w:u w:val="single" w:color="auto"/>
        </w:rPr>
        <w:t xml:space="preserve">       </w:t>
      </w:r>
    </w:p>
    <w:p>
      <w:pPr>
        <w:pStyle w:val="BodyText"/>
        <w:spacing w:line="219" w:lineRule="auto"/>
        <w:ind w:left="130"/>
        <w:rPr>
          <w:sz w:val="21"/>
          <w:szCs w:val="21"/>
        </w:rPr>
      </w:pPr>
      <w:r>
        <w:rPr>
          <w:sz w:val="21"/>
          <w:szCs w:val="21"/>
        </w:rPr>
        <w:t xml:space="preserve">(填化学式)。写出部分白色沉淀溶解的离子方程式 </w:t>
      </w:r>
      <w:r>
        <w:rPr>
          <w:sz w:val="21"/>
          <w:szCs w:val="21"/>
          <w:u w:val="single" w:color="auto"/>
        </w:rPr>
        <w:t xml:space="preserve">       </w:t>
      </w:r>
    </w:p>
    <w:p>
      <w:pPr>
        <w:pStyle w:val="BodyText"/>
        <w:spacing w:before="196" w:line="424" w:lineRule="auto"/>
        <w:ind w:left="30" w:firstLine="119"/>
        <w:rPr>
          <w:sz w:val="21"/>
          <w:szCs w:val="21"/>
        </w:rPr>
      </w:pPr>
      <w:r>
        <w:rPr>
          <w:spacing w:val="2"/>
          <w:sz w:val="21"/>
          <w:szCs w:val="21"/>
        </w:rPr>
        <w:t>(3)将19.2</w:t>
      </w:r>
      <w:r>
        <w:rPr>
          <w:rFonts w:ascii="Times New Roman" w:eastAsia="Times New Roman" w:hAnsi="Times New Roman" w:cs="Times New Roman"/>
          <w:sz w:val="21"/>
          <w:szCs w:val="21"/>
        </w:rPr>
        <w:t>gCu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  </w:t>
      </w:r>
      <w:r>
        <w:rPr>
          <w:spacing w:val="2"/>
          <w:sz w:val="21"/>
          <w:szCs w:val="21"/>
        </w:rPr>
        <w:t>投入装有足量</w:t>
      </w:r>
      <w:r>
        <w:rPr>
          <w:spacing w:val="-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溶液的试管中，</w:t>
      </w:r>
      <w:r>
        <w:rPr>
          <w:rFonts w:ascii="Times New Roman" w:eastAsia="Times New Roman" w:hAnsi="Times New Roman" w:cs="Times New Roman"/>
          <w:sz w:val="21"/>
          <w:szCs w:val="21"/>
        </w:rPr>
        <w:t>Cu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 </w:t>
      </w:r>
      <w:r>
        <w:rPr>
          <w:spacing w:val="2"/>
          <w:sz w:val="21"/>
          <w:szCs w:val="21"/>
        </w:rPr>
        <w:t xml:space="preserve">不溶解，再滴加稀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H₂</w:t>
      </w:r>
      <w:r>
        <w:rPr>
          <w:rFonts w:ascii="Times New Roman" w:eastAsia="Times New Roman" w:hAnsi="Times New Roman" w:cs="Times New Roman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₄,</w:t>
      </w:r>
      <w:r>
        <w:rPr>
          <w:rFonts w:ascii="Times New Roman" w:eastAsia="Times New Roman" w:hAnsi="Times New Roman" w:cs="Times New Roman"/>
          <w:sz w:val="21"/>
          <w:szCs w:val="21"/>
        </w:rPr>
        <w:t>Cu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    </w:t>
      </w:r>
      <w:r>
        <w:rPr>
          <w:spacing w:val="2"/>
          <w:sz w:val="21"/>
          <w:szCs w:val="21"/>
        </w:rPr>
        <w:t>逐渐溶解，管口附近有红棕色</w:t>
      </w:r>
      <w:r>
        <w:rPr>
          <w:sz w:val="21"/>
          <w:szCs w:val="21"/>
        </w:rPr>
        <w:t xml:space="preserve"> 气体出现，则物质</w:t>
      </w:r>
      <w:r>
        <w:rPr>
          <w:spacing w:val="-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9"/>
          <w:w w:val="101"/>
          <w:sz w:val="21"/>
          <w:szCs w:val="21"/>
        </w:rPr>
        <w:t xml:space="preserve"> </w:t>
      </w:r>
      <w:r>
        <w:rPr>
          <w:sz w:val="21"/>
          <w:szCs w:val="21"/>
        </w:rPr>
        <w:t>一定含有上述离子中的</w:t>
      </w:r>
      <w:r>
        <w:rPr>
          <w:spacing w:val="-22"/>
          <w:sz w:val="21"/>
          <w:szCs w:val="21"/>
        </w:rPr>
        <w:t xml:space="preserve"> </w:t>
      </w:r>
      <w:r>
        <w:rPr>
          <w:spacing w:val="15"/>
          <w:sz w:val="21"/>
          <w:szCs w:val="21"/>
          <w:u w:val="single" w:color="auto"/>
        </w:rPr>
        <w:t xml:space="preserve">       </w:t>
      </w:r>
      <w:r>
        <w:rPr>
          <w:spacing w:val="-85"/>
          <w:sz w:val="21"/>
          <w:szCs w:val="21"/>
        </w:rPr>
        <w:t xml:space="preserve"> </w:t>
      </w:r>
      <w:r>
        <w:rPr>
          <w:sz w:val="21"/>
          <w:szCs w:val="21"/>
        </w:rPr>
        <w:t>(填相应的离子符号),写出</w:t>
      </w:r>
      <w:r>
        <w:rPr>
          <w:spacing w:val="-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Cu  </w:t>
      </w:r>
      <w:r>
        <w:rPr>
          <w:sz w:val="21"/>
          <w:szCs w:val="21"/>
        </w:rPr>
        <w:t>溶解的离</w:t>
      </w:r>
      <w:r>
        <w:rPr>
          <w:spacing w:val="-1"/>
          <w:sz w:val="21"/>
          <w:szCs w:val="21"/>
        </w:rPr>
        <w:t>子方程式</w:t>
      </w:r>
      <w:r>
        <w:rPr>
          <w:spacing w:val="-33"/>
          <w:sz w:val="21"/>
          <w:szCs w:val="21"/>
        </w:rPr>
        <w:t xml:space="preserve"> </w:t>
      </w:r>
      <w:r>
        <w:rPr>
          <w:spacing w:val="-1"/>
          <w:sz w:val="21"/>
          <w:szCs w:val="21"/>
          <w:u w:val="single" w:color="auto"/>
        </w:rPr>
        <w:t xml:space="preserve">         </w:t>
      </w:r>
      <w:r>
        <w:rPr>
          <w:spacing w:val="-1"/>
          <w:sz w:val="21"/>
          <w:szCs w:val="21"/>
        </w:rPr>
        <w:t>，</w:t>
      </w:r>
    </w:p>
    <w:p>
      <w:pPr>
        <w:pStyle w:val="BodyText"/>
        <w:spacing w:line="219" w:lineRule="auto"/>
        <w:ind w:left="30"/>
        <w:rPr>
          <w:sz w:val="21"/>
          <w:szCs w:val="21"/>
        </w:rPr>
      </w:pPr>
      <w:r>
        <w:rPr>
          <w:spacing w:val="-1"/>
          <w:sz w:val="21"/>
          <w:szCs w:val="21"/>
        </w:rPr>
        <w:t xml:space="preserve">若要将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Cu</w:t>
      </w:r>
      <w:r>
        <w:rPr>
          <w:rFonts w:ascii="Times New Roman" w:eastAsia="Times New Roman" w:hAnsi="Times New Roman" w:cs="Times New Roman"/>
          <w:spacing w:val="18"/>
          <w:w w:val="101"/>
          <w:sz w:val="21"/>
          <w:szCs w:val="21"/>
        </w:rPr>
        <w:t xml:space="preserve">  </w:t>
      </w:r>
      <w:r>
        <w:rPr>
          <w:spacing w:val="-1"/>
          <w:sz w:val="21"/>
          <w:szCs w:val="21"/>
        </w:rPr>
        <w:t xml:space="preserve">完全溶解，至少加入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H₂SO₄  </w:t>
      </w:r>
      <w:r>
        <w:rPr>
          <w:spacing w:val="-1"/>
          <w:sz w:val="21"/>
          <w:szCs w:val="21"/>
        </w:rPr>
        <w:t>的物质的量是</w:t>
      </w:r>
      <w:r>
        <w:rPr>
          <w:sz w:val="21"/>
          <w:szCs w:val="21"/>
          <w:u w:val="single" w:color="auto"/>
        </w:rPr>
        <w:t xml:space="preserve">           </w:t>
      </w:r>
    </w:p>
    <w:p>
      <w:pPr>
        <w:pStyle w:val="BodyText"/>
        <w:spacing w:before="197" w:line="425" w:lineRule="auto"/>
        <w:ind w:left="139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(4)E     </w:t>
      </w:r>
      <w:r>
        <w:rPr>
          <w:sz w:val="21"/>
          <w:szCs w:val="21"/>
        </w:rPr>
        <w:t>溶液与氢碘酸反应时可生成使淀粉变蓝的物质，写出该反应的化学方程式为</w:t>
      </w:r>
      <w:r>
        <w:rPr>
          <w:spacing w:val="-45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</w:t>
      </w:r>
      <w:r>
        <w:rPr>
          <w:spacing w:val="-1"/>
          <w:sz w:val="21"/>
          <w:szCs w:val="21"/>
          <w:u w:val="single" w:color="auto"/>
        </w:rPr>
        <w:t xml:space="preserve">  </w:t>
      </w:r>
      <w:r>
        <w:rPr>
          <w:spacing w:val="-1"/>
          <w:position w:val="1"/>
          <w:sz w:val="21"/>
          <w:szCs w:val="21"/>
        </w:rPr>
        <w:t>_。</w:t>
      </w:r>
    </w:p>
    <w:p>
      <w:pPr>
        <w:pStyle w:val="BodyText"/>
        <w:spacing w:before="1" w:line="219" w:lineRule="auto"/>
        <w:ind w:left="20"/>
        <w:rPr>
          <w:sz w:val="21"/>
          <w:szCs w:val="21"/>
        </w:rPr>
      </w:pPr>
      <w:r>
        <w:rPr>
          <w:spacing w:val="3"/>
          <w:sz w:val="21"/>
          <w:szCs w:val="21"/>
        </w:rPr>
        <w:t>24、(12分)环戊噻嗪是治疗水肿及高血压的药物，其中间体G</w:t>
      </w:r>
      <w:r>
        <w:rPr>
          <w:spacing w:val="61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的一种合成路线如下：</w:t>
      </w:r>
    </w:p>
    <w:p>
      <w:pPr>
        <w:spacing w:line="260" w:lineRule="auto"/>
      </w:pPr>
    </w:p>
    <w:p>
      <w:pPr>
        <w:spacing w:line="2800" w:lineRule="exact"/>
        <w:ind w:firstLine="350"/>
      </w:pPr>
      <w:r>
        <w:rPr>
          <w:position w:val="-55"/>
        </w:rPr>
        <w:pict>
          <v:shape id="IM 32" o:spid="_x0000_i1053" type="#_x0000_t75" style="width:433.51pt;height:139.94pt;mso-wrap-distance-left:0;mso-wrap-distance-right:0" o:preferrelative="t" filled="f" stroked="f">
            <v:fill o:detectmouseclick="t"/>
            <v:imagedata r:id="rId26" o:title=""/>
            <v:path o:extrusionok="f"/>
            <o:lock v:ext="edit" aspectratio="f"/>
          </v:shape>
        </w:pict>
      </w:r>
    </w:p>
    <w:p>
      <w:pPr>
        <w:pStyle w:val="BodyText"/>
        <w:spacing w:before="280" w:line="220" w:lineRule="auto"/>
        <w:ind w:left="30"/>
        <w:rPr>
          <w:sz w:val="21"/>
          <w:szCs w:val="21"/>
        </w:rPr>
      </w:pPr>
      <w:r>
        <w:rPr>
          <w:spacing w:val="-10"/>
          <w:sz w:val="21"/>
          <w:szCs w:val="21"/>
        </w:rPr>
        <w:t>回答下列问题：</w:t>
      </w:r>
    </w:p>
    <w:p>
      <w:pPr>
        <w:pStyle w:val="BodyText"/>
        <w:spacing w:before="216" w:line="405" w:lineRule="auto"/>
        <w:rPr>
          <w:sz w:val="21"/>
          <w:szCs w:val="21"/>
        </w:rPr>
      </w:pPr>
      <w:r>
        <w:rPr>
          <w:spacing w:val="-2"/>
          <w:sz w:val="21"/>
          <w:szCs w:val="21"/>
        </w:rPr>
        <w:t>(1)A</w:t>
      </w:r>
      <w:r>
        <w:rPr>
          <w:spacing w:val="-14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的化学名称是</w:t>
      </w:r>
      <w:r>
        <w:rPr>
          <w:spacing w:val="5"/>
          <w:sz w:val="21"/>
          <w:szCs w:val="21"/>
          <w:u w:val="single" w:color="auto"/>
        </w:rPr>
        <w:t xml:space="preserve">             </w:t>
      </w:r>
      <w:r>
        <w:rPr>
          <w:spacing w:val="-86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,B 中含有官能团的名称为</w:t>
      </w:r>
      <w:r>
        <w:rPr>
          <w:spacing w:val="-96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       </w:t>
      </w:r>
    </w:p>
    <w:p>
      <w:pPr>
        <w:pStyle w:val="BodyText"/>
        <w:spacing w:line="217" w:lineRule="auto"/>
        <w:ind w:left="30"/>
        <w:rPr>
          <w:sz w:val="21"/>
          <w:szCs w:val="21"/>
        </w:rPr>
      </w:pPr>
      <w:r>
        <w:rPr>
          <w:spacing w:val="-6"/>
          <w:sz w:val="21"/>
          <w:szCs w:val="21"/>
        </w:rPr>
        <w:t>(2)反应②的反应类型是</w:t>
      </w:r>
    </w:p>
    <w:p>
      <w:pPr>
        <w:pStyle w:val="BodyText"/>
        <w:spacing w:before="234" w:line="219" w:lineRule="auto"/>
        <w:ind w:left="10"/>
        <w:rPr>
          <w:sz w:val="21"/>
          <w:szCs w:val="21"/>
        </w:rPr>
      </w:pPr>
      <w:r>
        <w:rPr>
          <w:spacing w:val="-4"/>
          <w:sz w:val="21"/>
          <w:szCs w:val="21"/>
        </w:rPr>
        <w:t>(3)C</w:t>
      </w:r>
      <w:r>
        <w:rPr>
          <w:spacing w:val="-16"/>
          <w:sz w:val="21"/>
          <w:szCs w:val="21"/>
        </w:rPr>
        <w:t xml:space="preserve"> </w:t>
      </w:r>
      <w:r>
        <w:rPr>
          <w:spacing w:val="-4"/>
          <w:sz w:val="21"/>
          <w:szCs w:val="21"/>
        </w:rPr>
        <w:t>的结构简式为</w:t>
      </w:r>
      <w:r>
        <w:rPr>
          <w:sz w:val="21"/>
          <w:szCs w:val="21"/>
          <w:u w:val="single" w:color="auto"/>
        </w:rPr>
        <w:t xml:space="preserve">                </w:t>
      </w:r>
    </w:p>
    <w:p>
      <w:pPr>
        <w:pStyle w:val="BodyText"/>
        <w:spacing w:before="178" w:line="212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(4)G </w:t>
      </w:r>
      <w:r>
        <w:rPr>
          <w:spacing w:val="-2"/>
          <w:sz w:val="21"/>
          <w:szCs w:val="21"/>
        </w:rPr>
        <w:t>与新制</w:t>
      </w:r>
      <w:r>
        <w:rPr>
          <w:spacing w:val="-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Cu(OH)₂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反应的化学方程式为</w:t>
      </w:r>
      <w:r>
        <w:rPr>
          <w:spacing w:val="-76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             </w:t>
      </w:r>
    </w:p>
    <w:p>
      <w:pPr>
        <w:pStyle w:val="BodyText"/>
        <w:spacing w:before="262" w:line="219" w:lineRule="auto"/>
        <w:ind w:left="40"/>
        <w:rPr>
          <w:sz w:val="21"/>
          <w:szCs w:val="21"/>
        </w:rPr>
      </w:pPr>
      <w:r>
        <w:rPr>
          <w:spacing w:val="2"/>
          <w:sz w:val="21"/>
          <w:szCs w:val="21"/>
        </w:rPr>
        <w:t>(5)X与</w:t>
      </w:r>
      <w:r>
        <w:rPr>
          <w:spacing w:val="-49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E 互为同分异构体，X 中含有六元碳环，且X 能与</w:t>
      </w:r>
      <w:r>
        <w:rPr>
          <w:sz w:val="21"/>
          <w:szCs w:val="21"/>
        </w:rPr>
        <w:t>NaOH</w:t>
      </w:r>
      <w:r>
        <w:rPr>
          <w:spacing w:val="97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溶液反应，则符合条件的</w:t>
      </w:r>
      <w:r>
        <w:rPr>
          <w:spacing w:val="-62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X 的结构简式为</w:t>
      </w:r>
    </w:p>
    <w:p>
      <w:pPr>
        <w:spacing w:line="300" w:lineRule="auto"/>
      </w:pPr>
    </w:p>
    <w:p>
      <w:pPr>
        <w:spacing w:line="301" w:lineRule="auto"/>
      </w:pPr>
    </w:p>
    <w:p>
      <w:pPr>
        <w:pStyle w:val="BodyText"/>
        <w:spacing w:before="68"/>
        <w:ind w:left="20"/>
        <w:rPr>
          <w:sz w:val="21"/>
          <w:szCs w:val="21"/>
        </w:rPr>
      </w:pPr>
      <w:r>
        <w:rPr>
          <w:spacing w:val="-9"/>
          <w:sz w:val="21"/>
          <w:szCs w:val="21"/>
        </w:rPr>
        <w:t>(6)设计由1,3-丙二醇和丙二酸二乙酯制；</w:t>
      </w:r>
      <w:r>
        <w:rPr>
          <w:spacing w:val="-75"/>
          <w:sz w:val="21"/>
          <w:szCs w:val="21"/>
        </w:rPr>
        <w:t xml:space="preserve"> </w:t>
      </w:r>
      <w:r>
        <w:rPr>
          <w:position w:val="-34"/>
          <w:sz w:val="21"/>
          <w:szCs w:val="21"/>
        </w:rPr>
        <w:pict>
          <v:shape id="IM 34" o:spid="_x0000_i1054" type="#_x0000_t75" style="width:77.45pt;height:38.51pt;mso-wrap-distance-left:0;mso-wrap-distance-right:0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  <w:r>
        <w:rPr>
          <w:spacing w:val="-9"/>
          <w:sz w:val="21"/>
          <w:szCs w:val="21"/>
        </w:rPr>
        <w:t>的合成路线(其他试剂任选)</w:t>
      </w:r>
      <w:r>
        <w:rPr>
          <w:spacing w:val="-9"/>
          <w:sz w:val="21"/>
          <w:szCs w:val="21"/>
          <w:u w:val="single" w:color="auto"/>
        </w:rPr>
        <w:t xml:space="preserve">             </w:t>
      </w:r>
      <w:r>
        <w:rPr>
          <w:spacing w:val="-10"/>
          <w:sz w:val="21"/>
          <w:szCs w:val="21"/>
          <w:u w:val="single" w:color="auto"/>
        </w:rPr>
        <w:t xml:space="preserve">  </w:t>
      </w:r>
    </w:p>
    <w:p>
      <w:pPr>
        <w:sectPr>
          <w:headerReference w:type="default" r:id="rId28"/>
          <w:pgSz w:w="11910" w:h="16840"/>
          <w:pgMar w:top="400" w:right="542" w:bottom="0" w:left="539" w:header="0" w:footer="0" w:gutter="0"/>
          <w:pgNumType w:start="11"/>
          <w:cols w:space="708"/>
        </w:sectPr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pStyle w:val="BodyText"/>
        <w:spacing w:before="68" w:line="219" w:lineRule="auto"/>
        <w:ind w:left="118"/>
        <w:outlineLvl w:val="0"/>
        <w:rPr>
          <w:sz w:val="21"/>
          <w:szCs w:val="21"/>
        </w:rPr>
      </w:pPr>
      <w:r>
        <w:rPr>
          <w:b/>
          <w:bCs/>
          <w:spacing w:val="-1"/>
          <w:sz w:val="21"/>
          <w:szCs w:val="21"/>
        </w:rPr>
        <w:t>25、(12分)二正丁基锡羧酸酯是一种良好的大肠杆菌，枯草杆菌的杀菌</w:t>
      </w:r>
      <w:r>
        <w:rPr>
          <w:b/>
          <w:bCs/>
          <w:spacing w:val="-2"/>
          <w:sz w:val="21"/>
          <w:szCs w:val="21"/>
        </w:rPr>
        <w:t>剂。合成一种二正丁基锡羧酸酯的方法如图1:</w:t>
      </w:r>
    </w:p>
    <w:p>
      <w:pPr>
        <w:spacing w:line="176" w:lineRule="exact"/>
      </w:pPr>
    </w:p>
    <w:p>
      <w:pPr>
        <w:spacing w:line="176" w:lineRule="exact"/>
        <w:sectPr>
          <w:headerReference w:type="default" r:id="rId29"/>
          <w:pgSz w:w="11910" w:h="16840"/>
          <w:pgMar w:top="400" w:right="464" w:bottom="0" w:left="434" w:header="0" w:footer="0" w:gutter="0"/>
          <w:pgNumType w:start="12"/>
          <w:cols w:space="708"/>
        </w:sectPr>
      </w:pPr>
    </w:p>
    <w:p>
      <w:pPr>
        <w:spacing w:line="307" w:lineRule="auto"/>
      </w:pPr>
    </w:p>
    <w:p>
      <w:pPr>
        <w:spacing w:line="308" w:lineRule="auto"/>
      </w:pPr>
    </w:p>
    <w:p>
      <w:pPr>
        <w:spacing w:line="1611" w:lineRule="exact"/>
        <w:ind w:firstLine="415"/>
      </w:pPr>
      <w:r>
        <w:rPr>
          <w:position w:val="-32"/>
        </w:rPr>
        <w:pict>
          <v:shape id="IM 36" o:spid="_x0000_i1055" type="#_x0000_t75" style="width:267.5pt;height:80.5pt;mso-wrap-distance-left:0;mso-wrap-distance-right:0" o:preferrelative="t" filled="f" stroked="f">
            <v:fill o:detectmouseclick="t"/>
            <v:imagedata r:id="rId30" o:title=""/>
            <v:path o:extrusionok="f"/>
            <o:lock v:ext="edit" aspectratio="f"/>
          </v:shape>
        </w:pict>
      </w:r>
    </w:p>
    <w:p>
      <w:pPr>
        <w:spacing w:line="216" w:lineRule="exact"/>
      </w:pPr>
    </w:p>
    <w:tbl>
      <w:tblPr>
        <w:tblStyle w:val="TableNormal2"/>
        <w:tblInd w:w="22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637"/>
        <w:gridCol w:w="1633"/>
        <w:gridCol w:w="1588"/>
      </w:tblGrid>
      <w:tr>
        <w:tblPrEx>
          <w:tblInd w:w="225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61"/>
        </w:trPr>
        <w:tc>
          <w:tcPr>
            <w:tcW w:w="1637" w:type="dxa"/>
          </w:tcPr>
          <w:p>
            <w:pPr>
              <w:pStyle w:val="TableText"/>
              <w:spacing w:before="39" w:line="200" w:lineRule="auto"/>
              <w:ind w:left="459" w:right="193" w:hanging="459"/>
              <w:rPr>
                <w:sz w:val="21"/>
                <w:szCs w:val="21"/>
              </w:rPr>
            </w:pPr>
            <w:r>
              <w:rPr>
                <w:rFonts w:ascii="楷体" w:eastAsia="楷体" w:hAnsi="楷体" w:cs="楷体"/>
                <w:spacing w:val="-20"/>
                <w:w w:val="96"/>
                <w:sz w:val="21"/>
                <w:szCs w:val="21"/>
              </w:rPr>
              <w:t>2-苯甲酰基家申酸</w:t>
            </w:r>
            <w:r>
              <w:rPr>
                <w:rFonts w:ascii="楷体" w:eastAsia="楷体" w:hAnsi="楷体" w:cs="楷体"/>
                <w:spacing w:val="9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Mr-226</w:t>
            </w:r>
          </w:p>
        </w:tc>
        <w:tc>
          <w:tcPr>
            <w:tcW w:w="1633" w:type="dxa"/>
          </w:tcPr>
          <w:p>
            <w:pPr>
              <w:pStyle w:val="TableText"/>
              <w:spacing w:before="50" w:line="224" w:lineRule="auto"/>
              <w:ind w:left="192"/>
              <w:rPr>
                <w:sz w:val="21"/>
                <w:szCs w:val="21"/>
              </w:rPr>
            </w:pPr>
            <w:r>
              <w:rPr>
                <w:spacing w:val="-18"/>
                <w:w w:val="94"/>
                <w:sz w:val="21"/>
                <w:szCs w:val="21"/>
              </w:rPr>
              <w:t>正厂基氧化锡</w:t>
            </w:r>
          </w:p>
          <w:p>
            <w:pPr>
              <w:pStyle w:val="TableText"/>
              <w:spacing w:line="182" w:lineRule="auto"/>
              <w:ind w:left="263"/>
              <w:rPr>
                <w:sz w:val="21"/>
                <w:szCs w:val="21"/>
              </w:rPr>
            </w:pPr>
            <w:r>
              <w:rPr>
                <w:spacing w:val="-8"/>
                <w:sz w:val="21"/>
                <w:szCs w:val="21"/>
              </w:rPr>
              <w:t>Mr =219</w:t>
            </w:r>
          </w:p>
          <w:p>
            <w:pPr>
              <w:pStyle w:val="TableText"/>
              <w:spacing w:before="18" w:line="176" w:lineRule="auto"/>
              <w:ind w:left="966"/>
              <w:rPr>
                <w:sz w:val="23"/>
                <w:szCs w:val="23"/>
              </w:rPr>
            </w:pPr>
            <w:r>
              <w:rPr>
                <w:b/>
                <w:bCs/>
                <w:spacing w:val="-2"/>
                <w:sz w:val="23"/>
                <w:szCs w:val="23"/>
              </w:rPr>
              <w:t>图1</w:t>
            </w:r>
          </w:p>
        </w:tc>
        <w:tc>
          <w:tcPr>
            <w:tcW w:w="1588" w:type="dxa"/>
          </w:tcPr>
          <w:p>
            <w:pPr>
              <w:pStyle w:val="TableText"/>
              <w:spacing w:line="198" w:lineRule="auto"/>
              <w:ind w:left="488" w:hanging="169"/>
              <w:rPr>
                <w:sz w:val="21"/>
                <w:szCs w:val="21"/>
              </w:rPr>
            </w:pPr>
            <w:r>
              <w:rPr>
                <w:rFonts w:ascii="STXinwei" w:eastAsia="STXinwei" w:hAnsi="STXinwei" w:cs="STXinwei"/>
                <w:spacing w:val="-26"/>
                <w:w w:val="98"/>
                <w:sz w:val="21"/>
                <w:szCs w:val="21"/>
              </w:rPr>
              <w:t>正丁基</w:t>
            </w:r>
            <w:r>
              <w:rPr>
                <w:rFonts w:ascii="STXinwei" w:eastAsia="STXinwei" w:hAnsi="STXinwei" w:cs="STXinwei"/>
                <w:spacing w:val="-25"/>
                <w:w w:val="98"/>
                <w:sz w:val="21"/>
                <w:szCs w:val="21"/>
              </w:rPr>
              <w:t>锡羧酸</w:t>
            </w:r>
            <w:r>
              <w:rPr>
                <w:rFonts w:ascii="STXinwei" w:eastAsia="STXinwei" w:hAnsi="STXinwei" w:cs="STXinwei"/>
                <w:spacing w:val="-22"/>
                <w:w w:val="98"/>
                <w:sz w:val="21"/>
                <w:szCs w:val="21"/>
              </w:rPr>
              <w:t>愁</w:t>
            </w:r>
            <w:r>
              <w:rPr>
                <w:rFonts w:ascii="STXinwei" w:eastAsia="STXinwei" w:hAnsi="STXinwei" w:cs="STXinwei"/>
                <w:spacing w:val="1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Mr=1864</w:t>
            </w:r>
          </w:p>
        </w:tc>
      </w:tr>
    </w:tbl>
    <w:p>
      <w:pPr>
        <w:spacing w:line="34" w:lineRule="auto"/>
        <w:rPr>
          <w:sz w:val="2"/>
        </w:rPr>
      </w:pP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908" w:lineRule="exact"/>
      </w:pPr>
      <w:r>
        <w:rPr>
          <w:position w:val="-58"/>
        </w:rPr>
        <w:pict>
          <v:shape id="IM 38" o:spid="_x0000_i1056" type="#_x0000_t75" style="width:72.96pt;height:145.39pt;mso-wrap-distance-left:0;mso-wrap-distance-right:0" o:preferrelative="t" filled="f" stroked="f">
            <v:fill o:detectmouseclick="t"/>
            <v:imagedata r:id="rId31" o:title=""/>
            <v:path o:extrusionok="f"/>
            <o:lock v:ext="edit" aspectratio="f"/>
          </v:shape>
        </w:pict>
      </w:r>
    </w:p>
    <w:p>
      <w:pPr>
        <w:pStyle w:val="BodyText"/>
        <w:spacing w:before="71" w:line="184" w:lineRule="auto"/>
        <w:ind w:left="529"/>
        <w:rPr>
          <w:sz w:val="23"/>
          <w:szCs w:val="23"/>
        </w:rPr>
      </w:pPr>
      <w:r>
        <w:rPr>
          <w:spacing w:val="-4"/>
          <w:sz w:val="23"/>
          <w:szCs w:val="23"/>
        </w:rPr>
        <w:t>图2</w:t>
      </w:r>
    </w:p>
    <w:p>
      <w:pPr>
        <w:spacing w:line="184" w:lineRule="auto"/>
        <w:rPr>
          <w:sz w:val="23"/>
          <w:szCs w:val="23"/>
        </w:rPr>
        <w:sectPr>
          <w:headerReference w:type="default" r:id="rId32"/>
          <w:type w:val="continuous"/>
          <w:pgSz w:w="11910" w:h="16840"/>
          <w:pgMar w:top="400" w:right="464" w:bottom="0" w:left="434" w:header="0" w:footer="0" w:gutter="0"/>
          <w:pgNumType w:start="13"/>
          <w:cols w:num="2" w:space="100" w:equalWidth="0">
            <w:col w:w="5826" w:space="100"/>
            <w:col w:w="5085" w:space="0"/>
          </w:cols>
        </w:sectPr>
      </w:pPr>
    </w:p>
    <w:p>
      <w:pPr>
        <w:pStyle w:val="BodyText"/>
        <w:spacing w:before="278" w:line="476" w:lineRule="exact"/>
        <w:ind w:left="118"/>
        <w:rPr>
          <w:sz w:val="21"/>
          <w:szCs w:val="21"/>
        </w:rPr>
      </w:pPr>
      <w:r>
        <w:rPr>
          <w:b/>
          <w:bCs/>
          <w:spacing w:val="3"/>
          <w:position w:val="20"/>
          <w:sz w:val="21"/>
          <w:szCs w:val="21"/>
        </w:rPr>
        <w:t>将0.45g的2-苯甲酰基苯甲酸和0.500g的二正丁基氧化锡加入到50</w:t>
      </w:r>
      <w:r>
        <w:rPr>
          <w:b/>
          <w:bCs/>
          <w:position w:val="20"/>
          <w:sz w:val="21"/>
          <w:szCs w:val="21"/>
        </w:rPr>
        <w:t>mL</w:t>
      </w:r>
      <w:r>
        <w:rPr>
          <w:spacing w:val="46"/>
          <w:position w:val="20"/>
          <w:sz w:val="21"/>
          <w:szCs w:val="21"/>
        </w:rPr>
        <w:t xml:space="preserve"> </w:t>
      </w:r>
      <w:r>
        <w:rPr>
          <w:b/>
          <w:bCs/>
          <w:spacing w:val="3"/>
          <w:position w:val="20"/>
          <w:sz w:val="21"/>
          <w:szCs w:val="21"/>
        </w:rPr>
        <w:t>苯中，搅拌回流分水6小时。水浴蒸出溶剂</w:t>
      </w:r>
      <w:r>
        <w:rPr>
          <w:spacing w:val="3"/>
          <w:position w:val="20"/>
          <w:sz w:val="21"/>
          <w:szCs w:val="21"/>
        </w:rPr>
        <w:t>，</w:t>
      </w:r>
    </w:p>
    <w:p>
      <w:pPr>
        <w:pStyle w:val="BodyText"/>
        <w:spacing w:line="219" w:lineRule="auto"/>
        <w:ind w:left="118"/>
        <w:rPr>
          <w:sz w:val="21"/>
          <w:szCs w:val="21"/>
        </w:rPr>
      </w:pPr>
      <w:r>
        <w:rPr>
          <w:b/>
          <w:bCs/>
          <w:spacing w:val="-5"/>
          <w:sz w:val="21"/>
          <w:szCs w:val="21"/>
        </w:rPr>
        <w:t>残留物经重结晶得到白色针状晶体。</w:t>
      </w:r>
    </w:p>
    <w:p>
      <w:pPr>
        <w:pStyle w:val="BodyText"/>
        <w:spacing w:before="202" w:line="220" w:lineRule="auto"/>
        <w:ind w:left="118"/>
        <w:rPr>
          <w:sz w:val="21"/>
          <w:szCs w:val="21"/>
        </w:rPr>
      </w:pPr>
      <w:r>
        <w:rPr>
          <w:b/>
          <w:bCs/>
          <w:spacing w:val="-7"/>
          <w:sz w:val="21"/>
          <w:szCs w:val="21"/>
        </w:rPr>
        <w:t>各物质的溶解性表</w:t>
      </w:r>
    </w:p>
    <w:p>
      <w:pPr>
        <w:spacing w:line="98" w:lineRule="exact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753"/>
        <w:gridCol w:w="2548"/>
        <w:gridCol w:w="2927"/>
        <w:gridCol w:w="277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3"/>
        </w:trPr>
        <w:tc>
          <w:tcPr>
            <w:tcW w:w="2753" w:type="dxa"/>
          </w:tcPr>
          <w:p>
            <w:pPr>
              <w:pStyle w:val="TableText"/>
              <w:spacing w:before="201" w:line="220" w:lineRule="auto"/>
              <w:ind w:left="128"/>
              <w:rPr>
                <w:sz w:val="21"/>
                <w:szCs w:val="21"/>
              </w:rPr>
            </w:pPr>
            <w:r>
              <w:rPr>
                <w:b/>
                <w:bCs/>
                <w:spacing w:val="6"/>
                <w:sz w:val="21"/>
                <w:szCs w:val="21"/>
              </w:rPr>
              <w:t>物质</w:t>
            </w:r>
          </w:p>
        </w:tc>
        <w:tc>
          <w:tcPr>
            <w:tcW w:w="2548" w:type="dxa"/>
          </w:tcPr>
          <w:p>
            <w:pPr>
              <w:pStyle w:val="TableText"/>
              <w:spacing w:before="200" w:line="219" w:lineRule="auto"/>
              <w:ind w:left="105"/>
              <w:rPr>
                <w:sz w:val="21"/>
                <w:szCs w:val="21"/>
              </w:rPr>
            </w:pPr>
            <w:r>
              <w:rPr>
                <w:b/>
                <w:bCs/>
                <w:spacing w:val="-3"/>
                <w:sz w:val="21"/>
                <w:szCs w:val="21"/>
              </w:rPr>
              <w:t>水</w:t>
            </w:r>
          </w:p>
        </w:tc>
        <w:tc>
          <w:tcPr>
            <w:tcW w:w="2927" w:type="dxa"/>
          </w:tcPr>
          <w:p>
            <w:pPr>
              <w:pStyle w:val="TableText"/>
              <w:spacing w:before="199" w:line="219" w:lineRule="auto"/>
              <w:ind w:left="127"/>
              <w:rPr>
                <w:sz w:val="21"/>
                <w:szCs w:val="21"/>
              </w:rPr>
            </w:pPr>
            <w:r>
              <w:rPr>
                <w:b/>
                <w:bCs/>
                <w:spacing w:val="-3"/>
                <w:sz w:val="21"/>
                <w:szCs w:val="21"/>
              </w:rPr>
              <w:t>苯</w:t>
            </w:r>
          </w:p>
        </w:tc>
        <w:tc>
          <w:tcPr>
            <w:tcW w:w="2772" w:type="dxa"/>
          </w:tcPr>
          <w:p>
            <w:pPr>
              <w:pStyle w:val="TableText"/>
              <w:spacing w:before="201" w:line="220" w:lineRule="auto"/>
              <w:ind w:left="129"/>
              <w:rPr>
                <w:sz w:val="21"/>
                <w:szCs w:val="21"/>
              </w:rPr>
            </w:pPr>
            <w:r>
              <w:rPr>
                <w:b/>
                <w:bCs/>
                <w:spacing w:val="-1"/>
                <w:sz w:val="21"/>
                <w:szCs w:val="21"/>
              </w:rPr>
              <w:t>乙醇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7"/>
        </w:trPr>
        <w:tc>
          <w:tcPr>
            <w:tcW w:w="2753" w:type="dxa"/>
          </w:tcPr>
          <w:p>
            <w:pPr>
              <w:pStyle w:val="TableText"/>
              <w:spacing w:before="216" w:line="219" w:lineRule="auto"/>
              <w:ind w:left="128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2-苯甲酰基苯甲酸</w:t>
            </w:r>
          </w:p>
        </w:tc>
        <w:tc>
          <w:tcPr>
            <w:tcW w:w="2548" w:type="dxa"/>
          </w:tcPr>
          <w:p>
            <w:pPr>
              <w:pStyle w:val="TableText"/>
              <w:spacing w:before="218" w:line="221" w:lineRule="auto"/>
              <w:ind w:left="105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难溶</w:t>
            </w:r>
          </w:p>
        </w:tc>
        <w:tc>
          <w:tcPr>
            <w:tcW w:w="2927" w:type="dxa"/>
          </w:tcPr>
          <w:p>
            <w:pPr>
              <w:pStyle w:val="TableText"/>
              <w:spacing w:before="218" w:line="221" w:lineRule="auto"/>
              <w:ind w:left="127"/>
              <w:rPr>
                <w:sz w:val="21"/>
                <w:szCs w:val="21"/>
              </w:rPr>
            </w:pPr>
            <w:r>
              <w:rPr>
                <w:b/>
                <w:bCs/>
                <w:spacing w:val="-1"/>
                <w:sz w:val="21"/>
                <w:szCs w:val="21"/>
              </w:rPr>
              <w:t>易溶</w:t>
            </w:r>
          </w:p>
        </w:tc>
        <w:tc>
          <w:tcPr>
            <w:tcW w:w="2772" w:type="dxa"/>
          </w:tcPr>
          <w:p>
            <w:pPr>
              <w:pStyle w:val="TableText"/>
              <w:spacing w:before="218" w:line="221" w:lineRule="auto"/>
              <w:ind w:left="129"/>
              <w:rPr>
                <w:sz w:val="21"/>
                <w:szCs w:val="21"/>
              </w:rPr>
            </w:pPr>
            <w:r>
              <w:rPr>
                <w:b/>
                <w:bCs/>
                <w:spacing w:val="-1"/>
                <w:sz w:val="21"/>
                <w:szCs w:val="21"/>
              </w:rPr>
              <w:t>易溶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8"/>
        </w:trPr>
        <w:tc>
          <w:tcPr>
            <w:tcW w:w="2753" w:type="dxa"/>
          </w:tcPr>
          <w:p>
            <w:pPr>
              <w:pStyle w:val="TableText"/>
              <w:spacing w:before="199" w:line="219" w:lineRule="auto"/>
              <w:ind w:left="128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二正丁基氧化锡</w:t>
            </w:r>
          </w:p>
        </w:tc>
        <w:tc>
          <w:tcPr>
            <w:tcW w:w="2548" w:type="dxa"/>
          </w:tcPr>
          <w:p>
            <w:pPr>
              <w:pStyle w:val="TableText"/>
              <w:spacing w:before="201" w:line="221" w:lineRule="auto"/>
              <w:ind w:left="105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难溶</w:t>
            </w:r>
          </w:p>
        </w:tc>
        <w:tc>
          <w:tcPr>
            <w:tcW w:w="2927" w:type="dxa"/>
          </w:tcPr>
          <w:p>
            <w:pPr>
              <w:pStyle w:val="TableText"/>
              <w:spacing w:before="201" w:line="221" w:lineRule="auto"/>
              <w:ind w:left="127"/>
              <w:rPr>
                <w:sz w:val="21"/>
                <w:szCs w:val="21"/>
              </w:rPr>
            </w:pPr>
            <w:r>
              <w:rPr>
                <w:b/>
                <w:bCs/>
                <w:spacing w:val="-1"/>
                <w:sz w:val="21"/>
                <w:szCs w:val="21"/>
              </w:rPr>
              <w:t>易溶</w:t>
            </w:r>
          </w:p>
        </w:tc>
        <w:tc>
          <w:tcPr>
            <w:tcW w:w="2772" w:type="dxa"/>
          </w:tcPr>
          <w:p>
            <w:pPr>
              <w:pStyle w:val="TableText"/>
              <w:spacing w:before="201" w:line="221" w:lineRule="auto"/>
              <w:ind w:left="129"/>
              <w:rPr>
                <w:sz w:val="21"/>
                <w:szCs w:val="21"/>
              </w:rPr>
            </w:pPr>
            <w:r>
              <w:rPr>
                <w:b/>
                <w:bCs/>
                <w:spacing w:val="-1"/>
                <w:sz w:val="21"/>
                <w:szCs w:val="21"/>
              </w:rPr>
              <w:t>易溶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2"/>
        </w:trPr>
        <w:tc>
          <w:tcPr>
            <w:tcW w:w="2753" w:type="dxa"/>
          </w:tcPr>
          <w:p>
            <w:pPr>
              <w:pStyle w:val="TableText"/>
              <w:spacing w:before="213" w:line="220" w:lineRule="auto"/>
              <w:ind w:left="128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正丁基锡羧酸酯</w:t>
            </w:r>
          </w:p>
        </w:tc>
        <w:tc>
          <w:tcPr>
            <w:tcW w:w="2548" w:type="dxa"/>
          </w:tcPr>
          <w:p>
            <w:pPr>
              <w:pStyle w:val="TableText"/>
              <w:spacing w:before="213" w:line="221" w:lineRule="auto"/>
              <w:ind w:left="105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难溶</w:t>
            </w:r>
          </w:p>
        </w:tc>
        <w:tc>
          <w:tcPr>
            <w:tcW w:w="2927" w:type="dxa"/>
          </w:tcPr>
          <w:p>
            <w:pPr>
              <w:pStyle w:val="TableText"/>
              <w:spacing w:before="213" w:line="221" w:lineRule="auto"/>
              <w:ind w:left="127"/>
              <w:rPr>
                <w:sz w:val="21"/>
                <w:szCs w:val="21"/>
              </w:rPr>
            </w:pPr>
            <w:r>
              <w:rPr>
                <w:b/>
                <w:bCs/>
                <w:spacing w:val="-1"/>
                <w:sz w:val="21"/>
                <w:szCs w:val="21"/>
              </w:rPr>
              <w:t>易溶</w:t>
            </w:r>
          </w:p>
        </w:tc>
        <w:tc>
          <w:tcPr>
            <w:tcW w:w="2772" w:type="dxa"/>
          </w:tcPr>
          <w:p>
            <w:pPr>
              <w:pStyle w:val="TableText"/>
              <w:spacing w:before="213" w:line="221" w:lineRule="auto"/>
              <w:ind w:left="129"/>
              <w:rPr>
                <w:sz w:val="21"/>
                <w:szCs w:val="21"/>
              </w:rPr>
            </w:pPr>
            <w:r>
              <w:rPr>
                <w:b/>
                <w:bCs/>
                <w:spacing w:val="-1"/>
                <w:sz w:val="21"/>
                <w:szCs w:val="21"/>
              </w:rPr>
              <w:t>易溶</w:t>
            </w:r>
          </w:p>
        </w:tc>
      </w:tr>
    </w:tbl>
    <w:p>
      <w:pPr>
        <w:pStyle w:val="BodyText"/>
        <w:spacing w:before="131" w:line="220" w:lineRule="auto"/>
        <w:ind w:left="118"/>
        <w:rPr>
          <w:sz w:val="21"/>
          <w:szCs w:val="21"/>
        </w:rPr>
      </w:pPr>
      <w:r>
        <w:rPr>
          <w:b/>
          <w:bCs/>
          <w:spacing w:val="-12"/>
          <w:sz w:val="21"/>
          <w:szCs w:val="21"/>
        </w:rPr>
        <w:t>回答下列问题：</w:t>
      </w:r>
    </w:p>
    <w:p>
      <w:pPr>
        <w:pStyle w:val="BodyText"/>
        <w:spacing w:before="217" w:line="216" w:lineRule="auto"/>
        <w:ind w:left="228"/>
        <w:rPr>
          <w:sz w:val="21"/>
          <w:szCs w:val="21"/>
        </w:rPr>
      </w:pPr>
      <w:r>
        <w:rPr>
          <w:b/>
          <w:bCs/>
          <w:spacing w:val="5"/>
          <w:sz w:val="21"/>
          <w:szCs w:val="21"/>
        </w:rPr>
        <w:t>(1)仪器甲的作用是</w:t>
      </w:r>
      <w:r>
        <w:rPr>
          <w:spacing w:val="30"/>
          <w:sz w:val="21"/>
          <w:szCs w:val="21"/>
          <w:u w:val="single" w:color="auto"/>
        </w:rPr>
        <w:t xml:space="preserve">   </w:t>
      </w:r>
      <w:r>
        <w:rPr>
          <w:spacing w:val="-102"/>
          <w:sz w:val="21"/>
          <w:szCs w:val="21"/>
        </w:rPr>
        <w:t xml:space="preserve"> </w:t>
      </w:r>
      <w:r>
        <w:rPr>
          <w:b/>
          <w:bCs/>
          <w:spacing w:val="5"/>
          <w:sz w:val="21"/>
          <w:szCs w:val="21"/>
        </w:rPr>
        <w:t>,其进水口为</w:t>
      </w:r>
      <w:r>
        <w:rPr>
          <w:sz w:val="21"/>
          <w:szCs w:val="21"/>
          <w:u w:val="single" w:color="auto"/>
        </w:rPr>
        <w:t xml:space="preserve">    </w:t>
      </w:r>
    </w:p>
    <w:p>
      <w:pPr>
        <w:pStyle w:val="BodyText"/>
        <w:spacing w:before="237" w:line="219" w:lineRule="auto"/>
        <w:ind w:left="228"/>
        <w:rPr>
          <w:sz w:val="21"/>
          <w:szCs w:val="21"/>
        </w:rPr>
      </w:pPr>
      <w:r>
        <w:rPr>
          <w:b/>
          <w:bCs/>
          <w:sz w:val="21"/>
          <w:szCs w:val="21"/>
        </w:rPr>
        <w:t>(2)实验不使用橡胶塞而使用磨口玻璃插接的原因是</w:t>
      </w:r>
      <w:r>
        <w:rPr>
          <w:spacing w:val="37"/>
          <w:sz w:val="21"/>
          <w:szCs w:val="21"/>
          <w:u w:val="single" w:color="auto"/>
        </w:rPr>
        <w:t xml:space="preserve">   </w:t>
      </w:r>
      <w:r>
        <w:rPr>
          <w:sz w:val="21"/>
          <w:szCs w:val="21"/>
        </w:rPr>
        <w:t>。</w:t>
      </w:r>
    </w:p>
    <w:p>
      <w:pPr>
        <w:pStyle w:val="BodyText"/>
        <w:spacing w:before="210" w:line="473" w:lineRule="exact"/>
        <w:ind w:left="228"/>
        <w:rPr>
          <w:sz w:val="21"/>
          <w:szCs w:val="21"/>
        </w:rPr>
      </w:pPr>
      <w:r>
        <w:rPr>
          <w:b/>
          <w:bCs/>
          <w:spacing w:val="3"/>
          <w:position w:val="20"/>
          <w:sz w:val="21"/>
          <w:szCs w:val="21"/>
        </w:rPr>
        <w:t>(3)分水器(乙)中加蒸馏水至接近支管处，使冷凝管回流的液体中的水冷凝进入分</w:t>
      </w:r>
      <w:r>
        <w:rPr>
          <w:b/>
          <w:bCs/>
          <w:spacing w:val="2"/>
          <w:position w:val="20"/>
          <w:sz w:val="21"/>
          <w:szCs w:val="21"/>
        </w:rPr>
        <w:t>水器，水面上升时可打开分水器</w:t>
      </w:r>
    </w:p>
    <w:p>
      <w:pPr>
        <w:pStyle w:val="BodyText"/>
        <w:spacing w:before="1" w:line="218" w:lineRule="auto"/>
        <w:ind w:left="118"/>
        <w:rPr>
          <w:sz w:val="21"/>
          <w:szCs w:val="21"/>
        </w:rPr>
      </w:pPr>
      <w:r>
        <w:rPr>
          <w:b/>
          <w:bCs/>
          <w:sz w:val="21"/>
          <w:szCs w:val="21"/>
        </w:rPr>
        <w:t>活塞放出，有机物因密度小，位于水层上方，从分水器支管回流入烧瓶。本实验选用的分水器的作用是</w:t>
      </w:r>
      <w:r>
        <w:rPr>
          <w:spacing w:val="-85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</w:t>
      </w:r>
      <w:r>
        <w:rPr>
          <w:spacing w:val="-102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</w:t>
      </w:r>
      <w:r>
        <w:rPr>
          <w:spacing w:val="-56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(填标号)</w:t>
      </w:r>
    </w:p>
    <w:p>
      <w:pPr>
        <w:pStyle w:val="BodyText"/>
        <w:spacing w:before="208" w:line="219" w:lineRule="auto"/>
        <w:ind w:left="115"/>
        <w:rPr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20"/>
          <w:sz w:val="23"/>
          <w:szCs w:val="23"/>
        </w:rPr>
        <w:t>A.</w:t>
      </w:r>
      <w:r>
        <w:rPr>
          <w:rFonts w:ascii="Times New Roman" w:eastAsia="Times New Roman" w:hAnsi="Times New Roman" w:cs="Times New Roman"/>
          <w:b/>
          <w:bCs/>
          <w:spacing w:val="58"/>
          <w:sz w:val="23"/>
          <w:szCs w:val="23"/>
        </w:rPr>
        <w:t xml:space="preserve"> </w:t>
      </w:r>
      <w:r>
        <w:rPr>
          <w:b/>
          <w:bCs/>
          <w:spacing w:val="-20"/>
          <w:sz w:val="23"/>
          <w:szCs w:val="23"/>
        </w:rPr>
        <w:t>能有效地把水带离反应体系，促进平衡向正反应方向移动</w:t>
      </w:r>
    </w:p>
    <w:p>
      <w:pPr>
        <w:pStyle w:val="BodyText"/>
        <w:spacing w:before="208" w:line="459" w:lineRule="exact"/>
        <w:ind w:left="11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1"/>
          <w:position w:val="19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b/>
          <w:bCs/>
          <w:spacing w:val="20"/>
          <w:position w:val="19"/>
          <w:sz w:val="21"/>
          <w:szCs w:val="21"/>
        </w:rPr>
        <w:t xml:space="preserve">  </w:t>
      </w:r>
      <w:r>
        <w:rPr>
          <w:b/>
          <w:bCs/>
          <w:spacing w:val="-1"/>
          <w:position w:val="19"/>
          <w:sz w:val="21"/>
          <w:szCs w:val="21"/>
        </w:rPr>
        <w:t>能通过观察水面高度不再变化的现象，判断反应结束的时间</w:t>
      </w:r>
    </w:p>
    <w:p>
      <w:pPr>
        <w:pStyle w:val="BodyText"/>
        <w:spacing w:before="1" w:line="218" w:lineRule="auto"/>
        <w:ind w:left="11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b/>
          <w:bCs/>
          <w:spacing w:val="19"/>
          <w:sz w:val="21"/>
          <w:szCs w:val="21"/>
        </w:rPr>
        <w:t xml:space="preserve">  </w:t>
      </w:r>
      <w:r>
        <w:rPr>
          <w:b/>
          <w:bCs/>
          <w:spacing w:val="-1"/>
          <w:sz w:val="21"/>
          <w:szCs w:val="21"/>
        </w:rPr>
        <w:t>分离有机溶剂和水</w:t>
      </w:r>
    </w:p>
    <w:p>
      <w:pPr>
        <w:pStyle w:val="BodyText"/>
        <w:spacing w:before="220" w:line="219" w:lineRule="auto"/>
        <w:ind w:left="11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b/>
          <w:bCs/>
          <w:spacing w:val="20"/>
          <w:sz w:val="21"/>
          <w:szCs w:val="21"/>
        </w:rPr>
        <w:t xml:space="preserve">  </w:t>
      </w:r>
      <w:r>
        <w:rPr>
          <w:b/>
          <w:bCs/>
          <w:spacing w:val="-1"/>
          <w:sz w:val="21"/>
          <w:szCs w:val="21"/>
        </w:rPr>
        <w:t>主要起到冷凝溶剂的作用</w:t>
      </w:r>
    </w:p>
    <w:p>
      <w:pPr>
        <w:pStyle w:val="BodyText"/>
        <w:spacing w:before="225" w:line="219" w:lineRule="auto"/>
        <w:ind w:left="228"/>
        <w:rPr>
          <w:sz w:val="21"/>
          <w:szCs w:val="21"/>
        </w:rPr>
      </w:pPr>
      <w:r>
        <w:rPr>
          <w:b/>
          <w:bCs/>
          <w:spacing w:val="3"/>
          <w:sz w:val="21"/>
          <w:szCs w:val="21"/>
        </w:rPr>
        <w:t>(4)回流后分离出苯的方法是</w:t>
      </w:r>
      <w:r>
        <w:rPr>
          <w:spacing w:val="-83"/>
          <w:sz w:val="21"/>
          <w:szCs w:val="21"/>
        </w:rPr>
        <w:t xml:space="preserve"> </w:t>
      </w:r>
      <w:r>
        <w:rPr>
          <w:spacing w:val="99"/>
          <w:sz w:val="21"/>
          <w:szCs w:val="21"/>
          <w:u w:val="single" w:color="auto"/>
        </w:rPr>
        <w:t xml:space="preserve"> </w:t>
      </w:r>
      <w:r>
        <w:rPr>
          <w:spacing w:val="3"/>
          <w:sz w:val="21"/>
          <w:szCs w:val="21"/>
        </w:rPr>
        <w:t>。</w:t>
      </w:r>
    </w:p>
    <w:p>
      <w:pPr>
        <w:pStyle w:val="BodyText"/>
        <w:spacing w:before="211" w:line="219" w:lineRule="auto"/>
        <w:ind w:left="228"/>
        <w:rPr>
          <w:sz w:val="21"/>
          <w:szCs w:val="21"/>
        </w:rPr>
      </w:pPr>
      <w:r>
        <w:rPr>
          <w:b/>
          <w:bCs/>
          <w:spacing w:val="3"/>
          <w:sz w:val="21"/>
          <w:szCs w:val="21"/>
        </w:rPr>
        <w:t>(5)分离出苯后的残留物，要经重结晶提纯，选用的提纯试剂是</w:t>
      </w:r>
      <w:r>
        <w:rPr>
          <w:spacing w:val="-96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</w:t>
      </w:r>
      <w:r>
        <w:rPr>
          <w:spacing w:val="-97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</w:t>
      </w:r>
      <w:r>
        <w:rPr>
          <w:spacing w:val="-51"/>
          <w:sz w:val="21"/>
          <w:szCs w:val="21"/>
        </w:rPr>
        <w:t xml:space="preserve"> </w:t>
      </w:r>
      <w:r>
        <w:rPr>
          <w:b/>
          <w:bCs/>
          <w:spacing w:val="3"/>
          <w:sz w:val="21"/>
          <w:szCs w:val="21"/>
        </w:rPr>
        <w:t>(填标号</w:t>
      </w:r>
      <w:r>
        <w:rPr>
          <w:spacing w:val="3"/>
          <w:sz w:val="21"/>
          <w:szCs w:val="21"/>
        </w:rPr>
        <w:t>)</w:t>
      </w:r>
    </w:p>
    <w:p>
      <w:pPr>
        <w:pStyle w:val="BodyText"/>
        <w:spacing w:before="237" w:line="219" w:lineRule="auto"/>
        <w:ind w:left="115"/>
        <w:outlineLvl w:val="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b/>
          <w:bCs/>
          <w:spacing w:val="13"/>
          <w:w w:val="101"/>
          <w:sz w:val="21"/>
          <w:szCs w:val="21"/>
        </w:rPr>
        <w:t xml:space="preserve">  </w:t>
      </w:r>
      <w:r>
        <w:rPr>
          <w:b/>
          <w:bCs/>
          <w:spacing w:val="-3"/>
          <w:sz w:val="21"/>
          <w:szCs w:val="21"/>
        </w:rPr>
        <w:t>水</w:t>
      </w:r>
      <w:r>
        <w:rPr>
          <w:spacing w:val="6"/>
          <w:sz w:val="21"/>
          <w:szCs w:val="21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pacing w:val="-3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b/>
          <w:bCs/>
          <w:spacing w:val="10"/>
          <w:sz w:val="21"/>
          <w:szCs w:val="21"/>
        </w:rPr>
        <w:t xml:space="preserve">   </w:t>
      </w:r>
      <w:r>
        <w:rPr>
          <w:b/>
          <w:bCs/>
          <w:spacing w:val="-3"/>
          <w:sz w:val="21"/>
          <w:szCs w:val="21"/>
        </w:rPr>
        <w:t>乙醇</w:t>
      </w:r>
      <w:r>
        <w:rPr>
          <w:spacing w:val="-3"/>
          <w:sz w:val="21"/>
          <w:szCs w:val="21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pacing w:val="-3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 xml:space="preserve">   </w:t>
      </w:r>
      <w:r>
        <w:rPr>
          <w:b/>
          <w:bCs/>
          <w:spacing w:val="-3"/>
          <w:sz w:val="21"/>
          <w:szCs w:val="21"/>
        </w:rPr>
        <w:t>苯</w:t>
      </w:r>
    </w:p>
    <w:p>
      <w:pPr>
        <w:pStyle w:val="BodyText"/>
        <w:spacing w:before="205" w:line="476" w:lineRule="exact"/>
        <w:ind w:left="228"/>
        <w:rPr>
          <w:sz w:val="21"/>
          <w:szCs w:val="21"/>
        </w:rPr>
      </w:pPr>
      <w:r>
        <w:rPr>
          <w:b/>
          <w:bCs/>
          <w:spacing w:val="4"/>
          <w:position w:val="20"/>
          <w:sz w:val="21"/>
          <w:szCs w:val="21"/>
        </w:rPr>
        <w:t>(6)重结晶提纯后的质量为0.670g,</w:t>
      </w:r>
      <w:r>
        <w:rPr>
          <w:spacing w:val="4"/>
          <w:position w:val="20"/>
          <w:sz w:val="21"/>
          <w:szCs w:val="21"/>
        </w:rPr>
        <w:t xml:space="preserve"> </w:t>
      </w:r>
      <w:r>
        <w:rPr>
          <w:b/>
          <w:bCs/>
          <w:spacing w:val="4"/>
          <w:position w:val="20"/>
          <w:sz w:val="21"/>
          <w:szCs w:val="21"/>
        </w:rPr>
        <w:t>计算</w:t>
      </w:r>
      <w:r>
        <w:rPr>
          <w:b/>
          <w:bCs/>
          <w:spacing w:val="3"/>
          <w:position w:val="20"/>
          <w:sz w:val="21"/>
          <w:szCs w:val="21"/>
        </w:rPr>
        <w:t>二正丁基锡羧酸酯的产率约为_。</w:t>
      </w:r>
    </w:p>
    <w:p>
      <w:pPr>
        <w:pStyle w:val="BodyText"/>
        <w:spacing w:before="1" w:line="184" w:lineRule="auto"/>
        <w:ind w:left="118"/>
        <w:rPr>
          <w:sz w:val="21"/>
          <w:szCs w:val="21"/>
        </w:rPr>
      </w:pPr>
      <w:r>
        <w:rPr>
          <w:b/>
          <w:bCs/>
          <w:spacing w:val="3"/>
          <w:sz w:val="21"/>
          <w:szCs w:val="21"/>
        </w:rPr>
        <w:t>26、(10分)某化学兴趣小组对电化学问题进行了实验探究。</w:t>
      </w:r>
    </w:p>
    <w:p>
      <w:pPr>
        <w:spacing w:line="184" w:lineRule="auto"/>
        <w:sectPr>
          <w:headerReference w:type="default" r:id="rId33"/>
          <w:type w:val="continuous"/>
          <w:pgSz w:w="11910" w:h="16840"/>
          <w:pgMar w:top="400" w:right="464" w:bottom="0" w:left="434" w:header="0" w:footer="0" w:gutter="0"/>
          <w:pgNumType w:start="14"/>
          <w:cols w:space="708"/>
        </w:sectPr>
      </w:pPr>
    </w:p>
    <w:p>
      <w:pPr>
        <w:spacing w:line="261" w:lineRule="auto"/>
      </w:pPr>
      <w:r>
        <w:pict>
          <v:shape id="文本框 15" o:spid="_x0000_s1057" type="#_x0000_t202" style="width:61.9pt;height:35.05pt;margin-top:541.45pt;margin-left:27pt;mso-position-horizontal-relative:page;mso-position-vertical-relative:page;position:absolute;z-index:251662336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409" w:lineRule="exact"/>
                    <w:jc w:val="right"/>
                    <w:rPr>
                      <w:sz w:val="21"/>
                      <w:szCs w:val="21"/>
                    </w:rPr>
                  </w:pPr>
                  <w:r>
                    <w:rPr>
                      <w:spacing w:val="-15"/>
                      <w:w w:val="85"/>
                      <w:position w:val="15"/>
                      <w:sz w:val="21"/>
                      <w:szCs w:val="21"/>
                    </w:rPr>
                    <w:t>氯化铜溶</w:t>
                  </w:r>
                  <w:r>
                    <w:rPr>
                      <w:spacing w:val="-10"/>
                      <w:w w:val="85"/>
                      <w:position w:val="15"/>
                      <w:sz w:val="21"/>
                      <w:szCs w:val="21"/>
                    </w:rPr>
                    <w:t>液</w:t>
                  </w:r>
                </w:p>
                <w:p>
                  <w:pPr>
                    <w:pStyle w:val="BodyText"/>
                    <w:spacing w:line="220" w:lineRule="auto"/>
                    <w:ind w:left="20"/>
                    <w:rPr>
                      <w:sz w:val="21"/>
                      <w:szCs w:val="21"/>
                    </w:rPr>
                  </w:pPr>
                  <w:r>
                    <w:rPr>
                      <w:spacing w:val="-6"/>
                      <w:sz w:val="21"/>
                      <w:szCs w:val="21"/>
                    </w:rPr>
                    <w:t>实验记录：</w:t>
                  </w:r>
                </w:p>
              </w:txbxContent>
            </v:textbox>
          </v:shape>
        </w:pict>
      </w:r>
    </w:p>
    <w:p>
      <w:pPr>
        <w:spacing w:line="261" w:lineRule="auto"/>
      </w:pPr>
    </w:p>
    <w:p>
      <w:pPr>
        <w:spacing w:line="262" w:lineRule="auto"/>
      </w:pPr>
    </w:p>
    <w:p>
      <w:pPr>
        <w:pStyle w:val="BodyText"/>
        <w:spacing w:before="68" w:line="219" w:lineRule="auto"/>
        <w:ind w:left="1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I.  </w:t>
      </w:r>
      <w:r>
        <w:rPr>
          <w:spacing w:val="1"/>
          <w:sz w:val="21"/>
          <w:szCs w:val="21"/>
        </w:rPr>
        <w:t>利用如图装置探究金属的防护措施，实验现象是锌电极不断溶解，铁电极表面有气泡产生。</w:t>
      </w:r>
    </w:p>
    <w:p>
      <w:pPr>
        <w:spacing w:before="123" w:line="1470" w:lineRule="exact"/>
      </w:pPr>
      <w:r>
        <w:rPr>
          <w:position w:val="-29"/>
        </w:rPr>
        <w:pict>
          <v:shape id="IM 40" o:spid="_x0000_i1058" type="#_x0000_t75" style="width:112.5pt;height:73.5pt;mso-wrap-distance-left:0;mso-wrap-distance-right:0" o:preferrelative="t" filled="f" stroked="f">
            <v:fill o:detectmouseclick="t"/>
            <v:imagedata r:id="rId34" o:title=""/>
            <v:path o:extrusionok="f"/>
            <o:lock v:ext="edit" aspectratio="f"/>
          </v:shape>
        </w:pict>
      </w:r>
    </w:p>
    <w:p>
      <w:pPr>
        <w:pStyle w:val="BodyText"/>
        <w:spacing w:before="178" w:line="219" w:lineRule="auto"/>
        <w:ind w:left="100"/>
        <w:rPr>
          <w:sz w:val="21"/>
          <w:szCs w:val="21"/>
        </w:rPr>
      </w:pPr>
      <w:r>
        <w:rPr>
          <w:spacing w:val="-4"/>
          <w:sz w:val="21"/>
          <w:szCs w:val="21"/>
        </w:rPr>
        <w:t>(1)写出负极的电极反应式</w:t>
      </w:r>
      <w:r>
        <w:rPr>
          <w:sz w:val="21"/>
          <w:szCs w:val="21"/>
          <w:u w:val="single" w:color="auto"/>
        </w:rPr>
        <w:t xml:space="preserve">                </w:t>
      </w:r>
    </w:p>
    <w:p>
      <w:pPr>
        <w:pStyle w:val="BodyText"/>
        <w:spacing w:before="219" w:line="219" w:lineRule="auto"/>
        <w:ind w:left="90"/>
        <w:rPr>
          <w:sz w:val="21"/>
          <w:szCs w:val="21"/>
        </w:rPr>
      </w:pPr>
      <w:r>
        <w:rPr>
          <w:spacing w:val="-2"/>
          <w:sz w:val="21"/>
          <w:szCs w:val="21"/>
        </w:rPr>
        <w:t>(2)某学生认为，铁电极可能参与反应，并对产物作出假设：</w:t>
      </w:r>
    </w:p>
    <w:p>
      <w:pPr>
        <w:pStyle w:val="BodyText"/>
        <w:spacing w:before="221" w:line="470" w:lineRule="exact"/>
        <w:ind w:left="8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7"/>
          <w:position w:val="20"/>
          <w:sz w:val="21"/>
          <w:szCs w:val="21"/>
        </w:rPr>
        <w:t>假设1:铁参与反应，被氧化生成</w:t>
      </w:r>
      <w:r>
        <w:rPr>
          <w:spacing w:val="-45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Fe</w:t>
      </w:r>
      <w:r>
        <w:rPr>
          <w:rFonts w:ascii="Times New Roman" w:eastAsia="Times New Roman" w:hAnsi="Times New Roman" w:cs="Times New Roman"/>
          <w:spacing w:val="7"/>
          <w:position w:val="20"/>
          <w:sz w:val="21"/>
          <w:szCs w:val="21"/>
        </w:rPr>
        <w:t>²+</w:t>
      </w:r>
    </w:p>
    <w:p>
      <w:pPr>
        <w:pStyle w:val="BodyText"/>
        <w:spacing w:before="1" w:line="218" w:lineRule="auto"/>
        <w:ind w:left="80"/>
        <w:rPr>
          <w:sz w:val="21"/>
          <w:szCs w:val="21"/>
        </w:rPr>
      </w:pPr>
      <w:r>
        <w:rPr>
          <w:spacing w:val="8"/>
          <w:sz w:val="21"/>
          <w:szCs w:val="21"/>
        </w:rPr>
        <w:t>假设2:铁参与反应，被氧化生成</w:t>
      </w:r>
      <w:r>
        <w:rPr>
          <w:sz w:val="21"/>
          <w:szCs w:val="21"/>
        </w:rPr>
        <w:t>Fe</w:t>
      </w:r>
      <w:r>
        <w:rPr>
          <w:spacing w:val="8"/>
          <w:sz w:val="21"/>
          <w:szCs w:val="21"/>
        </w:rPr>
        <w:t>³+</w:t>
      </w:r>
    </w:p>
    <w:p>
      <w:pPr>
        <w:pStyle w:val="BodyText"/>
        <w:spacing w:before="231" w:line="201" w:lineRule="auto"/>
        <w:ind w:left="60"/>
        <w:rPr>
          <w:sz w:val="21"/>
          <w:szCs w:val="21"/>
        </w:rPr>
      </w:pPr>
      <w:r>
        <w:rPr>
          <w:spacing w:val="-4"/>
          <w:sz w:val="21"/>
          <w:szCs w:val="21"/>
        </w:rPr>
        <w:t>假设3: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     </w:t>
      </w:r>
      <w:r>
        <w:rPr>
          <w:spacing w:val="-85"/>
          <w:sz w:val="21"/>
          <w:szCs w:val="21"/>
        </w:rPr>
        <w:t xml:space="preserve"> </w:t>
      </w:r>
      <w:r>
        <w:rPr>
          <w:spacing w:val="-4"/>
          <w:position w:val="2"/>
          <w:sz w:val="21"/>
          <w:szCs w:val="21"/>
        </w:rPr>
        <w:t>_。</w:t>
      </w:r>
    </w:p>
    <w:p>
      <w:pPr>
        <w:pStyle w:val="BodyText"/>
        <w:spacing w:before="219" w:line="216" w:lineRule="auto"/>
        <w:ind w:left="100"/>
        <w:rPr>
          <w:sz w:val="21"/>
          <w:szCs w:val="21"/>
        </w:rPr>
      </w:pPr>
      <w:r>
        <w:rPr>
          <w:spacing w:val="3"/>
          <w:sz w:val="21"/>
          <w:szCs w:val="21"/>
        </w:rPr>
        <w:t>(3)为了探究假设1、2,他采取如下操作：</w:t>
      </w:r>
    </w:p>
    <w:p>
      <w:pPr>
        <w:pStyle w:val="BodyText"/>
        <w:spacing w:before="215" w:line="217" w:lineRule="auto"/>
        <w:ind w:left="60"/>
        <w:rPr>
          <w:sz w:val="21"/>
          <w:szCs w:val="21"/>
        </w:rPr>
      </w:pPr>
      <w:r>
        <w:rPr>
          <w:spacing w:val="2"/>
          <w:sz w:val="21"/>
          <w:szCs w:val="21"/>
        </w:rPr>
        <w:t xml:space="preserve">①取0.01 </w:t>
      </w:r>
      <w:r>
        <w:rPr>
          <w:rFonts w:ascii="Times New Roman" w:eastAsia="Times New Roman" w:hAnsi="Times New Roman" w:cs="Times New Roman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·L-'</w:t>
      </w:r>
      <w:r>
        <w:rPr>
          <w:rFonts w:ascii="Times New Roman" w:eastAsia="Times New Roman" w:hAnsi="Times New Roman" w:cs="Times New Roman"/>
          <w:sz w:val="21"/>
          <w:szCs w:val="21"/>
        </w:rPr>
        <w:t>FeCl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₃    </w:t>
      </w:r>
      <w:r>
        <w:rPr>
          <w:spacing w:val="2"/>
          <w:sz w:val="21"/>
          <w:szCs w:val="21"/>
        </w:rPr>
        <w:t xml:space="preserve">溶液2 </w:t>
      </w:r>
      <w:r>
        <w:rPr>
          <w:rFonts w:ascii="Times New Roman" w:eastAsia="Times New Roman" w:hAnsi="Times New Roman" w:cs="Times New Roman"/>
          <w:sz w:val="21"/>
          <w:szCs w:val="21"/>
        </w:rPr>
        <w:t>mL</w:t>
      </w:r>
      <w:r>
        <w:rPr>
          <w:spacing w:val="2"/>
          <w:sz w:val="21"/>
          <w:szCs w:val="21"/>
        </w:rPr>
        <w:t>于</w:t>
      </w:r>
      <w:r>
        <w:rPr>
          <w:spacing w:val="1"/>
          <w:sz w:val="21"/>
          <w:szCs w:val="21"/>
        </w:rPr>
        <w:t>试管中，加入过量铁粉；</w:t>
      </w:r>
    </w:p>
    <w:p>
      <w:pPr>
        <w:pStyle w:val="BodyText"/>
        <w:spacing w:before="223" w:line="449" w:lineRule="exact"/>
        <w:ind w:left="60"/>
        <w:rPr>
          <w:sz w:val="21"/>
          <w:szCs w:val="21"/>
        </w:rPr>
      </w:pPr>
      <w:r>
        <w:rPr>
          <w:spacing w:val="2"/>
          <w:position w:val="18"/>
          <w:sz w:val="21"/>
          <w:szCs w:val="21"/>
        </w:rPr>
        <w:t>②取操作①试管的上层清液加入2滴K</w:t>
      </w:r>
      <w:r>
        <w:rPr>
          <w:rFonts w:ascii="Calibri" w:eastAsia="Calibri" w:hAnsi="Calibri" w:cs="Calibri"/>
          <w:spacing w:val="2"/>
          <w:position w:val="18"/>
          <w:sz w:val="21"/>
          <w:szCs w:val="21"/>
        </w:rPr>
        <w:t xml:space="preserve">₃ </w:t>
      </w:r>
      <w:r>
        <w:rPr>
          <w:spacing w:val="2"/>
          <w:position w:val="18"/>
          <w:sz w:val="21"/>
          <w:szCs w:val="21"/>
        </w:rPr>
        <w:t>[</w:t>
      </w:r>
      <w:r>
        <w:rPr>
          <w:position w:val="18"/>
          <w:sz w:val="21"/>
          <w:szCs w:val="21"/>
        </w:rPr>
        <w:t>Fe</w:t>
      </w:r>
      <w:r>
        <w:rPr>
          <w:spacing w:val="2"/>
          <w:position w:val="18"/>
          <w:sz w:val="21"/>
          <w:szCs w:val="21"/>
        </w:rPr>
        <w:t>(</w:t>
      </w:r>
      <w:r>
        <w:rPr>
          <w:position w:val="18"/>
          <w:sz w:val="21"/>
          <w:szCs w:val="21"/>
        </w:rPr>
        <w:t>CN</w:t>
      </w:r>
      <w:r>
        <w:rPr>
          <w:spacing w:val="2"/>
          <w:position w:val="18"/>
          <w:sz w:val="21"/>
          <w:szCs w:val="21"/>
        </w:rPr>
        <w:t>)</w:t>
      </w:r>
      <w:r>
        <w:rPr>
          <w:rFonts w:ascii="Calibri" w:eastAsia="Calibri" w:hAnsi="Calibri" w:cs="Calibri"/>
          <w:spacing w:val="2"/>
          <w:position w:val="18"/>
          <w:sz w:val="21"/>
          <w:szCs w:val="21"/>
        </w:rPr>
        <w:t>₆</w:t>
      </w:r>
      <w:r>
        <w:rPr>
          <w:spacing w:val="2"/>
          <w:position w:val="18"/>
          <w:sz w:val="21"/>
          <w:szCs w:val="21"/>
        </w:rPr>
        <w:t>]溶液，生成蓝</w:t>
      </w:r>
      <w:r>
        <w:rPr>
          <w:spacing w:val="1"/>
          <w:position w:val="18"/>
          <w:sz w:val="21"/>
          <w:szCs w:val="21"/>
        </w:rPr>
        <w:t>色沉淀；</w:t>
      </w:r>
    </w:p>
    <w:p>
      <w:pPr>
        <w:pStyle w:val="BodyText"/>
        <w:spacing w:line="212" w:lineRule="auto"/>
        <w:ind w:left="60"/>
        <w:rPr>
          <w:sz w:val="21"/>
          <w:szCs w:val="21"/>
        </w:rPr>
      </w:pPr>
      <w:r>
        <w:rPr>
          <w:spacing w:val="4"/>
          <w:sz w:val="21"/>
          <w:szCs w:val="21"/>
        </w:rPr>
        <w:t>③取少量正极附近溶液加入2滴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K₃[</w:t>
      </w:r>
      <w:r>
        <w:rPr>
          <w:rFonts w:ascii="Times New Roman" w:eastAsia="Times New Roman" w:hAnsi="Times New Roman" w:cs="Times New Roman"/>
          <w:sz w:val="21"/>
          <w:szCs w:val="21"/>
        </w:rPr>
        <w:t>Fe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z w:val="21"/>
          <w:szCs w:val="21"/>
        </w:rPr>
        <w:t>CN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)₆]</w:t>
      </w:r>
      <w:r>
        <w:rPr>
          <w:spacing w:val="4"/>
          <w:sz w:val="21"/>
          <w:szCs w:val="21"/>
        </w:rPr>
        <w:t>溶液，未见蓝色沉淀生成；</w:t>
      </w:r>
    </w:p>
    <w:p>
      <w:pPr>
        <w:pStyle w:val="BodyText"/>
        <w:spacing w:before="250" w:line="460" w:lineRule="exact"/>
        <w:ind w:left="60"/>
        <w:rPr>
          <w:sz w:val="21"/>
          <w:szCs w:val="21"/>
        </w:rPr>
      </w:pPr>
      <w:r>
        <w:rPr>
          <w:position w:val="19"/>
          <w:sz w:val="21"/>
          <w:szCs w:val="21"/>
        </w:rPr>
        <w:t>④取少量正极附近溶液加入2滴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 xml:space="preserve">KSCN </w:t>
      </w:r>
      <w:r>
        <w:rPr>
          <w:spacing w:val="-1"/>
          <w:position w:val="19"/>
          <w:sz w:val="21"/>
          <w:szCs w:val="21"/>
        </w:rPr>
        <w:t>溶液，未见溶液变血红；</w:t>
      </w:r>
    </w:p>
    <w:p>
      <w:pPr>
        <w:pStyle w:val="BodyText"/>
        <w:spacing w:line="217" w:lineRule="auto"/>
        <w:ind w:left="60"/>
        <w:rPr>
          <w:sz w:val="21"/>
          <w:szCs w:val="21"/>
        </w:rPr>
      </w:pPr>
      <w:r>
        <w:rPr>
          <w:spacing w:val="1"/>
          <w:sz w:val="21"/>
          <w:szCs w:val="21"/>
        </w:rPr>
        <w:t>据②、③、④现象得出的结论是</w:t>
      </w:r>
      <w:r>
        <w:rPr>
          <w:spacing w:val="1"/>
          <w:sz w:val="21"/>
          <w:szCs w:val="21"/>
          <w:u w:val="single" w:color="auto"/>
        </w:rPr>
        <w:t xml:space="preserve">              </w:t>
      </w:r>
    </w:p>
    <w:p>
      <w:pPr>
        <w:pStyle w:val="BodyText"/>
        <w:spacing w:before="235" w:line="405" w:lineRule="auto"/>
        <w:ind w:left="110"/>
        <w:rPr>
          <w:sz w:val="17"/>
          <w:szCs w:val="17"/>
        </w:rPr>
      </w:pPr>
      <w:r>
        <w:rPr>
          <w:spacing w:val="-1"/>
          <w:sz w:val="21"/>
          <w:szCs w:val="21"/>
        </w:rPr>
        <w:t>(4)该实验原理可应用于防护钢铁腐蚀，请再举一例防护钢铁腐蚀的措施</w:t>
      </w:r>
      <w:r>
        <w:rPr>
          <w:spacing w:val="-86"/>
          <w:sz w:val="21"/>
          <w:szCs w:val="21"/>
        </w:rPr>
        <w:t xml:space="preserve"> </w:t>
      </w:r>
      <w:r>
        <w:rPr>
          <w:spacing w:val="-1"/>
          <w:sz w:val="21"/>
          <w:szCs w:val="21"/>
          <w:u w:val="single" w:color="auto"/>
        </w:rPr>
        <w:t xml:space="preserve">                 </w:t>
      </w:r>
      <w:r>
        <w:rPr>
          <w:spacing w:val="-1"/>
          <w:position w:val="1"/>
          <w:sz w:val="17"/>
          <w:szCs w:val="17"/>
        </w:rPr>
        <w:t>。</w:t>
      </w:r>
    </w:p>
    <w:p>
      <w:pPr>
        <w:pStyle w:val="BodyText"/>
        <w:spacing w:before="1" w:line="219" w:lineRule="auto"/>
        <w:ind w:left="100"/>
        <w:rPr>
          <w:sz w:val="21"/>
          <w:szCs w:val="21"/>
        </w:rPr>
      </w:pPr>
      <w:r>
        <w:rPr>
          <w:spacing w:val="3"/>
          <w:sz w:val="21"/>
          <w:szCs w:val="21"/>
        </w:rPr>
        <w:t>Ⅱ.利用如图装置作电解50</w:t>
      </w:r>
      <w:r>
        <w:rPr>
          <w:spacing w:val="-56"/>
          <w:sz w:val="21"/>
          <w:szCs w:val="21"/>
        </w:rPr>
        <w:t xml:space="preserve"> </w:t>
      </w:r>
      <w:r>
        <w:rPr>
          <w:sz w:val="21"/>
          <w:szCs w:val="21"/>
        </w:rPr>
        <w:t>mL</w:t>
      </w:r>
      <w:r>
        <w:rPr>
          <w:spacing w:val="3"/>
          <w:sz w:val="21"/>
          <w:szCs w:val="21"/>
        </w:rPr>
        <w:t xml:space="preserve">0.5  </w:t>
      </w:r>
      <w:r>
        <w:rPr>
          <w:sz w:val="21"/>
          <w:szCs w:val="21"/>
        </w:rPr>
        <w:t>mol</w:t>
      </w:r>
      <w:r>
        <w:rPr>
          <w:spacing w:val="3"/>
          <w:sz w:val="21"/>
          <w:szCs w:val="21"/>
        </w:rPr>
        <w:t>·L-'的</w:t>
      </w:r>
      <w:r>
        <w:rPr>
          <w:sz w:val="21"/>
          <w:szCs w:val="21"/>
        </w:rPr>
        <w:t>CuCl</w:t>
      </w:r>
      <w:r>
        <w:rPr>
          <w:rFonts w:ascii="Calibri" w:eastAsia="Calibri" w:hAnsi="Calibri" w:cs="Calibri"/>
          <w:spacing w:val="2"/>
          <w:sz w:val="21"/>
          <w:szCs w:val="21"/>
        </w:rPr>
        <w:t>₂</w:t>
      </w:r>
      <w:r>
        <w:rPr>
          <w:rFonts w:ascii="Calibri" w:eastAsia="Calibri" w:hAnsi="Calibri" w:cs="Calibri"/>
          <w:spacing w:val="-12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溶液实验。</w:t>
      </w:r>
    </w:p>
    <w:p>
      <w:pPr>
        <w:pStyle w:val="BodyText"/>
        <w:spacing w:before="101" w:line="1660" w:lineRule="exact"/>
        <w:ind w:firstLine="20"/>
      </w:pPr>
      <w:r>
        <w:rPr>
          <w:position w:val="-33"/>
        </w:rPr>
        <w:pict>
          <v:group id="组合 16" o:spid="_x0000_i1059" style="width:122.05pt;height:83.05pt;mso-position-horizontal-relative:char;mso-position-vertical-relative:line" coordorigin="0,0" coordsize="2441,1661">
            <v:shape id="图片 17" o:spid="_x0000_s1060" type="#_x0000_t75" style="width:2441;height:1661;position:absolute" filled="f" stroked="f">
              <v:imagedata r:id="rId35" o:title=""/>
              <v:path o:extrusionok="f"/>
              <o:lock v:ext="edit" aspectratio="t"/>
            </v:shape>
            <v:shape id="文本框 18" o:spid="_x0000_s1061" type="#_x0000_t202" style="width:2481;height:1701;left:-20;position:absolute;top:-20" filled="f" stroked="f">
              <o:lock v:ext="edit" aspectratio="f"/>
              <v:textbox inset="0,0,0,0">
                <w:txbxContent>
                  <w:p>
                    <w:pPr>
                      <w:spacing w:before="167" w:line="216" w:lineRule="auto"/>
                      <w:ind w:left="80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仿宋" w:eastAsia="仿宋" w:hAnsi="仿宋" w:cs="仿宋"/>
                        <w:spacing w:val="-41"/>
                        <w:w w:val="74"/>
                        <w:position w:val="-1"/>
                        <w:sz w:val="30"/>
                        <w:szCs w:val="30"/>
                      </w:rPr>
                      <w:t>石墨{</w:t>
                    </w:r>
                    <w:r>
                      <w:rPr>
                        <w:rFonts w:ascii="仿宋" w:eastAsia="仿宋" w:hAnsi="仿宋" w:cs="仿宋"/>
                        <w:spacing w:val="22"/>
                        <w:position w:val="-1"/>
                        <w:sz w:val="30"/>
                        <w:szCs w:val="30"/>
                      </w:rPr>
                      <w:t xml:space="preserve">    </w:t>
                    </w:r>
                    <w:r>
                      <w:rPr>
                        <w:rFonts w:ascii="宋体" w:eastAsia="宋体" w:hAnsi="宋体" w:cs="宋体"/>
                        <w:spacing w:val="-4"/>
                        <w:position w:val="5"/>
                        <w:sz w:val="16"/>
                        <w:szCs w:val="16"/>
                      </w:rPr>
                      <w:t>石</w:t>
                    </w:r>
                    <w:r>
                      <w:rPr>
                        <w:rFonts w:ascii="宋体" w:eastAsia="宋体" w:hAnsi="宋体" w:cs="宋体"/>
                        <w:spacing w:val="-15"/>
                        <w:position w:val="5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4"/>
                        <w:position w:val="5"/>
                        <w:sz w:val="16"/>
                        <w:szCs w:val="16"/>
                      </w:rPr>
                      <w:t>墨</w:t>
                    </w:r>
                  </w:p>
                  <w:p>
                    <w:pPr>
                      <w:spacing w:before="1" w:line="210" w:lineRule="auto"/>
                      <w:ind w:left="630" w:right="122" w:firstLine="86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15"/>
                        <w:w w:val="89"/>
                        <w:sz w:val="21"/>
                        <w:szCs w:val="21"/>
                      </w:rPr>
                      <w:t>性质实验并</w:t>
                    </w:r>
                    <w:r>
                      <w:rPr>
                        <w:rFonts w:ascii="宋体" w:eastAsia="宋体" w:hAnsi="宋体" w:cs="宋体"/>
                        <w:spacing w:val="6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仿宋" w:eastAsia="仿宋" w:hAnsi="仿宋" w:cs="仿宋"/>
                        <w:spacing w:val="-19"/>
                        <w:w w:val="88"/>
                        <w:position w:val="-4"/>
                        <w:sz w:val="28"/>
                        <w:szCs w:val="28"/>
                      </w:rPr>
                      <w:t>盐桥</w:t>
                    </w:r>
                    <w:r>
                      <w:rPr>
                        <w:rFonts w:ascii="仿宋" w:eastAsia="仿宋" w:hAnsi="仿宋" w:cs="仿宋"/>
                        <w:spacing w:val="19"/>
                        <w:position w:val="-4"/>
                        <w:sz w:val="28"/>
                        <w:szCs w:val="28"/>
                      </w:rPr>
                      <w:t xml:space="preserve">   </w:t>
                    </w:r>
                    <w:r>
                      <w:rPr>
                        <w:rFonts w:ascii="宋体" w:eastAsia="宋体" w:hAnsi="宋体" w:cs="宋体"/>
                        <w:spacing w:val="-19"/>
                        <w:w w:val="88"/>
                        <w:position w:val="4"/>
                        <w:sz w:val="21"/>
                        <w:szCs w:val="21"/>
                      </w:rPr>
                      <w:t>吸收尾气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244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pStyle w:val="BodyText"/>
        <w:spacing w:before="70" w:line="470" w:lineRule="exact"/>
        <w:ind w:left="60"/>
        <w:rPr>
          <w:sz w:val="21"/>
          <w:szCs w:val="21"/>
        </w:rPr>
      </w:pPr>
      <w:r>
        <w:rPr>
          <w:spacing w:val="-1"/>
          <w:position w:val="20"/>
          <w:sz w:val="21"/>
          <w:szCs w:val="21"/>
        </w:rPr>
        <w:t>A. 阳极上有黄绿色气体产生，该气体使湿润的淀粉</w:t>
      </w:r>
      <w:r>
        <w:rPr>
          <w:spacing w:val="-2"/>
          <w:position w:val="20"/>
          <w:sz w:val="21"/>
          <w:szCs w:val="21"/>
        </w:rPr>
        <w:t>碘化钾试纸先变蓝后褪色(提示： Cl</w:t>
      </w:r>
      <w:r>
        <w:rPr>
          <w:rFonts w:ascii="Calibri" w:eastAsia="Calibri" w:hAnsi="Calibri" w:cs="Calibri"/>
          <w:spacing w:val="-2"/>
          <w:position w:val="20"/>
          <w:sz w:val="21"/>
          <w:szCs w:val="21"/>
        </w:rPr>
        <w:t xml:space="preserve">₂ </w:t>
      </w:r>
      <w:r>
        <w:rPr>
          <w:spacing w:val="-2"/>
          <w:position w:val="20"/>
          <w:sz w:val="21"/>
          <w:szCs w:val="21"/>
        </w:rPr>
        <w:t>氧化性大于IO</w:t>
      </w:r>
      <w:r>
        <w:rPr>
          <w:rFonts w:ascii="Calibri" w:eastAsia="Calibri" w:hAnsi="Calibri" w:cs="Calibri"/>
          <w:spacing w:val="-2"/>
          <w:position w:val="20"/>
          <w:sz w:val="21"/>
          <w:szCs w:val="21"/>
        </w:rPr>
        <w:t>₃</w:t>
      </w:r>
      <w:r>
        <w:rPr>
          <w:spacing w:val="-2"/>
          <w:position w:val="20"/>
          <w:sz w:val="21"/>
          <w:szCs w:val="21"/>
        </w:rPr>
        <w:t>);</w:t>
      </w:r>
    </w:p>
    <w:p>
      <w:pPr>
        <w:pStyle w:val="BodyText"/>
        <w:spacing w:line="218" w:lineRule="auto"/>
        <w:ind w:left="60"/>
        <w:rPr>
          <w:sz w:val="21"/>
          <w:szCs w:val="21"/>
        </w:rPr>
      </w:pPr>
      <w:r>
        <w:rPr>
          <w:rFonts w:ascii="Arial" w:eastAsia="Arial" w:hAnsi="Arial" w:cs="Arial"/>
          <w:spacing w:val="-1"/>
          <w:sz w:val="21"/>
          <w:szCs w:val="21"/>
        </w:rPr>
        <w:t>B.</w:t>
      </w:r>
      <w:r>
        <w:rPr>
          <w:rFonts w:ascii="Arial" w:eastAsia="Arial" w:hAnsi="Arial" w:cs="Arial"/>
          <w:spacing w:val="23"/>
          <w:sz w:val="21"/>
          <w:szCs w:val="21"/>
        </w:rPr>
        <w:t xml:space="preserve">  </w:t>
      </w:r>
      <w:r>
        <w:rPr>
          <w:spacing w:val="-1"/>
          <w:sz w:val="21"/>
          <w:szCs w:val="21"/>
        </w:rPr>
        <w:t>电解一段时间以后，阴极表面除有铜吸附外，还出现了少量气泡和浅蓝色固体。</w:t>
      </w:r>
    </w:p>
    <w:p>
      <w:pPr>
        <w:pStyle w:val="BodyText"/>
        <w:spacing w:before="210" w:line="400" w:lineRule="auto"/>
        <w:ind w:left="110"/>
        <w:rPr>
          <w:sz w:val="21"/>
          <w:szCs w:val="21"/>
        </w:rPr>
      </w:pPr>
      <w:r>
        <w:rPr>
          <w:spacing w:val="-6"/>
          <w:sz w:val="21"/>
          <w:szCs w:val="21"/>
        </w:rPr>
        <w:t>(1)分析实验记录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A</w:t>
      </w:r>
      <w:r>
        <w:rPr>
          <w:spacing w:val="-6"/>
          <w:sz w:val="21"/>
          <w:szCs w:val="21"/>
        </w:rPr>
        <w:t>中试纸颜色变化，用离子方程式解释：</w:t>
      </w:r>
      <w:r>
        <w:rPr>
          <w:spacing w:val="62"/>
          <w:sz w:val="21"/>
          <w:szCs w:val="21"/>
        </w:rPr>
        <w:t xml:space="preserve"> </w:t>
      </w:r>
      <w:r>
        <w:rPr>
          <w:spacing w:val="-6"/>
          <w:sz w:val="21"/>
          <w:szCs w:val="21"/>
          <w:u w:val="single" w:color="auto"/>
        </w:rPr>
        <w:t>①</w:t>
      </w:r>
      <w:r>
        <w:rPr>
          <w:spacing w:val="2"/>
          <w:sz w:val="21"/>
          <w:szCs w:val="21"/>
          <w:u w:val="single" w:color="auto"/>
        </w:rPr>
        <w:t xml:space="preserve">                </w:t>
      </w:r>
      <w:r>
        <w:rPr>
          <w:spacing w:val="-6"/>
          <w:sz w:val="21"/>
          <w:szCs w:val="21"/>
        </w:rPr>
        <w:t>;②</w:t>
      </w:r>
      <w:r>
        <w:rPr>
          <w:sz w:val="21"/>
          <w:szCs w:val="21"/>
          <w:u w:val="single" w:color="auto"/>
        </w:rPr>
        <w:t xml:space="preserve">             </w:t>
      </w:r>
    </w:p>
    <w:p>
      <w:pPr>
        <w:pStyle w:val="BodyText"/>
        <w:spacing w:before="1" w:line="212" w:lineRule="auto"/>
        <w:ind w:left="110"/>
        <w:rPr>
          <w:sz w:val="21"/>
          <w:szCs w:val="21"/>
        </w:rPr>
      </w:pPr>
      <w:r>
        <w:rPr>
          <w:spacing w:val="2"/>
          <w:sz w:val="21"/>
          <w:szCs w:val="21"/>
        </w:rPr>
        <w:t>(2)分析实验记录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spacing w:val="2"/>
          <w:sz w:val="21"/>
          <w:szCs w:val="21"/>
        </w:rPr>
        <w:t>中浅蓝色固体可能</w:t>
      </w:r>
      <w:r>
        <w:rPr>
          <w:spacing w:val="2"/>
          <w:sz w:val="21"/>
          <w:szCs w:val="21"/>
          <w:u w:val="single" w:color="auto"/>
        </w:rPr>
        <w:t xml:space="preserve">是    </w:t>
      </w:r>
      <w:r>
        <w:rPr>
          <w:spacing w:val="2"/>
          <w:sz w:val="21"/>
          <w:szCs w:val="21"/>
        </w:rPr>
        <w:t>(写化学式),试分析生成该物质的原因</w:t>
      </w:r>
      <w:r>
        <w:rPr>
          <w:spacing w:val="2"/>
          <w:sz w:val="21"/>
          <w:szCs w:val="21"/>
          <w:u w:val="single" w:color="auto"/>
        </w:rPr>
        <w:t xml:space="preserve">      </w:t>
      </w:r>
      <w:r>
        <w:rPr>
          <w:spacing w:val="-91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_。</w:t>
      </w:r>
    </w:p>
    <w:p>
      <w:pPr>
        <w:pStyle w:val="BodyText"/>
        <w:spacing w:before="245" w:line="457" w:lineRule="exact"/>
        <w:jc w:val="right"/>
        <w:rPr>
          <w:sz w:val="21"/>
          <w:szCs w:val="21"/>
        </w:rPr>
      </w:pPr>
      <w:r>
        <w:rPr>
          <w:spacing w:val="2"/>
          <w:position w:val="18"/>
          <w:sz w:val="21"/>
          <w:szCs w:val="21"/>
        </w:rPr>
        <w:t>27、(12分)二氧化氯(</w:t>
      </w:r>
      <w:r>
        <w:rPr>
          <w:position w:val="18"/>
          <w:sz w:val="21"/>
          <w:szCs w:val="21"/>
        </w:rPr>
        <w:t>CIO</w:t>
      </w:r>
      <w:r>
        <w:rPr>
          <w:rFonts w:ascii="Calibri" w:eastAsia="Calibri" w:hAnsi="Calibri" w:cs="Calibri"/>
          <w:spacing w:val="2"/>
          <w:position w:val="18"/>
          <w:sz w:val="21"/>
          <w:szCs w:val="21"/>
        </w:rPr>
        <w:t>₂</w:t>
      </w:r>
      <w:r>
        <w:rPr>
          <w:spacing w:val="2"/>
          <w:position w:val="18"/>
          <w:sz w:val="21"/>
          <w:szCs w:val="21"/>
        </w:rPr>
        <w:t>)具有强氧化性，在工业上常用作水处理剂、漂白剂。</w:t>
      </w:r>
      <w:r>
        <w:rPr>
          <w:position w:val="18"/>
          <w:sz w:val="21"/>
          <w:szCs w:val="21"/>
        </w:rPr>
        <w:t>CIO</w:t>
      </w:r>
      <w:r>
        <w:rPr>
          <w:rFonts w:ascii="Calibri" w:eastAsia="Calibri" w:hAnsi="Calibri" w:cs="Calibri"/>
          <w:spacing w:val="2"/>
          <w:position w:val="18"/>
          <w:sz w:val="21"/>
          <w:szCs w:val="21"/>
        </w:rPr>
        <w:t>₂</w:t>
      </w:r>
      <w:r>
        <w:rPr>
          <w:rFonts w:ascii="Calibri" w:eastAsia="Calibri" w:hAnsi="Calibri" w:cs="Calibri"/>
          <w:spacing w:val="59"/>
          <w:w w:val="101"/>
          <w:position w:val="18"/>
          <w:sz w:val="21"/>
          <w:szCs w:val="21"/>
        </w:rPr>
        <w:t xml:space="preserve"> </w:t>
      </w:r>
      <w:r>
        <w:rPr>
          <w:spacing w:val="2"/>
          <w:position w:val="18"/>
          <w:sz w:val="21"/>
          <w:szCs w:val="21"/>
        </w:rPr>
        <w:t>是一种易溶于水的黄绿色气体，</w:t>
      </w:r>
    </w:p>
    <w:p>
      <w:pPr>
        <w:pStyle w:val="BodyText"/>
        <w:spacing w:line="212" w:lineRule="auto"/>
        <w:ind w:left="60"/>
        <w:rPr>
          <w:sz w:val="21"/>
          <w:szCs w:val="21"/>
        </w:rPr>
      </w:pPr>
      <w:r>
        <w:rPr>
          <w:spacing w:val="4"/>
          <w:sz w:val="21"/>
          <w:szCs w:val="21"/>
        </w:rPr>
        <w:t>其体积分数超过10%时易引起爆炸。某研究小组欲用以下三种方案制备</w:t>
      </w:r>
      <w:r>
        <w:rPr>
          <w:spacing w:val="-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CIO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₂, 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回答下列问题：</w:t>
      </w:r>
    </w:p>
    <w:p>
      <w:pPr>
        <w:pStyle w:val="BodyText"/>
        <w:spacing w:before="219" w:line="486" w:lineRule="exact"/>
        <w:ind w:left="17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4"/>
          <w:position w:val="21"/>
          <w:sz w:val="21"/>
          <w:szCs w:val="21"/>
        </w:rPr>
        <w:t>(1)以黄铁矿</w:t>
      </w:r>
      <w:r>
        <w:rPr>
          <w:rFonts w:ascii="Times New Roman" w:eastAsia="Times New Roman" w:hAnsi="Times New Roman" w:cs="Times New Roman"/>
          <w:spacing w:val="4"/>
          <w:position w:val="2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FeS</w:t>
      </w:r>
      <w:r>
        <w:rPr>
          <w:rFonts w:ascii="Times New Roman" w:eastAsia="Times New Roman" w:hAnsi="Times New Roman" w:cs="Times New Roman"/>
          <w:spacing w:val="4"/>
          <w:position w:val="21"/>
          <w:sz w:val="21"/>
          <w:szCs w:val="21"/>
        </w:rPr>
        <w:t>₂)</w:t>
      </w:r>
      <w:r>
        <w:rPr>
          <w:rFonts w:ascii="Times New Roman" w:eastAsia="Times New Roman" w:hAnsi="Times New Roman" w:cs="Times New Roman"/>
          <w:spacing w:val="-30"/>
          <w:position w:val="21"/>
          <w:sz w:val="21"/>
          <w:szCs w:val="21"/>
        </w:rPr>
        <w:t xml:space="preserve"> </w:t>
      </w:r>
      <w:r>
        <w:rPr>
          <w:spacing w:val="4"/>
          <w:position w:val="21"/>
          <w:sz w:val="21"/>
          <w:szCs w:val="21"/>
        </w:rPr>
        <w:t>、氯酸钠和硫酸溶液混合反应制备</w:t>
      </w:r>
      <w:r>
        <w:rPr>
          <w:spacing w:val="-35"/>
          <w:position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CIO</w:t>
      </w:r>
      <w:r>
        <w:rPr>
          <w:rFonts w:ascii="Times New Roman" w:eastAsia="Times New Roman" w:hAnsi="Times New Roman" w:cs="Times New Roman"/>
          <w:spacing w:val="4"/>
          <w:position w:val="21"/>
          <w:sz w:val="21"/>
          <w:szCs w:val="21"/>
        </w:rPr>
        <w:t>₂,</w:t>
      </w:r>
      <w:r>
        <w:rPr>
          <w:rFonts w:ascii="Times New Roman" w:eastAsia="Times New Roman" w:hAnsi="Times New Roman" w:cs="Times New Roman"/>
          <w:spacing w:val="18"/>
          <w:position w:val="21"/>
          <w:sz w:val="21"/>
          <w:szCs w:val="21"/>
        </w:rPr>
        <w:t xml:space="preserve">  </w:t>
      </w:r>
      <w:r>
        <w:rPr>
          <w:spacing w:val="4"/>
          <w:position w:val="21"/>
          <w:sz w:val="21"/>
          <w:szCs w:val="21"/>
        </w:rPr>
        <w:t>黄铁矿中的硫元素在酸性条件下被</w:t>
      </w:r>
      <w:r>
        <w:rPr>
          <w:spacing w:val="-44"/>
          <w:position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CIO</w:t>
      </w:r>
      <w:r>
        <w:rPr>
          <w:rFonts w:ascii="Times New Roman" w:eastAsia="Times New Roman" w:hAnsi="Times New Roman" w:cs="Times New Roman"/>
          <w:spacing w:val="4"/>
          <w:position w:val="21"/>
          <w:sz w:val="21"/>
          <w:szCs w:val="21"/>
        </w:rPr>
        <w:t>₃</w:t>
      </w:r>
      <w:r>
        <w:rPr>
          <w:rFonts w:ascii="Times New Roman" w:eastAsia="Times New Roman" w:hAnsi="Times New Roman" w:cs="Times New Roman"/>
          <w:spacing w:val="-9"/>
          <w:position w:val="21"/>
          <w:sz w:val="21"/>
          <w:szCs w:val="21"/>
        </w:rPr>
        <w:t xml:space="preserve"> </w:t>
      </w:r>
      <w:r>
        <w:rPr>
          <w:spacing w:val="4"/>
          <w:position w:val="21"/>
          <w:sz w:val="21"/>
          <w:szCs w:val="21"/>
        </w:rPr>
        <w:t>氧化</w:t>
      </w:r>
      <w:r>
        <w:rPr>
          <w:spacing w:val="3"/>
          <w:position w:val="21"/>
          <w:sz w:val="21"/>
          <w:szCs w:val="21"/>
        </w:rPr>
        <w:t>成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3"/>
          <w:position w:val="21"/>
          <w:sz w:val="21"/>
          <w:szCs w:val="21"/>
        </w:rPr>
        <w:t>₄²,</w:t>
      </w:r>
    </w:p>
    <w:p>
      <w:pPr>
        <w:pStyle w:val="BodyText"/>
        <w:spacing w:before="1" w:line="212" w:lineRule="auto"/>
        <w:ind w:left="80"/>
        <w:rPr>
          <w:sz w:val="21"/>
          <w:szCs w:val="21"/>
        </w:rPr>
      </w:pPr>
      <w:r>
        <w:rPr>
          <w:spacing w:val="7"/>
          <w:sz w:val="21"/>
          <w:szCs w:val="21"/>
        </w:rPr>
        <w:t>写出制备</w:t>
      </w:r>
      <w:r>
        <w:rPr>
          <w:spacing w:val="-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CIO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₂ </w:t>
      </w:r>
      <w:r>
        <w:rPr>
          <w:spacing w:val="7"/>
          <w:sz w:val="21"/>
          <w:szCs w:val="21"/>
        </w:rPr>
        <w:t>的离子方程式_。</w:t>
      </w:r>
    </w:p>
    <w:p>
      <w:pPr>
        <w:pStyle w:val="BodyText"/>
        <w:spacing w:before="211" w:line="212" w:lineRule="auto"/>
        <w:ind w:left="179"/>
        <w:rPr>
          <w:sz w:val="21"/>
          <w:szCs w:val="21"/>
        </w:rPr>
      </w:pPr>
      <w:r>
        <w:rPr>
          <w:spacing w:val="5"/>
          <w:sz w:val="21"/>
          <w:szCs w:val="21"/>
        </w:rPr>
        <w:t>(2)用过氧化氢作还原剂，在硫酸介质中还原</w:t>
      </w:r>
      <w:r>
        <w:rPr>
          <w:rFonts w:ascii="Times New Roman" w:eastAsia="Times New Roman" w:hAnsi="Times New Roman" w:cs="Times New Roman"/>
          <w:sz w:val="21"/>
          <w:szCs w:val="21"/>
        </w:rPr>
        <w:t>NaClO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₃</w:t>
      </w:r>
      <w:r>
        <w:rPr>
          <w:rFonts w:ascii="Times New Roman" w:eastAsia="Times New Roman" w:hAnsi="Times New Roman" w:cs="Times New Roman"/>
          <w:spacing w:val="18"/>
          <w:w w:val="101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制备</w:t>
      </w:r>
      <w:r>
        <w:rPr>
          <w:spacing w:val="-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CIO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₂,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</w:t>
      </w:r>
      <w:r>
        <w:rPr>
          <w:spacing w:val="5"/>
          <w:sz w:val="21"/>
          <w:szCs w:val="21"/>
        </w:rPr>
        <w:t>并将制得的</w:t>
      </w:r>
      <w:r>
        <w:rPr>
          <w:rFonts w:ascii="Times New Roman" w:eastAsia="Times New Roman" w:hAnsi="Times New Roman" w:cs="Times New Roman"/>
          <w:sz w:val="21"/>
          <w:szCs w:val="21"/>
        </w:rPr>
        <w:t>CIO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₂ </w:t>
      </w:r>
      <w:r>
        <w:rPr>
          <w:spacing w:val="5"/>
          <w:sz w:val="21"/>
          <w:szCs w:val="21"/>
        </w:rPr>
        <w:t>用</w:t>
      </w:r>
      <w:r>
        <w:rPr>
          <w:spacing w:val="4"/>
          <w:sz w:val="21"/>
          <w:szCs w:val="21"/>
        </w:rPr>
        <w:t>于处理含</w:t>
      </w:r>
      <w:r>
        <w:rPr>
          <w:spacing w:val="-5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CN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-</w:t>
      </w:r>
      <w:r>
        <w:rPr>
          <w:spacing w:val="4"/>
          <w:sz w:val="21"/>
          <w:szCs w:val="21"/>
        </w:rPr>
        <w:t>废水。实验室模</w:t>
      </w:r>
    </w:p>
    <w:p>
      <w:pPr>
        <w:spacing w:line="212" w:lineRule="auto"/>
        <w:sectPr>
          <w:headerReference w:type="default" r:id="rId36"/>
          <w:pgSz w:w="11910" w:h="16840"/>
          <w:pgMar w:top="400" w:right="504" w:bottom="0" w:left="499" w:header="0" w:footer="0" w:gutter="0"/>
          <w:pgNumType w:start="15"/>
          <w:cols w:space="708"/>
        </w:sectPr>
      </w:pPr>
    </w:p>
    <w:p>
      <w:pPr>
        <w:spacing w:line="258" w:lineRule="auto"/>
      </w:pPr>
    </w:p>
    <w:p>
      <w:pPr>
        <w:spacing w:line="258" w:lineRule="auto"/>
      </w:pPr>
    </w:p>
    <w:p>
      <w:pPr>
        <w:spacing w:line="258" w:lineRule="auto"/>
      </w:pPr>
    </w:p>
    <w:p>
      <w:pPr>
        <w:pStyle w:val="BodyText"/>
        <w:spacing w:before="68" w:line="219" w:lineRule="auto"/>
        <w:ind w:left="30"/>
        <w:rPr>
          <w:sz w:val="21"/>
          <w:szCs w:val="21"/>
        </w:rPr>
      </w:pPr>
      <w:r>
        <w:rPr>
          <w:spacing w:val="-4"/>
          <w:sz w:val="21"/>
          <w:szCs w:val="21"/>
        </w:rPr>
        <w:t>拟该过程的实验装置(夹持装置略)如图所示。</w:t>
      </w:r>
    </w:p>
    <w:p>
      <w:pPr>
        <w:spacing w:before="173" w:line="2860" w:lineRule="exact"/>
      </w:pPr>
      <w:r>
        <w:rPr>
          <w:position w:val="-57"/>
        </w:rPr>
        <w:pict>
          <v:shape id="IM 42" o:spid="_x0000_i1062" type="#_x0000_t75" style="width:306.47pt;height:142.96pt;mso-wrap-distance-left:0;mso-wrap-distance-right:0" o:preferrelative="t" filled="f" stroked="f">
            <v:fill o:detectmouseclick="t"/>
            <v:imagedata r:id="rId37" o:title=""/>
            <v:path o:extrusionok="f"/>
            <o:lock v:ext="edit" aspectratio="f"/>
          </v:shape>
        </w:pict>
      </w:r>
    </w:p>
    <w:p>
      <w:pPr>
        <w:spacing w:line="241" w:lineRule="auto"/>
      </w:pPr>
    </w:p>
    <w:p>
      <w:pPr>
        <w:pStyle w:val="BodyText"/>
        <w:spacing w:before="68" w:line="213" w:lineRule="auto"/>
        <w:ind w:left="30"/>
        <w:rPr>
          <w:sz w:val="21"/>
          <w:szCs w:val="21"/>
        </w:rPr>
      </w:pPr>
      <w:r>
        <w:rPr>
          <w:spacing w:val="11"/>
          <w:sz w:val="21"/>
          <w:szCs w:val="21"/>
        </w:rPr>
        <w:t>①装置A 的名称是</w:t>
      </w:r>
      <w:r>
        <w:rPr>
          <w:spacing w:val="-72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</w:t>
      </w:r>
      <w:r>
        <w:rPr>
          <w:spacing w:val="-85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</w:t>
      </w:r>
      <w:r>
        <w:rPr>
          <w:spacing w:val="-74"/>
          <w:sz w:val="21"/>
          <w:szCs w:val="21"/>
        </w:rPr>
        <w:t xml:space="preserve"> </w:t>
      </w:r>
      <w:r>
        <w:rPr>
          <w:spacing w:val="11"/>
          <w:sz w:val="21"/>
          <w:szCs w:val="21"/>
        </w:rPr>
        <w:t>,装置C 的作用是_。</w:t>
      </w:r>
    </w:p>
    <w:p>
      <w:pPr>
        <w:pStyle w:val="BodyText"/>
        <w:spacing w:before="228" w:line="217" w:lineRule="auto"/>
        <w:ind w:left="30"/>
        <w:rPr>
          <w:sz w:val="21"/>
          <w:szCs w:val="21"/>
        </w:rPr>
      </w:pPr>
      <w:r>
        <w:rPr>
          <w:spacing w:val="2"/>
          <w:sz w:val="21"/>
          <w:szCs w:val="21"/>
        </w:rPr>
        <w:t>②反应容器</w:t>
      </w:r>
      <w:r>
        <w:rPr>
          <w:spacing w:val="-49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B</w:t>
      </w:r>
      <w:r>
        <w:rPr>
          <w:spacing w:val="-37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应置于30℃左右的水浴中，目的是</w:t>
      </w:r>
      <w:r>
        <w:rPr>
          <w:spacing w:val="-100"/>
          <w:sz w:val="21"/>
          <w:szCs w:val="21"/>
        </w:rPr>
        <w:t xml:space="preserve"> </w:t>
      </w:r>
      <w:r>
        <w:rPr>
          <w:spacing w:val="2"/>
          <w:sz w:val="21"/>
          <w:szCs w:val="21"/>
          <w:u w:val="single" w:color="auto"/>
        </w:rPr>
        <w:t xml:space="preserve">  </w:t>
      </w:r>
      <w:r>
        <w:rPr>
          <w:spacing w:val="2"/>
          <w:sz w:val="21"/>
          <w:szCs w:val="21"/>
        </w:rPr>
        <w:t>。</w:t>
      </w:r>
    </w:p>
    <w:p>
      <w:pPr>
        <w:pStyle w:val="BodyText"/>
        <w:spacing w:before="222" w:line="213" w:lineRule="auto"/>
        <w:ind w:left="30"/>
        <w:rPr>
          <w:sz w:val="21"/>
          <w:szCs w:val="21"/>
        </w:rPr>
      </w:pPr>
      <w:r>
        <w:rPr>
          <w:spacing w:val="2"/>
          <w:sz w:val="21"/>
          <w:szCs w:val="21"/>
        </w:rPr>
        <w:t>③通入氮气的主要作用有3个，</w:t>
      </w:r>
      <w:r>
        <w:rPr>
          <w:spacing w:val="62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一是可以起到搅</w:t>
      </w:r>
      <w:r>
        <w:rPr>
          <w:spacing w:val="1"/>
          <w:sz w:val="21"/>
          <w:szCs w:val="21"/>
        </w:rPr>
        <w:t>拌作用，二是有利于将</w:t>
      </w:r>
      <w:r>
        <w:rPr>
          <w:spacing w:val="-45"/>
          <w:sz w:val="21"/>
          <w:szCs w:val="21"/>
        </w:rPr>
        <w:t xml:space="preserve"> </w:t>
      </w:r>
      <w:r>
        <w:rPr>
          <w:sz w:val="21"/>
          <w:szCs w:val="21"/>
        </w:rPr>
        <w:t>ClO</w:t>
      </w:r>
      <w:r>
        <w:rPr>
          <w:rFonts w:ascii="Calibri" w:eastAsia="Calibri" w:hAnsi="Calibri" w:cs="Calibri"/>
          <w:spacing w:val="1"/>
          <w:sz w:val="21"/>
          <w:szCs w:val="21"/>
        </w:rPr>
        <w:t>₂</w:t>
      </w:r>
      <w:r>
        <w:rPr>
          <w:rFonts w:ascii="Calibri" w:eastAsia="Calibri" w:hAnsi="Calibri" w:cs="Calibri"/>
          <w:spacing w:val="24"/>
          <w:w w:val="101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排出，三是_。</w:t>
      </w:r>
    </w:p>
    <w:p>
      <w:pPr>
        <w:pStyle w:val="BodyText"/>
        <w:spacing w:before="227" w:line="420" w:lineRule="auto"/>
        <w:ind w:left="40"/>
        <w:rPr>
          <w:sz w:val="21"/>
          <w:szCs w:val="21"/>
        </w:rPr>
      </w:pPr>
      <w:r>
        <w:rPr>
          <w:spacing w:val="10"/>
          <w:sz w:val="21"/>
          <w:szCs w:val="21"/>
        </w:rPr>
        <w:t>④</w:t>
      </w:r>
      <w:r>
        <w:rPr>
          <w:rFonts w:ascii="Times New Roman" w:eastAsia="Times New Roman" w:hAnsi="Times New Roman" w:cs="Times New Roman"/>
          <w:sz w:val="21"/>
          <w:szCs w:val="21"/>
        </w:rPr>
        <w:t>CIO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>₂</w:t>
      </w:r>
      <w:r>
        <w:rPr>
          <w:spacing w:val="10"/>
          <w:sz w:val="21"/>
          <w:szCs w:val="21"/>
        </w:rPr>
        <w:t>处理含</w:t>
      </w:r>
      <w:r>
        <w:rPr>
          <w:spacing w:val="-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CN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>-</w:t>
      </w:r>
      <w:r>
        <w:rPr>
          <w:spacing w:val="10"/>
          <w:sz w:val="21"/>
          <w:szCs w:val="21"/>
        </w:rPr>
        <w:t>废水的离子方程式为_,装置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E </w:t>
      </w:r>
      <w:r>
        <w:rPr>
          <w:spacing w:val="10"/>
          <w:sz w:val="21"/>
          <w:szCs w:val="21"/>
        </w:rPr>
        <w:t>的作用是</w:t>
      </w:r>
      <w:r>
        <w:rPr>
          <w:spacing w:val="-100"/>
          <w:sz w:val="21"/>
          <w:szCs w:val="21"/>
        </w:rPr>
        <w:t xml:space="preserve"> </w:t>
      </w:r>
      <w:r>
        <w:rPr>
          <w:spacing w:val="10"/>
          <w:sz w:val="21"/>
          <w:szCs w:val="21"/>
          <w:u w:val="single" w:color="auto"/>
        </w:rPr>
        <w:t xml:space="preserve">  </w:t>
      </w:r>
      <w:r>
        <w:rPr>
          <w:spacing w:val="10"/>
          <w:sz w:val="21"/>
          <w:szCs w:val="21"/>
        </w:rPr>
        <w:t>。</w:t>
      </w:r>
    </w:p>
    <w:p>
      <w:pPr>
        <w:pStyle w:val="BodyText"/>
        <w:spacing w:before="1" w:line="219" w:lineRule="auto"/>
        <w:ind w:left="159"/>
        <w:rPr>
          <w:sz w:val="21"/>
          <w:szCs w:val="21"/>
        </w:rPr>
      </w:pPr>
      <w:r>
        <w:rPr>
          <w:spacing w:val="4"/>
          <w:sz w:val="21"/>
          <w:szCs w:val="21"/>
        </w:rPr>
        <w:t>(3)氯化钠电解法是一种可靠的工业生产</w:t>
      </w:r>
      <w:r>
        <w:rPr>
          <w:sz w:val="21"/>
          <w:szCs w:val="21"/>
        </w:rPr>
        <w:t>CIO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₂  </w:t>
      </w:r>
      <w:r>
        <w:rPr>
          <w:spacing w:val="4"/>
          <w:sz w:val="21"/>
          <w:szCs w:val="21"/>
        </w:rPr>
        <w:t>的方法。</w:t>
      </w:r>
    </w:p>
    <w:p>
      <w:pPr>
        <w:pStyle w:val="BodyText"/>
        <w:spacing w:before="213" w:line="474" w:lineRule="exact"/>
        <w:ind w:left="40"/>
        <w:rPr>
          <w:sz w:val="21"/>
          <w:szCs w:val="21"/>
        </w:rPr>
      </w:pPr>
      <w:r>
        <w:rPr>
          <w:spacing w:val="3"/>
          <w:position w:val="20"/>
          <w:sz w:val="21"/>
          <w:szCs w:val="21"/>
        </w:rPr>
        <w:t>①用于电解的食盐水需先除去其中的</w:t>
      </w:r>
      <w:r>
        <w:rPr>
          <w:position w:val="20"/>
          <w:sz w:val="21"/>
          <w:szCs w:val="21"/>
        </w:rPr>
        <w:t>Ca</w:t>
      </w:r>
      <w:r>
        <w:rPr>
          <w:spacing w:val="3"/>
          <w:position w:val="20"/>
          <w:sz w:val="21"/>
          <w:szCs w:val="21"/>
        </w:rPr>
        <w:t>²*、</w:t>
      </w:r>
      <w:r>
        <w:rPr>
          <w:position w:val="20"/>
          <w:sz w:val="21"/>
          <w:szCs w:val="21"/>
        </w:rPr>
        <w:t>Mg</w:t>
      </w:r>
      <w:r>
        <w:rPr>
          <w:spacing w:val="3"/>
          <w:position w:val="20"/>
          <w:sz w:val="21"/>
          <w:szCs w:val="21"/>
        </w:rPr>
        <w:t>²*、</w:t>
      </w:r>
      <w:r>
        <w:rPr>
          <w:position w:val="20"/>
          <w:sz w:val="21"/>
          <w:szCs w:val="21"/>
        </w:rPr>
        <w:t>SO</w:t>
      </w:r>
      <w:r>
        <w:rPr>
          <w:rFonts w:ascii="Calibri" w:eastAsia="Calibri" w:hAnsi="Calibri" w:cs="Calibri"/>
          <w:spacing w:val="3"/>
          <w:position w:val="20"/>
          <w:sz w:val="21"/>
          <w:szCs w:val="21"/>
        </w:rPr>
        <w:t>₄</w:t>
      </w:r>
      <w:r>
        <w:rPr>
          <w:spacing w:val="3"/>
          <w:position w:val="20"/>
          <w:sz w:val="21"/>
          <w:szCs w:val="21"/>
        </w:rPr>
        <w:t>²</w:t>
      </w:r>
      <w:r>
        <w:rPr>
          <w:spacing w:val="-21"/>
          <w:position w:val="20"/>
          <w:sz w:val="21"/>
          <w:szCs w:val="21"/>
        </w:rPr>
        <w:t xml:space="preserve"> </w:t>
      </w:r>
      <w:r>
        <w:rPr>
          <w:spacing w:val="3"/>
          <w:position w:val="20"/>
          <w:sz w:val="21"/>
          <w:szCs w:val="21"/>
        </w:rPr>
        <w:t>等杂质。某次除杂操作时，往粗盐水中先加入过量的_</w:t>
      </w:r>
      <w:r>
        <w:rPr>
          <w:spacing w:val="-52"/>
          <w:position w:val="20"/>
          <w:sz w:val="21"/>
          <w:szCs w:val="21"/>
        </w:rPr>
        <w:t xml:space="preserve"> </w:t>
      </w:r>
      <w:r>
        <w:rPr>
          <w:spacing w:val="3"/>
          <w:position w:val="20"/>
          <w:sz w:val="21"/>
          <w:szCs w:val="21"/>
        </w:rPr>
        <w:t>(填化</w:t>
      </w:r>
    </w:p>
    <w:p>
      <w:pPr>
        <w:pStyle w:val="BodyText"/>
        <w:spacing w:before="1" w:line="216" w:lineRule="auto"/>
        <w:ind w:left="30"/>
        <w:rPr>
          <w:sz w:val="21"/>
          <w:szCs w:val="21"/>
        </w:rPr>
      </w:pPr>
      <w:r>
        <w:rPr>
          <w:spacing w:val="4"/>
          <w:sz w:val="21"/>
          <w:szCs w:val="21"/>
        </w:rPr>
        <w:t>学式),至沉淀不再产生后，再加入过量的</w:t>
      </w:r>
      <w:r>
        <w:rPr>
          <w:spacing w:val="-37"/>
          <w:sz w:val="21"/>
          <w:szCs w:val="21"/>
        </w:rPr>
        <w:t xml:space="preserve"> </w:t>
      </w:r>
      <w:r>
        <w:rPr>
          <w:sz w:val="21"/>
          <w:szCs w:val="21"/>
        </w:rPr>
        <w:t>Na</w:t>
      </w:r>
      <w:r>
        <w:rPr>
          <w:rFonts w:ascii="Calibri" w:eastAsia="Calibri" w:hAnsi="Calibri" w:cs="Calibri"/>
          <w:spacing w:val="4"/>
          <w:sz w:val="21"/>
          <w:szCs w:val="21"/>
        </w:rPr>
        <w:t>₂</w:t>
      </w:r>
      <w:r>
        <w:rPr>
          <w:sz w:val="21"/>
          <w:szCs w:val="21"/>
        </w:rPr>
        <w:t>CO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₃   </w:t>
      </w:r>
      <w:r>
        <w:rPr>
          <w:spacing w:val="4"/>
          <w:sz w:val="21"/>
          <w:szCs w:val="21"/>
        </w:rPr>
        <w:t>和</w:t>
      </w:r>
      <w:r>
        <w:rPr>
          <w:spacing w:val="-36"/>
          <w:sz w:val="21"/>
          <w:szCs w:val="21"/>
        </w:rPr>
        <w:t xml:space="preserve"> </w:t>
      </w:r>
      <w:r>
        <w:rPr>
          <w:sz w:val="21"/>
          <w:szCs w:val="21"/>
        </w:rPr>
        <w:t>NaOH</w:t>
      </w:r>
      <w:r>
        <w:rPr>
          <w:spacing w:val="4"/>
          <w:sz w:val="21"/>
          <w:szCs w:val="21"/>
        </w:rPr>
        <w:t>,  充分反应后将沉淀一并滤去。</w:t>
      </w:r>
    </w:p>
    <w:p>
      <w:pPr>
        <w:pStyle w:val="BodyText"/>
        <w:spacing w:before="209" w:line="213" w:lineRule="auto"/>
        <w:jc w:val="right"/>
        <w:rPr>
          <w:sz w:val="21"/>
          <w:szCs w:val="21"/>
        </w:rPr>
      </w:pPr>
      <w:r>
        <w:rPr>
          <w:spacing w:val="3"/>
          <w:sz w:val="21"/>
          <w:szCs w:val="21"/>
        </w:rPr>
        <w:t>②用石墨做电极，在一定条件下电解饱和食盐水制取</w:t>
      </w:r>
      <w:r>
        <w:rPr>
          <w:spacing w:val="-39"/>
          <w:sz w:val="21"/>
          <w:szCs w:val="21"/>
        </w:rPr>
        <w:t xml:space="preserve"> </w:t>
      </w:r>
      <w:r>
        <w:rPr>
          <w:sz w:val="21"/>
          <w:szCs w:val="21"/>
        </w:rPr>
        <w:t>CIO</w:t>
      </w:r>
      <w:r>
        <w:rPr>
          <w:rFonts w:ascii="Calibri" w:eastAsia="Calibri" w:hAnsi="Calibri" w:cs="Calibri"/>
          <w:spacing w:val="3"/>
          <w:sz w:val="21"/>
          <w:szCs w:val="21"/>
        </w:rPr>
        <w:t>₂</w:t>
      </w:r>
      <w:r>
        <w:rPr>
          <w:spacing w:val="3"/>
          <w:sz w:val="21"/>
          <w:szCs w:val="21"/>
        </w:rPr>
        <w:t>, 工作原理如图所示，写出阳极产生</w:t>
      </w:r>
      <w:r>
        <w:rPr>
          <w:sz w:val="21"/>
          <w:szCs w:val="21"/>
        </w:rPr>
        <w:t>CIO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₂  </w:t>
      </w:r>
      <w:r>
        <w:rPr>
          <w:spacing w:val="3"/>
          <w:sz w:val="21"/>
          <w:szCs w:val="21"/>
        </w:rPr>
        <w:t>的电极反应式_。</w:t>
      </w:r>
    </w:p>
    <w:p>
      <w:pPr>
        <w:spacing w:line="304" w:lineRule="auto"/>
      </w:pPr>
    </w:p>
    <w:p>
      <w:pPr>
        <w:spacing w:before="1" w:line="2310" w:lineRule="exact"/>
        <w:ind w:firstLine="419"/>
      </w:pPr>
      <w:r>
        <w:rPr>
          <w:position w:val="-46"/>
        </w:rPr>
        <w:pict>
          <v:shape id="IM 44" o:spid="_x0000_i1063" type="#_x0000_t75" style="width:149pt;height:115.46pt;mso-wrap-distance-left:0;mso-wrap-distance-right:0" o:preferrelative="t" filled="f" stroked="f">
            <v:fill o:detectmouseclick="t"/>
            <v:imagedata r:id="rId38" o:title=""/>
            <v:path o:extrusionok="f"/>
            <o:lock v:ext="edit" aspectratio="f"/>
          </v:shape>
        </w:pict>
      </w:r>
    </w:p>
    <w:p>
      <w:pPr>
        <w:spacing w:line="337" w:lineRule="auto"/>
      </w:pPr>
    </w:p>
    <w:p>
      <w:pPr>
        <w:spacing w:line="337" w:lineRule="auto"/>
      </w:pPr>
    </w:p>
    <w:p>
      <w:pPr>
        <w:pStyle w:val="BodyText"/>
        <w:spacing w:before="69" w:line="219" w:lineRule="auto"/>
        <w:ind w:left="40"/>
        <w:rPr>
          <w:sz w:val="21"/>
          <w:szCs w:val="21"/>
        </w:rPr>
      </w:pPr>
      <w:r>
        <w:rPr>
          <w:spacing w:val="3"/>
          <w:sz w:val="21"/>
          <w:szCs w:val="21"/>
        </w:rPr>
        <w:t>28、(14分)</w:t>
      </w:r>
      <w:r>
        <w:rPr>
          <w:spacing w:val="-37"/>
          <w:sz w:val="21"/>
          <w:szCs w:val="21"/>
        </w:rPr>
        <w:t xml:space="preserve"> </w:t>
      </w:r>
      <w:r>
        <w:rPr>
          <w:sz w:val="21"/>
          <w:szCs w:val="21"/>
        </w:rPr>
        <w:t>CO</w:t>
      </w:r>
      <w:r>
        <w:rPr>
          <w:spacing w:val="3"/>
          <w:sz w:val="21"/>
          <w:szCs w:val="21"/>
        </w:rPr>
        <w:t>、</w:t>
      </w:r>
      <w:r>
        <w:rPr>
          <w:sz w:val="21"/>
          <w:szCs w:val="21"/>
        </w:rPr>
        <w:t>CO</w:t>
      </w:r>
      <w:r>
        <w:rPr>
          <w:rFonts w:ascii="Calibri" w:eastAsia="Calibri" w:hAnsi="Calibri" w:cs="Calibri"/>
          <w:spacing w:val="3"/>
          <w:sz w:val="21"/>
          <w:szCs w:val="21"/>
        </w:rPr>
        <w:t>₂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   </w:t>
      </w:r>
      <w:r>
        <w:rPr>
          <w:spacing w:val="3"/>
          <w:sz w:val="21"/>
          <w:szCs w:val="21"/>
        </w:rPr>
        <w:t>是化石燃料燃烧的主要产物。</w:t>
      </w:r>
    </w:p>
    <w:p>
      <w:pPr>
        <w:pStyle w:val="BodyText"/>
        <w:spacing w:before="222" w:line="426" w:lineRule="exact"/>
        <w:ind w:left="20"/>
        <w:rPr>
          <w:sz w:val="21"/>
          <w:szCs w:val="21"/>
        </w:rPr>
      </w:pPr>
      <w:r>
        <w:rPr>
          <w:spacing w:val="2"/>
          <w:position w:val="16"/>
          <w:sz w:val="21"/>
          <w:szCs w:val="21"/>
        </w:rPr>
        <w:t>(1)将含0.02</w:t>
      </w:r>
      <w:r>
        <w:rPr>
          <w:rFonts w:ascii="Times New Roman" w:eastAsia="Times New Roman" w:hAnsi="Times New Roman" w:cs="Times New Roman"/>
          <w:position w:val="16"/>
          <w:sz w:val="21"/>
          <w:szCs w:val="21"/>
        </w:rPr>
        <w:t>molCO</w:t>
      </w:r>
      <w:r>
        <w:rPr>
          <w:rFonts w:ascii="Times New Roman" w:eastAsia="Times New Roman" w:hAnsi="Times New Roman" w:cs="Times New Roman"/>
          <w:spacing w:val="2"/>
          <w:position w:val="16"/>
          <w:sz w:val="21"/>
          <w:szCs w:val="21"/>
        </w:rPr>
        <w:t xml:space="preserve">₂  </w:t>
      </w:r>
      <w:r>
        <w:rPr>
          <w:spacing w:val="2"/>
          <w:position w:val="16"/>
          <w:sz w:val="21"/>
          <w:szCs w:val="21"/>
        </w:rPr>
        <w:t>和0.01</w:t>
      </w:r>
      <w:r>
        <w:rPr>
          <w:rFonts w:ascii="Times New Roman" w:eastAsia="Times New Roman" w:hAnsi="Times New Roman" w:cs="Times New Roman"/>
          <w:position w:val="16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2"/>
          <w:position w:val="16"/>
          <w:sz w:val="21"/>
          <w:szCs w:val="21"/>
        </w:rPr>
        <w:t xml:space="preserve">  </w:t>
      </w:r>
      <w:r>
        <w:rPr>
          <w:rFonts w:ascii="Times New Roman" w:eastAsia="Times New Roman" w:hAnsi="Times New Roman" w:cs="Times New Roman"/>
          <w:position w:val="16"/>
          <w:sz w:val="21"/>
          <w:szCs w:val="21"/>
        </w:rPr>
        <w:t>CO</w:t>
      </w:r>
      <w:r>
        <w:rPr>
          <w:spacing w:val="2"/>
          <w:position w:val="16"/>
          <w:sz w:val="21"/>
          <w:szCs w:val="21"/>
        </w:rPr>
        <w:t>的混合气体通入有足量</w:t>
      </w:r>
      <w:r>
        <w:rPr>
          <w:rFonts w:ascii="Times New Roman" w:eastAsia="Times New Roman" w:hAnsi="Times New Roman" w:cs="Times New Roman"/>
          <w:position w:val="16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2"/>
          <w:position w:val="16"/>
          <w:sz w:val="21"/>
          <w:szCs w:val="21"/>
        </w:rPr>
        <w:t xml:space="preserve">₂O₂ </w:t>
      </w:r>
      <w:r>
        <w:rPr>
          <w:rFonts w:ascii="Times New Roman" w:eastAsia="Times New Roman" w:hAnsi="Times New Roman" w:cs="Times New Roman"/>
          <w:spacing w:val="1"/>
          <w:position w:val="16"/>
          <w:sz w:val="21"/>
          <w:szCs w:val="21"/>
        </w:rPr>
        <w:t xml:space="preserve"> </w:t>
      </w:r>
      <w:r>
        <w:rPr>
          <w:spacing w:val="1"/>
          <w:position w:val="16"/>
          <w:sz w:val="21"/>
          <w:szCs w:val="21"/>
        </w:rPr>
        <w:t>固体的密闭容器中，同时不断地用电火花点燃，充</w:t>
      </w:r>
    </w:p>
    <w:p>
      <w:pPr>
        <w:pStyle w:val="BodyText"/>
        <w:spacing w:before="1" w:line="204" w:lineRule="auto"/>
        <w:ind w:left="20"/>
      </w:pPr>
      <w:r>
        <w:rPr>
          <w:spacing w:val="-3"/>
          <w:sz w:val="21"/>
          <w:szCs w:val="21"/>
        </w:rPr>
        <w:t>分反应后，固体质量增加</w:t>
      </w:r>
      <w:r>
        <w:rPr>
          <w:spacing w:val="15"/>
          <w:sz w:val="21"/>
          <w:szCs w:val="21"/>
          <w:u w:val="single" w:color="auto"/>
        </w:rPr>
        <w:t xml:space="preserve">     </w:t>
      </w:r>
      <w:r>
        <w:rPr>
          <w:rFonts w:ascii="Times New Roman" w:eastAsia="Times New Roman" w:hAnsi="Times New Roman" w:cs="Times New Roman"/>
          <w:i/>
          <w:iCs/>
          <w:spacing w:val="-3"/>
          <w:sz w:val="21"/>
          <w:szCs w:val="21"/>
        </w:rPr>
        <w:t>g</w:t>
      </w:r>
      <w:r>
        <w:rPr>
          <w:i/>
          <w:iCs/>
          <w:spacing w:val="-3"/>
        </w:rPr>
        <w:t>。</w:t>
      </w:r>
    </w:p>
    <w:p>
      <w:pPr>
        <w:pStyle w:val="BodyText"/>
        <w:spacing w:before="236" w:line="212" w:lineRule="auto"/>
        <w:ind w:left="3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-3"/>
          <w:sz w:val="21"/>
          <w:szCs w:val="21"/>
        </w:rPr>
        <w:t>(2)已知：2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 xml:space="preserve">CO(g)+O₂(g)==2CO₂(g)      </w:t>
      </w:r>
      <w:r>
        <w:rPr>
          <w:spacing w:val="-3"/>
          <w:sz w:val="21"/>
          <w:szCs w:val="21"/>
        </w:rPr>
        <w:t>△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 xml:space="preserve">H=-566,0kJ/mol,  </w:t>
      </w:r>
      <w:r>
        <w:rPr>
          <w:spacing w:val="-3"/>
          <w:sz w:val="21"/>
          <w:szCs w:val="21"/>
        </w:rPr>
        <w:t>键能</w:t>
      </w:r>
      <w:r>
        <w:rPr>
          <w:spacing w:val="-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Eo-o=499.0kJ/mol</w:t>
      </w:r>
      <w:r>
        <w:rPr>
          <w:spacing w:val="-3"/>
          <w:sz w:val="21"/>
          <w:szCs w:val="21"/>
        </w:rPr>
        <w:t>。则反应：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CO(g)+O₂(g)          CO₂(g)+0(g)</w:t>
      </w:r>
    </w:p>
    <w:p>
      <w:pPr>
        <w:pStyle w:val="BodyText"/>
        <w:spacing w:before="257" w:line="222" w:lineRule="auto"/>
        <w:ind w:left="40"/>
        <w:rPr>
          <w:sz w:val="21"/>
          <w:szCs w:val="21"/>
        </w:rPr>
      </w:pPr>
      <w:r>
        <w:rPr>
          <w:spacing w:val="-7"/>
          <w:sz w:val="21"/>
          <w:szCs w:val="21"/>
        </w:rPr>
        <w:t>的△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H=</w:t>
      </w:r>
      <w:r>
        <w:rPr>
          <w:rFonts w:ascii="Times New Roman" w:eastAsia="Times New Roman" w:hAnsi="Times New Roman" w:cs="Times New Roman"/>
          <w:spacing w:val="3"/>
          <w:sz w:val="21"/>
          <w:szCs w:val="21"/>
          <w:u w:val="single" w:color="auto"/>
        </w:rPr>
        <w:t xml:space="preserve">                 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kJ/mol</w:t>
      </w:r>
      <w:r>
        <w:rPr>
          <w:spacing w:val="-7"/>
          <w:sz w:val="21"/>
          <w:szCs w:val="21"/>
        </w:rPr>
        <w:t>。</w:t>
      </w:r>
    </w:p>
    <w:p>
      <w:pPr>
        <w:pStyle w:val="BodyText"/>
        <w:spacing w:before="190" w:line="212" w:lineRule="auto"/>
        <w:ind w:left="50"/>
        <w:rPr>
          <w:sz w:val="21"/>
          <w:szCs w:val="21"/>
        </w:rPr>
      </w:pPr>
      <w:r>
        <w:rPr>
          <w:spacing w:val="-3"/>
          <w:sz w:val="21"/>
          <w:szCs w:val="21"/>
        </w:rPr>
        <w:t>(3)在某密闭容器中发生反应：2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 xml:space="preserve">CO₂(g)==2CO(g)+O₂(g),1molCO₂          </w:t>
      </w:r>
      <w:r>
        <w:rPr>
          <w:spacing w:val="-3"/>
          <w:sz w:val="21"/>
          <w:szCs w:val="21"/>
        </w:rPr>
        <w:t>在不同温度下的平衡分解量如图</w:t>
      </w:r>
      <w:r>
        <w:rPr>
          <w:spacing w:val="-4"/>
          <w:sz w:val="21"/>
          <w:szCs w:val="21"/>
        </w:rPr>
        <w:t>所示。</w:t>
      </w:r>
    </w:p>
    <w:p>
      <w:pPr>
        <w:spacing w:line="212" w:lineRule="auto"/>
        <w:sectPr>
          <w:headerReference w:type="default" r:id="rId39"/>
          <w:pgSz w:w="11910" w:h="16840"/>
          <w:pgMar w:top="400" w:right="494" w:bottom="0" w:left="529" w:header="0" w:footer="0" w:gutter="0"/>
          <w:pgNumType w:start="16"/>
          <w:cols w:space="708"/>
        </w:sectPr>
      </w:pPr>
    </w:p>
    <w:p>
      <w:pPr>
        <w:spacing w:line="261" w:lineRule="auto"/>
      </w:pPr>
      <w:r>
        <w:pict>
          <v:shape id="TextBox 46" o:spid="_x0000_s1064" type="#_x0000_t202" style="width:71.45pt;height:15.2pt;margin-top:114.62pt;margin-left:1.93pt;mso-position-horizontal-relative:page;mso-position-vertical-relative:page;mso-wrap-distance-left:0;mso-wrap-distance-right:0;mso-wrap-style:square;position:absolute;rotation:-90;v-text-anchor:top;z-index:251664384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56" w:line="220" w:lineRule="auto"/>
                    <w:ind w:left="20"/>
                    <w:rPr>
                      <w:sz w:val="19"/>
                      <w:szCs w:val="19"/>
                    </w:rPr>
                  </w:pPr>
                  <w:r>
                    <w:rPr>
                      <w:spacing w:val="18"/>
                      <w:sz w:val="19"/>
                      <w:szCs w:val="19"/>
                    </w:rPr>
                    <w:t>名</w:t>
                  </w:r>
                  <w:r>
                    <w:rPr>
                      <w:spacing w:val="-13"/>
                      <w:sz w:val="19"/>
                      <w:szCs w:val="19"/>
                    </w:rPr>
                    <w:t xml:space="preserve"> </w:t>
                  </w:r>
                  <w:r>
                    <w:rPr>
                      <w:spacing w:val="18"/>
                      <w:sz w:val="19"/>
                      <w:szCs w:val="19"/>
                    </w:rPr>
                    <w:t>。</w:t>
                  </w:r>
                  <w:r>
                    <w:rPr>
                      <w:spacing w:val="-31"/>
                      <w:sz w:val="19"/>
                      <w:szCs w:val="19"/>
                    </w:rPr>
                    <w:t xml:space="preserve"> </w:t>
                  </w:r>
                  <w:r>
                    <w:rPr>
                      <w:spacing w:val="18"/>
                      <w:sz w:val="19"/>
                      <w:szCs w:val="19"/>
                    </w:rPr>
                    <w:t>意外服体</w:t>
                  </w:r>
                </w:p>
              </w:txbxContent>
            </v:textbox>
          </v:shape>
        </w:pict>
      </w:r>
      <w:r>
        <w:pict>
          <v:shape id="TextBox 48" o:spid="_x0000_s1065" type="#_x0000_t202" style="width:82pt;height:17.25pt;margin-top:107.88pt;margin-left:211.38pt;mso-position-horizontal-relative:page;mso-position-vertical-relative:page;mso-wrap-distance-left:0;mso-wrap-distance-right:0;mso-wrap-style:square;position:absolute;rotation:-90;v-text-anchor:top;z-index:251663360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62" w:line="220" w:lineRule="auto"/>
                    <w:ind w:left="20"/>
                  </w:pPr>
                  <w:r>
                    <w:rPr>
                      <w:spacing w:val="-5"/>
                    </w:rPr>
                    <w:t>然000)*要分思体</w:t>
                  </w:r>
                </w:p>
              </w:txbxContent>
            </v:textbox>
          </v:shape>
        </w:pict>
      </w:r>
    </w:p>
    <w:p>
      <w:pPr>
        <w:spacing w:line="262" w:lineRule="auto"/>
      </w:pPr>
    </w:p>
    <w:p>
      <w:pPr>
        <w:spacing w:line="262" w:lineRule="auto"/>
      </w:pPr>
    </w:p>
    <w:p>
      <w:pPr>
        <w:spacing w:line="2760" w:lineRule="exact"/>
        <w:ind w:firstLine="400"/>
      </w:pPr>
      <w:r>
        <w:rPr>
          <w:position w:val="-55"/>
        </w:rPr>
        <w:pict>
          <v:shape id="IM 50" o:spid="_x0000_i1066" type="#_x0000_t75" style="width:199.43pt;height:137.96pt;mso-wrap-distance-left:0;mso-wrap-distance-right:0" o:preferrelative="t" filled="f" stroked="f">
            <v:fill o:detectmouseclick="t"/>
            <v:imagedata r:id="rId40" o:title=""/>
            <v:path o:extrusionok="f"/>
            <o:lock v:ext="edit" aspectratio="f"/>
          </v:shape>
        </w:pict>
      </w:r>
    </w:p>
    <w:p>
      <w:pPr>
        <w:spacing w:before="14" w:line="239" w:lineRule="auto"/>
        <w:ind w:left="2129"/>
        <w:rPr>
          <w:rFonts w:ascii="STXingkai" w:eastAsia="STXingkai" w:hAnsi="STXingkai" w:cs="STXingkai"/>
        </w:rPr>
      </w:pPr>
      <w:r>
        <w:rPr>
          <w:rFonts w:ascii="STXingkai" w:eastAsia="STXingkai" w:hAnsi="STXingkai" w:cs="STXingkai"/>
          <w:spacing w:val="-5"/>
          <w:sz w:val="21"/>
          <w:szCs w:val="21"/>
        </w:rPr>
        <w:t>温度(℃)</w:t>
      </w:r>
    </w:p>
    <w:p>
      <w:pPr>
        <w:pStyle w:val="BodyText"/>
        <w:spacing w:before="133" w:line="406" w:lineRule="auto"/>
        <w:ind w:left="13"/>
        <w:rPr>
          <w:sz w:val="21"/>
          <w:szCs w:val="21"/>
        </w:rPr>
      </w:pPr>
      <w:r>
        <w:rPr>
          <w:b/>
          <w:bCs/>
          <w:spacing w:val="-12"/>
          <w:sz w:val="21"/>
          <w:szCs w:val="21"/>
        </w:rPr>
        <w:t>①恒温恒容条件下，能表示该可逆反应达到平衡状态的有</w:t>
      </w:r>
      <w:r>
        <w:rPr>
          <w:spacing w:val="-81"/>
          <w:sz w:val="21"/>
          <w:szCs w:val="21"/>
        </w:rPr>
        <w:t xml:space="preserve"> </w:t>
      </w:r>
      <w:r>
        <w:rPr>
          <w:spacing w:val="22"/>
          <w:sz w:val="21"/>
          <w:szCs w:val="21"/>
          <w:u w:val="single" w:color="auto"/>
        </w:rPr>
        <w:t xml:space="preserve">   </w:t>
      </w:r>
      <w:r>
        <w:rPr>
          <w:spacing w:val="-73"/>
          <w:sz w:val="21"/>
          <w:szCs w:val="21"/>
        </w:rPr>
        <w:t xml:space="preserve"> </w:t>
      </w:r>
      <w:r>
        <w:rPr>
          <w:b/>
          <w:bCs/>
          <w:spacing w:val="-12"/>
          <w:sz w:val="21"/>
          <w:szCs w:val="21"/>
        </w:rPr>
        <w:t>(填字</w:t>
      </w:r>
      <w:r>
        <w:rPr>
          <w:spacing w:val="-12"/>
          <w:sz w:val="21"/>
          <w:szCs w:val="21"/>
        </w:rPr>
        <w:t>母)。</w:t>
      </w:r>
    </w:p>
    <w:p>
      <w:pPr>
        <w:pStyle w:val="BodyText"/>
        <w:spacing w:line="219" w:lineRule="auto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A.CO</w:t>
      </w:r>
      <w:r>
        <w:rPr>
          <w:rFonts w:ascii="Times New Roman" w:eastAsia="Times New Roman" w:hAnsi="Times New Roman" w:cs="Times New Roman"/>
          <w:b/>
          <w:bCs/>
          <w:spacing w:val="19"/>
          <w:sz w:val="21"/>
          <w:szCs w:val="21"/>
        </w:rPr>
        <w:t xml:space="preserve">   </w:t>
      </w:r>
      <w:r>
        <w:rPr>
          <w:b/>
          <w:bCs/>
          <w:sz w:val="21"/>
          <w:szCs w:val="21"/>
        </w:rPr>
        <w:t>的体积分数保持不变</w:t>
      </w:r>
      <w:r>
        <w:rPr>
          <w:sz w:val="21"/>
          <w:szCs w:val="21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B.   </w:t>
      </w:r>
      <w:r>
        <w:rPr>
          <w:b/>
          <w:bCs/>
          <w:sz w:val="21"/>
          <w:szCs w:val="21"/>
        </w:rPr>
        <w:t>容器内混合气体的密度保持不变</w:t>
      </w:r>
    </w:p>
    <w:p>
      <w:pPr>
        <w:pStyle w:val="BodyText"/>
        <w:spacing w:before="220" w:line="219" w:lineRule="auto"/>
        <w:ind w:left="13"/>
        <w:rPr>
          <w:sz w:val="21"/>
          <w:szCs w:val="21"/>
        </w:rPr>
      </w:pPr>
      <w:r>
        <w:rPr>
          <w:b/>
          <w:bCs/>
          <w:spacing w:val="-1"/>
          <w:sz w:val="21"/>
          <w:szCs w:val="21"/>
        </w:rPr>
        <w:t>C.</w:t>
      </w:r>
      <w:r>
        <w:rPr>
          <w:spacing w:val="-1"/>
          <w:sz w:val="21"/>
          <w:szCs w:val="21"/>
        </w:rPr>
        <w:t xml:space="preserve"> </w:t>
      </w:r>
      <w:r>
        <w:rPr>
          <w:b/>
          <w:bCs/>
          <w:spacing w:val="-1"/>
          <w:sz w:val="21"/>
          <w:szCs w:val="21"/>
        </w:rPr>
        <w:t>容器内混合气体的平均摩尔质量保持不变</w:t>
      </w:r>
    </w:p>
    <w:p>
      <w:pPr>
        <w:pStyle w:val="BodyText"/>
        <w:spacing w:before="221" w:line="219" w:lineRule="auto"/>
        <w:ind w:left="13"/>
        <w:outlineLvl w:val="0"/>
        <w:rPr>
          <w:sz w:val="21"/>
          <w:szCs w:val="21"/>
        </w:rPr>
      </w:pPr>
      <w:r>
        <w:rPr>
          <w:b/>
          <w:bCs/>
          <w:spacing w:val="-3"/>
          <w:sz w:val="21"/>
          <w:szCs w:val="21"/>
        </w:rPr>
        <w:t>D.</w:t>
      </w:r>
      <w:r>
        <w:rPr>
          <w:spacing w:val="29"/>
          <w:sz w:val="21"/>
          <w:szCs w:val="21"/>
        </w:rPr>
        <w:t xml:space="preserve"> </w:t>
      </w:r>
      <w:r>
        <w:rPr>
          <w:b/>
          <w:bCs/>
          <w:spacing w:val="-3"/>
          <w:sz w:val="21"/>
          <w:szCs w:val="21"/>
        </w:rPr>
        <w:t>单位时间内，消耗</w:t>
      </w:r>
      <w:r>
        <w:rPr>
          <w:spacing w:val="-38"/>
          <w:sz w:val="21"/>
          <w:szCs w:val="21"/>
        </w:rPr>
        <w:t xml:space="preserve"> </w:t>
      </w:r>
      <w:r>
        <w:rPr>
          <w:b/>
          <w:bCs/>
          <w:spacing w:val="-3"/>
          <w:sz w:val="21"/>
          <w:szCs w:val="21"/>
        </w:rPr>
        <w:t>CO</w:t>
      </w:r>
      <w:r>
        <w:rPr>
          <w:spacing w:val="52"/>
          <w:sz w:val="21"/>
          <w:szCs w:val="21"/>
        </w:rPr>
        <w:t xml:space="preserve"> </w:t>
      </w:r>
      <w:r>
        <w:rPr>
          <w:b/>
          <w:bCs/>
          <w:spacing w:val="-3"/>
          <w:sz w:val="21"/>
          <w:szCs w:val="21"/>
        </w:rPr>
        <w:t>的浓度等于生成</w:t>
      </w:r>
      <w:r>
        <w:rPr>
          <w:spacing w:val="-20"/>
          <w:sz w:val="21"/>
          <w:szCs w:val="21"/>
        </w:rPr>
        <w:t xml:space="preserve"> </w:t>
      </w:r>
      <w:r>
        <w:rPr>
          <w:b/>
          <w:bCs/>
          <w:spacing w:val="-3"/>
          <w:sz w:val="21"/>
          <w:szCs w:val="21"/>
        </w:rPr>
        <w:t>CO</w:t>
      </w:r>
      <w:r>
        <w:rPr>
          <w:rFonts w:ascii="Calibri" w:eastAsia="Calibri" w:hAnsi="Calibri" w:cs="Calibri"/>
          <w:b/>
          <w:bCs/>
          <w:spacing w:val="-3"/>
          <w:sz w:val="21"/>
          <w:szCs w:val="21"/>
        </w:rPr>
        <w:t>₂</w:t>
      </w:r>
      <w:r>
        <w:rPr>
          <w:rFonts w:ascii="Calibri" w:eastAsia="Calibri" w:hAnsi="Calibri" w:cs="Calibri"/>
          <w:b/>
          <w:bCs/>
          <w:spacing w:val="15"/>
          <w:w w:val="101"/>
          <w:sz w:val="21"/>
          <w:szCs w:val="21"/>
        </w:rPr>
        <w:t xml:space="preserve">  </w:t>
      </w:r>
      <w:r>
        <w:rPr>
          <w:b/>
          <w:bCs/>
          <w:spacing w:val="-4"/>
          <w:sz w:val="21"/>
          <w:szCs w:val="21"/>
        </w:rPr>
        <w:t>的浓度</w:t>
      </w:r>
    </w:p>
    <w:p>
      <w:pPr>
        <w:pStyle w:val="BodyText"/>
        <w:spacing w:before="200" w:line="212" w:lineRule="auto"/>
        <w:jc w:val="right"/>
        <w:rPr>
          <w:sz w:val="21"/>
          <w:szCs w:val="21"/>
        </w:rPr>
      </w:pPr>
      <w:r>
        <w:rPr>
          <w:spacing w:val="2"/>
          <w:sz w:val="21"/>
          <w:szCs w:val="21"/>
        </w:rPr>
        <w:t>②分析上图，若1500℃时反应达到平衡状态，且容器体积为1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L,   </w:t>
      </w:r>
      <w:r>
        <w:rPr>
          <w:spacing w:val="2"/>
          <w:sz w:val="21"/>
          <w:szCs w:val="21"/>
        </w:rPr>
        <w:t>则此时反应的平衡常数</w:t>
      </w:r>
      <w:r>
        <w:rPr>
          <w:spacing w:val="-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K=</w:t>
      </w:r>
      <w:r>
        <w:rPr>
          <w:rFonts w:ascii="Times New Roman" w:eastAsia="Times New Roman" w:hAnsi="Times New Roman" w:cs="Times New Roman"/>
          <w:spacing w:val="-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u w:val="single" w:color="auto"/>
        </w:rPr>
        <w:t xml:space="preserve">       </w:t>
      </w:r>
      <w:r>
        <w:rPr>
          <w:rFonts w:ascii="Times New Roman" w:eastAsia="Times New Roman" w:hAnsi="Times New Roman" w:cs="Times New Roman"/>
          <w:spacing w:val="-50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(计算结果保留1位小</w:t>
      </w:r>
    </w:p>
    <w:p>
      <w:pPr>
        <w:spacing w:before="239" w:line="223" w:lineRule="auto"/>
        <w:ind w:left="13"/>
        <w:rPr>
          <w:rFonts w:ascii="仿宋" w:eastAsia="仿宋" w:hAnsi="仿宋" w:cs="仿宋"/>
        </w:rPr>
      </w:pPr>
      <w:r>
        <w:rPr>
          <w:rFonts w:ascii="仿宋" w:eastAsia="仿宋" w:hAnsi="仿宋" w:cs="仿宋"/>
          <w:b/>
          <w:bCs/>
          <w:spacing w:val="-11"/>
          <w:sz w:val="21"/>
          <w:szCs w:val="21"/>
        </w:rPr>
        <w:t>数)。</w:t>
      </w:r>
    </w:p>
    <w:p>
      <w:pPr>
        <w:pStyle w:val="BodyText"/>
        <w:spacing w:before="186" w:line="470" w:lineRule="exact"/>
        <w:ind w:left="1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3"/>
          <w:position w:val="20"/>
          <w:sz w:val="21"/>
          <w:szCs w:val="21"/>
        </w:rPr>
        <w:t>③向</w:t>
      </w:r>
      <w:r>
        <w:rPr>
          <w:spacing w:val="-16"/>
          <w:position w:val="20"/>
          <w:sz w:val="21"/>
          <w:szCs w:val="21"/>
        </w:rPr>
        <w:t xml:space="preserve"> </w:t>
      </w:r>
      <w:r>
        <w:rPr>
          <w:spacing w:val="3"/>
          <w:position w:val="20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3"/>
          <w:position w:val="20"/>
          <w:sz w:val="21"/>
          <w:szCs w:val="21"/>
        </w:rPr>
        <w:t>L</w:t>
      </w:r>
      <w:r>
        <w:rPr>
          <w:spacing w:val="3"/>
          <w:position w:val="20"/>
          <w:sz w:val="21"/>
          <w:szCs w:val="21"/>
        </w:rPr>
        <w:t>的恒容密闭容器中充入2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molCO</w:t>
      </w:r>
      <w:r>
        <w:rPr>
          <w:rFonts w:ascii="Times New Roman" w:eastAsia="Times New Roman" w:hAnsi="Times New Roman" w:cs="Times New Roman"/>
          <w:spacing w:val="3"/>
          <w:position w:val="20"/>
          <w:sz w:val="21"/>
          <w:szCs w:val="21"/>
        </w:rPr>
        <w:t xml:space="preserve">₂(g),   </w:t>
      </w:r>
      <w:r>
        <w:rPr>
          <w:spacing w:val="3"/>
          <w:position w:val="20"/>
          <w:sz w:val="21"/>
          <w:szCs w:val="21"/>
        </w:rPr>
        <w:t>发生反应：2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position w:val="20"/>
          <w:sz w:val="21"/>
          <w:szCs w:val="21"/>
        </w:rPr>
        <w:t>₂(g)==2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position w:val="20"/>
          <w:sz w:val="21"/>
          <w:szCs w:val="21"/>
        </w:rPr>
        <w:t>(g)+O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 xml:space="preserve">₂(g),         </w:t>
      </w:r>
      <w:r>
        <w:rPr>
          <w:spacing w:val="2"/>
          <w:position w:val="20"/>
          <w:sz w:val="21"/>
          <w:szCs w:val="21"/>
        </w:rPr>
        <w:t>测得温度为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>T℃</w:t>
      </w:r>
      <w:r>
        <w:rPr>
          <w:spacing w:val="2"/>
          <w:position w:val="20"/>
          <w:sz w:val="21"/>
          <w:szCs w:val="21"/>
        </w:rPr>
        <w:t>时，容器内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>O₂</w:t>
      </w:r>
    </w:p>
    <w:p>
      <w:pPr>
        <w:pStyle w:val="BodyText"/>
        <w:spacing w:line="212" w:lineRule="auto"/>
        <w:ind w:left="10"/>
        <w:rPr>
          <w:sz w:val="21"/>
          <w:szCs w:val="21"/>
        </w:rPr>
      </w:pPr>
      <w:r>
        <w:rPr>
          <w:sz w:val="21"/>
          <w:szCs w:val="21"/>
        </w:rPr>
        <w:t>的物质的量浓度随时间的变化如曲线Ⅱ所示。图中曲线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>
        <w:rPr>
          <w:spacing w:val="-1"/>
          <w:sz w:val="21"/>
          <w:szCs w:val="21"/>
        </w:rPr>
        <w:t>表示相对于曲线Ⅱ仅改变一种反应条件后，</w:t>
      </w:r>
      <w:r>
        <w:rPr>
          <w:spacing w:val="-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c(O₂) </w:t>
      </w:r>
      <w:r>
        <w:rPr>
          <w:spacing w:val="-1"/>
          <w:sz w:val="21"/>
          <w:szCs w:val="21"/>
        </w:rPr>
        <w:t>随时间的变</w:t>
      </w:r>
    </w:p>
    <w:p>
      <w:pPr>
        <w:pStyle w:val="BodyText"/>
        <w:spacing w:before="232" w:line="212" w:lineRule="auto"/>
        <w:ind w:left="13"/>
        <w:rPr>
          <w:sz w:val="21"/>
          <w:szCs w:val="21"/>
        </w:rPr>
      </w:pPr>
      <w:r>
        <w:rPr>
          <w:b/>
          <w:bCs/>
          <w:sz w:val="21"/>
          <w:szCs w:val="21"/>
        </w:rPr>
        <w:t>化，则改变的条件</w:t>
      </w:r>
      <w:r>
        <w:rPr>
          <w:b/>
          <w:bCs/>
          <w:sz w:val="21"/>
          <w:szCs w:val="21"/>
          <w:u w:val="single" w:color="auto"/>
        </w:rPr>
        <w:t>是</w:t>
      </w:r>
      <w:r>
        <w:rPr>
          <w:spacing w:val="24"/>
          <w:sz w:val="21"/>
          <w:szCs w:val="21"/>
          <w:u w:val="single" w:color="auto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b/>
          <w:bCs/>
          <w:spacing w:val="-28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b   </w:t>
      </w:r>
      <w:r>
        <w:rPr>
          <w:b/>
          <w:bCs/>
          <w:sz w:val="21"/>
          <w:szCs w:val="21"/>
        </w:rPr>
        <w:t>两点用</w:t>
      </w:r>
      <w:r>
        <w:rPr>
          <w:spacing w:val="-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CO </w:t>
      </w:r>
      <w:r>
        <w:rPr>
          <w:b/>
          <w:bCs/>
          <w:sz w:val="21"/>
          <w:szCs w:val="21"/>
        </w:rPr>
        <w:t>浓度变化表示的净反应速率关系为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v(CO</w:t>
      </w:r>
      <w:r>
        <w:rPr>
          <w:rFonts w:ascii="Times New Roman" w:eastAsia="Times New Roman" w:hAnsi="Times New Roman" w:cs="Times New Roman"/>
          <w:b/>
          <w:bCs/>
          <w:spacing w:val="33"/>
          <w:sz w:val="21"/>
          <w:szCs w:val="21"/>
        </w:rPr>
        <w:t xml:space="preserve"> </w:t>
      </w:r>
      <w:r>
        <w:rPr>
          <w:b/>
          <w:bCs/>
          <w:sz w:val="21"/>
          <w:szCs w:val="21"/>
          <w:u w:val="single" w:color="auto"/>
        </w:rPr>
        <w:t>)</w:t>
      </w:r>
      <w:r>
        <w:rPr>
          <w:sz w:val="21"/>
          <w:szCs w:val="21"/>
          <w:u w:val="single" w:color="auto"/>
        </w:rPr>
        <w:t xml:space="preserve">    </w:t>
      </w:r>
      <w:r>
        <w:rPr>
          <w:spacing w:val="-93"/>
          <w:sz w:val="21"/>
          <w:szCs w:val="21"/>
        </w:rPr>
        <w:t xml:space="preserve"> </w:t>
      </w:r>
      <w:r>
        <w:rPr>
          <w:b/>
          <w:bCs/>
          <w:spacing w:val="-30"/>
          <w:w w:val="94"/>
          <w:sz w:val="21"/>
          <w:szCs w:val="21"/>
        </w:rPr>
        <w:t>(填“&gt;”“&lt;”或“=”)vo(CO)。</w:t>
      </w:r>
    </w:p>
    <w:p>
      <w:pPr>
        <w:spacing w:line="329" w:lineRule="auto"/>
      </w:pPr>
    </w:p>
    <w:p>
      <w:pPr>
        <w:spacing w:line="2790" w:lineRule="exact"/>
      </w:pPr>
      <w:r>
        <w:rPr>
          <w:position w:val="-55"/>
        </w:rPr>
        <w:pict>
          <v:shape id="IM 52" o:spid="_x0000_i1067" type="#_x0000_t75" style="width:210.94pt;height:139.46pt;mso-wrap-distance-left:0;mso-wrap-distance-right:0" o:preferrelative="t" filled="f" stroked="f">
            <v:fill o:detectmouseclick="t"/>
            <v:imagedata r:id="rId41" o:title=""/>
            <v:path o:extrusionok="f"/>
            <o:lock v:ext="edit" aspectratio="f"/>
          </v:shape>
        </w:pict>
      </w:r>
    </w:p>
    <w:p>
      <w:pPr>
        <w:pStyle w:val="BodyText"/>
        <w:spacing w:before="256" w:line="219" w:lineRule="auto"/>
        <w:ind w:left="13"/>
        <w:outlineLvl w:val="0"/>
        <w:rPr>
          <w:sz w:val="21"/>
          <w:szCs w:val="21"/>
        </w:rPr>
      </w:pPr>
      <w:r>
        <w:rPr>
          <w:b/>
          <w:bCs/>
          <w:spacing w:val="7"/>
          <w:sz w:val="21"/>
          <w:szCs w:val="21"/>
        </w:rPr>
        <w:t>29、(10分)</w:t>
      </w:r>
      <w:r>
        <w:rPr>
          <w:spacing w:val="48"/>
          <w:sz w:val="21"/>
          <w:szCs w:val="21"/>
        </w:rPr>
        <w:t xml:space="preserve"> </w:t>
      </w:r>
      <w:r>
        <w:rPr>
          <w:b/>
          <w:bCs/>
          <w:spacing w:val="7"/>
          <w:sz w:val="21"/>
          <w:szCs w:val="21"/>
        </w:rPr>
        <w:t>[化学—选修3:物质结构与性质]</w:t>
      </w:r>
    </w:p>
    <w:p>
      <w:pPr>
        <w:pStyle w:val="BodyText"/>
        <w:spacing w:before="213" w:line="212" w:lineRule="auto"/>
        <w:ind w:left="13"/>
        <w:rPr>
          <w:sz w:val="21"/>
          <w:szCs w:val="21"/>
        </w:rPr>
      </w:pPr>
      <w:r>
        <w:rPr>
          <w:b/>
          <w:bCs/>
          <w:spacing w:val="-6"/>
          <w:sz w:val="21"/>
          <w:szCs w:val="21"/>
        </w:rPr>
        <w:t>含硼、氮、磷的化合物有许多重要用途，如：</w:t>
      </w:r>
      <w:r>
        <w:rPr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21"/>
          <w:szCs w:val="21"/>
        </w:rPr>
        <w:t>(CH₃</w:t>
      </w:r>
      <w:r>
        <w:rPr>
          <w:rFonts w:ascii="Times New Roman" w:eastAsia="Times New Roman" w:hAnsi="Times New Roman" w:cs="Times New Roman"/>
          <w:b/>
          <w:bCs/>
          <w:spacing w:val="-7"/>
          <w:sz w:val="21"/>
          <w:szCs w:val="21"/>
        </w:rPr>
        <w:t>)₃N</w:t>
      </w:r>
      <w:r>
        <w:rPr>
          <w:rFonts w:ascii="Times New Roman" w:eastAsia="Times New Roman" w:hAnsi="Times New Roman" w:cs="Times New Roman"/>
          <w:b/>
          <w:bCs/>
          <w:spacing w:val="-29"/>
          <w:sz w:val="21"/>
          <w:szCs w:val="21"/>
        </w:rPr>
        <w:t xml:space="preserve"> </w:t>
      </w:r>
      <w:r>
        <w:rPr>
          <w:b/>
          <w:bCs/>
          <w:spacing w:val="-7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b/>
          <w:bCs/>
          <w:spacing w:val="-7"/>
          <w:sz w:val="21"/>
          <w:szCs w:val="21"/>
        </w:rPr>
        <w:t>Cu₃P</w:t>
      </w:r>
      <w:r>
        <w:rPr>
          <w:rFonts w:ascii="Times New Roman" w:eastAsia="Times New Roman" w:hAnsi="Times New Roman" w:cs="Times New Roman"/>
          <w:b/>
          <w:bCs/>
          <w:spacing w:val="-30"/>
          <w:sz w:val="21"/>
          <w:szCs w:val="21"/>
        </w:rPr>
        <w:t xml:space="preserve"> </w:t>
      </w:r>
      <w:r>
        <w:rPr>
          <w:b/>
          <w:bCs/>
          <w:spacing w:val="-7"/>
          <w:sz w:val="21"/>
          <w:szCs w:val="21"/>
        </w:rPr>
        <w:t>、磷化硼等。回答下列问题：</w:t>
      </w:r>
    </w:p>
    <w:p>
      <w:pPr>
        <w:pStyle w:val="BodyText"/>
        <w:spacing w:before="226" w:line="407" w:lineRule="auto"/>
        <w:ind w:left="10"/>
        <w:rPr>
          <w:sz w:val="21"/>
          <w:szCs w:val="21"/>
        </w:rPr>
      </w:pPr>
      <w:r>
        <w:rPr>
          <w:spacing w:val="1"/>
          <w:sz w:val="21"/>
          <w:szCs w:val="21"/>
        </w:rPr>
        <w:t>(1)基态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B </w:t>
      </w:r>
      <w:r>
        <w:rPr>
          <w:spacing w:val="1"/>
          <w:sz w:val="21"/>
          <w:szCs w:val="21"/>
        </w:rPr>
        <w:t>原子电子占据最高能级的电子云轮廓图为</w:t>
      </w:r>
      <w:r>
        <w:rPr>
          <w:spacing w:val="1"/>
          <w:sz w:val="21"/>
          <w:szCs w:val="21"/>
          <w:u w:val="single" w:color="auto"/>
        </w:rPr>
        <w:t xml:space="preserve">     </w:t>
      </w:r>
      <w:r>
        <w:rPr>
          <w:spacing w:val="1"/>
          <w:sz w:val="21"/>
          <w:szCs w:val="21"/>
        </w:rPr>
        <w:t>,基态</w:t>
      </w:r>
      <w:r>
        <w:rPr>
          <w:spacing w:val="-41"/>
          <w:sz w:val="21"/>
          <w:szCs w:val="21"/>
        </w:rPr>
        <w:t xml:space="preserve"> </w:t>
      </w:r>
      <w:r>
        <w:rPr>
          <w:sz w:val="21"/>
          <w:szCs w:val="21"/>
        </w:rPr>
        <w:t>Cu</w:t>
      </w:r>
      <w:r>
        <w:rPr>
          <w:spacing w:val="1"/>
          <w:sz w:val="21"/>
          <w:szCs w:val="21"/>
        </w:rPr>
        <w:t>+的核外电子排布式为</w:t>
      </w:r>
      <w:r>
        <w:rPr>
          <w:spacing w:val="-36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</w:t>
      </w:r>
    </w:p>
    <w:p>
      <w:pPr>
        <w:pStyle w:val="BodyText"/>
        <w:spacing w:line="212" w:lineRule="auto"/>
        <w:ind w:left="12"/>
        <w:rPr>
          <w:sz w:val="21"/>
          <w:szCs w:val="21"/>
        </w:rPr>
      </w:pPr>
      <w:r>
        <w:rPr>
          <w:b/>
          <w:bCs/>
          <w:spacing w:val="-1"/>
          <w:sz w:val="21"/>
          <w:szCs w:val="21"/>
        </w:rPr>
        <w:t>(2)化合物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(CH3)₃N</w:t>
      </w:r>
      <w:r>
        <w:rPr>
          <w:b/>
          <w:bCs/>
          <w:spacing w:val="-1"/>
          <w:sz w:val="21"/>
          <w:szCs w:val="21"/>
        </w:rPr>
        <w:t>分子中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 xml:space="preserve">N </w:t>
      </w:r>
      <w:r>
        <w:rPr>
          <w:b/>
          <w:bCs/>
          <w:spacing w:val="-1"/>
          <w:sz w:val="21"/>
          <w:szCs w:val="21"/>
        </w:rPr>
        <w:t>原子杂化方式为</w:t>
      </w:r>
      <w:r>
        <w:rPr>
          <w:spacing w:val="-21"/>
          <w:sz w:val="21"/>
          <w:szCs w:val="21"/>
        </w:rPr>
        <w:t xml:space="preserve"> </w:t>
      </w:r>
      <w:r>
        <w:rPr>
          <w:spacing w:val="28"/>
          <w:sz w:val="21"/>
          <w:szCs w:val="21"/>
          <w:u w:val="single" w:color="auto"/>
        </w:rPr>
        <w:t xml:space="preserve">   </w:t>
      </w:r>
      <w:r>
        <w:rPr>
          <w:spacing w:val="29"/>
          <w:sz w:val="21"/>
          <w:szCs w:val="21"/>
        </w:rPr>
        <w:t xml:space="preserve"> </w:t>
      </w:r>
      <w:r>
        <w:rPr>
          <w:b/>
          <w:bCs/>
          <w:spacing w:val="-1"/>
          <w:sz w:val="21"/>
          <w:szCs w:val="21"/>
        </w:rPr>
        <w:t>该物质能溶于水的原因是</w:t>
      </w:r>
      <w:r>
        <w:rPr>
          <w:spacing w:val="-1"/>
          <w:sz w:val="21"/>
          <w:szCs w:val="21"/>
        </w:rPr>
        <w:t xml:space="preserve"> </w:t>
      </w:r>
      <w:r>
        <w:rPr>
          <w:spacing w:val="-1"/>
          <w:sz w:val="21"/>
          <w:szCs w:val="21"/>
          <w:u w:val="single" w:color="auto"/>
        </w:rPr>
        <w:t xml:space="preserve">   。</w:t>
      </w:r>
    </w:p>
    <w:p>
      <w:pPr>
        <w:pStyle w:val="BodyText"/>
        <w:spacing w:before="236" w:line="414" w:lineRule="auto"/>
        <w:ind w:left="1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(3)PH₃</w:t>
      </w:r>
      <w:r>
        <w:rPr>
          <w:b/>
          <w:bCs/>
          <w:spacing w:val="-1"/>
          <w:sz w:val="21"/>
          <w:szCs w:val="21"/>
        </w:rPr>
        <w:t>分子的键角小于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 xml:space="preserve">NH₃ </w:t>
      </w:r>
      <w:r>
        <w:rPr>
          <w:b/>
          <w:bCs/>
          <w:spacing w:val="-1"/>
          <w:sz w:val="21"/>
          <w:szCs w:val="21"/>
        </w:rPr>
        <w:t>分子的原因是</w:t>
      </w:r>
      <w:r>
        <w:rPr>
          <w:spacing w:val="-34"/>
          <w:sz w:val="21"/>
          <w:szCs w:val="21"/>
        </w:rPr>
        <w:t xml:space="preserve"> </w:t>
      </w:r>
      <w:r>
        <w:rPr>
          <w:spacing w:val="28"/>
          <w:sz w:val="21"/>
          <w:szCs w:val="21"/>
          <w:u w:val="single" w:color="auto"/>
        </w:rPr>
        <w:t xml:space="preserve">   </w:t>
      </w:r>
      <w:r>
        <w:rPr>
          <w:spacing w:val="-84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;亚磷酸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(H₃PO₃)</w:t>
      </w:r>
      <w:r>
        <w:rPr>
          <w:rFonts w:ascii="Times New Roman" w:eastAsia="Times New Roman" w:hAnsi="Times New Roman" w:cs="Times New Roman"/>
          <w:spacing w:val="20"/>
          <w:w w:val="101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是磷元素的一种含氧酸，与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NaOH </w:t>
      </w:r>
      <w:r>
        <w:rPr>
          <w:spacing w:val="-1"/>
          <w:sz w:val="21"/>
          <w:szCs w:val="21"/>
        </w:rPr>
        <w:t>反应只生成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NaH₂PO₃</w:t>
      </w:r>
    </w:p>
    <w:p>
      <w:pPr>
        <w:pStyle w:val="BodyText"/>
        <w:spacing w:line="220" w:lineRule="auto"/>
        <w:ind w:left="13"/>
        <w:rPr>
          <w:sz w:val="21"/>
          <w:szCs w:val="21"/>
        </w:rPr>
      </w:pPr>
      <w:r>
        <w:rPr>
          <w:b/>
          <w:bCs/>
          <w:spacing w:val="7"/>
          <w:sz w:val="21"/>
          <w:szCs w:val="21"/>
        </w:rPr>
        <w:t>和</w:t>
      </w:r>
      <w:r>
        <w:rPr>
          <w:spacing w:val="-4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b/>
          <w:bCs/>
          <w:spacing w:val="7"/>
          <w:sz w:val="21"/>
          <w:szCs w:val="21"/>
        </w:rPr>
        <w:t>₂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HPO</w:t>
      </w:r>
      <w:r>
        <w:rPr>
          <w:rFonts w:ascii="Times New Roman" w:eastAsia="Times New Roman" w:hAnsi="Times New Roman" w:cs="Times New Roman"/>
          <w:b/>
          <w:bCs/>
          <w:spacing w:val="7"/>
          <w:sz w:val="21"/>
          <w:szCs w:val="21"/>
        </w:rPr>
        <w:t>₃</w:t>
      </w:r>
      <w:r>
        <w:rPr>
          <w:b/>
          <w:bCs/>
          <w:spacing w:val="7"/>
          <w:sz w:val="21"/>
          <w:szCs w:val="21"/>
        </w:rPr>
        <w:t>两种盐，则</w:t>
      </w:r>
      <w:r>
        <w:rPr>
          <w:spacing w:val="-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7"/>
          <w:sz w:val="21"/>
          <w:szCs w:val="21"/>
        </w:rPr>
        <w:t>H₃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PO</w:t>
      </w:r>
      <w:r>
        <w:rPr>
          <w:rFonts w:ascii="Times New Roman" w:eastAsia="Times New Roman" w:hAnsi="Times New Roman" w:cs="Times New Roman"/>
          <w:b/>
          <w:bCs/>
          <w:spacing w:val="7"/>
          <w:sz w:val="21"/>
          <w:szCs w:val="21"/>
        </w:rPr>
        <w:t>₃</w:t>
      </w:r>
      <w:r>
        <w:rPr>
          <w:b/>
          <w:bCs/>
          <w:spacing w:val="7"/>
          <w:sz w:val="21"/>
          <w:szCs w:val="21"/>
        </w:rPr>
        <w:t>分子的结构式为</w:t>
      </w:r>
      <w:r>
        <w:rPr>
          <w:spacing w:val="-93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</w:t>
      </w:r>
    </w:p>
    <w:p>
      <w:pPr>
        <w:pStyle w:val="BodyText"/>
        <w:spacing w:before="229" w:line="219" w:lineRule="auto"/>
        <w:ind w:left="13"/>
        <w:rPr>
          <w:sz w:val="21"/>
          <w:szCs w:val="21"/>
        </w:rPr>
      </w:pPr>
      <w:r>
        <w:rPr>
          <w:b/>
          <w:bCs/>
          <w:spacing w:val="-1"/>
          <w:sz w:val="21"/>
          <w:szCs w:val="21"/>
        </w:rPr>
        <w:t>(4)磷化硼是一种耐磨涂料，它可用作金属的表面保护层。磷化硼晶体晶胞如图</w:t>
      </w:r>
      <w:r>
        <w:rPr>
          <w:b/>
          <w:bCs/>
          <w:spacing w:val="-2"/>
          <w:sz w:val="21"/>
          <w:szCs w:val="21"/>
        </w:rPr>
        <w:t>1所示</w:t>
      </w:r>
      <w:r>
        <w:rPr>
          <w:spacing w:val="-2"/>
          <w:sz w:val="21"/>
          <w:szCs w:val="21"/>
        </w:rPr>
        <w:t>：</w:t>
      </w:r>
    </w:p>
    <w:p>
      <w:pPr>
        <w:spacing w:line="219" w:lineRule="auto"/>
      </w:pPr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2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https://d.book118.com/698053120102006042</w:t>
        </w:r>
      </w:hyperlink>
    </w:p>
    <w:p>
      <w:pPr>
        <w:spacing w:line="219" w:lineRule="auto"/>
      </w:pPr>
    </w:p>
    <w:sectPr>
      <w:headerReference w:type="default" r:id="rId43"/>
      <w:pgSz w:w="11910" w:h="16840"/>
      <w:pgMar w:top="400" w:right="612" w:bottom="0" w:left="529" w:header="0" w:footer="0" w:gutter="0"/>
      <w:pgNumType w:start="17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YouYua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TXingka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18F42FF9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2"/>
      <w:szCs w:val="22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2"/>
      <w:szCs w:val="22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pn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image" Target="media/image11.png" /><Relationship Id="rId15" Type="http://schemas.openxmlformats.org/officeDocument/2006/relationships/header" Target="header1.xml" /><Relationship Id="rId16" Type="http://schemas.openxmlformats.org/officeDocument/2006/relationships/image" Target="media/image12.png" /><Relationship Id="rId17" Type="http://schemas.openxmlformats.org/officeDocument/2006/relationships/header" Target="header2.xml" /><Relationship Id="rId18" Type="http://schemas.openxmlformats.org/officeDocument/2006/relationships/header" Target="header3.xml" /><Relationship Id="rId19" Type="http://schemas.openxmlformats.org/officeDocument/2006/relationships/image" Target="media/image13.png" /><Relationship Id="rId2" Type="http://schemas.openxmlformats.org/officeDocument/2006/relationships/webSettings" Target="webSettings.xml" /><Relationship Id="rId20" Type="http://schemas.openxmlformats.org/officeDocument/2006/relationships/image" Target="media/image14.png" /><Relationship Id="rId21" Type="http://schemas.openxmlformats.org/officeDocument/2006/relationships/header" Target="header4.xml" /><Relationship Id="rId22" Type="http://schemas.openxmlformats.org/officeDocument/2006/relationships/image" Target="media/image15.jpeg" /><Relationship Id="rId23" Type="http://schemas.openxmlformats.org/officeDocument/2006/relationships/image" Target="media/image16.jpeg" /><Relationship Id="rId24" Type="http://schemas.openxmlformats.org/officeDocument/2006/relationships/header" Target="header5.xml" /><Relationship Id="rId25" Type="http://schemas.openxmlformats.org/officeDocument/2006/relationships/image" Target="media/image17.jpe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header" Target="header6.xml" /><Relationship Id="rId29" Type="http://schemas.openxmlformats.org/officeDocument/2006/relationships/header" Target="header7.xml" /><Relationship Id="rId3" Type="http://schemas.openxmlformats.org/officeDocument/2006/relationships/fontTable" Target="fontTable.xml" /><Relationship Id="rId30" Type="http://schemas.openxmlformats.org/officeDocument/2006/relationships/image" Target="media/image20.png" /><Relationship Id="rId31" Type="http://schemas.openxmlformats.org/officeDocument/2006/relationships/image" Target="media/image21.jpeg" /><Relationship Id="rId32" Type="http://schemas.openxmlformats.org/officeDocument/2006/relationships/header" Target="header8.xml" /><Relationship Id="rId33" Type="http://schemas.openxmlformats.org/officeDocument/2006/relationships/header" Target="header9.xml" /><Relationship Id="rId34" Type="http://schemas.openxmlformats.org/officeDocument/2006/relationships/image" Target="media/image22.jpeg" /><Relationship Id="rId35" Type="http://schemas.openxmlformats.org/officeDocument/2006/relationships/image" Target="media/image23.jpeg" /><Relationship Id="rId36" Type="http://schemas.openxmlformats.org/officeDocument/2006/relationships/header" Target="header10.xml" /><Relationship Id="rId37" Type="http://schemas.openxmlformats.org/officeDocument/2006/relationships/image" Target="media/image24.jpeg" /><Relationship Id="rId38" Type="http://schemas.openxmlformats.org/officeDocument/2006/relationships/image" Target="media/image25.jpeg" /><Relationship Id="rId39" Type="http://schemas.openxmlformats.org/officeDocument/2006/relationships/header" Target="header11.xml" /><Relationship Id="rId4" Type="http://schemas.openxmlformats.org/officeDocument/2006/relationships/image" Target="media/image1.jpeg" /><Relationship Id="rId40" Type="http://schemas.openxmlformats.org/officeDocument/2006/relationships/image" Target="media/image26.jpeg" /><Relationship Id="rId41" Type="http://schemas.openxmlformats.org/officeDocument/2006/relationships/image" Target="media/image27.jpeg" /><Relationship Id="rId42" Type="http://schemas.openxmlformats.org/officeDocument/2006/relationships/hyperlink" Target="https://d.book118.com/698053120102006042" TargetMode="External" /><Relationship Id="rId43" Type="http://schemas.openxmlformats.org/officeDocument/2006/relationships/header" Target="header12.xml" /><Relationship Id="rId44" Type="http://schemas.openxmlformats.org/officeDocument/2006/relationships/theme" Target="theme/theme1.xml" /><Relationship Id="rId45" Type="http://schemas.openxmlformats.org/officeDocument/2006/relationships/styles" Target="styles.xml" /><Relationship Id="rId5" Type="http://schemas.openxmlformats.org/officeDocument/2006/relationships/image" Target="media/image2.jpe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2024-03-05T14:12:00Z</dcterms:created>
  <dcterms:modified xsi:type="dcterms:W3CDTF">2024-03-05T06:12:11Z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2024-03-05T06:12:10Z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65e6b7af86ea1b001f93c92bwl</vt:lpwstr>
  </property>
</Properties>
</file>