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包装海绵项目可行性建设方案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3" w:history="1">
        <w:r>
          <w:rPr>
            <w:rFonts w:ascii="仿宋" w:eastAsia="仿宋" w:hAnsi="仿宋" w:cs="仿宋" w:hint="eastAsia"/>
            <w:lang w:eastAsia="zh-CN"/>
          </w:rPr>
          <w:t>前言</w:t>
        </w:r>
        <w:r>
          <w:tab/>
        </w:r>
        <w:r>
          <w:fldChar w:fldCharType="begin"/>
        </w:r>
        <w:r>
          <w:instrText xml:space="preserve"> PAGEREF _Toc15333 \h </w:instrText>
        </w:r>
        <w:r>
          <w:fldChar w:fldCharType="separate"/>
        </w:r>
        <w:r>
          <w:t>3</w:t>
        </w:r>
        <w:r>
          <w:fldChar w:fldCharType="end"/>
        </w:r>
      </w:hyperlink>
    </w:p>
    <w:p>
      <w:pPr>
        <w:pStyle w:val="TOC1"/>
        <w:tabs>
          <w:tab w:val="right" w:leader="dot" w:pos="8306"/>
        </w:tabs>
      </w:pPr>
      <w:hyperlink w:anchor="_Toc13786" w:history="1">
        <w:r>
          <w:rPr>
            <w:rFonts w:ascii="仿宋" w:eastAsia="仿宋" w:hAnsi="仿宋" w:cs="仿宋" w:hint="eastAsia"/>
            <w:lang w:eastAsia="zh-CN"/>
          </w:rPr>
          <w:t>一、经济影响分析</w:t>
        </w:r>
        <w:r>
          <w:tab/>
        </w:r>
        <w:r>
          <w:fldChar w:fldCharType="begin"/>
        </w:r>
        <w:r>
          <w:instrText xml:space="preserve"> PAGEREF _Toc13786 \h </w:instrText>
        </w:r>
        <w:r>
          <w:fldChar w:fldCharType="separate"/>
        </w:r>
        <w:r>
          <w:t>3</w:t>
        </w:r>
        <w:r>
          <w:fldChar w:fldCharType="end"/>
        </w:r>
      </w:hyperlink>
    </w:p>
    <w:p>
      <w:pPr>
        <w:pStyle w:val="TOC2"/>
        <w:tabs>
          <w:tab w:val="right" w:leader="dot" w:pos="8306"/>
        </w:tabs>
      </w:pPr>
      <w:hyperlink w:anchor="_Toc29391" w:history="1">
        <w:r>
          <w:rPr>
            <w:rFonts w:ascii="仿宋" w:eastAsia="仿宋" w:hAnsi="仿宋" w:cs="仿宋" w:hint="eastAsia"/>
            <w:lang w:eastAsia="zh-CN"/>
          </w:rPr>
          <w:t>(一)、经济费用效益或费用效果分析</w:t>
        </w:r>
        <w:r>
          <w:tab/>
        </w:r>
        <w:r>
          <w:fldChar w:fldCharType="begin"/>
        </w:r>
        <w:r>
          <w:instrText xml:space="preserve"> PAGEREF _Toc29391 \h </w:instrText>
        </w:r>
        <w:r>
          <w:fldChar w:fldCharType="separate"/>
        </w:r>
        <w:r>
          <w:t>3</w:t>
        </w:r>
        <w:r>
          <w:fldChar w:fldCharType="end"/>
        </w:r>
      </w:hyperlink>
    </w:p>
    <w:p>
      <w:pPr>
        <w:pStyle w:val="TOC2"/>
        <w:tabs>
          <w:tab w:val="right" w:leader="dot" w:pos="8306"/>
        </w:tabs>
      </w:pPr>
      <w:hyperlink w:anchor="_Toc7647" w:history="1">
        <w:r>
          <w:rPr>
            <w:rFonts w:ascii="仿宋" w:eastAsia="仿宋" w:hAnsi="仿宋" w:cs="仿宋" w:hint="eastAsia"/>
            <w:lang w:eastAsia="zh-CN"/>
          </w:rPr>
          <w:t>(二)、行业影响分析</w:t>
        </w:r>
        <w:r>
          <w:tab/>
        </w:r>
        <w:r>
          <w:fldChar w:fldCharType="begin"/>
        </w:r>
        <w:r>
          <w:instrText xml:space="preserve"> PAGEREF _Toc7647 \h </w:instrText>
        </w:r>
        <w:r>
          <w:fldChar w:fldCharType="separate"/>
        </w:r>
        <w:r>
          <w:t>5</w:t>
        </w:r>
        <w:r>
          <w:fldChar w:fldCharType="end"/>
        </w:r>
      </w:hyperlink>
    </w:p>
    <w:p>
      <w:pPr>
        <w:pStyle w:val="TOC2"/>
        <w:tabs>
          <w:tab w:val="right" w:leader="dot" w:pos="8306"/>
        </w:tabs>
      </w:pPr>
      <w:hyperlink w:anchor="_Toc3989" w:history="1">
        <w:r>
          <w:rPr>
            <w:rFonts w:ascii="仿宋" w:eastAsia="仿宋" w:hAnsi="仿宋" w:cs="仿宋" w:hint="eastAsia"/>
            <w:lang w:eastAsia="zh-CN"/>
          </w:rPr>
          <w:t>(三)、区域经济影响分析</w:t>
        </w:r>
        <w:r>
          <w:tab/>
        </w:r>
        <w:r>
          <w:fldChar w:fldCharType="begin"/>
        </w:r>
        <w:r>
          <w:instrText xml:space="preserve"> PAGEREF _Toc3989 \h </w:instrText>
        </w:r>
        <w:r>
          <w:fldChar w:fldCharType="separate"/>
        </w:r>
        <w:r>
          <w:t>7</w:t>
        </w:r>
        <w:r>
          <w:fldChar w:fldCharType="end"/>
        </w:r>
      </w:hyperlink>
    </w:p>
    <w:p>
      <w:pPr>
        <w:pStyle w:val="TOC2"/>
        <w:tabs>
          <w:tab w:val="right" w:leader="dot" w:pos="8306"/>
        </w:tabs>
      </w:pPr>
      <w:hyperlink w:anchor="_Toc22453" w:history="1">
        <w:r>
          <w:rPr>
            <w:rFonts w:ascii="仿宋" w:eastAsia="仿宋" w:hAnsi="仿宋" w:cs="仿宋" w:hint="eastAsia"/>
            <w:lang w:eastAsia="zh-CN"/>
          </w:rPr>
          <w:t>(四)、宏观经济影响分析</w:t>
        </w:r>
        <w:r>
          <w:tab/>
        </w:r>
        <w:r>
          <w:fldChar w:fldCharType="begin"/>
        </w:r>
        <w:r>
          <w:instrText xml:space="preserve"> PAGEREF _Toc22453 \h </w:instrText>
        </w:r>
        <w:r>
          <w:fldChar w:fldCharType="separate"/>
        </w:r>
        <w:r>
          <w:t>8</w:t>
        </w:r>
        <w:r>
          <w:fldChar w:fldCharType="end"/>
        </w:r>
      </w:hyperlink>
    </w:p>
    <w:p>
      <w:pPr>
        <w:pStyle w:val="TOC1"/>
        <w:tabs>
          <w:tab w:val="right" w:leader="dot" w:pos="8306"/>
        </w:tabs>
      </w:pPr>
      <w:hyperlink w:anchor="_Toc1471" w:history="1">
        <w:r>
          <w:rPr>
            <w:rFonts w:ascii="仿宋" w:eastAsia="仿宋" w:hAnsi="仿宋" w:cs="仿宋" w:hint="eastAsia"/>
            <w:lang w:eastAsia="zh-CN"/>
          </w:rPr>
          <w:t>二、背景、必要性分析</w:t>
        </w:r>
        <w:r>
          <w:tab/>
        </w:r>
        <w:r>
          <w:fldChar w:fldCharType="begin"/>
        </w:r>
        <w:r>
          <w:instrText xml:space="preserve"> PAGEREF _Toc1471 \h </w:instrText>
        </w:r>
        <w:r>
          <w:fldChar w:fldCharType="separate"/>
        </w:r>
        <w:r>
          <w:t>9</w:t>
        </w:r>
        <w:r>
          <w:fldChar w:fldCharType="end"/>
        </w:r>
      </w:hyperlink>
    </w:p>
    <w:p>
      <w:pPr>
        <w:pStyle w:val="TOC2"/>
        <w:tabs>
          <w:tab w:val="right" w:leader="dot" w:pos="8306"/>
        </w:tabs>
      </w:pPr>
      <w:hyperlink w:anchor="_Toc3536" w:history="1">
        <w:r>
          <w:rPr>
            <w:rFonts w:ascii="仿宋" w:eastAsia="仿宋" w:hAnsi="仿宋" w:cs="仿宋" w:hint="eastAsia"/>
            <w:lang w:eastAsia="zh-CN"/>
          </w:rPr>
          <w:t>(一)、项目建设背景</w:t>
        </w:r>
        <w:r>
          <w:tab/>
        </w:r>
        <w:r>
          <w:fldChar w:fldCharType="begin"/>
        </w:r>
        <w:r>
          <w:instrText xml:space="preserve"> PAGEREF _Toc3536 \h </w:instrText>
        </w:r>
        <w:r>
          <w:fldChar w:fldCharType="separate"/>
        </w:r>
        <w:r>
          <w:t>9</w:t>
        </w:r>
        <w:r>
          <w:fldChar w:fldCharType="end"/>
        </w:r>
      </w:hyperlink>
    </w:p>
    <w:p>
      <w:pPr>
        <w:pStyle w:val="TOC2"/>
        <w:tabs>
          <w:tab w:val="right" w:leader="dot" w:pos="8306"/>
        </w:tabs>
      </w:pPr>
      <w:hyperlink w:anchor="_Toc3774" w:history="1">
        <w:r>
          <w:rPr>
            <w:rFonts w:ascii="仿宋" w:eastAsia="仿宋" w:hAnsi="仿宋" w:cs="仿宋" w:hint="eastAsia"/>
            <w:lang w:eastAsia="zh-CN"/>
          </w:rPr>
          <w:t>(二)、必要性分析</w:t>
        </w:r>
        <w:r>
          <w:tab/>
        </w:r>
        <w:r>
          <w:fldChar w:fldCharType="begin"/>
        </w:r>
        <w:r>
          <w:instrText xml:space="preserve"> PAGEREF _Toc3774 \h </w:instrText>
        </w:r>
        <w:r>
          <w:fldChar w:fldCharType="separate"/>
        </w:r>
        <w:r>
          <w:t>10</w:t>
        </w:r>
        <w:r>
          <w:fldChar w:fldCharType="end"/>
        </w:r>
      </w:hyperlink>
    </w:p>
    <w:p>
      <w:pPr>
        <w:pStyle w:val="TOC2"/>
        <w:tabs>
          <w:tab w:val="right" w:leader="dot" w:pos="8306"/>
        </w:tabs>
      </w:pPr>
      <w:hyperlink w:anchor="_Toc4485" w:history="1">
        <w:r>
          <w:rPr>
            <w:rFonts w:ascii="仿宋" w:eastAsia="仿宋" w:hAnsi="仿宋" w:cs="仿宋" w:hint="eastAsia"/>
            <w:lang w:eastAsia="zh-CN"/>
          </w:rPr>
          <w:t>(三)、项目建设有利条件</w:t>
        </w:r>
        <w:r>
          <w:tab/>
        </w:r>
        <w:r>
          <w:fldChar w:fldCharType="begin"/>
        </w:r>
        <w:r>
          <w:instrText xml:space="preserve"> PAGEREF _Toc4485 \h </w:instrText>
        </w:r>
        <w:r>
          <w:fldChar w:fldCharType="separate"/>
        </w:r>
        <w:r>
          <w:t>12</w:t>
        </w:r>
        <w:r>
          <w:fldChar w:fldCharType="end"/>
        </w:r>
      </w:hyperlink>
    </w:p>
    <w:p>
      <w:pPr>
        <w:pStyle w:val="TOC1"/>
        <w:tabs>
          <w:tab w:val="right" w:leader="dot" w:pos="8306"/>
        </w:tabs>
      </w:pPr>
      <w:hyperlink w:anchor="_Toc17836" w:history="1">
        <w:r>
          <w:rPr>
            <w:rFonts w:ascii="仿宋" w:eastAsia="仿宋" w:hAnsi="仿宋" w:cs="仿宋" w:hint="eastAsia"/>
            <w:lang w:eastAsia="zh-CN"/>
          </w:rPr>
          <w:t>三、资源开发及综合利用分析</w:t>
        </w:r>
        <w:r>
          <w:tab/>
        </w:r>
        <w:r>
          <w:fldChar w:fldCharType="begin"/>
        </w:r>
        <w:r>
          <w:instrText xml:space="preserve"> PAGEREF _Toc17836 \h </w:instrText>
        </w:r>
        <w:r>
          <w:fldChar w:fldCharType="separate"/>
        </w:r>
        <w:r>
          <w:t>13</w:t>
        </w:r>
        <w:r>
          <w:fldChar w:fldCharType="end"/>
        </w:r>
      </w:hyperlink>
    </w:p>
    <w:p>
      <w:pPr>
        <w:pStyle w:val="TOC2"/>
        <w:tabs>
          <w:tab w:val="right" w:leader="dot" w:pos="8306"/>
        </w:tabs>
      </w:pPr>
      <w:hyperlink w:anchor="_Toc19509" w:history="1">
        <w:r>
          <w:rPr>
            <w:rFonts w:ascii="仿宋" w:eastAsia="仿宋" w:hAnsi="仿宋" w:cs="仿宋" w:hint="eastAsia"/>
            <w:lang w:eastAsia="zh-CN"/>
          </w:rPr>
          <w:t>(一)、资源开发方案</w:t>
        </w:r>
        <w:r>
          <w:tab/>
        </w:r>
        <w:r>
          <w:fldChar w:fldCharType="begin"/>
        </w:r>
        <w:r>
          <w:instrText xml:space="preserve"> PAGEREF _Toc19509 \h </w:instrText>
        </w:r>
        <w:r>
          <w:fldChar w:fldCharType="separate"/>
        </w:r>
        <w:r>
          <w:t>13</w:t>
        </w:r>
        <w:r>
          <w:fldChar w:fldCharType="end"/>
        </w:r>
      </w:hyperlink>
    </w:p>
    <w:p>
      <w:pPr>
        <w:pStyle w:val="TOC2"/>
        <w:tabs>
          <w:tab w:val="right" w:leader="dot" w:pos="8306"/>
        </w:tabs>
      </w:pPr>
      <w:hyperlink w:anchor="_Toc1616" w:history="1">
        <w:r>
          <w:rPr>
            <w:rFonts w:ascii="仿宋" w:eastAsia="仿宋" w:hAnsi="仿宋" w:cs="仿宋" w:hint="eastAsia"/>
            <w:lang w:eastAsia="zh-CN"/>
          </w:rPr>
          <w:t>(二)、资源利用方案</w:t>
        </w:r>
        <w:r>
          <w:tab/>
        </w:r>
        <w:r>
          <w:fldChar w:fldCharType="begin"/>
        </w:r>
        <w:r>
          <w:instrText xml:space="preserve"> PAGEREF _Toc1616 \h </w:instrText>
        </w:r>
        <w:r>
          <w:fldChar w:fldCharType="separate"/>
        </w:r>
        <w:r>
          <w:t>15</w:t>
        </w:r>
        <w:r>
          <w:fldChar w:fldCharType="end"/>
        </w:r>
      </w:hyperlink>
    </w:p>
    <w:p>
      <w:pPr>
        <w:pStyle w:val="TOC2"/>
        <w:tabs>
          <w:tab w:val="right" w:leader="dot" w:pos="8306"/>
        </w:tabs>
      </w:pPr>
      <w:hyperlink w:anchor="_Toc2764" w:history="1">
        <w:r>
          <w:rPr>
            <w:rFonts w:ascii="仿宋" w:eastAsia="仿宋" w:hAnsi="仿宋" w:cs="仿宋" w:hint="eastAsia"/>
            <w:lang w:eastAsia="zh-CN"/>
          </w:rPr>
          <w:t>(三)、资源节约措施</w:t>
        </w:r>
        <w:r>
          <w:tab/>
        </w:r>
        <w:r>
          <w:fldChar w:fldCharType="begin"/>
        </w:r>
        <w:r>
          <w:instrText xml:space="preserve"> PAGEREF _Toc2764 \h </w:instrText>
        </w:r>
        <w:r>
          <w:fldChar w:fldCharType="separate"/>
        </w:r>
        <w:r>
          <w:t>16</w:t>
        </w:r>
        <w:r>
          <w:fldChar w:fldCharType="end"/>
        </w:r>
      </w:hyperlink>
    </w:p>
    <w:p>
      <w:pPr>
        <w:pStyle w:val="TOC1"/>
        <w:tabs>
          <w:tab w:val="right" w:leader="dot" w:pos="8306"/>
        </w:tabs>
      </w:pPr>
      <w:hyperlink w:anchor="_Toc20766" w:history="1">
        <w:r>
          <w:rPr>
            <w:rFonts w:ascii="仿宋" w:eastAsia="仿宋" w:hAnsi="仿宋" w:cs="仿宋" w:hint="eastAsia"/>
            <w:lang w:eastAsia="zh-CN"/>
          </w:rPr>
          <w:t>四、环境和生态影响分析</w:t>
        </w:r>
        <w:r>
          <w:tab/>
        </w:r>
        <w:r>
          <w:fldChar w:fldCharType="begin"/>
        </w:r>
        <w:r>
          <w:instrText xml:space="preserve"> PAGEREF _Toc20766 \h </w:instrText>
        </w:r>
        <w:r>
          <w:fldChar w:fldCharType="separate"/>
        </w:r>
        <w:r>
          <w:t>17</w:t>
        </w:r>
        <w:r>
          <w:fldChar w:fldCharType="end"/>
        </w:r>
      </w:hyperlink>
    </w:p>
    <w:p>
      <w:pPr>
        <w:pStyle w:val="TOC2"/>
        <w:tabs>
          <w:tab w:val="right" w:leader="dot" w:pos="8306"/>
        </w:tabs>
      </w:pPr>
      <w:hyperlink w:anchor="_Toc32320" w:history="1">
        <w:r>
          <w:rPr>
            <w:rFonts w:ascii="仿宋" w:eastAsia="仿宋" w:hAnsi="仿宋" w:cs="仿宋" w:hint="eastAsia"/>
            <w:lang w:eastAsia="zh-CN"/>
          </w:rPr>
          <w:t>(一)、环境和生态现状</w:t>
        </w:r>
        <w:r>
          <w:tab/>
        </w:r>
        <w:r>
          <w:fldChar w:fldCharType="begin"/>
        </w:r>
        <w:r>
          <w:instrText xml:space="preserve"> PAGEREF _Toc32320 \h </w:instrText>
        </w:r>
        <w:r>
          <w:fldChar w:fldCharType="separate"/>
        </w:r>
        <w:r>
          <w:t>17</w:t>
        </w:r>
        <w:r>
          <w:fldChar w:fldCharType="end"/>
        </w:r>
      </w:hyperlink>
    </w:p>
    <w:p>
      <w:pPr>
        <w:pStyle w:val="TOC2"/>
        <w:tabs>
          <w:tab w:val="right" w:leader="dot" w:pos="8306"/>
        </w:tabs>
      </w:pPr>
      <w:hyperlink w:anchor="_Toc17476" w:history="1">
        <w:r>
          <w:rPr>
            <w:rFonts w:ascii="仿宋" w:eastAsia="仿宋" w:hAnsi="仿宋" w:cs="仿宋" w:hint="eastAsia"/>
            <w:lang w:eastAsia="zh-CN"/>
          </w:rPr>
          <w:t>(二)、生态环境影响分析</w:t>
        </w:r>
        <w:r>
          <w:tab/>
        </w:r>
        <w:r>
          <w:fldChar w:fldCharType="begin"/>
        </w:r>
        <w:r>
          <w:instrText xml:space="preserve"> PAGEREF _Toc17476 \h </w:instrText>
        </w:r>
        <w:r>
          <w:fldChar w:fldCharType="separate"/>
        </w:r>
        <w:r>
          <w:t>18</w:t>
        </w:r>
        <w:r>
          <w:fldChar w:fldCharType="end"/>
        </w:r>
      </w:hyperlink>
    </w:p>
    <w:p>
      <w:pPr>
        <w:pStyle w:val="TOC2"/>
        <w:tabs>
          <w:tab w:val="right" w:leader="dot" w:pos="8306"/>
        </w:tabs>
      </w:pPr>
      <w:hyperlink w:anchor="_Toc24815" w:history="1">
        <w:r>
          <w:rPr>
            <w:rFonts w:ascii="仿宋" w:eastAsia="仿宋" w:hAnsi="仿宋" w:cs="仿宋" w:hint="eastAsia"/>
            <w:lang w:eastAsia="zh-CN"/>
          </w:rPr>
          <w:t>(三)、生态环境保护措施</w:t>
        </w:r>
        <w:r>
          <w:tab/>
        </w:r>
        <w:r>
          <w:fldChar w:fldCharType="begin"/>
        </w:r>
        <w:r>
          <w:instrText xml:space="preserve"> PAGEREF _Toc24815 \h </w:instrText>
        </w:r>
        <w:r>
          <w:fldChar w:fldCharType="separate"/>
        </w:r>
        <w:r>
          <w:t>20</w:t>
        </w:r>
        <w:r>
          <w:fldChar w:fldCharType="end"/>
        </w:r>
      </w:hyperlink>
    </w:p>
    <w:p>
      <w:pPr>
        <w:pStyle w:val="TOC2"/>
        <w:tabs>
          <w:tab w:val="right" w:leader="dot" w:pos="8306"/>
        </w:tabs>
      </w:pPr>
      <w:hyperlink w:anchor="_Toc31229" w:history="1">
        <w:r>
          <w:rPr>
            <w:rFonts w:ascii="仿宋" w:eastAsia="仿宋" w:hAnsi="仿宋" w:cs="仿宋" w:hint="eastAsia"/>
            <w:lang w:eastAsia="zh-CN"/>
          </w:rPr>
          <w:t>(四)、地质灾害影响分析</w:t>
        </w:r>
        <w:r>
          <w:tab/>
        </w:r>
        <w:r>
          <w:fldChar w:fldCharType="begin"/>
        </w:r>
        <w:r>
          <w:instrText xml:space="preserve"> PAGEREF _Toc31229 \h </w:instrText>
        </w:r>
        <w:r>
          <w:fldChar w:fldCharType="separate"/>
        </w:r>
        <w:r>
          <w:t>21</w:t>
        </w:r>
        <w:r>
          <w:fldChar w:fldCharType="end"/>
        </w:r>
      </w:hyperlink>
    </w:p>
    <w:p>
      <w:pPr>
        <w:pStyle w:val="TOC2"/>
        <w:tabs>
          <w:tab w:val="right" w:leader="dot" w:pos="8306"/>
        </w:tabs>
      </w:pPr>
      <w:hyperlink w:anchor="_Toc28687" w:history="1">
        <w:r>
          <w:rPr>
            <w:rFonts w:ascii="仿宋" w:eastAsia="仿宋" w:hAnsi="仿宋" w:cs="仿宋" w:hint="eastAsia"/>
            <w:lang w:eastAsia="zh-CN"/>
          </w:rPr>
          <w:t>(五)、特殊环境影响</w:t>
        </w:r>
        <w:r>
          <w:tab/>
        </w:r>
        <w:r>
          <w:fldChar w:fldCharType="begin"/>
        </w:r>
        <w:r>
          <w:instrText xml:space="preserve"> PAGEREF _Toc28687 \h </w:instrText>
        </w:r>
        <w:r>
          <w:fldChar w:fldCharType="separate"/>
        </w:r>
        <w:r>
          <w:t>23</w:t>
        </w:r>
        <w:r>
          <w:fldChar w:fldCharType="end"/>
        </w:r>
      </w:hyperlink>
    </w:p>
    <w:p>
      <w:pPr>
        <w:pStyle w:val="TOC1"/>
        <w:tabs>
          <w:tab w:val="right" w:leader="dot" w:pos="8306"/>
        </w:tabs>
      </w:pPr>
      <w:hyperlink w:anchor="_Toc24273" w:history="1">
        <w:r>
          <w:rPr>
            <w:rFonts w:ascii="仿宋" w:eastAsia="仿宋" w:hAnsi="仿宋" w:cs="仿宋" w:hint="eastAsia"/>
            <w:lang w:eastAsia="zh-CN"/>
          </w:rPr>
          <w:t>五、发展规划、产业政策和行业准入分析</w:t>
        </w:r>
        <w:r>
          <w:tab/>
        </w:r>
        <w:r>
          <w:fldChar w:fldCharType="begin"/>
        </w:r>
        <w:r>
          <w:instrText xml:space="preserve"> PAGEREF _Toc24273 \h </w:instrText>
        </w:r>
        <w:r>
          <w:fldChar w:fldCharType="separate"/>
        </w:r>
        <w:r>
          <w:t>24</w:t>
        </w:r>
        <w:r>
          <w:fldChar w:fldCharType="end"/>
        </w:r>
      </w:hyperlink>
    </w:p>
    <w:p>
      <w:pPr>
        <w:pStyle w:val="TOC2"/>
        <w:tabs>
          <w:tab w:val="right" w:leader="dot" w:pos="8306"/>
        </w:tabs>
      </w:pPr>
      <w:hyperlink w:anchor="_Toc8597" w:history="1">
        <w:r>
          <w:rPr>
            <w:rFonts w:ascii="仿宋" w:eastAsia="仿宋" w:hAnsi="仿宋" w:cs="仿宋" w:hint="eastAsia"/>
            <w:lang w:eastAsia="zh-CN"/>
          </w:rPr>
          <w:t>(一)、发展规划分析</w:t>
        </w:r>
        <w:r>
          <w:tab/>
        </w:r>
        <w:r>
          <w:fldChar w:fldCharType="begin"/>
        </w:r>
        <w:r>
          <w:instrText xml:space="preserve"> PAGEREF _Toc8597 \h </w:instrText>
        </w:r>
        <w:r>
          <w:fldChar w:fldCharType="separate"/>
        </w:r>
        <w:r>
          <w:t>24</w:t>
        </w:r>
        <w:r>
          <w:fldChar w:fldCharType="end"/>
        </w:r>
      </w:hyperlink>
    </w:p>
    <w:p>
      <w:pPr>
        <w:pStyle w:val="TOC2"/>
        <w:tabs>
          <w:tab w:val="right" w:leader="dot" w:pos="8306"/>
        </w:tabs>
      </w:pPr>
      <w:hyperlink w:anchor="_Toc26207" w:history="1">
        <w:r>
          <w:rPr>
            <w:rFonts w:ascii="仿宋" w:eastAsia="仿宋" w:hAnsi="仿宋" w:cs="仿宋" w:hint="eastAsia"/>
            <w:lang w:eastAsia="zh-CN"/>
          </w:rPr>
          <w:t>(二)、产业政策分析</w:t>
        </w:r>
        <w:r>
          <w:tab/>
        </w:r>
        <w:r>
          <w:fldChar w:fldCharType="begin"/>
        </w:r>
        <w:r>
          <w:instrText xml:space="preserve"> PAGEREF _Toc26207 \h </w:instrText>
        </w:r>
        <w:r>
          <w:fldChar w:fldCharType="separate"/>
        </w:r>
        <w:r>
          <w:t>26</w:t>
        </w:r>
        <w:r>
          <w:fldChar w:fldCharType="end"/>
        </w:r>
      </w:hyperlink>
    </w:p>
    <w:p>
      <w:pPr>
        <w:pStyle w:val="TOC2"/>
        <w:tabs>
          <w:tab w:val="right" w:leader="dot" w:pos="8306"/>
        </w:tabs>
      </w:pPr>
      <w:hyperlink w:anchor="_Toc559" w:history="1">
        <w:r>
          <w:rPr>
            <w:rFonts w:ascii="仿宋" w:eastAsia="仿宋" w:hAnsi="仿宋" w:cs="仿宋" w:hint="eastAsia"/>
            <w:lang w:eastAsia="zh-CN"/>
          </w:rPr>
          <w:t>(三)、行业准入分析</w:t>
        </w:r>
        <w:r>
          <w:tab/>
        </w:r>
        <w:r>
          <w:fldChar w:fldCharType="begin"/>
        </w:r>
        <w:r>
          <w:instrText xml:space="preserve"> PAGEREF _Toc559 \h </w:instrText>
        </w:r>
        <w:r>
          <w:fldChar w:fldCharType="separate"/>
        </w:r>
        <w:r>
          <w:t>27</w:t>
        </w:r>
        <w:r>
          <w:fldChar w:fldCharType="end"/>
        </w:r>
      </w:hyperlink>
    </w:p>
    <w:p>
      <w:pPr>
        <w:pStyle w:val="TOC1"/>
        <w:tabs>
          <w:tab w:val="right" w:leader="dot" w:pos="8306"/>
        </w:tabs>
      </w:pPr>
      <w:hyperlink w:anchor="_Toc31715" w:history="1">
        <w:r>
          <w:rPr>
            <w:rFonts w:ascii="仿宋" w:eastAsia="仿宋" w:hAnsi="仿宋" w:cs="仿宋" w:hint="eastAsia"/>
            <w:lang w:eastAsia="zh-CN"/>
          </w:rPr>
          <w:t>六、建设风险评估分析</w:t>
        </w:r>
        <w:r>
          <w:tab/>
        </w:r>
        <w:r>
          <w:fldChar w:fldCharType="begin"/>
        </w:r>
        <w:r>
          <w:instrText xml:space="preserve"> PAGEREF _Toc31715 \h </w:instrText>
        </w:r>
        <w:r>
          <w:fldChar w:fldCharType="separate"/>
        </w:r>
        <w:r>
          <w:t>28</w:t>
        </w:r>
        <w:r>
          <w:fldChar w:fldCharType="end"/>
        </w:r>
      </w:hyperlink>
    </w:p>
    <w:p>
      <w:pPr>
        <w:pStyle w:val="TOC2"/>
        <w:tabs>
          <w:tab w:val="right" w:leader="dot" w:pos="8306"/>
        </w:tabs>
      </w:pPr>
      <w:hyperlink w:anchor="_Toc17488" w:history="1">
        <w:r>
          <w:rPr>
            <w:rFonts w:ascii="仿宋" w:eastAsia="仿宋" w:hAnsi="仿宋" w:cs="仿宋" w:hint="eastAsia"/>
            <w:lang w:eastAsia="zh-CN"/>
          </w:rPr>
          <w:t>(一)、政策风险分析</w:t>
        </w:r>
        <w:r>
          <w:tab/>
        </w:r>
        <w:r>
          <w:fldChar w:fldCharType="begin"/>
        </w:r>
        <w:r>
          <w:instrText xml:space="preserve"> PAGEREF _Toc17488 \h </w:instrText>
        </w:r>
        <w:r>
          <w:fldChar w:fldCharType="separate"/>
        </w:r>
        <w:r>
          <w:t>28</w:t>
        </w:r>
        <w:r>
          <w:fldChar w:fldCharType="end"/>
        </w:r>
      </w:hyperlink>
    </w:p>
    <w:p>
      <w:pPr>
        <w:pStyle w:val="TOC2"/>
        <w:tabs>
          <w:tab w:val="right" w:leader="dot" w:pos="8306"/>
        </w:tabs>
      </w:pPr>
      <w:hyperlink w:anchor="_Toc13215" w:history="1">
        <w:r>
          <w:rPr>
            <w:rFonts w:ascii="仿宋" w:eastAsia="仿宋" w:hAnsi="仿宋" w:cs="仿宋" w:hint="eastAsia"/>
            <w:lang w:eastAsia="zh-CN"/>
          </w:rPr>
          <w:t>(二)、社会风险分析</w:t>
        </w:r>
        <w:r>
          <w:tab/>
        </w:r>
        <w:r>
          <w:fldChar w:fldCharType="begin"/>
        </w:r>
        <w:r>
          <w:instrText xml:space="preserve"> PAGEREF _Toc13215 \h </w:instrText>
        </w:r>
        <w:r>
          <w:fldChar w:fldCharType="separate"/>
        </w:r>
        <w:r>
          <w:t>30</w:t>
        </w:r>
        <w:r>
          <w:fldChar w:fldCharType="end"/>
        </w:r>
      </w:hyperlink>
    </w:p>
    <w:p>
      <w:pPr>
        <w:pStyle w:val="TOC2"/>
        <w:tabs>
          <w:tab w:val="right" w:leader="dot" w:pos="8306"/>
        </w:tabs>
      </w:pPr>
      <w:hyperlink w:anchor="_Toc4191" w:history="1">
        <w:r>
          <w:rPr>
            <w:rFonts w:ascii="仿宋" w:eastAsia="仿宋" w:hAnsi="仿宋" w:cs="仿宋" w:hint="eastAsia"/>
            <w:lang w:eastAsia="zh-CN"/>
          </w:rPr>
          <w:t>(三)、市场风险分析</w:t>
        </w:r>
        <w:r>
          <w:tab/>
        </w:r>
        <w:r>
          <w:fldChar w:fldCharType="begin"/>
        </w:r>
        <w:r>
          <w:instrText xml:space="preserve"> PAGEREF _Toc4191 \h </w:instrText>
        </w:r>
        <w:r>
          <w:fldChar w:fldCharType="separate"/>
        </w:r>
        <w:r>
          <w:t>31</w:t>
        </w:r>
        <w:r>
          <w:fldChar w:fldCharType="end"/>
        </w:r>
      </w:hyperlink>
    </w:p>
    <w:p>
      <w:pPr>
        <w:pStyle w:val="TOC2"/>
        <w:tabs>
          <w:tab w:val="right" w:leader="dot" w:pos="8306"/>
        </w:tabs>
      </w:pPr>
      <w:hyperlink w:anchor="_Toc11465" w:history="1">
        <w:r>
          <w:rPr>
            <w:rFonts w:ascii="仿宋" w:eastAsia="仿宋" w:hAnsi="仿宋" w:cs="仿宋" w:hint="eastAsia"/>
            <w:lang w:eastAsia="zh-CN"/>
          </w:rPr>
          <w:t>(四)、资金风险分析</w:t>
        </w:r>
        <w:r>
          <w:tab/>
        </w:r>
        <w:r>
          <w:fldChar w:fldCharType="begin"/>
        </w:r>
        <w:r>
          <w:instrText xml:space="preserve"> PAGEREF _Toc11465 \h </w:instrText>
        </w:r>
        <w:r>
          <w:fldChar w:fldCharType="separate"/>
        </w:r>
        <w:r>
          <w:t>32</w:t>
        </w:r>
        <w:r>
          <w:fldChar w:fldCharType="end"/>
        </w:r>
      </w:hyperlink>
    </w:p>
    <w:p>
      <w:pPr>
        <w:pStyle w:val="TOC2"/>
        <w:tabs>
          <w:tab w:val="right" w:leader="dot" w:pos="8306"/>
        </w:tabs>
      </w:pPr>
      <w:hyperlink w:anchor="_Toc26495" w:history="1">
        <w:r>
          <w:rPr>
            <w:rFonts w:ascii="仿宋" w:eastAsia="仿宋" w:hAnsi="仿宋" w:cs="仿宋" w:hint="eastAsia"/>
            <w:lang w:eastAsia="zh-CN"/>
          </w:rPr>
          <w:t>(五)、技术风险分析</w:t>
        </w:r>
        <w:r>
          <w:tab/>
        </w:r>
        <w:r>
          <w:fldChar w:fldCharType="begin"/>
        </w:r>
        <w:r>
          <w:instrText xml:space="preserve"> PAGEREF _Toc26495 \h </w:instrText>
        </w:r>
        <w:r>
          <w:fldChar w:fldCharType="separate"/>
        </w:r>
        <w:r>
          <w:t>33</w:t>
        </w:r>
        <w:r>
          <w:fldChar w:fldCharType="end"/>
        </w:r>
      </w:hyperlink>
    </w:p>
    <w:p>
      <w:pPr>
        <w:pStyle w:val="TOC2"/>
        <w:tabs>
          <w:tab w:val="right" w:leader="dot" w:pos="8306"/>
        </w:tabs>
      </w:pPr>
      <w:hyperlink w:anchor="_Toc20399" w:history="1">
        <w:r>
          <w:rPr>
            <w:rFonts w:ascii="仿宋" w:eastAsia="仿宋" w:hAnsi="仿宋" w:cs="仿宋" w:hint="eastAsia"/>
            <w:lang w:eastAsia="zh-CN"/>
          </w:rPr>
          <w:t>(六)、财务风险分析</w:t>
        </w:r>
        <w:r>
          <w:tab/>
        </w:r>
        <w:r>
          <w:fldChar w:fldCharType="begin"/>
        </w:r>
        <w:r>
          <w:instrText xml:space="preserve"> PAGEREF _Toc20399 \h </w:instrText>
        </w:r>
        <w:r>
          <w:fldChar w:fldCharType="separate"/>
        </w:r>
        <w:r>
          <w:t>35</w:t>
        </w:r>
        <w:r>
          <w:fldChar w:fldCharType="end"/>
        </w:r>
      </w:hyperlink>
    </w:p>
    <w:p>
      <w:pPr>
        <w:pStyle w:val="TOC2"/>
        <w:tabs>
          <w:tab w:val="right" w:leader="dot" w:pos="8306"/>
        </w:tabs>
      </w:pPr>
      <w:hyperlink w:anchor="_Toc13718" w:history="1">
        <w:r>
          <w:rPr>
            <w:rFonts w:ascii="仿宋" w:eastAsia="仿宋" w:hAnsi="仿宋" w:cs="仿宋" w:hint="eastAsia"/>
            <w:lang w:eastAsia="zh-CN"/>
          </w:rPr>
          <w:t>(七)、管理风险分析</w:t>
        </w:r>
        <w:r>
          <w:tab/>
        </w:r>
        <w:r>
          <w:fldChar w:fldCharType="begin"/>
        </w:r>
        <w:r>
          <w:instrText xml:space="preserve"> PAGEREF _Toc13718 \h </w:instrText>
        </w:r>
        <w:r>
          <w:fldChar w:fldCharType="separate"/>
        </w:r>
        <w:r>
          <w:t>36</w:t>
        </w:r>
        <w:r>
          <w:fldChar w:fldCharType="end"/>
        </w:r>
      </w:hyperlink>
    </w:p>
    <w:p>
      <w:pPr>
        <w:pStyle w:val="TOC2"/>
        <w:tabs>
          <w:tab w:val="right" w:leader="dot" w:pos="8306"/>
        </w:tabs>
      </w:pPr>
      <w:hyperlink w:anchor="_Toc12845" w:history="1">
        <w:r>
          <w:rPr>
            <w:rFonts w:ascii="仿宋" w:eastAsia="仿宋" w:hAnsi="仿宋" w:cs="仿宋" w:hint="eastAsia"/>
            <w:lang w:eastAsia="zh-CN"/>
          </w:rPr>
          <w:t>(八)、其它风险分析</w:t>
        </w:r>
        <w:r>
          <w:tab/>
        </w:r>
        <w:r>
          <w:fldChar w:fldCharType="begin"/>
        </w:r>
        <w:r>
          <w:instrText xml:space="preserve"> PAGEREF _Toc12845 \h </w:instrText>
        </w:r>
        <w:r>
          <w:fldChar w:fldCharType="separate"/>
        </w:r>
        <w:r>
          <w:t>38</w:t>
        </w:r>
        <w:r>
          <w:fldChar w:fldCharType="end"/>
        </w:r>
      </w:hyperlink>
    </w:p>
    <w:p>
      <w:pPr>
        <w:pStyle w:val="TOC2"/>
        <w:tabs>
          <w:tab w:val="right" w:leader="dot" w:pos="8306"/>
        </w:tabs>
      </w:pPr>
      <w:hyperlink w:anchor="_Toc21619" w:history="1">
        <w:r>
          <w:rPr>
            <w:rFonts w:ascii="仿宋" w:eastAsia="仿宋" w:hAnsi="仿宋" w:cs="仿宋" w:hint="eastAsia"/>
            <w:lang w:eastAsia="zh-CN"/>
          </w:rPr>
          <w:t>(九)、社会影响评估</w:t>
        </w:r>
        <w:r>
          <w:tab/>
        </w:r>
        <w:r>
          <w:fldChar w:fldCharType="begin"/>
        </w:r>
        <w:r>
          <w:instrText xml:space="preserve"> PAGEREF _Toc21619 \h </w:instrText>
        </w:r>
        <w:r>
          <w:fldChar w:fldCharType="separate"/>
        </w:r>
        <w:r>
          <w:t>39</w:t>
        </w:r>
        <w:r>
          <w:fldChar w:fldCharType="end"/>
        </w:r>
      </w:hyperlink>
    </w:p>
    <w:p>
      <w:pPr>
        <w:pStyle w:val="TOC1"/>
        <w:tabs>
          <w:tab w:val="right" w:leader="dot" w:pos="8306"/>
        </w:tabs>
      </w:pPr>
      <w:hyperlink w:anchor="_Toc31919" w:history="1">
        <w:r>
          <w:rPr>
            <w:rFonts w:ascii="仿宋" w:eastAsia="仿宋" w:hAnsi="仿宋" w:cs="仿宋" w:hint="eastAsia"/>
            <w:lang w:eastAsia="zh-CN"/>
          </w:rPr>
          <w:t>七、经济效益与社会效益优化</w:t>
        </w:r>
        <w:r>
          <w:tab/>
        </w:r>
        <w:r>
          <w:fldChar w:fldCharType="begin"/>
        </w:r>
        <w:r>
          <w:instrText xml:space="preserve"> PAGEREF _Toc31919 \h </w:instrText>
        </w:r>
        <w:r>
          <w:fldChar w:fldCharType="separate"/>
        </w:r>
        <w:r>
          <w:t>41</w:t>
        </w:r>
        <w:r>
          <w:fldChar w:fldCharType="end"/>
        </w:r>
      </w:hyperlink>
    </w:p>
    <w:p>
      <w:pPr>
        <w:pStyle w:val="TOC2"/>
        <w:tabs>
          <w:tab w:val="right" w:leader="dot" w:pos="8306"/>
        </w:tabs>
      </w:pPr>
      <w:hyperlink w:anchor="_Toc4423" w:history="1">
        <w:r>
          <w:rPr>
            <w:rFonts w:ascii="仿宋" w:eastAsia="仿宋" w:hAnsi="仿宋" w:cs="仿宋" w:hint="eastAsia"/>
            <w:lang w:eastAsia="zh-CN"/>
          </w:rPr>
          <w:t>(一)、经济效益提升策略</w:t>
        </w:r>
        <w:r>
          <w:tab/>
        </w:r>
        <w:r>
          <w:fldChar w:fldCharType="begin"/>
        </w:r>
        <w:r>
          <w:instrText xml:space="preserve"> PAGEREF _Toc4423 \h </w:instrText>
        </w:r>
        <w:r>
          <w:fldChar w:fldCharType="separate"/>
        </w:r>
        <w:r>
          <w:t>41</w:t>
        </w:r>
        <w:r>
          <w:fldChar w:fldCharType="end"/>
        </w:r>
      </w:hyperlink>
    </w:p>
    <w:p>
      <w:pPr>
        <w:pStyle w:val="TOC2"/>
        <w:tabs>
          <w:tab w:val="right" w:leader="dot" w:pos="8306"/>
        </w:tabs>
      </w:pPr>
      <w:hyperlink w:anchor="_Toc15434" w:history="1">
        <w:r>
          <w:rPr>
            <w:rFonts w:ascii="仿宋" w:eastAsia="仿宋" w:hAnsi="仿宋" w:cs="仿宋" w:hint="eastAsia"/>
            <w:lang w:eastAsia="zh-CN"/>
          </w:rPr>
          <w:t>(二)、社会效益增强方案</w:t>
        </w:r>
        <w:r>
          <w:tab/>
        </w:r>
        <w:r>
          <w:fldChar w:fldCharType="begin"/>
        </w:r>
        <w:r>
          <w:instrText xml:space="preserve"> PAGEREF _Toc15434 \h </w:instrText>
        </w:r>
        <w:r>
          <w:fldChar w:fldCharType="separate"/>
        </w:r>
        <w:r>
          <w:t>42</w:t>
        </w:r>
        <w:r>
          <w:fldChar w:fldCharType="end"/>
        </w:r>
      </w:hyperlink>
    </w:p>
    <w:p>
      <w:pPr>
        <w:pStyle w:val="TOC1"/>
        <w:tabs>
          <w:tab w:val="right" w:leader="dot" w:pos="8306"/>
        </w:tabs>
      </w:pPr>
      <w:hyperlink w:anchor="_Toc3792" w:history="1">
        <w:r>
          <w:rPr>
            <w:rFonts w:ascii="仿宋" w:eastAsia="仿宋" w:hAnsi="仿宋" w:cs="仿宋" w:hint="eastAsia"/>
            <w:lang w:eastAsia="zh-CN"/>
          </w:rPr>
          <w:t>八、项目质量与标准</w:t>
        </w:r>
        <w:r>
          <w:tab/>
        </w:r>
        <w:r>
          <w:fldChar w:fldCharType="begin"/>
        </w:r>
        <w:r>
          <w:instrText xml:space="preserve"> PAGEREF _Toc3792 \h </w:instrText>
        </w:r>
        <w:r>
          <w:fldChar w:fldCharType="separate"/>
        </w:r>
        <w:r>
          <w:t>43</w:t>
        </w:r>
        <w:r>
          <w:fldChar w:fldCharType="end"/>
        </w:r>
      </w:hyperlink>
    </w:p>
    <w:p>
      <w:pPr>
        <w:pStyle w:val="TOC2"/>
        <w:tabs>
          <w:tab w:val="right" w:leader="dot" w:pos="8306"/>
        </w:tabs>
      </w:pPr>
      <w:hyperlink w:anchor="_Toc12990" w:history="1">
        <w:r>
          <w:rPr>
            <w:rFonts w:ascii="仿宋" w:eastAsia="仿宋" w:hAnsi="仿宋" w:cs="仿宋" w:hint="eastAsia"/>
            <w:lang w:eastAsia="zh-CN"/>
          </w:rPr>
          <w:t>(一)、质量保障体系</w:t>
        </w:r>
        <w:r>
          <w:tab/>
        </w:r>
        <w:r>
          <w:fldChar w:fldCharType="begin"/>
        </w:r>
        <w:r>
          <w:instrText xml:space="preserve"> PAGEREF _Toc12990 \h </w:instrText>
        </w:r>
        <w:r>
          <w:fldChar w:fldCharType="separate"/>
        </w:r>
        <w:r>
          <w:t>43</w:t>
        </w:r>
        <w:r>
          <w:fldChar w:fldCharType="end"/>
        </w:r>
      </w:hyperlink>
    </w:p>
    <w:p>
      <w:pPr>
        <w:pStyle w:val="TOC2"/>
        <w:tabs>
          <w:tab w:val="right" w:leader="dot" w:pos="8306"/>
        </w:tabs>
      </w:pPr>
      <w:hyperlink w:anchor="_Toc29155" w:history="1">
        <w:r>
          <w:rPr>
            <w:rFonts w:ascii="仿宋" w:eastAsia="仿宋" w:hAnsi="仿宋" w:cs="仿宋" w:hint="eastAsia"/>
            <w:lang w:eastAsia="zh-CN"/>
          </w:rPr>
          <w:t>(二)、标准化作业流程</w:t>
        </w:r>
        <w:r>
          <w:tab/>
        </w:r>
        <w:r>
          <w:fldChar w:fldCharType="begin"/>
        </w:r>
        <w:r>
          <w:instrText xml:space="preserve"> PAGEREF _Toc29155 \h </w:instrText>
        </w:r>
        <w:r>
          <w:fldChar w:fldCharType="separate"/>
        </w:r>
        <w:r>
          <w:t>45</w:t>
        </w:r>
        <w:r>
          <w:fldChar w:fldCharType="end"/>
        </w:r>
      </w:hyperlink>
    </w:p>
    <w:p>
      <w:pPr>
        <w:pStyle w:val="TOC2"/>
        <w:tabs>
          <w:tab w:val="right" w:leader="dot" w:pos="8306"/>
        </w:tabs>
      </w:pPr>
      <w:hyperlink w:anchor="_Toc31577" w:history="1">
        <w:r>
          <w:rPr>
            <w:rFonts w:ascii="仿宋" w:eastAsia="仿宋" w:hAnsi="仿宋" w:cs="仿宋" w:hint="eastAsia"/>
            <w:lang w:eastAsia="zh-CN"/>
          </w:rPr>
          <w:t>(三)、质量监控与评估</w:t>
        </w:r>
        <w:r>
          <w:tab/>
        </w:r>
        <w:r>
          <w:fldChar w:fldCharType="begin"/>
        </w:r>
        <w:r>
          <w:instrText xml:space="preserve"> PAGEREF _Toc31577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4" w:history="1">
        <w:r>
          <w:rPr>
            <w:rFonts w:ascii="仿宋" w:eastAsia="仿宋" w:hAnsi="仿宋" w:cs="仿宋" w:hint="eastAsia"/>
            <w:lang w:eastAsia="zh-CN"/>
          </w:rPr>
          <w:t>(四)、质量改进计划</w:t>
        </w:r>
        <w:r>
          <w:tab/>
        </w:r>
        <w:r>
          <w:fldChar w:fldCharType="begin"/>
        </w:r>
        <w:r>
          <w:instrText xml:space="preserve"> PAGEREF _Toc29494 \h </w:instrText>
        </w:r>
        <w:r>
          <w:fldChar w:fldCharType="separate"/>
        </w:r>
        <w:r>
          <w:t>47</w:t>
        </w:r>
        <w:r>
          <w:fldChar w:fldCharType="end"/>
        </w:r>
      </w:hyperlink>
    </w:p>
    <w:p>
      <w:pPr>
        <w:pStyle w:val="TOC1"/>
        <w:tabs>
          <w:tab w:val="right" w:leader="dot" w:pos="8306"/>
        </w:tabs>
      </w:pPr>
      <w:hyperlink w:anchor="_Toc21520" w:history="1">
        <w:r>
          <w:rPr>
            <w:rFonts w:ascii="仿宋" w:eastAsia="仿宋" w:hAnsi="仿宋" w:cs="仿宋" w:hint="eastAsia"/>
            <w:lang w:eastAsia="zh-CN"/>
          </w:rPr>
          <w:t>九、环境保护与绿色发展</w:t>
        </w:r>
        <w:r>
          <w:tab/>
        </w:r>
        <w:r>
          <w:fldChar w:fldCharType="begin"/>
        </w:r>
        <w:r>
          <w:instrText xml:space="preserve"> PAGEREF _Toc21520 \h </w:instrText>
        </w:r>
        <w:r>
          <w:fldChar w:fldCharType="separate"/>
        </w:r>
        <w:r>
          <w:t>48</w:t>
        </w:r>
        <w:r>
          <w:fldChar w:fldCharType="end"/>
        </w:r>
      </w:hyperlink>
    </w:p>
    <w:p>
      <w:pPr>
        <w:pStyle w:val="TOC2"/>
        <w:tabs>
          <w:tab w:val="right" w:leader="dot" w:pos="8306"/>
        </w:tabs>
      </w:pPr>
      <w:hyperlink w:anchor="_Toc2208" w:history="1">
        <w:r>
          <w:rPr>
            <w:rFonts w:ascii="仿宋" w:eastAsia="仿宋" w:hAnsi="仿宋" w:cs="仿宋" w:hint="eastAsia"/>
            <w:lang w:eastAsia="zh-CN"/>
          </w:rPr>
          <w:t>(一)、环境保护措施</w:t>
        </w:r>
        <w:r>
          <w:tab/>
        </w:r>
        <w:r>
          <w:fldChar w:fldCharType="begin"/>
        </w:r>
        <w:r>
          <w:instrText xml:space="preserve"> PAGEREF _Toc2208 \h </w:instrText>
        </w:r>
        <w:r>
          <w:fldChar w:fldCharType="separate"/>
        </w:r>
        <w:r>
          <w:t>48</w:t>
        </w:r>
        <w:r>
          <w:fldChar w:fldCharType="end"/>
        </w:r>
      </w:hyperlink>
    </w:p>
    <w:p>
      <w:pPr>
        <w:pStyle w:val="TOC2"/>
        <w:tabs>
          <w:tab w:val="right" w:leader="dot" w:pos="8306"/>
        </w:tabs>
      </w:pPr>
      <w:hyperlink w:anchor="_Toc5196" w:history="1">
        <w:r>
          <w:rPr>
            <w:rFonts w:ascii="仿宋" w:eastAsia="仿宋" w:hAnsi="仿宋" w:cs="仿宋" w:hint="eastAsia"/>
            <w:lang w:eastAsia="zh-CN"/>
          </w:rPr>
          <w:t>(二)、绿色发展与可持续发展策略</w:t>
        </w:r>
        <w:r>
          <w:tab/>
        </w:r>
        <w:r>
          <w:fldChar w:fldCharType="begin"/>
        </w:r>
        <w:r>
          <w:instrText xml:space="preserve"> PAGEREF _Toc5196 \h </w:instrText>
        </w:r>
        <w:r>
          <w:fldChar w:fldCharType="separate"/>
        </w:r>
        <w:r>
          <w:t>50</w:t>
        </w:r>
        <w:r>
          <w:fldChar w:fldCharType="end"/>
        </w:r>
      </w:hyperlink>
    </w:p>
    <w:p>
      <w:pPr>
        <w:pStyle w:val="TOC1"/>
        <w:tabs>
          <w:tab w:val="right" w:leader="dot" w:pos="8306"/>
        </w:tabs>
      </w:pPr>
      <w:hyperlink w:anchor="_Toc10529" w:history="1">
        <w:r>
          <w:rPr>
            <w:rFonts w:ascii="仿宋" w:eastAsia="仿宋" w:hAnsi="仿宋" w:cs="仿宋" w:hint="eastAsia"/>
            <w:lang w:eastAsia="zh-CN"/>
          </w:rPr>
          <w:t>十、技术创新与产业升级</w:t>
        </w:r>
        <w:r>
          <w:tab/>
        </w:r>
        <w:r>
          <w:fldChar w:fldCharType="begin"/>
        </w:r>
        <w:r>
          <w:instrText xml:space="preserve"> PAGEREF _Toc10529 \h </w:instrText>
        </w:r>
        <w:r>
          <w:fldChar w:fldCharType="separate"/>
        </w:r>
        <w:r>
          <w:t>52</w:t>
        </w:r>
        <w:r>
          <w:fldChar w:fldCharType="end"/>
        </w:r>
      </w:hyperlink>
    </w:p>
    <w:p>
      <w:pPr>
        <w:pStyle w:val="TOC2"/>
        <w:tabs>
          <w:tab w:val="right" w:leader="dot" w:pos="8306"/>
        </w:tabs>
      </w:pPr>
      <w:hyperlink w:anchor="_Toc26432" w:history="1">
        <w:r>
          <w:rPr>
            <w:rFonts w:ascii="仿宋" w:eastAsia="仿宋" w:hAnsi="仿宋" w:cs="仿宋" w:hint="eastAsia"/>
            <w:lang w:eastAsia="zh-CN"/>
          </w:rPr>
          <w:t>(一)、技术创新方向与目标</w:t>
        </w:r>
        <w:r>
          <w:tab/>
        </w:r>
        <w:r>
          <w:fldChar w:fldCharType="begin"/>
        </w:r>
        <w:r>
          <w:instrText xml:space="preserve"> PAGEREF _Toc26432 \h </w:instrText>
        </w:r>
        <w:r>
          <w:fldChar w:fldCharType="separate"/>
        </w:r>
        <w:r>
          <w:t>52</w:t>
        </w:r>
        <w:r>
          <w:fldChar w:fldCharType="end"/>
        </w:r>
      </w:hyperlink>
    </w:p>
    <w:p>
      <w:pPr>
        <w:pStyle w:val="TOC2"/>
        <w:tabs>
          <w:tab w:val="right" w:leader="dot" w:pos="8306"/>
        </w:tabs>
      </w:pPr>
      <w:hyperlink w:anchor="_Toc2681" w:history="1">
        <w:r>
          <w:rPr>
            <w:rFonts w:ascii="仿宋" w:eastAsia="仿宋" w:hAnsi="仿宋" w:cs="仿宋" w:hint="eastAsia"/>
            <w:lang w:eastAsia="zh-CN"/>
          </w:rPr>
          <w:t>(二)、产业升级路径与措施</w:t>
        </w:r>
        <w:r>
          <w:tab/>
        </w:r>
        <w:r>
          <w:fldChar w:fldCharType="begin"/>
        </w:r>
        <w:r>
          <w:instrText xml:space="preserve"> PAGEREF _Toc2681 \h </w:instrText>
        </w:r>
        <w:r>
          <w:fldChar w:fldCharType="separate"/>
        </w:r>
        <w:r>
          <w:t>53</w:t>
        </w:r>
        <w:r>
          <w:fldChar w:fldCharType="end"/>
        </w:r>
      </w:hyperlink>
    </w:p>
    <w:p>
      <w:pPr>
        <w:pStyle w:val="TOC1"/>
        <w:tabs>
          <w:tab w:val="right" w:leader="dot" w:pos="8306"/>
        </w:tabs>
      </w:pPr>
      <w:hyperlink w:anchor="_Toc19903" w:history="1">
        <w:r>
          <w:rPr>
            <w:rFonts w:ascii="仿宋" w:eastAsia="仿宋" w:hAnsi="仿宋" w:cs="仿宋" w:hint="eastAsia"/>
            <w:lang w:eastAsia="zh-CN"/>
          </w:rPr>
          <w:t>十一、项目实施与管理方案</w:t>
        </w:r>
        <w:r>
          <w:tab/>
        </w:r>
        <w:r>
          <w:fldChar w:fldCharType="begin"/>
        </w:r>
        <w:r>
          <w:instrText xml:space="preserve"> PAGEREF _Toc19903 \h </w:instrText>
        </w:r>
        <w:r>
          <w:fldChar w:fldCharType="separate"/>
        </w:r>
        <w:r>
          <w:t>54</w:t>
        </w:r>
        <w:r>
          <w:fldChar w:fldCharType="end"/>
        </w:r>
      </w:hyperlink>
    </w:p>
    <w:p>
      <w:pPr>
        <w:pStyle w:val="TOC2"/>
        <w:tabs>
          <w:tab w:val="right" w:leader="dot" w:pos="8306"/>
        </w:tabs>
      </w:pPr>
      <w:hyperlink w:anchor="_Toc27662" w:history="1">
        <w:r>
          <w:rPr>
            <w:rFonts w:ascii="仿宋" w:eastAsia="仿宋" w:hAnsi="仿宋" w:cs="仿宋" w:hint="eastAsia"/>
            <w:lang w:eastAsia="zh-CN"/>
          </w:rPr>
          <w:t>(一)、项目实施计划</w:t>
        </w:r>
        <w:r>
          <w:tab/>
        </w:r>
        <w:r>
          <w:fldChar w:fldCharType="begin"/>
        </w:r>
        <w:r>
          <w:instrText xml:space="preserve"> PAGEREF _Toc27662 \h </w:instrText>
        </w:r>
        <w:r>
          <w:fldChar w:fldCharType="separate"/>
        </w:r>
        <w:r>
          <w:t>54</w:t>
        </w:r>
        <w:r>
          <w:fldChar w:fldCharType="end"/>
        </w:r>
      </w:hyperlink>
    </w:p>
    <w:p>
      <w:pPr>
        <w:pStyle w:val="TOC2"/>
        <w:tabs>
          <w:tab w:val="right" w:leader="dot" w:pos="8306"/>
        </w:tabs>
      </w:pPr>
      <w:hyperlink w:anchor="_Toc19432" w:history="1">
        <w:r>
          <w:rPr>
            <w:rFonts w:ascii="仿宋" w:eastAsia="仿宋" w:hAnsi="仿宋" w:cs="仿宋" w:hint="eastAsia"/>
            <w:lang w:eastAsia="zh-CN"/>
          </w:rPr>
          <w:t>(二)、项目组织机构与职责</w:t>
        </w:r>
        <w:r>
          <w:tab/>
        </w:r>
        <w:r>
          <w:fldChar w:fldCharType="begin"/>
        </w:r>
        <w:r>
          <w:instrText xml:space="preserve"> PAGEREF _Toc19432 \h </w:instrText>
        </w:r>
        <w:r>
          <w:fldChar w:fldCharType="separate"/>
        </w:r>
        <w:r>
          <w:t>56</w:t>
        </w:r>
        <w:r>
          <w:fldChar w:fldCharType="end"/>
        </w:r>
      </w:hyperlink>
    </w:p>
    <w:p>
      <w:pPr>
        <w:pStyle w:val="TOC2"/>
        <w:tabs>
          <w:tab w:val="right" w:leader="dot" w:pos="8306"/>
        </w:tabs>
      </w:pPr>
      <w:hyperlink w:anchor="_Toc25205" w:history="1">
        <w:r>
          <w:rPr>
            <w:rFonts w:ascii="仿宋" w:eastAsia="仿宋" w:hAnsi="仿宋" w:cs="仿宋" w:hint="eastAsia"/>
            <w:lang w:eastAsia="zh-CN"/>
          </w:rPr>
          <w:t>(三)、项目管理与监控体系</w:t>
        </w:r>
        <w:r>
          <w:tab/>
        </w:r>
        <w:r>
          <w:fldChar w:fldCharType="begin"/>
        </w:r>
        <w:r>
          <w:instrText xml:space="preserve"> PAGEREF _Toc25205 \h </w:instrText>
        </w:r>
        <w:r>
          <w:fldChar w:fldCharType="separate"/>
        </w:r>
        <w:r>
          <w:t>58</w:t>
        </w:r>
        <w:r>
          <w:fldChar w:fldCharType="end"/>
        </w:r>
      </w:hyperlink>
    </w:p>
    <w:p>
      <w:pPr>
        <w:pStyle w:val="TOC1"/>
        <w:tabs>
          <w:tab w:val="right" w:leader="dot" w:pos="8306"/>
        </w:tabs>
      </w:pPr>
      <w:hyperlink w:anchor="_Toc2348" w:history="1">
        <w:r>
          <w:rPr>
            <w:rFonts w:ascii="仿宋" w:eastAsia="仿宋" w:hAnsi="仿宋" w:cs="仿宋" w:hint="eastAsia"/>
            <w:lang w:eastAsia="zh-CN"/>
          </w:rPr>
          <w:t>十二、环境保护与治理方案</w:t>
        </w:r>
        <w:r>
          <w:tab/>
        </w:r>
        <w:r>
          <w:fldChar w:fldCharType="begin"/>
        </w:r>
        <w:r>
          <w:instrText xml:space="preserve"> PAGEREF _Toc2348 \h </w:instrText>
        </w:r>
        <w:r>
          <w:fldChar w:fldCharType="separate"/>
        </w:r>
        <w:r>
          <w:t>60</w:t>
        </w:r>
        <w:r>
          <w:fldChar w:fldCharType="end"/>
        </w:r>
      </w:hyperlink>
    </w:p>
    <w:p>
      <w:pPr>
        <w:pStyle w:val="TOC2"/>
        <w:tabs>
          <w:tab w:val="right" w:leader="dot" w:pos="8306"/>
        </w:tabs>
      </w:pPr>
      <w:hyperlink w:anchor="_Toc28640" w:history="1">
        <w:r>
          <w:rPr>
            <w:rFonts w:ascii="仿宋" w:eastAsia="仿宋" w:hAnsi="仿宋" w:cs="仿宋" w:hint="eastAsia"/>
            <w:lang w:eastAsia="zh-CN"/>
          </w:rPr>
          <w:t>(一)、项目环境影响评估</w:t>
        </w:r>
        <w:r>
          <w:tab/>
        </w:r>
        <w:r>
          <w:fldChar w:fldCharType="begin"/>
        </w:r>
        <w:r>
          <w:instrText xml:space="preserve"> PAGEREF _Toc28640 \h </w:instrText>
        </w:r>
        <w:r>
          <w:fldChar w:fldCharType="separate"/>
        </w:r>
        <w:r>
          <w:t>60</w:t>
        </w:r>
        <w:r>
          <w:fldChar w:fldCharType="end"/>
        </w:r>
      </w:hyperlink>
    </w:p>
    <w:p>
      <w:pPr>
        <w:pStyle w:val="TOC2"/>
        <w:tabs>
          <w:tab w:val="right" w:leader="dot" w:pos="8306"/>
        </w:tabs>
      </w:pPr>
      <w:hyperlink w:anchor="_Toc7536" w:history="1">
        <w:r>
          <w:rPr>
            <w:rFonts w:ascii="仿宋" w:eastAsia="仿宋" w:hAnsi="仿宋" w:cs="仿宋" w:hint="eastAsia"/>
            <w:lang w:eastAsia="zh-CN"/>
          </w:rPr>
          <w:t>(二)、环境保护措施与治理方案</w:t>
        </w:r>
        <w:r>
          <w:tab/>
        </w:r>
        <w:r>
          <w:fldChar w:fldCharType="begin"/>
        </w:r>
        <w:r>
          <w:instrText xml:space="preserve"> PAGEREF _Toc7536 \h </w:instrText>
        </w:r>
        <w:r>
          <w:fldChar w:fldCharType="separate"/>
        </w:r>
        <w:r>
          <w:t>60</w:t>
        </w:r>
        <w:r>
          <w:fldChar w:fldCharType="end"/>
        </w:r>
      </w:hyperlink>
    </w:p>
    <w:p>
      <w:pPr>
        <w:pStyle w:val="TOC1"/>
        <w:tabs>
          <w:tab w:val="right" w:leader="dot" w:pos="8306"/>
        </w:tabs>
      </w:pPr>
      <w:hyperlink w:anchor="_Toc22829" w:history="1">
        <w:r>
          <w:rPr>
            <w:rFonts w:ascii="仿宋" w:eastAsia="仿宋" w:hAnsi="仿宋" w:cs="仿宋" w:hint="eastAsia"/>
            <w:lang w:eastAsia="zh-CN"/>
          </w:rPr>
          <w:t>十三、质量管理与控制</w:t>
        </w:r>
        <w:r>
          <w:tab/>
        </w:r>
        <w:r>
          <w:fldChar w:fldCharType="begin"/>
        </w:r>
        <w:r>
          <w:instrText xml:space="preserve"> PAGEREF _Toc22829 \h </w:instrText>
        </w:r>
        <w:r>
          <w:fldChar w:fldCharType="separate"/>
        </w:r>
        <w:r>
          <w:t>61</w:t>
        </w:r>
        <w:r>
          <w:fldChar w:fldCharType="end"/>
        </w:r>
      </w:hyperlink>
    </w:p>
    <w:p>
      <w:pPr>
        <w:pStyle w:val="TOC2"/>
        <w:tabs>
          <w:tab w:val="right" w:leader="dot" w:pos="8306"/>
        </w:tabs>
      </w:pPr>
      <w:hyperlink w:anchor="_Toc23646" w:history="1">
        <w:r>
          <w:rPr>
            <w:rFonts w:ascii="仿宋" w:eastAsia="仿宋" w:hAnsi="仿宋" w:cs="仿宋" w:hint="eastAsia"/>
            <w:lang w:eastAsia="zh-CN"/>
          </w:rPr>
          <w:t>(一)、质量管理体系建设</w:t>
        </w:r>
        <w:r>
          <w:tab/>
        </w:r>
        <w:r>
          <w:fldChar w:fldCharType="begin"/>
        </w:r>
        <w:r>
          <w:instrText xml:space="preserve"> PAGEREF _Toc23646 \h </w:instrText>
        </w:r>
        <w:r>
          <w:fldChar w:fldCharType="separate"/>
        </w:r>
        <w:r>
          <w:t>61</w:t>
        </w:r>
        <w:r>
          <w:fldChar w:fldCharType="end"/>
        </w:r>
      </w:hyperlink>
    </w:p>
    <w:p>
      <w:pPr>
        <w:pStyle w:val="TOC2"/>
        <w:tabs>
          <w:tab w:val="right" w:leader="dot" w:pos="8306"/>
        </w:tabs>
      </w:pPr>
      <w:hyperlink w:anchor="_Toc25729" w:history="1">
        <w:r>
          <w:rPr>
            <w:rFonts w:ascii="仿宋" w:eastAsia="仿宋" w:hAnsi="仿宋" w:cs="仿宋" w:hint="eastAsia"/>
            <w:lang w:eastAsia="zh-CN"/>
          </w:rPr>
          <w:t>(二)、质量控制措施</w:t>
        </w:r>
        <w:r>
          <w:tab/>
        </w:r>
        <w:r>
          <w:fldChar w:fldCharType="begin"/>
        </w:r>
        <w:r>
          <w:instrText xml:space="preserve"> PAGEREF _Toc25729 \h </w:instrText>
        </w:r>
        <w:r>
          <w:fldChar w:fldCharType="separate"/>
        </w:r>
        <w:r>
          <w:t>62</w:t>
        </w:r>
        <w:r>
          <w:fldChar w:fldCharType="end"/>
        </w:r>
      </w:hyperlink>
    </w:p>
    <w:p>
      <w:pPr>
        <w:pStyle w:val="TOC1"/>
        <w:tabs>
          <w:tab w:val="right" w:leader="dot" w:pos="8306"/>
        </w:tabs>
      </w:pPr>
      <w:hyperlink w:anchor="_Toc14371" w:history="1">
        <w:r>
          <w:rPr>
            <w:rFonts w:ascii="仿宋" w:eastAsia="仿宋" w:hAnsi="仿宋" w:cs="仿宋" w:hint="eastAsia"/>
            <w:lang w:eastAsia="zh-CN"/>
          </w:rPr>
          <w:t>十四、人力资源管理与开发</w:t>
        </w:r>
        <w:r>
          <w:tab/>
        </w:r>
        <w:r>
          <w:fldChar w:fldCharType="begin"/>
        </w:r>
        <w:r>
          <w:instrText xml:space="preserve"> PAGEREF _Toc14371 \h </w:instrText>
        </w:r>
        <w:r>
          <w:fldChar w:fldCharType="separate"/>
        </w:r>
        <w:r>
          <w:t>64</w:t>
        </w:r>
        <w:r>
          <w:fldChar w:fldCharType="end"/>
        </w:r>
      </w:hyperlink>
    </w:p>
    <w:p>
      <w:pPr>
        <w:pStyle w:val="TOC2"/>
        <w:tabs>
          <w:tab w:val="right" w:leader="dot" w:pos="8306"/>
        </w:tabs>
      </w:pPr>
      <w:hyperlink w:anchor="_Toc21896" w:history="1">
        <w:r>
          <w:rPr>
            <w:rFonts w:ascii="仿宋" w:eastAsia="仿宋" w:hAnsi="仿宋" w:cs="仿宋" w:hint="eastAsia"/>
            <w:lang w:eastAsia="zh-CN"/>
          </w:rPr>
          <w:t>(一)、人力资源规划</w:t>
        </w:r>
        <w:r>
          <w:tab/>
        </w:r>
        <w:r>
          <w:fldChar w:fldCharType="begin"/>
        </w:r>
        <w:r>
          <w:instrText xml:space="preserve"> PAGEREF _Toc21896 \h </w:instrText>
        </w:r>
        <w:r>
          <w:fldChar w:fldCharType="separate"/>
        </w:r>
        <w:r>
          <w:t>64</w:t>
        </w:r>
        <w:r>
          <w:fldChar w:fldCharType="end"/>
        </w:r>
      </w:hyperlink>
    </w:p>
    <w:p>
      <w:pPr>
        <w:pStyle w:val="TOC2"/>
        <w:tabs>
          <w:tab w:val="right" w:leader="dot" w:pos="8306"/>
        </w:tabs>
      </w:pPr>
      <w:hyperlink w:anchor="_Toc24360" w:history="1">
        <w:r>
          <w:rPr>
            <w:rFonts w:ascii="仿宋" w:eastAsia="仿宋" w:hAnsi="仿宋" w:cs="仿宋" w:hint="eastAsia"/>
            <w:lang w:eastAsia="zh-CN"/>
          </w:rPr>
          <w:t>(二)、人力资源开发与培训</w:t>
        </w:r>
        <w:r>
          <w:tab/>
        </w:r>
        <w:r>
          <w:fldChar w:fldCharType="begin"/>
        </w:r>
        <w:r>
          <w:instrText xml:space="preserve"> PAGEREF _Toc24360 \h </w:instrText>
        </w:r>
        <w:r>
          <w:fldChar w:fldCharType="separate"/>
        </w:r>
        <w:r>
          <w:t>65</w:t>
        </w:r>
        <w:r>
          <w:fldChar w:fldCharType="end"/>
        </w:r>
      </w:hyperlink>
    </w:p>
    <w:p>
      <w:pPr>
        <w:pStyle w:val="TOC1"/>
        <w:tabs>
          <w:tab w:val="right" w:leader="dot" w:pos="8306"/>
        </w:tabs>
      </w:pPr>
      <w:hyperlink w:anchor="_Toc23756" w:history="1">
        <w:r>
          <w:rPr>
            <w:rFonts w:ascii="仿宋" w:eastAsia="仿宋" w:hAnsi="仿宋" w:cs="仿宋" w:hint="eastAsia"/>
            <w:lang w:eastAsia="zh-CN"/>
          </w:rPr>
          <w:t>十五、知识产权管理与保护</w:t>
        </w:r>
        <w:r>
          <w:tab/>
        </w:r>
        <w:r>
          <w:fldChar w:fldCharType="begin"/>
        </w:r>
        <w:r>
          <w:instrText xml:space="preserve"> PAGEREF _Toc23756 \h </w:instrText>
        </w:r>
        <w:r>
          <w:fldChar w:fldCharType="separate"/>
        </w:r>
        <w:r>
          <w:t>68</w:t>
        </w:r>
        <w:r>
          <w:fldChar w:fldCharType="end"/>
        </w:r>
      </w:hyperlink>
    </w:p>
    <w:p>
      <w:pPr>
        <w:pStyle w:val="TOC2"/>
        <w:tabs>
          <w:tab w:val="right" w:leader="dot" w:pos="8306"/>
        </w:tabs>
      </w:pPr>
      <w:hyperlink w:anchor="_Toc5256" w:history="1">
        <w:r>
          <w:rPr>
            <w:rFonts w:ascii="仿宋" w:eastAsia="仿宋" w:hAnsi="仿宋" w:cs="仿宋" w:hint="eastAsia"/>
            <w:lang w:eastAsia="zh-CN"/>
          </w:rPr>
          <w:t>(一)、知识产权管理体系建设</w:t>
        </w:r>
        <w:r>
          <w:tab/>
        </w:r>
        <w:r>
          <w:fldChar w:fldCharType="begin"/>
        </w:r>
        <w:r>
          <w:instrText xml:space="preserve"> PAGEREF _Toc5256 \h </w:instrText>
        </w:r>
        <w:r>
          <w:fldChar w:fldCharType="separate"/>
        </w:r>
        <w:r>
          <w:t>68</w:t>
        </w:r>
        <w:r>
          <w:fldChar w:fldCharType="end"/>
        </w:r>
      </w:hyperlink>
    </w:p>
    <w:p>
      <w:pPr>
        <w:pStyle w:val="TOC2"/>
        <w:tabs>
          <w:tab w:val="right" w:leader="dot" w:pos="8306"/>
        </w:tabs>
      </w:pPr>
      <w:hyperlink w:anchor="_Toc6858" w:history="1">
        <w:r>
          <w:rPr>
            <w:rFonts w:ascii="仿宋" w:eastAsia="仿宋" w:hAnsi="仿宋" w:cs="仿宋" w:hint="eastAsia"/>
            <w:lang w:eastAsia="zh-CN"/>
          </w:rPr>
          <w:t>(二)、知识产权保护措施</w:t>
        </w:r>
        <w:r>
          <w:tab/>
        </w:r>
        <w:r>
          <w:fldChar w:fldCharType="begin"/>
        </w:r>
        <w:r>
          <w:instrText xml:space="preserve"> PAGEREF _Toc6858 \h </w:instrText>
        </w:r>
        <w:r>
          <w:fldChar w:fldCharType="separate"/>
        </w:r>
        <w:r>
          <w:t>69</w:t>
        </w:r>
        <w:r>
          <w:fldChar w:fldCharType="end"/>
        </w:r>
      </w:hyperlink>
    </w:p>
    <w:p>
      <w:pPr>
        <w:pStyle w:val="TOC1"/>
        <w:tabs>
          <w:tab w:val="right" w:leader="dot" w:pos="8306"/>
        </w:tabs>
      </w:pPr>
      <w:hyperlink w:anchor="_Toc342" w:history="1">
        <w:r>
          <w:rPr>
            <w:rFonts w:ascii="仿宋" w:eastAsia="仿宋" w:hAnsi="仿宋" w:cs="仿宋" w:hint="eastAsia"/>
            <w:lang w:eastAsia="zh-CN"/>
          </w:rPr>
          <w:t>十六、设施与设备管理</w:t>
        </w:r>
        <w:r>
          <w:tab/>
        </w:r>
        <w:r>
          <w:fldChar w:fldCharType="begin"/>
        </w:r>
        <w:r>
          <w:instrText xml:space="preserve"> PAGEREF _Toc342 \h </w:instrText>
        </w:r>
        <w:r>
          <w:fldChar w:fldCharType="separate"/>
        </w:r>
        <w:r>
          <w:t>70</w:t>
        </w:r>
        <w:r>
          <w:fldChar w:fldCharType="end"/>
        </w:r>
      </w:hyperlink>
    </w:p>
    <w:p>
      <w:pPr>
        <w:pStyle w:val="TOC2"/>
        <w:tabs>
          <w:tab w:val="right" w:leader="dot" w:pos="8306"/>
        </w:tabs>
      </w:pPr>
      <w:hyperlink w:anchor="_Toc7339" w:history="1">
        <w:r>
          <w:rPr>
            <w:rFonts w:ascii="仿宋" w:eastAsia="仿宋" w:hAnsi="仿宋" w:cs="仿宋" w:hint="eastAsia"/>
            <w:lang w:eastAsia="zh-CN"/>
          </w:rPr>
          <w:t>(一)、设施规划与配置</w:t>
        </w:r>
        <w:r>
          <w:tab/>
        </w:r>
        <w:r>
          <w:fldChar w:fldCharType="begin"/>
        </w:r>
        <w:r>
          <w:instrText xml:space="preserve"> PAGEREF _Toc7339 \h </w:instrText>
        </w:r>
        <w:r>
          <w:fldChar w:fldCharType="separate"/>
        </w:r>
        <w:r>
          <w:t>70</w:t>
        </w:r>
        <w:r>
          <w:fldChar w:fldCharType="end"/>
        </w:r>
      </w:hyperlink>
    </w:p>
    <w:p>
      <w:pPr>
        <w:pStyle w:val="TOC2"/>
        <w:tabs>
          <w:tab w:val="right" w:leader="dot" w:pos="8306"/>
        </w:tabs>
      </w:pPr>
      <w:hyperlink w:anchor="_Toc27887" w:history="1">
        <w:r>
          <w:rPr>
            <w:rFonts w:ascii="仿宋" w:eastAsia="仿宋" w:hAnsi="仿宋" w:cs="仿宋" w:hint="eastAsia"/>
            <w:lang w:eastAsia="zh-CN"/>
          </w:rPr>
          <w:t>(二)、设备采购与维护管理</w:t>
        </w:r>
        <w:r>
          <w:tab/>
        </w:r>
        <w:r>
          <w:fldChar w:fldCharType="begin"/>
        </w:r>
        <w:r>
          <w:instrText xml:space="preserve"> PAGEREF _Toc27887 \h </w:instrText>
        </w:r>
        <w:r>
          <w:fldChar w:fldCharType="separate"/>
        </w:r>
        <w:r>
          <w:t>71</w:t>
        </w:r>
        <w:r>
          <w:fldChar w:fldCharType="end"/>
        </w:r>
      </w:hyperlink>
    </w:p>
    <w:p>
      <w:pPr>
        <w:pStyle w:val="TOC2"/>
        <w:tabs>
          <w:tab w:val="right" w:leader="dot" w:pos="8306"/>
        </w:tabs>
      </w:pPr>
      <w:hyperlink w:anchor="_Toc10189" w:history="1">
        <w:r>
          <w:rPr>
            <w:rFonts w:ascii="仿宋" w:eastAsia="仿宋" w:hAnsi="仿宋" w:cs="仿宋" w:hint="eastAsia"/>
            <w:lang w:eastAsia="zh-CN"/>
          </w:rPr>
          <w:t>(三)、设施设备升级策略</w:t>
        </w:r>
        <w:r>
          <w:tab/>
        </w:r>
        <w:r>
          <w:fldChar w:fldCharType="begin"/>
        </w:r>
        <w:r>
          <w:instrText xml:space="preserve"> PAGEREF _Toc10189 \h </w:instrText>
        </w:r>
        <w:r>
          <w:fldChar w:fldCharType="separate"/>
        </w:r>
        <w:r>
          <w:t>72</w:t>
        </w:r>
        <w:r>
          <w:fldChar w:fldCharType="end"/>
        </w:r>
      </w:hyperlink>
    </w:p>
    <w:p>
      <w:pPr>
        <w:pStyle w:val="TOC1"/>
        <w:tabs>
          <w:tab w:val="right" w:leader="dot" w:pos="8306"/>
        </w:tabs>
      </w:pPr>
      <w:hyperlink w:anchor="_Toc31972" w:history="1">
        <w:r>
          <w:rPr>
            <w:rFonts w:ascii="仿宋" w:eastAsia="仿宋" w:hAnsi="仿宋" w:cs="仿宋" w:hint="eastAsia"/>
            <w:lang w:eastAsia="zh-CN"/>
          </w:rPr>
          <w:t>十七、产业协同与集群发展</w:t>
        </w:r>
        <w:r>
          <w:tab/>
        </w:r>
        <w:r>
          <w:fldChar w:fldCharType="begin"/>
        </w:r>
        <w:r>
          <w:instrText xml:space="preserve"> PAGEREF _Toc31972 \h </w:instrText>
        </w:r>
        <w:r>
          <w:fldChar w:fldCharType="separate"/>
        </w:r>
        <w:r>
          <w:t>72</w:t>
        </w:r>
        <w:r>
          <w:fldChar w:fldCharType="end"/>
        </w:r>
      </w:hyperlink>
    </w:p>
    <w:p>
      <w:pPr>
        <w:pStyle w:val="TOC2"/>
        <w:tabs>
          <w:tab w:val="right" w:leader="dot" w:pos="8306"/>
        </w:tabs>
      </w:pPr>
      <w:hyperlink w:anchor="_Toc4732" w:history="1">
        <w:r>
          <w:rPr>
            <w:rFonts w:ascii="仿宋" w:eastAsia="仿宋" w:hAnsi="仿宋" w:cs="仿宋" w:hint="eastAsia"/>
            <w:lang w:eastAsia="zh-CN"/>
          </w:rPr>
          <w:t>(一)、产业协同机制建设</w:t>
        </w:r>
        <w:r>
          <w:tab/>
        </w:r>
        <w:r>
          <w:fldChar w:fldCharType="begin"/>
        </w:r>
        <w:r>
          <w:instrText xml:space="preserve"> PAGEREF _Toc4732 \h </w:instrText>
        </w:r>
        <w:r>
          <w:fldChar w:fldCharType="separate"/>
        </w:r>
        <w:r>
          <w:t>72</w:t>
        </w:r>
        <w:r>
          <w:fldChar w:fldCharType="end"/>
        </w:r>
      </w:hyperlink>
    </w:p>
    <w:p>
      <w:pPr>
        <w:pStyle w:val="TOC2"/>
        <w:tabs>
          <w:tab w:val="right" w:leader="dot" w:pos="8306"/>
        </w:tabs>
      </w:pPr>
      <w:hyperlink w:anchor="_Toc24906" w:history="1">
        <w:r>
          <w:rPr>
            <w:rFonts w:ascii="仿宋" w:eastAsia="仿宋" w:hAnsi="仿宋" w:cs="仿宋" w:hint="eastAsia"/>
            <w:lang w:eastAsia="zh-CN"/>
          </w:rPr>
          <w:t>(二)、产业集群培育与发展</w:t>
        </w:r>
        <w:r>
          <w:tab/>
        </w:r>
        <w:r>
          <w:fldChar w:fldCharType="begin"/>
        </w:r>
        <w:r>
          <w:instrText xml:space="preserve"> PAGEREF _Toc24906 \h </w:instrText>
        </w:r>
        <w:r>
          <w:fldChar w:fldCharType="separate"/>
        </w:r>
        <w:r>
          <w:t>74</w:t>
        </w:r>
        <w:r>
          <w:fldChar w:fldCharType="end"/>
        </w:r>
      </w:hyperlink>
    </w:p>
    <w:p>
      <w:pPr>
        <w:pStyle w:val="TOC1"/>
        <w:tabs>
          <w:tab w:val="right" w:leader="dot" w:pos="8306"/>
        </w:tabs>
      </w:pPr>
      <w:hyperlink w:anchor="_Toc7053" w:history="1">
        <w:r>
          <w:rPr>
            <w:rFonts w:ascii="仿宋" w:eastAsia="仿宋" w:hAnsi="仿宋" w:cs="仿宋" w:hint="eastAsia"/>
            <w:lang w:eastAsia="zh-CN"/>
          </w:rPr>
          <w:t>十八、合作与交流机制建立</w:t>
        </w:r>
        <w:r>
          <w:tab/>
        </w:r>
        <w:r>
          <w:fldChar w:fldCharType="begin"/>
        </w:r>
        <w:r>
          <w:instrText xml:space="preserve"> PAGEREF _Toc7053 \h </w:instrText>
        </w:r>
        <w:r>
          <w:fldChar w:fldCharType="separate"/>
        </w:r>
        <w:r>
          <w:t>74</w:t>
        </w:r>
        <w:r>
          <w:fldChar w:fldCharType="end"/>
        </w:r>
      </w:hyperlink>
    </w:p>
    <w:p>
      <w:pPr>
        <w:pStyle w:val="TOC2"/>
        <w:tabs>
          <w:tab w:val="right" w:leader="dot" w:pos="8306"/>
        </w:tabs>
      </w:pPr>
      <w:hyperlink w:anchor="_Toc14446" w:history="1">
        <w:r>
          <w:rPr>
            <w:rFonts w:ascii="仿宋" w:eastAsia="仿宋" w:hAnsi="仿宋" w:cs="仿宋" w:hint="eastAsia"/>
            <w:lang w:eastAsia="zh-CN"/>
          </w:rPr>
          <w:t>(一)、合作伙伴选择与合作方式</w:t>
        </w:r>
        <w:r>
          <w:tab/>
        </w:r>
        <w:r>
          <w:fldChar w:fldCharType="begin"/>
        </w:r>
        <w:r>
          <w:instrText xml:space="preserve"> PAGEREF _Toc14446 \h </w:instrText>
        </w:r>
        <w:r>
          <w:fldChar w:fldCharType="separate"/>
        </w:r>
        <w:r>
          <w:t>74</w:t>
        </w:r>
        <w:r>
          <w:fldChar w:fldCharType="end"/>
        </w:r>
      </w:hyperlink>
    </w:p>
    <w:p>
      <w:pPr>
        <w:pStyle w:val="TOC2"/>
        <w:tabs>
          <w:tab w:val="right" w:leader="dot" w:pos="8306"/>
        </w:tabs>
      </w:pPr>
      <w:hyperlink w:anchor="_Toc32698" w:history="1">
        <w:r>
          <w:rPr>
            <w:rFonts w:ascii="仿宋" w:eastAsia="仿宋" w:hAnsi="仿宋" w:cs="仿宋" w:hint="eastAsia"/>
            <w:lang w:eastAsia="zh-CN"/>
          </w:rPr>
          <w:t>(二)、交流与合作平台搭建</w:t>
        </w:r>
        <w:r>
          <w:tab/>
        </w:r>
        <w:r>
          <w:fldChar w:fldCharType="begin"/>
        </w:r>
        <w:r>
          <w:instrText xml:space="preserve"> PAGEREF _Toc32698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直接收益：假设包装海绵项目的产品或服务年销售收入为XX万元。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若包装海绵项目成功推广新型环保产品，比如采用可回收材料的包装，可能会激发消费者对可持续产品的需求。这种需求的增长可能迫使整个行业转向更环保的产品设计和生产方法。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9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4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包装海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包装海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包装海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7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53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包装海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包装海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77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包装海绵项目的必要性在当前经济和社会背景下表现得尤为重要，其对市场需求的满足、技术创新的推动、社会经济发展的促进以及环境可持续性的提高，共同构成了项目建设的核心价值和必要性。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在全球经济快速发展和科技日新月异的今天，市场对创新技术和环保解决方案的需求日益增长。包装海绵项目恰好聚焦于这一趋势，提供涵盖人工智能、大数据分析和可持续能源等领域的高效、先进产品和服务。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包装海绵项目在其专注的领域内，特别是在人工智能和数据科学方面，有望推动显著的技术革新。项目的研发活动不仅有望孕育出改变行业运作方式的新技术，还可能在长远中影响整个技术生态系统。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包装海绵项目还致力于提升当地居民的技能和就业能力，通过与当地教育机构合作提供培训和教育机会，从而提高社区整体的生活水平和社会福祉。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https://d.book118.com/698057117130006042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包装海绵项目可行性建设方案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0770F"/>
    <w:rsid w:val="0C907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5711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2024-02-22T20:59:00Z</dcterms:created>
  <dcterms:modified xsi:type="dcterms:W3CDTF">2024-02-22T21:00:09Z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52D739A9DA774600A690EA1986D3BCA2_11</vt:lpwstr>
  </property>
  <property fmtid="{D5CDD505-2E9C-101B-9397-08002B2CF9AE}" pid="3" name="KSOProductBuildVer">
    <vt:lpwstr>2052-12.1.0.16250</vt:lpwstr>
  </property>
</Properties>
</file>