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金融租赁服务项目规划设计蓝图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152" w:history="1">
        <w:r>
          <w:rPr>
            <w:rFonts w:ascii="仿宋" w:eastAsia="仿宋" w:hAnsi="仿宋" w:cs="仿宋" w:hint="eastAsia"/>
            <w:lang w:eastAsia="zh-CN"/>
          </w:rPr>
          <w:t>前言</w:t>
        </w:r>
        <w:r>
          <w:tab/>
        </w:r>
        <w:r>
          <w:fldChar w:fldCharType="begin"/>
        </w:r>
        <w:r>
          <w:instrText xml:space="preserve"> PAGEREF _Toc7152 \h </w:instrText>
        </w:r>
        <w:r>
          <w:fldChar w:fldCharType="separate"/>
        </w:r>
        <w:r>
          <w:t>3</w:t>
        </w:r>
        <w:r>
          <w:fldChar w:fldCharType="end"/>
        </w:r>
      </w:hyperlink>
    </w:p>
    <w:p>
      <w:pPr>
        <w:pStyle w:val="TOC1"/>
        <w:tabs>
          <w:tab w:val="right" w:leader="dot" w:pos="8306"/>
        </w:tabs>
      </w:pPr>
      <w:hyperlink w:anchor="_Toc25312" w:history="1">
        <w:r>
          <w:rPr>
            <w:rFonts w:ascii="仿宋" w:eastAsia="仿宋" w:hAnsi="仿宋" w:cs="仿宋" w:hint="eastAsia"/>
            <w:lang w:eastAsia="zh-CN"/>
          </w:rPr>
          <w:t>一、金融租赁服务项目建设背景及必要性分析</w:t>
        </w:r>
        <w:r>
          <w:tab/>
        </w:r>
        <w:r>
          <w:fldChar w:fldCharType="begin"/>
        </w:r>
        <w:r>
          <w:instrText xml:space="preserve"> PAGEREF _Toc25312 \h </w:instrText>
        </w:r>
        <w:r>
          <w:fldChar w:fldCharType="separate"/>
        </w:r>
        <w:r>
          <w:t>3</w:t>
        </w:r>
        <w:r>
          <w:fldChar w:fldCharType="end"/>
        </w:r>
      </w:hyperlink>
    </w:p>
    <w:p>
      <w:pPr>
        <w:pStyle w:val="TOC2"/>
        <w:tabs>
          <w:tab w:val="right" w:leader="dot" w:pos="8306"/>
        </w:tabs>
      </w:pPr>
      <w:hyperlink w:anchor="_Toc32695" w:history="1">
        <w:r>
          <w:rPr>
            <w:rFonts w:ascii="仿宋" w:eastAsia="仿宋" w:hAnsi="仿宋" w:cs="仿宋" w:hint="eastAsia"/>
            <w:lang w:eastAsia="zh-CN"/>
          </w:rPr>
          <w:t>(一)、金融租赁服务项目背景分析</w:t>
        </w:r>
        <w:r>
          <w:tab/>
        </w:r>
        <w:r>
          <w:fldChar w:fldCharType="begin"/>
        </w:r>
        <w:r>
          <w:instrText xml:space="preserve"> PAGEREF _Toc32695 \h </w:instrText>
        </w:r>
        <w:r>
          <w:fldChar w:fldCharType="separate"/>
        </w:r>
        <w:r>
          <w:t>3</w:t>
        </w:r>
        <w:r>
          <w:fldChar w:fldCharType="end"/>
        </w:r>
      </w:hyperlink>
    </w:p>
    <w:p>
      <w:pPr>
        <w:pStyle w:val="TOC2"/>
        <w:tabs>
          <w:tab w:val="right" w:leader="dot" w:pos="8306"/>
        </w:tabs>
      </w:pPr>
      <w:hyperlink w:anchor="_Toc2289" w:history="1">
        <w:r>
          <w:rPr>
            <w:rFonts w:ascii="仿宋" w:eastAsia="仿宋" w:hAnsi="仿宋" w:cs="仿宋" w:hint="eastAsia"/>
            <w:lang w:eastAsia="zh-CN"/>
          </w:rPr>
          <w:t>(二)、金融租赁服务项目建设必要性分析</w:t>
        </w:r>
        <w:r>
          <w:tab/>
        </w:r>
        <w:r>
          <w:fldChar w:fldCharType="begin"/>
        </w:r>
        <w:r>
          <w:instrText xml:space="preserve"> PAGEREF _Toc2289 \h </w:instrText>
        </w:r>
        <w:r>
          <w:fldChar w:fldCharType="separate"/>
        </w:r>
        <w:r>
          <w:t>5</w:t>
        </w:r>
        <w:r>
          <w:fldChar w:fldCharType="end"/>
        </w:r>
      </w:hyperlink>
    </w:p>
    <w:p>
      <w:pPr>
        <w:pStyle w:val="TOC1"/>
        <w:tabs>
          <w:tab w:val="right" w:leader="dot" w:pos="8306"/>
        </w:tabs>
      </w:pPr>
      <w:hyperlink w:anchor="_Toc28659" w:history="1">
        <w:r>
          <w:rPr>
            <w:rFonts w:ascii="仿宋" w:eastAsia="仿宋" w:hAnsi="仿宋" w:cs="仿宋" w:hint="eastAsia"/>
            <w:lang w:eastAsia="zh-CN"/>
          </w:rPr>
          <w:t>二、市场分析、调研</w:t>
        </w:r>
        <w:r>
          <w:tab/>
        </w:r>
        <w:r>
          <w:fldChar w:fldCharType="begin"/>
        </w:r>
        <w:r>
          <w:instrText xml:space="preserve"> PAGEREF _Toc28659 \h </w:instrText>
        </w:r>
        <w:r>
          <w:fldChar w:fldCharType="separate"/>
        </w:r>
        <w:r>
          <w:t>6</w:t>
        </w:r>
        <w:r>
          <w:fldChar w:fldCharType="end"/>
        </w:r>
      </w:hyperlink>
    </w:p>
    <w:p>
      <w:pPr>
        <w:pStyle w:val="TOC2"/>
        <w:tabs>
          <w:tab w:val="right" w:leader="dot" w:pos="8306"/>
        </w:tabs>
      </w:pPr>
      <w:hyperlink w:anchor="_Toc3340" w:history="1">
        <w:r>
          <w:rPr>
            <w:rFonts w:ascii="仿宋" w:eastAsia="仿宋" w:hAnsi="仿宋" w:cs="仿宋" w:hint="eastAsia"/>
            <w:lang w:eastAsia="zh-CN"/>
          </w:rPr>
          <w:t>(一)、金融租赁服务行业分析</w:t>
        </w:r>
        <w:r>
          <w:tab/>
        </w:r>
        <w:r>
          <w:fldChar w:fldCharType="begin"/>
        </w:r>
        <w:r>
          <w:instrText xml:space="preserve"> PAGEREF _Toc3340 \h </w:instrText>
        </w:r>
        <w:r>
          <w:fldChar w:fldCharType="separate"/>
        </w:r>
        <w:r>
          <w:t>6</w:t>
        </w:r>
        <w:r>
          <w:fldChar w:fldCharType="end"/>
        </w:r>
      </w:hyperlink>
    </w:p>
    <w:p>
      <w:pPr>
        <w:pStyle w:val="TOC2"/>
        <w:tabs>
          <w:tab w:val="right" w:leader="dot" w:pos="8306"/>
        </w:tabs>
      </w:pPr>
      <w:hyperlink w:anchor="_Toc28886" w:history="1">
        <w:r>
          <w:rPr>
            <w:rFonts w:ascii="仿宋" w:eastAsia="仿宋" w:hAnsi="仿宋" w:cs="仿宋" w:hint="eastAsia"/>
            <w:lang w:eastAsia="zh-CN"/>
          </w:rPr>
          <w:t>(二)、金融租赁服务市场分析预测</w:t>
        </w:r>
        <w:r>
          <w:tab/>
        </w:r>
        <w:r>
          <w:fldChar w:fldCharType="begin"/>
        </w:r>
        <w:r>
          <w:instrText xml:space="preserve"> PAGEREF _Toc28886 \h </w:instrText>
        </w:r>
        <w:r>
          <w:fldChar w:fldCharType="separate"/>
        </w:r>
        <w:r>
          <w:t>7</w:t>
        </w:r>
        <w:r>
          <w:fldChar w:fldCharType="end"/>
        </w:r>
      </w:hyperlink>
    </w:p>
    <w:p>
      <w:pPr>
        <w:pStyle w:val="TOC1"/>
        <w:tabs>
          <w:tab w:val="right" w:leader="dot" w:pos="8306"/>
        </w:tabs>
      </w:pPr>
      <w:hyperlink w:anchor="_Toc16354" w:history="1">
        <w:r>
          <w:rPr>
            <w:rFonts w:ascii="仿宋" w:eastAsia="仿宋" w:hAnsi="仿宋" w:cs="仿宋" w:hint="eastAsia"/>
            <w:lang w:eastAsia="zh-CN"/>
          </w:rPr>
          <w:t>三、金融租赁服务项目绩效评估</w:t>
        </w:r>
        <w:r>
          <w:tab/>
        </w:r>
        <w:r>
          <w:fldChar w:fldCharType="begin"/>
        </w:r>
        <w:r>
          <w:instrText xml:space="preserve"> PAGEREF _Toc16354 \h </w:instrText>
        </w:r>
        <w:r>
          <w:fldChar w:fldCharType="separate"/>
        </w:r>
        <w:r>
          <w:t>8</w:t>
        </w:r>
        <w:r>
          <w:fldChar w:fldCharType="end"/>
        </w:r>
      </w:hyperlink>
    </w:p>
    <w:p>
      <w:pPr>
        <w:pStyle w:val="TOC2"/>
        <w:tabs>
          <w:tab w:val="right" w:leader="dot" w:pos="8306"/>
        </w:tabs>
      </w:pPr>
      <w:hyperlink w:anchor="_Toc8304" w:history="1">
        <w:r>
          <w:rPr>
            <w:rFonts w:ascii="仿宋" w:eastAsia="仿宋" w:hAnsi="仿宋" w:cs="仿宋" w:hint="eastAsia"/>
            <w:lang w:eastAsia="zh-CN"/>
          </w:rPr>
          <w:t>(一)、绩效评估指标</w:t>
        </w:r>
        <w:r>
          <w:tab/>
        </w:r>
        <w:r>
          <w:fldChar w:fldCharType="begin"/>
        </w:r>
        <w:r>
          <w:instrText xml:space="preserve"> PAGEREF _Toc8304 \h </w:instrText>
        </w:r>
        <w:r>
          <w:fldChar w:fldCharType="separate"/>
        </w:r>
        <w:r>
          <w:t>8</w:t>
        </w:r>
        <w:r>
          <w:fldChar w:fldCharType="end"/>
        </w:r>
      </w:hyperlink>
    </w:p>
    <w:p>
      <w:pPr>
        <w:pStyle w:val="TOC2"/>
        <w:tabs>
          <w:tab w:val="right" w:leader="dot" w:pos="8306"/>
        </w:tabs>
      </w:pPr>
      <w:hyperlink w:anchor="_Toc7910" w:history="1">
        <w:r>
          <w:rPr>
            <w:rFonts w:ascii="仿宋" w:eastAsia="仿宋" w:hAnsi="仿宋" w:cs="仿宋" w:hint="eastAsia"/>
            <w:lang w:eastAsia="zh-CN"/>
          </w:rPr>
          <w:t>(二)、绩效评估方法</w:t>
        </w:r>
        <w:r>
          <w:tab/>
        </w:r>
        <w:r>
          <w:fldChar w:fldCharType="begin"/>
        </w:r>
        <w:r>
          <w:instrText xml:space="preserve"> PAGEREF _Toc7910 \h </w:instrText>
        </w:r>
        <w:r>
          <w:fldChar w:fldCharType="separate"/>
        </w:r>
        <w:r>
          <w:t>9</w:t>
        </w:r>
        <w:r>
          <w:fldChar w:fldCharType="end"/>
        </w:r>
      </w:hyperlink>
    </w:p>
    <w:p>
      <w:pPr>
        <w:pStyle w:val="TOC2"/>
        <w:tabs>
          <w:tab w:val="right" w:leader="dot" w:pos="8306"/>
        </w:tabs>
      </w:pPr>
      <w:hyperlink w:anchor="_Toc26520" w:history="1">
        <w:r>
          <w:rPr>
            <w:rFonts w:ascii="仿宋" w:eastAsia="仿宋" w:hAnsi="仿宋" w:cs="仿宋" w:hint="eastAsia"/>
            <w:lang w:eastAsia="zh-CN"/>
          </w:rPr>
          <w:t>(三)、绩效评估周期</w:t>
        </w:r>
        <w:r>
          <w:tab/>
        </w:r>
        <w:r>
          <w:fldChar w:fldCharType="begin"/>
        </w:r>
        <w:r>
          <w:instrText xml:space="preserve"> PAGEREF _Toc26520 \h </w:instrText>
        </w:r>
        <w:r>
          <w:fldChar w:fldCharType="separate"/>
        </w:r>
        <w:r>
          <w:t>10</w:t>
        </w:r>
        <w:r>
          <w:fldChar w:fldCharType="end"/>
        </w:r>
      </w:hyperlink>
    </w:p>
    <w:p>
      <w:pPr>
        <w:pStyle w:val="TOC1"/>
        <w:tabs>
          <w:tab w:val="right" w:leader="dot" w:pos="8306"/>
        </w:tabs>
      </w:pPr>
      <w:hyperlink w:anchor="_Toc5107" w:history="1">
        <w:r>
          <w:rPr>
            <w:rFonts w:ascii="仿宋" w:eastAsia="仿宋" w:hAnsi="仿宋" w:cs="仿宋" w:hint="eastAsia"/>
            <w:lang w:eastAsia="zh-CN"/>
          </w:rPr>
          <w:t>四、金融租赁服务项目文档管理</w:t>
        </w:r>
        <w:r>
          <w:tab/>
        </w:r>
        <w:r>
          <w:fldChar w:fldCharType="begin"/>
        </w:r>
        <w:r>
          <w:instrText xml:space="preserve"> PAGEREF _Toc5107 \h </w:instrText>
        </w:r>
        <w:r>
          <w:fldChar w:fldCharType="separate"/>
        </w:r>
        <w:r>
          <w:t>11</w:t>
        </w:r>
        <w:r>
          <w:fldChar w:fldCharType="end"/>
        </w:r>
      </w:hyperlink>
    </w:p>
    <w:p>
      <w:pPr>
        <w:pStyle w:val="TOC2"/>
        <w:tabs>
          <w:tab w:val="right" w:leader="dot" w:pos="8306"/>
        </w:tabs>
      </w:pPr>
      <w:hyperlink w:anchor="_Toc17278" w:history="1">
        <w:r>
          <w:rPr>
            <w:rFonts w:ascii="仿宋" w:eastAsia="仿宋" w:hAnsi="仿宋" w:cs="仿宋" w:hint="eastAsia"/>
            <w:lang w:eastAsia="zh-CN"/>
          </w:rPr>
          <w:t>(一)、文档编制与审查</w:t>
        </w:r>
        <w:r>
          <w:tab/>
        </w:r>
        <w:r>
          <w:fldChar w:fldCharType="begin"/>
        </w:r>
        <w:r>
          <w:instrText xml:space="preserve"> PAGEREF _Toc17278 \h </w:instrText>
        </w:r>
        <w:r>
          <w:fldChar w:fldCharType="separate"/>
        </w:r>
        <w:r>
          <w:t>11</w:t>
        </w:r>
        <w:r>
          <w:fldChar w:fldCharType="end"/>
        </w:r>
      </w:hyperlink>
    </w:p>
    <w:p>
      <w:pPr>
        <w:pStyle w:val="TOC2"/>
        <w:tabs>
          <w:tab w:val="right" w:leader="dot" w:pos="8306"/>
        </w:tabs>
      </w:pPr>
      <w:hyperlink w:anchor="_Toc32568" w:history="1">
        <w:r>
          <w:rPr>
            <w:rFonts w:ascii="仿宋" w:eastAsia="仿宋" w:hAnsi="仿宋" w:cs="仿宋" w:hint="eastAsia"/>
            <w:lang w:eastAsia="zh-CN"/>
          </w:rPr>
          <w:t>(二)、文档发布与分发</w:t>
        </w:r>
        <w:r>
          <w:tab/>
        </w:r>
        <w:r>
          <w:fldChar w:fldCharType="begin"/>
        </w:r>
        <w:r>
          <w:instrText xml:space="preserve"> PAGEREF _Toc32568 \h </w:instrText>
        </w:r>
        <w:r>
          <w:fldChar w:fldCharType="separate"/>
        </w:r>
        <w:r>
          <w:t>12</w:t>
        </w:r>
        <w:r>
          <w:fldChar w:fldCharType="end"/>
        </w:r>
      </w:hyperlink>
    </w:p>
    <w:p>
      <w:pPr>
        <w:pStyle w:val="TOC2"/>
        <w:tabs>
          <w:tab w:val="right" w:leader="dot" w:pos="8306"/>
        </w:tabs>
      </w:pPr>
      <w:hyperlink w:anchor="_Toc29802" w:history="1">
        <w:r>
          <w:rPr>
            <w:rFonts w:ascii="仿宋" w:eastAsia="仿宋" w:hAnsi="仿宋" w:cs="仿宋" w:hint="eastAsia"/>
            <w:lang w:eastAsia="zh-CN"/>
          </w:rPr>
          <w:t>(三)、文档存档与归档</w:t>
        </w:r>
        <w:r>
          <w:tab/>
        </w:r>
        <w:r>
          <w:fldChar w:fldCharType="begin"/>
        </w:r>
        <w:r>
          <w:instrText xml:space="preserve"> PAGEREF _Toc29802 \h </w:instrText>
        </w:r>
        <w:r>
          <w:fldChar w:fldCharType="separate"/>
        </w:r>
        <w:r>
          <w:t>13</w:t>
        </w:r>
        <w:r>
          <w:fldChar w:fldCharType="end"/>
        </w:r>
      </w:hyperlink>
    </w:p>
    <w:p>
      <w:pPr>
        <w:pStyle w:val="TOC1"/>
        <w:tabs>
          <w:tab w:val="right" w:leader="dot" w:pos="8306"/>
        </w:tabs>
      </w:pPr>
      <w:hyperlink w:anchor="_Toc17766" w:history="1">
        <w:r>
          <w:rPr>
            <w:rFonts w:ascii="仿宋" w:eastAsia="仿宋" w:hAnsi="仿宋" w:cs="仿宋" w:hint="eastAsia"/>
            <w:lang w:eastAsia="zh-CN"/>
          </w:rPr>
          <w:t>五、金融租赁服务项目概论</w:t>
        </w:r>
        <w:r>
          <w:tab/>
        </w:r>
        <w:r>
          <w:fldChar w:fldCharType="begin"/>
        </w:r>
        <w:r>
          <w:instrText xml:space="preserve"> PAGEREF _Toc17766 \h </w:instrText>
        </w:r>
        <w:r>
          <w:fldChar w:fldCharType="separate"/>
        </w:r>
        <w:r>
          <w:t>14</w:t>
        </w:r>
        <w:r>
          <w:fldChar w:fldCharType="end"/>
        </w:r>
      </w:hyperlink>
    </w:p>
    <w:p>
      <w:pPr>
        <w:pStyle w:val="TOC2"/>
        <w:tabs>
          <w:tab w:val="right" w:leader="dot" w:pos="8306"/>
        </w:tabs>
      </w:pPr>
      <w:hyperlink w:anchor="_Toc935" w:history="1">
        <w:r>
          <w:rPr>
            <w:rFonts w:ascii="仿宋" w:eastAsia="仿宋" w:hAnsi="仿宋" w:cs="仿宋" w:hint="eastAsia"/>
            <w:lang w:eastAsia="zh-CN"/>
          </w:rPr>
          <w:t>(一)、金融租赁服务项目概况</w:t>
        </w:r>
        <w:r>
          <w:tab/>
        </w:r>
        <w:r>
          <w:fldChar w:fldCharType="begin"/>
        </w:r>
        <w:r>
          <w:instrText xml:space="preserve"> PAGEREF _Toc935 \h </w:instrText>
        </w:r>
        <w:r>
          <w:fldChar w:fldCharType="separate"/>
        </w:r>
        <w:r>
          <w:t>14</w:t>
        </w:r>
        <w:r>
          <w:fldChar w:fldCharType="end"/>
        </w:r>
      </w:hyperlink>
    </w:p>
    <w:p>
      <w:pPr>
        <w:pStyle w:val="TOC2"/>
        <w:tabs>
          <w:tab w:val="right" w:leader="dot" w:pos="8306"/>
        </w:tabs>
      </w:pPr>
      <w:hyperlink w:anchor="_Toc11384" w:history="1">
        <w:r>
          <w:rPr>
            <w:rFonts w:ascii="仿宋" w:eastAsia="仿宋" w:hAnsi="仿宋" w:cs="仿宋" w:hint="eastAsia"/>
            <w:lang w:eastAsia="zh-CN"/>
          </w:rPr>
          <w:t>(二)、金融租赁服务项目目标</w:t>
        </w:r>
        <w:r>
          <w:tab/>
        </w:r>
        <w:r>
          <w:fldChar w:fldCharType="begin"/>
        </w:r>
        <w:r>
          <w:instrText xml:space="preserve"> PAGEREF _Toc11384 \h </w:instrText>
        </w:r>
        <w:r>
          <w:fldChar w:fldCharType="separate"/>
        </w:r>
        <w:r>
          <w:t>17</w:t>
        </w:r>
        <w:r>
          <w:fldChar w:fldCharType="end"/>
        </w:r>
      </w:hyperlink>
    </w:p>
    <w:p>
      <w:pPr>
        <w:pStyle w:val="TOC2"/>
        <w:tabs>
          <w:tab w:val="right" w:leader="dot" w:pos="8306"/>
        </w:tabs>
      </w:pPr>
      <w:hyperlink w:anchor="_Toc25016" w:history="1">
        <w:r>
          <w:rPr>
            <w:rFonts w:ascii="仿宋" w:eastAsia="仿宋" w:hAnsi="仿宋" w:cs="仿宋" w:hint="eastAsia"/>
            <w:lang w:eastAsia="zh-CN"/>
          </w:rPr>
          <w:t>(三)、金融租赁服务项目提出的理由</w:t>
        </w:r>
        <w:r>
          <w:tab/>
        </w:r>
        <w:r>
          <w:fldChar w:fldCharType="begin"/>
        </w:r>
        <w:r>
          <w:instrText xml:space="preserve"> PAGEREF _Toc25016 \h </w:instrText>
        </w:r>
        <w:r>
          <w:fldChar w:fldCharType="separate"/>
        </w:r>
        <w:r>
          <w:t>17</w:t>
        </w:r>
        <w:r>
          <w:fldChar w:fldCharType="end"/>
        </w:r>
      </w:hyperlink>
    </w:p>
    <w:p>
      <w:pPr>
        <w:pStyle w:val="TOC2"/>
        <w:tabs>
          <w:tab w:val="right" w:leader="dot" w:pos="8306"/>
        </w:tabs>
      </w:pPr>
      <w:hyperlink w:anchor="_Toc25484" w:history="1">
        <w:r>
          <w:rPr>
            <w:rFonts w:ascii="仿宋" w:eastAsia="仿宋" w:hAnsi="仿宋" w:cs="仿宋" w:hint="eastAsia"/>
            <w:lang w:eastAsia="zh-CN"/>
          </w:rPr>
          <w:t>(四)、金融租赁服务项目意义</w:t>
        </w:r>
        <w:r>
          <w:tab/>
        </w:r>
        <w:r>
          <w:fldChar w:fldCharType="begin"/>
        </w:r>
        <w:r>
          <w:instrText xml:space="preserve"> PAGEREF _Toc25484 \h </w:instrText>
        </w:r>
        <w:r>
          <w:fldChar w:fldCharType="separate"/>
        </w:r>
        <w:r>
          <w:t>19</w:t>
        </w:r>
        <w:r>
          <w:fldChar w:fldCharType="end"/>
        </w:r>
      </w:hyperlink>
    </w:p>
    <w:p>
      <w:pPr>
        <w:pStyle w:val="TOC2"/>
        <w:tabs>
          <w:tab w:val="right" w:leader="dot" w:pos="8306"/>
        </w:tabs>
      </w:pPr>
      <w:hyperlink w:anchor="_Toc10055" w:history="1">
        <w:r>
          <w:rPr>
            <w:rFonts w:ascii="仿宋" w:eastAsia="仿宋" w:hAnsi="仿宋" w:cs="仿宋" w:hint="eastAsia"/>
            <w:lang w:eastAsia="zh-CN"/>
          </w:rPr>
          <w:t>(五)、金融租赁服务项目背景</w:t>
        </w:r>
        <w:r>
          <w:tab/>
        </w:r>
        <w:r>
          <w:fldChar w:fldCharType="begin"/>
        </w:r>
        <w:r>
          <w:instrText xml:space="preserve"> PAGEREF _Toc10055 \h </w:instrText>
        </w:r>
        <w:r>
          <w:fldChar w:fldCharType="separate"/>
        </w:r>
        <w:r>
          <w:t>20</w:t>
        </w:r>
        <w:r>
          <w:fldChar w:fldCharType="end"/>
        </w:r>
      </w:hyperlink>
    </w:p>
    <w:p>
      <w:pPr>
        <w:pStyle w:val="TOC1"/>
        <w:tabs>
          <w:tab w:val="right" w:leader="dot" w:pos="8306"/>
        </w:tabs>
      </w:pPr>
      <w:hyperlink w:anchor="_Toc13984" w:history="1">
        <w:r>
          <w:rPr>
            <w:rFonts w:ascii="仿宋" w:eastAsia="仿宋" w:hAnsi="仿宋" w:cs="仿宋" w:hint="eastAsia"/>
            <w:lang w:eastAsia="zh-CN"/>
          </w:rPr>
          <w:t>六、金融租赁服务项目建设单位说明</w:t>
        </w:r>
        <w:r>
          <w:tab/>
        </w:r>
        <w:r>
          <w:fldChar w:fldCharType="begin"/>
        </w:r>
        <w:r>
          <w:instrText xml:space="preserve"> PAGEREF _Toc13984 \h </w:instrText>
        </w:r>
        <w:r>
          <w:fldChar w:fldCharType="separate"/>
        </w:r>
        <w:r>
          <w:t>21</w:t>
        </w:r>
        <w:r>
          <w:fldChar w:fldCharType="end"/>
        </w:r>
      </w:hyperlink>
    </w:p>
    <w:p>
      <w:pPr>
        <w:pStyle w:val="TOC2"/>
        <w:tabs>
          <w:tab w:val="right" w:leader="dot" w:pos="8306"/>
        </w:tabs>
      </w:pPr>
      <w:hyperlink w:anchor="_Toc5738" w:history="1">
        <w:r>
          <w:rPr>
            <w:rFonts w:ascii="仿宋" w:eastAsia="仿宋" w:hAnsi="仿宋" w:cs="仿宋" w:hint="eastAsia"/>
            <w:lang w:eastAsia="zh-CN"/>
          </w:rPr>
          <w:t>(一)、金融租赁服务项目承办单位基本情况</w:t>
        </w:r>
        <w:r>
          <w:tab/>
        </w:r>
        <w:r>
          <w:fldChar w:fldCharType="begin"/>
        </w:r>
        <w:r>
          <w:instrText xml:space="preserve"> PAGEREF _Toc5738 \h </w:instrText>
        </w:r>
        <w:r>
          <w:fldChar w:fldCharType="separate"/>
        </w:r>
        <w:r>
          <w:t>21</w:t>
        </w:r>
        <w:r>
          <w:fldChar w:fldCharType="end"/>
        </w:r>
      </w:hyperlink>
    </w:p>
    <w:p>
      <w:pPr>
        <w:pStyle w:val="TOC2"/>
        <w:tabs>
          <w:tab w:val="right" w:leader="dot" w:pos="8306"/>
        </w:tabs>
      </w:pPr>
      <w:hyperlink w:anchor="_Toc13625" w:history="1">
        <w:r>
          <w:rPr>
            <w:rFonts w:ascii="仿宋" w:eastAsia="仿宋" w:hAnsi="仿宋" w:cs="仿宋" w:hint="eastAsia"/>
            <w:lang w:eastAsia="zh-CN"/>
          </w:rPr>
          <w:t>(二)、公司经济效益分析</w:t>
        </w:r>
        <w:r>
          <w:tab/>
        </w:r>
        <w:r>
          <w:fldChar w:fldCharType="begin"/>
        </w:r>
        <w:r>
          <w:instrText xml:space="preserve"> PAGEREF _Toc13625 \h </w:instrText>
        </w:r>
        <w:r>
          <w:fldChar w:fldCharType="separate"/>
        </w:r>
        <w:r>
          <w:t>21</w:t>
        </w:r>
        <w:r>
          <w:fldChar w:fldCharType="end"/>
        </w:r>
      </w:hyperlink>
    </w:p>
    <w:p>
      <w:pPr>
        <w:pStyle w:val="TOC1"/>
        <w:tabs>
          <w:tab w:val="right" w:leader="dot" w:pos="8306"/>
        </w:tabs>
      </w:pPr>
      <w:hyperlink w:anchor="_Toc10037" w:history="1">
        <w:r>
          <w:rPr>
            <w:rFonts w:ascii="仿宋" w:eastAsia="仿宋" w:hAnsi="仿宋" w:cs="仿宋" w:hint="eastAsia"/>
            <w:lang w:eastAsia="zh-CN"/>
          </w:rPr>
          <w:t>七、金融租赁服务项目风险管理</w:t>
        </w:r>
        <w:r>
          <w:tab/>
        </w:r>
        <w:r>
          <w:fldChar w:fldCharType="begin"/>
        </w:r>
        <w:r>
          <w:instrText xml:space="preserve"> PAGEREF _Toc10037 \h </w:instrText>
        </w:r>
        <w:r>
          <w:fldChar w:fldCharType="separate"/>
        </w:r>
        <w:r>
          <w:t>22</w:t>
        </w:r>
        <w:r>
          <w:fldChar w:fldCharType="end"/>
        </w:r>
      </w:hyperlink>
    </w:p>
    <w:p>
      <w:pPr>
        <w:pStyle w:val="TOC2"/>
        <w:tabs>
          <w:tab w:val="right" w:leader="dot" w:pos="8306"/>
        </w:tabs>
      </w:pPr>
      <w:hyperlink w:anchor="_Toc2874" w:history="1">
        <w:r>
          <w:rPr>
            <w:rFonts w:ascii="仿宋" w:eastAsia="仿宋" w:hAnsi="仿宋" w:cs="仿宋" w:hint="eastAsia"/>
            <w:lang w:eastAsia="zh-CN"/>
          </w:rPr>
          <w:t>(一)、风险识别与评估</w:t>
        </w:r>
        <w:r>
          <w:tab/>
        </w:r>
        <w:r>
          <w:fldChar w:fldCharType="begin"/>
        </w:r>
        <w:r>
          <w:instrText xml:space="preserve"> PAGEREF _Toc2874 \h </w:instrText>
        </w:r>
        <w:r>
          <w:fldChar w:fldCharType="separate"/>
        </w:r>
        <w:r>
          <w:t>22</w:t>
        </w:r>
        <w:r>
          <w:fldChar w:fldCharType="end"/>
        </w:r>
      </w:hyperlink>
    </w:p>
    <w:p>
      <w:pPr>
        <w:pStyle w:val="TOC2"/>
        <w:tabs>
          <w:tab w:val="right" w:leader="dot" w:pos="8306"/>
        </w:tabs>
      </w:pPr>
      <w:hyperlink w:anchor="_Toc431" w:history="1">
        <w:r>
          <w:rPr>
            <w:rFonts w:ascii="仿宋" w:eastAsia="仿宋" w:hAnsi="仿宋" w:cs="仿宋" w:hint="eastAsia"/>
            <w:lang w:eastAsia="zh-CN"/>
          </w:rPr>
          <w:t>(二)、风险应对策略</w:t>
        </w:r>
        <w:r>
          <w:tab/>
        </w:r>
        <w:r>
          <w:fldChar w:fldCharType="begin"/>
        </w:r>
        <w:r>
          <w:instrText xml:space="preserve"> PAGEREF _Toc431 \h </w:instrText>
        </w:r>
        <w:r>
          <w:fldChar w:fldCharType="separate"/>
        </w:r>
        <w:r>
          <w:t>24</w:t>
        </w:r>
        <w:r>
          <w:fldChar w:fldCharType="end"/>
        </w:r>
      </w:hyperlink>
    </w:p>
    <w:p>
      <w:pPr>
        <w:pStyle w:val="TOC2"/>
        <w:tabs>
          <w:tab w:val="right" w:leader="dot" w:pos="8306"/>
        </w:tabs>
      </w:pPr>
      <w:hyperlink w:anchor="_Toc1397" w:history="1">
        <w:r>
          <w:rPr>
            <w:rFonts w:ascii="仿宋" w:eastAsia="仿宋" w:hAnsi="仿宋" w:cs="仿宋" w:hint="eastAsia"/>
            <w:lang w:eastAsia="zh-CN"/>
          </w:rPr>
          <w:t>(三)、风险监控与控制</w:t>
        </w:r>
        <w:r>
          <w:tab/>
        </w:r>
        <w:r>
          <w:fldChar w:fldCharType="begin"/>
        </w:r>
        <w:r>
          <w:instrText xml:space="preserve"> PAGEREF _Toc1397 \h </w:instrText>
        </w:r>
        <w:r>
          <w:fldChar w:fldCharType="separate"/>
        </w:r>
        <w:r>
          <w:t>25</w:t>
        </w:r>
        <w:r>
          <w:fldChar w:fldCharType="end"/>
        </w:r>
      </w:hyperlink>
    </w:p>
    <w:p>
      <w:pPr>
        <w:pStyle w:val="TOC1"/>
        <w:tabs>
          <w:tab w:val="right" w:leader="dot" w:pos="8306"/>
        </w:tabs>
      </w:pPr>
      <w:hyperlink w:anchor="_Toc6309" w:history="1">
        <w:r>
          <w:rPr>
            <w:rFonts w:ascii="仿宋" w:eastAsia="仿宋" w:hAnsi="仿宋" w:cs="仿宋" w:hint="eastAsia"/>
            <w:lang w:eastAsia="zh-CN"/>
          </w:rPr>
          <w:t>八、金融租赁服务项目计划安排</w:t>
        </w:r>
        <w:r>
          <w:tab/>
        </w:r>
        <w:r>
          <w:fldChar w:fldCharType="begin"/>
        </w:r>
        <w:r>
          <w:instrText xml:space="preserve"> PAGEREF _Toc6309 \h </w:instrText>
        </w:r>
        <w:r>
          <w:fldChar w:fldCharType="separate"/>
        </w:r>
        <w:r>
          <w:t>26</w:t>
        </w:r>
        <w:r>
          <w:fldChar w:fldCharType="end"/>
        </w:r>
      </w:hyperlink>
    </w:p>
    <w:p>
      <w:pPr>
        <w:pStyle w:val="TOC2"/>
        <w:tabs>
          <w:tab w:val="right" w:leader="dot" w:pos="8306"/>
        </w:tabs>
      </w:pPr>
      <w:hyperlink w:anchor="_Toc18362" w:history="1">
        <w:r>
          <w:rPr>
            <w:rFonts w:ascii="仿宋" w:eastAsia="仿宋" w:hAnsi="仿宋" w:cs="仿宋" w:hint="eastAsia"/>
            <w:lang w:eastAsia="zh-CN"/>
          </w:rPr>
          <w:t>(一)、建设周期</w:t>
        </w:r>
        <w:r>
          <w:tab/>
        </w:r>
        <w:r>
          <w:fldChar w:fldCharType="begin"/>
        </w:r>
        <w:r>
          <w:instrText xml:space="preserve"> PAGEREF _Toc18362 \h </w:instrText>
        </w:r>
        <w:r>
          <w:fldChar w:fldCharType="separate"/>
        </w:r>
        <w:r>
          <w:t>26</w:t>
        </w:r>
        <w:r>
          <w:fldChar w:fldCharType="end"/>
        </w:r>
      </w:hyperlink>
    </w:p>
    <w:p>
      <w:pPr>
        <w:pStyle w:val="TOC2"/>
        <w:tabs>
          <w:tab w:val="right" w:leader="dot" w:pos="8306"/>
        </w:tabs>
      </w:pPr>
      <w:hyperlink w:anchor="_Toc29689" w:history="1">
        <w:r>
          <w:rPr>
            <w:rFonts w:ascii="仿宋" w:eastAsia="仿宋" w:hAnsi="仿宋" w:cs="仿宋" w:hint="eastAsia"/>
            <w:lang w:eastAsia="zh-CN"/>
          </w:rPr>
          <w:t>(二)、建设进度</w:t>
        </w:r>
        <w:r>
          <w:tab/>
        </w:r>
        <w:r>
          <w:fldChar w:fldCharType="begin"/>
        </w:r>
        <w:r>
          <w:instrText xml:space="preserve"> PAGEREF _Toc29689 \h </w:instrText>
        </w:r>
        <w:r>
          <w:fldChar w:fldCharType="separate"/>
        </w:r>
        <w:r>
          <w:t>27</w:t>
        </w:r>
        <w:r>
          <w:fldChar w:fldCharType="end"/>
        </w:r>
      </w:hyperlink>
    </w:p>
    <w:p>
      <w:pPr>
        <w:pStyle w:val="TOC2"/>
        <w:tabs>
          <w:tab w:val="right" w:leader="dot" w:pos="8306"/>
        </w:tabs>
      </w:pPr>
      <w:hyperlink w:anchor="_Toc10356" w:history="1">
        <w:r>
          <w:rPr>
            <w:rFonts w:ascii="仿宋" w:eastAsia="仿宋" w:hAnsi="仿宋" w:cs="仿宋" w:hint="eastAsia"/>
            <w:lang w:eastAsia="zh-CN"/>
          </w:rPr>
          <w:t>(三)、进度安排注意事项</w:t>
        </w:r>
        <w:r>
          <w:tab/>
        </w:r>
        <w:r>
          <w:fldChar w:fldCharType="begin"/>
        </w:r>
        <w:r>
          <w:instrText xml:space="preserve"> PAGEREF _Toc10356 \h </w:instrText>
        </w:r>
        <w:r>
          <w:fldChar w:fldCharType="separate"/>
        </w:r>
        <w:r>
          <w:t>28</w:t>
        </w:r>
        <w:r>
          <w:fldChar w:fldCharType="end"/>
        </w:r>
      </w:hyperlink>
    </w:p>
    <w:p>
      <w:pPr>
        <w:pStyle w:val="TOC2"/>
        <w:tabs>
          <w:tab w:val="right" w:leader="dot" w:pos="8306"/>
        </w:tabs>
      </w:pPr>
      <w:hyperlink w:anchor="_Toc28237" w:history="1">
        <w:r>
          <w:rPr>
            <w:rFonts w:ascii="仿宋" w:eastAsia="仿宋" w:hAnsi="仿宋" w:cs="仿宋" w:hint="eastAsia"/>
            <w:lang w:eastAsia="zh-CN"/>
          </w:rPr>
          <w:t>(四)、人力资源配置</w:t>
        </w:r>
        <w:r>
          <w:tab/>
        </w:r>
        <w:r>
          <w:fldChar w:fldCharType="begin"/>
        </w:r>
        <w:r>
          <w:instrText xml:space="preserve"> PAGEREF _Toc28237 \h </w:instrText>
        </w:r>
        <w:r>
          <w:fldChar w:fldCharType="separate"/>
        </w:r>
        <w:r>
          <w:t>30</w:t>
        </w:r>
        <w:r>
          <w:fldChar w:fldCharType="end"/>
        </w:r>
      </w:hyperlink>
    </w:p>
    <w:p>
      <w:pPr>
        <w:pStyle w:val="TOC1"/>
        <w:tabs>
          <w:tab w:val="right" w:leader="dot" w:pos="8306"/>
        </w:tabs>
      </w:pPr>
      <w:hyperlink w:anchor="_Toc1553" w:history="1">
        <w:r>
          <w:rPr>
            <w:rFonts w:ascii="仿宋" w:eastAsia="仿宋" w:hAnsi="仿宋" w:cs="仿宋" w:hint="eastAsia"/>
            <w:lang w:eastAsia="zh-CN"/>
          </w:rPr>
          <w:t>九、金融租赁服务项目财务管理</w:t>
        </w:r>
        <w:r>
          <w:tab/>
        </w:r>
        <w:r>
          <w:fldChar w:fldCharType="begin"/>
        </w:r>
        <w:r>
          <w:instrText xml:space="preserve"> PAGEREF _Toc1553 \h </w:instrText>
        </w:r>
        <w:r>
          <w:fldChar w:fldCharType="separate"/>
        </w:r>
        <w:r>
          <w:t>31</w:t>
        </w:r>
        <w:r>
          <w:fldChar w:fldCharType="end"/>
        </w:r>
      </w:hyperlink>
    </w:p>
    <w:p>
      <w:pPr>
        <w:pStyle w:val="TOC2"/>
        <w:tabs>
          <w:tab w:val="right" w:leader="dot" w:pos="8306"/>
        </w:tabs>
      </w:pPr>
      <w:hyperlink w:anchor="_Toc2377" w:history="1">
        <w:r>
          <w:rPr>
            <w:rFonts w:ascii="仿宋" w:eastAsia="仿宋" w:hAnsi="仿宋" w:cs="仿宋" w:hint="eastAsia"/>
            <w:lang w:eastAsia="zh-CN"/>
          </w:rPr>
          <w:t>(一)、资金需求大</w:t>
        </w:r>
        <w:r>
          <w:tab/>
        </w:r>
        <w:r>
          <w:fldChar w:fldCharType="begin"/>
        </w:r>
        <w:r>
          <w:instrText xml:space="preserve"> PAGEREF _Toc2377 \h </w:instrText>
        </w:r>
        <w:r>
          <w:fldChar w:fldCharType="separate"/>
        </w:r>
        <w:r>
          <w:t>31</w:t>
        </w:r>
        <w:r>
          <w:fldChar w:fldCharType="end"/>
        </w:r>
      </w:hyperlink>
    </w:p>
    <w:p>
      <w:pPr>
        <w:pStyle w:val="TOC2"/>
        <w:tabs>
          <w:tab w:val="right" w:leader="dot" w:pos="8306"/>
        </w:tabs>
      </w:pPr>
      <w:hyperlink w:anchor="_Toc19657" w:history="1">
        <w:r>
          <w:rPr>
            <w:rFonts w:ascii="仿宋" w:eastAsia="仿宋" w:hAnsi="仿宋" w:cs="仿宋" w:hint="eastAsia"/>
            <w:lang w:eastAsia="zh-CN"/>
          </w:rPr>
          <w:t>(二)、研发周期长</w:t>
        </w:r>
        <w:r>
          <w:tab/>
        </w:r>
        <w:r>
          <w:fldChar w:fldCharType="begin"/>
        </w:r>
        <w:r>
          <w:instrText xml:space="preserve"> PAGEREF _Toc19657 \h </w:instrText>
        </w:r>
        <w:r>
          <w:fldChar w:fldCharType="separate"/>
        </w:r>
        <w:r>
          <w:t>32</w:t>
        </w:r>
        <w:r>
          <w:fldChar w:fldCharType="end"/>
        </w:r>
      </w:hyperlink>
    </w:p>
    <w:p>
      <w:pPr>
        <w:pStyle w:val="TOC2"/>
        <w:tabs>
          <w:tab w:val="right" w:leader="dot" w:pos="8306"/>
        </w:tabs>
      </w:pPr>
      <w:hyperlink w:anchor="_Toc21703" w:history="1">
        <w:r>
          <w:rPr>
            <w:rFonts w:ascii="仿宋" w:eastAsia="仿宋" w:hAnsi="仿宋" w:cs="仿宋" w:hint="eastAsia"/>
            <w:lang w:eastAsia="zh-CN"/>
          </w:rPr>
          <w:t>(三)、市场风险大</w:t>
        </w:r>
        <w:r>
          <w:tab/>
        </w:r>
        <w:r>
          <w:fldChar w:fldCharType="begin"/>
        </w:r>
        <w:r>
          <w:instrText xml:space="preserve"> PAGEREF _Toc21703 \h </w:instrText>
        </w:r>
        <w:r>
          <w:fldChar w:fldCharType="separate"/>
        </w:r>
        <w:r>
          <w:t>33</w:t>
        </w:r>
        <w:r>
          <w:fldChar w:fldCharType="end"/>
        </w:r>
      </w:hyperlink>
    </w:p>
    <w:p>
      <w:pPr>
        <w:pStyle w:val="TOC2"/>
        <w:tabs>
          <w:tab w:val="right" w:leader="dot" w:pos="8306"/>
        </w:tabs>
      </w:pPr>
      <w:hyperlink w:anchor="_Toc22399" w:history="1">
        <w:r>
          <w:rPr>
            <w:rFonts w:ascii="仿宋" w:eastAsia="仿宋" w:hAnsi="仿宋" w:cs="仿宋" w:hint="eastAsia"/>
            <w:lang w:eastAsia="zh-CN"/>
          </w:rPr>
          <w:t>(四)、利润率高</w:t>
        </w:r>
        <w:r>
          <w:tab/>
        </w:r>
        <w:r>
          <w:fldChar w:fldCharType="begin"/>
        </w:r>
        <w:r>
          <w:instrText xml:space="preserve"> PAGEREF _Toc22399 \h </w:instrText>
        </w:r>
        <w:r>
          <w:fldChar w:fldCharType="separate"/>
        </w:r>
        <w:r>
          <w:t>36</w:t>
        </w:r>
        <w:r>
          <w:fldChar w:fldCharType="end"/>
        </w:r>
      </w:hyperlink>
    </w:p>
    <w:p>
      <w:pPr>
        <w:pStyle w:val="TOC1"/>
        <w:tabs>
          <w:tab w:val="right" w:leader="dot" w:pos="8306"/>
        </w:tabs>
      </w:pPr>
      <w:hyperlink w:anchor="_Toc2220" w:history="1">
        <w:r>
          <w:rPr>
            <w:rFonts w:ascii="仿宋" w:eastAsia="仿宋" w:hAnsi="仿宋" w:cs="仿宋" w:hint="eastAsia"/>
            <w:lang w:eastAsia="zh-CN"/>
          </w:rPr>
          <w:t>十、金融租赁服务项目环境影响分析</w:t>
        </w:r>
        <w:r>
          <w:tab/>
        </w:r>
        <w:r>
          <w:fldChar w:fldCharType="begin"/>
        </w:r>
        <w:r>
          <w:instrText xml:space="preserve"> PAGEREF _Toc2220 \h </w:instrText>
        </w:r>
        <w:r>
          <w:fldChar w:fldCharType="separate"/>
        </w:r>
        <w:r>
          <w:t>38</w:t>
        </w:r>
        <w:r>
          <w:fldChar w:fldCharType="end"/>
        </w:r>
      </w:hyperlink>
    </w:p>
    <w:p>
      <w:pPr>
        <w:pStyle w:val="TOC2"/>
        <w:tabs>
          <w:tab w:val="right" w:leader="dot" w:pos="8306"/>
        </w:tabs>
      </w:pPr>
      <w:hyperlink w:anchor="_Toc27862" w:history="1">
        <w:r>
          <w:rPr>
            <w:rFonts w:ascii="仿宋" w:eastAsia="仿宋" w:hAnsi="仿宋" w:cs="仿宋" w:hint="eastAsia"/>
            <w:lang w:eastAsia="zh-CN"/>
          </w:rPr>
          <w:t>(一)、建设区域环境质量现状</w:t>
        </w:r>
        <w:r>
          <w:tab/>
        </w:r>
        <w:r>
          <w:fldChar w:fldCharType="begin"/>
        </w:r>
        <w:r>
          <w:instrText xml:space="preserve"> PAGEREF _Toc27862 \h </w:instrText>
        </w:r>
        <w:r>
          <w:fldChar w:fldCharType="separate"/>
        </w:r>
        <w:r>
          <w:t>38</w:t>
        </w:r>
        <w:r>
          <w:fldChar w:fldCharType="end"/>
        </w:r>
      </w:hyperlink>
    </w:p>
    <w:p>
      <w:pPr>
        <w:pStyle w:val="TOC2"/>
        <w:tabs>
          <w:tab w:val="right" w:leader="dot" w:pos="8306"/>
        </w:tabs>
      </w:pPr>
      <w:hyperlink w:anchor="_Toc11831" w:history="1">
        <w:r>
          <w:rPr>
            <w:rFonts w:ascii="仿宋" w:eastAsia="仿宋" w:hAnsi="仿宋" w:cs="仿宋" w:hint="eastAsia"/>
            <w:lang w:eastAsia="zh-CN"/>
          </w:rPr>
          <w:t>(二)、建设期环境保护</w:t>
        </w:r>
        <w:r>
          <w:tab/>
        </w:r>
        <w:r>
          <w:fldChar w:fldCharType="begin"/>
        </w:r>
        <w:r>
          <w:instrText xml:space="preserve"> PAGEREF _Toc11831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01" w:history="1">
        <w:r>
          <w:rPr>
            <w:rFonts w:ascii="仿宋" w:eastAsia="仿宋" w:hAnsi="仿宋" w:cs="仿宋" w:hint="eastAsia"/>
            <w:lang w:eastAsia="zh-CN"/>
          </w:rPr>
          <w:t>(三)、运营期环境保护</w:t>
        </w:r>
        <w:r>
          <w:tab/>
        </w:r>
        <w:r>
          <w:fldChar w:fldCharType="begin"/>
        </w:r>
        <w:r>
          <w:instrText xml:space="preserve"> PAGEREF _Toc25001 \h </w:instrText>
        </w:r>
        <w:r>
          <w:fldChar w:fldCharType="separate"/>
        </w:r>
        <w:r>
          <w:t>41</w:t>
        </w:r>
        <w:r>
          <w:fldChar w:fldCharType="end"/>
        </w:r>
      </w:hyperlink>
    </w:p>
    <w:p>
      <w:pPr>
        <w:pStyle w:val="TOC2"/>
        <w:tabs>
          <w:tab w:val="right" w:leader="dot" w:pos="8306"/>
        </w:tabs>
      </w:pPr>
      <w:hyperlink w:anchor="_Toc23813" w:history="1">
        <w:r>
          <w:rPr>
            <w:rFonts w:ascii="仿宋" w:eastAsia="仿宋" w:hAnsi="仿宋" w:cs="仿宋" w:hint="eastAsia"/>
            <w:lang w:eastAsia="zh-CN"/>
          </w:rPr>
          <w:t>(四)、金融租赁服务项目建设对区域经济的影响</w:t>
        </w:r>
        <w:r>
          <w:tab/>
        </w:r>
        <w:r>
          <w:fldChar w:fldCharType="begin"/>
        </w:r>
        <w:r>
          <w:instrText xml:space="preserve"> PAGEREF _Toc23813 \h </w:instrText>
        </w:r>
        <w:r>
          <w:fldChar w:fldCharType="separate"/>
        </w:r>
        <w:r>
          <w:t>42</w:t>
        </w:r>
        <w:r>
          <w:fldChar w:fldCharType="end"/>
        </w:r>
      </w:hyperlink>
    </w:p>
    <w:p>
      <w:pPr>
        <w:pStyle w:val="TOC2"/>
        <w:tabs>
          <w:tab w:val="right" w:leader="dot" w:pos="8306"/>
        </w:tabs>
      </w:pPr>
      <w:hyperlink w:anchor="_Toc29831" w:history="1">
        <w:r>
          <w:rPr>
            <w:rFonts w:ascii="仿宋" w:eastAsia="仿宋" w:hAnsi="仿宋" w:cs="仿宋" w:hint="eastAsia"/>
            <w:lang w:eastAsia="zh-CN"/>
          </w:rPr>
          <w:t>(五)、废弃物处理</w:t>
        </w:r>
        <w:r>
          <w:tab/>
        </w:r>
        <w:r>
          <w:fldChar w:fldCharType="begin"/>
        </w:r>
        <w:r>
          <w:instrText xml:space="preserve"> PAGEREF _Toc29831 \h </w:instrText>
        </w:r>
        <w:r>
          <w:fldChar w:fldCharType="separate"/>
        </w:r>
        <w:r>
          <w:t>44</w:t>
        </w:r>
        <w:r>
          <w:fldChar w:fldCharType="end"/>
        </w:r>
      </w:hyperlink>
    </w:p>
    <w:p>
      <w:pPr>
        <w:pStyle w:val="TOC2"/>
        <w:tabs>
          <w:tab w:val="right" w:leader="dot" w:pos="8306"/>
        </w:tabs>
      </w:pPr>
      <w:hyperlink w:anchor="_Toc28973" w:history="1">
        <w:r>
          <w:rPr>
            <w:rFonts w:ascii="仿宋" w:eastAsia="仿宋" w:hAnsi="仿宋" w:cs="仿宋" w:hint="eastAsia"/>
            <w:lang w:eastAsia="zh-CN"/>
          </w:rPr>
          <w:t>(六)、特殊环境影响分析</w:t>
        </w:r>
        <w:r>
          <w:tab/>
        </w:r>
        <w:r>
          <w:fldChar w:fldCharType="begin"/>
        </w:r>
        <w:r>
          <w:instrText xml:space="preserve"> PAGEREF _Toc28973 \h </w:instrText>
        </w:r>
        <w:r>
          <w:fldChar w:fldCharType="separate"/>
        </w:r>
        <w:r>
          <w:t>45</w:t>
        </w:r>
        <w:r>
          <w:fldChar w:fldCharType="end"/>
        </w:r>
      </w:hyperlink>
    </w:p>
    <w:p>
      <w:pPr>
        <w:pStyle w:val="TOC2"/>
        <w:tabs>
          <w:tab w:val="right" w:leader="dot" w:pos="8306"/>
        </w:tabs>
      </w:pPr>
      <w:hyperlink w:anchor="_Toc20971" w:history="1">
        <w:r>
          <w:rPr>
            <w:rFonts w:ascii="仿宋" w:eastAsia="仿宋" w:hAnsi="仿宋" w:cs="仿宋" w:hint="eastAsia"/>
            <w:lang w:eastAsia="zh-CN"/>
          </w:rPr>
          <w:t>(七)、清洁生产</w:t>
        </w:r>
        <w:r>
          <w:tab/>
        </w:r>
        <w:r>
          <w:fldChar w:fldCharType="begin"/>
        </w:r>
        <w:r>
          <w:instrText xml:space="preserve"> PAGEREF _Toc20971 \h </w:instrText>
        </w:r>
        <w:r>
          <w:fldChar w:fldCharType="separate"/>
        </w:r>
        <w:r>
          <w:t>46</w:t>
        </w:r>
        <w:r>
          <w:fldChar w:fldCharType="end"/>
        </w:r>
      </w:hyperlink>
    </w:p>
    <w:p>
      <w:pPr>
        <w:pStyle w:val="TOC2"/>
        <w:tabs>
          <w:tab w:val="right" w:leader="dot" w:pos="8306"/>
        </w:tabs>
      </w:pPr>
      <w:hyperlink w:anchor="_Toc2830" w:history="1">
        <w:r>
          <w:rPr>
            <w:rFonts w:ascii="仿宋" w:eastAsia="仿宋" w:hAnsi="仿宋" w:cs="仿宋" w:hint="eastAsia"/>
            <w:lang w:eastAsia="zh-CN"/>
          </w:rPr>
          <w:t>(八)、环境保护综合评价</w:t>
        </w:r>
        <w:r>
          <w:tab/>
        </w:r>
        <w:r>
          <w:fldChar w:fldCharType="begin"/>
        </w:r>
        <w:r>
          <w:instrText xml:space="preserve"> PAGEREF _Toc2830 \h </w:instrText>
        </w:r>
        <w:r>
          <w:fldChar w:fldCharType="separate"/>
        </w:r>
        <w:r>
          <w:t>47</w:t>
        </w:r>
        <w:r>
          <w:fldChar w:fldCharType="end"/>
        </w:r>
      </w:hyperlink>
    </w:p>
    <w:p>
      <w:pPr>
        <w:pStyle w:val="TOC1"/>
        <w:tabs>
          <w:tab w:val="right" w:leader="dot" w:pos="8306"/>
        </w:tabs>
      </w:pPr>
      <w:hyperlink w:anchor="_Toc28480" w:history="1">
        <w:r>
          <w:rPr>
            <w:rFonts w:ascii="仿宋" w:eastAsia="仿宋" w:hAnsi="仿宋" w:cs="仿宋" w:hint="eastAsia"/>
            <w:lang w:eastAsia="zh-CN"/>
          </w:rPr>
          <w:t>十一、金融租赁服务项目创新与研发</w:t>
        </w:r>
        <w:r>
          <w:tab/>
        </w:r>
        <w:r>
          <w:fldChar w:fldCharType="begin"/>
        </w:r>
        <w:r>
          <w:instrText xml:space="preserve"> PAGEREF _Toc28480 \h </w:instrText>
        </w:r>
        <w:r>
          <w:fldChar w:fldCharType="separate"/>
        </w:r>
        <w:r>
          <w:t>49</w:t>
        </w:r>
        <w:r>
          <w:fldChar w:fldCharType="end"/>
        </w:r>
      </w:hyperlink>
    </w:p>
    <w:p>
      <w:pPr>
        <w:pStyle w:val="TOC2"/>
        <w:tabs>
          <w:tab w:val="right" w:leader="dot" w:pos="8306"/>
        </w:tabs>
      </w:pPr>
      <w:hyperlink w:anchor="_Toc28365" w:history="1">
        <w:r>
          <w:rPr>
            <w:rFonts w:ascii="仿宋" w:eastAsia="仿宋" w:hAnsi="仿宋" w:cs="仿宋" w:hint="eastAsia"/>
            <w:lang w:eastAsia="zh-CN"/>
          </w:rPr>
          <w:t>(一)、创新策略与方向</w:t>
        </w:r>
        <w:r>
          <w:tab/>
        </w:r>
        <w:r>
          <w:fldChar w:fldCharType="begin"/>
        </w:r>
        <w:r>
          <w:instrText xml:space="preserve"> PAGEREF _Toc28365 \h </w:instrText>
        </w:r>
        <w:r>
          <w:fldChar w:fldCharType="separate"/>
        </w:r>
        <w:r>
          <w:t>49</w:t>
        </w:r>
        <w:r>
          <w:fldChar w:fldCharType="end"/>
        </w:r>
      </w:hyperlink>
    </w:p>
    <w:p>
      <w:pPr>
        <w:pStyle w:val="TOC2"/>
        <w:tabs>
          <w:tab w:val="right" w:leader="dot" w:pos="8306"/>
        </w:tabs>
      </w:pPr>
      <w:hyperlink w:anchor="_Toc6895" w:history="1">
        <w:r>
          <w:rPr>
            <w:rFonts w:ascii="仿宋" w:eastAsia="仿宋" w:hAnsi="仿宋" w:cs="仿宋" w:hint="eastAsia"/>
            <w:lang w:eastAsia="zh-CN"/>
          </w:rPr>
          <w:t>(二)、研发规划与投入</w:t>
        </w:r>
        <w:r>
          <w:tab/>
        </w:r>
        <w:r>
          <w:fldChar w:fldCharType="begin"/>
        </w:r>
        <w:r>
          <w:instrText xml:space="preserve"> PAGEREF _Toc6895 \h </w:instrText>
        </w:r>
        <w:r>
          <w:fldChar w:fldCharType="separate"/>
        </w:r>
        <w:r>
          <w:t>50</w:t>
        </w:r>
        <w:r>
          <w:fldChar w:fldCharType="end"/>
        </w:r>
      </w:hyperlink>
    </w:p>
    <w:p>
      <w:pPr>
        <w:pStyle w:val="TOC1"/>
        <w:tabs>
          <w:tab w:val="right" w:leader="dot" w:pos="8306"/>
        </w:tabs>
      </w:pPr>
      <w:hyperlink w:anchor="_Toc18586" w:history="1">
        <w:r>
          <w:rPr>
            <w:rFonts w:ascii="仿宋" w:eastAsia="仿宋" w:hAnsi="仿宋" w:cs="仿宋" w:hint="eastAsia"/>
            <w:lang w:eastAsia="zh-CN"/>
          </w:rPr>
          <w:t>十二、金融租赁服务项目人力资源培养与发展</w:t>
        </w:r>
        <w:r>
          <w:tab/>
        </w:r>
        <w:r>
          <w:fldChar w:fldCharType="begin"/>
        </w:r>
        <w:r>
          <w:instrText xml:space="preserve"> PAGEREF _Toc18586 \h </w:instrText>
        </w:r>
        <w:r>
          <w:fldChar w:fldCharType="separate"/>
        </w:r>
        <w:r>
          <w:t>52</w:t>
        </w:r>
        <w:r>
          <w:fldChar w:fldCharType="end"/>
        </w:r>
      </w:hyperlink>
    </w:p>
    <w:p>
      <w:pPr>
        <w:pStyle w:val="TOC2"/>
        <w:tabs>
          <w:tab w:val="right" w:leader="dot" w:pos="8306"/>
        </w:tabs>
      </w:pPr>
      <w:hyperlink w:anchor="_Toc21011" w:history="1">
        <w:r>
          <w:rPr>
            <w:rFonts w:ascii="仿宋" w:eastAsia="仿宋" w:hAnsi="仿宋" w:cs="仿宋" w:hint="eastAsia"/>
            <w:lang w:eastAsia="zh-CN"/>
          </w:rPr>
          <w:t>(一)、人才需求与规划</w:t>
        </w:r>
        <w:r>
          <w:tab/>
        </w:r>
        <w:r>
          <w:fldChar w:fldCharType="begin"/>
        </w:r>
        <w:r>
          <w:instrText xml:space="preserve"> PAGEREF _Toc21011 \h </w:instrText>
        </w:r>
        <w:r>
          <w:fldChar w:fldCharType="separate"/>
        </w:r>
        <w:r>
          <w:t>52</w:t>
        </w:r>
        <w:r>
          <w:fldChar w:fldCharType="end"/>
        </w:r>
      </w:hyperlink>
    </w:p>
    <w:p>
      <w:pPr>
        <w:pStyle w:val="TOC2"/>
        <w:tabs>
          <w:tab w:val="right" w:leader="dot" w:pos="8306"/>
        </w:tabs>
      </w:pPr>
      <w:hyperlink w:anchor="_Toc17453" w:history="1">
        <w:r>
          <w:rPr>
            <w:rFonts w:ascii="仿宋" w:eastAsia="仿宋" w:hAnsi="仿宋" w:cs="仿宋" w:hint="eastAsia"/>
            <w:lang w:eastAsia="zh-CN"/>
          </w:rPr>
          <w:t>(二)、培训与发展计划</w:t>
        </w:r>
        <w:r>
          <w:tab/>
        </w:r>
        <w:r>
          <w:fldChar w:fldCharType="begin"/>
        </w:r>
        <w:r>
          <w:instrText xml:space="preserve"> PAGEREF _Toc17453 \h </w:instrText>
        </w:r>
        <w:r>
          <w:fldChar w:fldCharType="separate"/>
        </w:r>
        <w:r>
          <w:t>52</w:t>
        </w:r>
        <w:r>
          <w:fldChar w:fldCharType="end"/>
        </w:r>
      </w:hyperlink>
    </w:p>
    <w:p>
      <w:pPr>
        <w:pStyle w:val="TOC1"/>
        <w:tabs>
          <w:tab w:val="right" w:leader="dot" w:pos="8306"/>
        </w:tabs>
      </w:pPr>
      <w:hyperlink w:anchor="_Toc12415" w:history="1">
        <w:r>
          <w:rPr>
            <w:rFonts w:ascii="仿宋" w:eastAsia="仿宋" w:hAnsi="仿宋" w:cs="仿宋" w:hint="eastAsia"/>
            <w:lang w:eastAsia="zh-CN"/>
          </w:rPr>
          <w:t>十三、金融租赁服务项目变更管理</w:t>
        </w:r>
        <w:r>
          <w:tab/>
        </w:r>
        <w:r>
          <w:fldChar w:fldCharType="begin"/>
        </w:r>
        <w:r>
          <w:instrText xml:space="preserve"> PAGEREF _Toc12415 \h </w:instrText>
        </w:r>
        <w:r>
          <w:fldChar w:fldCharType="separate"/>
        </w:r>
        <w:r>
          <w:t>53</w:t>
        </w:r>
        <w:r>
          <w:fldChar w:fldCharType="end"/>
        </w:r>
      </w:hyperlink>
    </w:p>
    <w:p>
      <w:pPr>
        <w:pStyle w:val="TOC2"/>
        <w:tabs>
          <w:tab w:val="right" w:leader="dot" w:pos="8306"/>
        </w:tabs>
      </w:pPr>
      <w:hyperlink w:anchor="_Toc6429" w:history="1">
        <w:r>
          <w:rPr>
            <w:rFonts w:ascii="仿宋" w:eastAsia="仿宋" w:hAnsi="仿宋" w:cs="仿宋" w:hint="eastAsia"/>
            <w:lang w:eastAsia="zh-CN"/>
          </w:rPr>
          <w:t>(一)、变更申请与评估</w:t>
        </w:r>
        <w:r>
          <w:tab/>
        </w:r>
        <w:r>
          <w:fldChar w:fldCharType="begin"/>
        </w:r>
        <w:r>
          <w:instrText xml:space="preserve"> PAGEREF _Toc6429 \h </w:instrText>
        </w:r>
        <w:r>
          <w:fldChar w:fldCharType="separate"/>
        </w:r>
        <w:r>
          <w:t>53</w:t>
        </w:r>
        <w:r>
          <w:fldChar w:fldCharType="end"/>
        </w:r>
      </w:hyperlink>
    </w:p>
    <w:p>
      <w:pPr>
        <w:pStyle w:val="TOC2"/>
        <w:tabs>
          <w:tab w:val="right" w:leader="dot" w:pos="8306"/>
        </w:tabs>
      </w:pPr>
      <w:hyperlink w:anchor="_Toc13879" w:history="1">
        <w:r>
          <w:rPr>
            <w:rFonts w:ascii="仿宋" w:eastAsia="仿宋" w:hAnsi="仿宋" w:cs="仿宋" w:hint="eastAsia"/>
            <w:lang w:eastAsia="zh-CN"/>
          </w:rPr>
          <w:t>(二)、变更实施与控制</w:t>
        </w:r>
        <w:r>
          <w:tab/>
        </w:r>
        <w:r>
          <w:fldChar w:fldCharType="begin"/>
        </w:r>
        <w:r>
          <w:instrText xml:space="preserve"> PAGEREF _Toc13879 \h </w:instrText>
        </w:r>
        <w:r>
          <w:fldChar w:fldCharType="separate"/>
        </w:r>
        <w:r>
          <w:t>53</w:t>
        </w:r>
        <w:r>
          <w:fldChar w:fldCharType="end"/>
        </w:r>
      </w:hyperlink>
    </w:p>
    <w:p>
      <w:pPr>
        <w:pStyle w:val="TOC1"/>
        <w:tabs>
          <w:tab w:val="right" w:leader="dot" w:pos="8306"/>
        </w:tabs>
      </w:pPr>
      <w:hyperlink w:anchor="_Toc31486" w:history="1">
        <w:r>
          <w:rPr>
            <w:rFonts w:ascii="仿宋" w:eastAsia="仿宋" w:hAnsi="仿宋" w:cs="仿宋" w:hint="eastAsia"/>
            <w:lang w:eastAsia="zh-CN"/>
          </w:rPr>
          <w:t>十四、利益相关者分析与沟通计划</w:t>
        </w:r>
        <w:r>
          <w:tab/>
        </w:r>
        <w:r>
          <w:fldChar w:fldCharType="begin"/>
        </w:r>
        <w:r>
          <w:instrText xml:space="preserve"> PAGEREF _Toc31486 \h </w:instrText>
        </w:r>
        <w:r>
          <w:fldChar w:fldCharType="separate"/>
        </w:r>
        <w:r>
          <w:t>54</w:t>
        </w:r>
        <w:r>
          <w:fldChar w:fldCharType="end"/>
        </w:r>
      </w:hyperlink>
    </w:p>
    <w:p>
      <w:pPr>
        <w:pStyle w:val="TOC2"/>
        <w:tabs>
          <w:tab w:val="right" w:leader="dot" w:pos="8306"/>
        </w:tabs>
      </w:pPr>
      <w:hyperlink w:anchor="_Toc13719" w:history="1">
        <w:r>
          <w:rPr>
            <w:rFonts w:ascii="仿宋" w:eastAsia="仿宋" w:hAnsi="仿宋" w:cs="仿宋" w:hint="eastAsia"/>
            <w:lang w:eastAsia="zh-CN"/>
          </w:rPr>
          <w:t>(一)、利益相关者分析</w:t>
        </w:r>
        <w:r>
          <w:tab/>
        </w:r>
        <w:r>
          <w:fldChar w:fldCharType="begin"/>
        </w:r>
        <w:r>
          <w:instrText xml:space="preserve"> PAGEREF _Toc13719 \h </w:instrText>
        </w:r>
        <w:r>
          <w:fldChar w:fldCharType="separate"/>
        </w:r>
        <w:r>
          <w:t>54</w:t>
        </w:r>
        <w:r>
          <w:fldChar w:fldCharType="end"/>
        </w:r>
      </w:hyperlink>
    </w:p>
    <w:p>
      <w:pPr>
        <w:pStyle w:val="TOC2"/>
        <w:tabs>
          <w:tab w:val="right" w:leader="dot" w:pos="8306"/>
        </w:tabs>
      </w:pPr>
      <w:hyperlink w:anchor="_Toc4973" w:history="1">
        <w:r>
          <w:rPr>
            <w:rFonts w:ascii="仿宋" w:eastAsia="仿宋" w:hAnsi="仿宋" w:cs="仿宋" w:hint="eastAsia"/>
            <w:lang w:eastAsia="zh-CN"/>
          </w:rPr>
          <w:t>(二)、沟通计划</w:t>
        </w:r>
        <w:r>
          <w:tab/>
        </w:r>
        <w:r>
          <w:fldChar w:fldCharType="begin"/>
        </w:r>
        <w:r>
          <w:instrText xml:space="preserve"> PAGEREF _Toc4973 \h </w:instrText>
        </w:r>
        <w:r>
          <w:fldChar w:fldCharType="separate"/>
        </w:r>
        <w:r>
          <w:t>55</w:t>
        </w:r>
        <w:r>
          <w:fldChar w:fldCharType="end"/>
        </w:r>
      </w:hyperlink>
    </w:p>
    <w:p>
      <w:pPr>
        <w:pStyle w:val="TOC1"/>
        <w:tabs>
          <w:tab w:val="right" w:leader="dot" w:pos="8306"/>
        </w:tabs>
      </w:pPr>
      <w:hyperlink w:anchor="_Toc6069" w:history="1">
        <w:r>
          <w:rPr>
            <w:rFonts w:ascii="仿宋" w:eastAsia="仿宋" w:hAnsi="仿宋" w:cs="仿宋" w:hint="eastAsia"/>
            <w:lang w:eastAsia="zh-CN"/>
          </w:rPr>
          <w:t>十五、金融租赁服务项目治理与监督</w:t>
        </w:r>
        <w:r>
          <w:tab/>
        </w:r>
        <w:r>
          <w:fldChar w:fldCharType="begin"/>
        </w:r>
        <w:r>
          <w:instrText xml:space="preserve"> PAGEREF _Toc6069 \h </w:instrText>
        </w:r>
        <w:r>
          <w:fldChar w:fldCharType="separate"/>
        </w:r>
        <w:r>
          <w:t>56</w:t>
        </w:r>
        <w:r>
          <w:fldChar w:fldCharType="end"/>
        </w:r>
      </w:hyperlink>
    </w:p>
    <w:p>
      <w:pPr>
        <w:pStyle w:val="TOC2"/>
        <w:tabs>
          <w:tab w:val="right" w:leader="dot" w:pos="8306"/>
        </w:tabs>
      </w:pPr>
      <w:hyperlink w:anchor="_Toc7535" w:history="1">
        <w:r>
          <w:rPr>
            <w:rFonts w:ascii="仿宋" w:eastAsia="仿宋" w:hAnsi="仿宋" w:cs="仿宋" w:hint="eastAsia"/>
            <w:lang w:eastAsia="zh-CN"/>
          </w:rPr>
          <w:t>(一)、金融租赁服务项目治理结构</w:t>
        </w:r>
        <w:r>
          <w:tab/>
        </w:r>
        <w:r>
          <w:fldChar w:fldCharType="begin"/>
        </w:r>
        <w:r>
          <w:instrText xml:space="preserve"> PAGEREF _Toc7535 \h </w:instrText>
        </w:r>
        <w:r>
          <w:fldChar w:fldCharType="separate"/>
        </w:r>
        <w:r>
          <w:t>56</w:t>
        </w:r>
        <w:r>
          <w:fldChar w:fldCharType="end"/>
        </w:r>
      </w:hyperlink>
    </w:p>
    <w:p>
      <w:pPr>
        <w:pStyle w:val="TOC2"/>
        <w:tabs>
          <w:tab w:val="right" w:leader="dot" w:pos="8306"/>
        </w:tabs>
      </w:pPr>
      <w:hyperlink w:anchor="_Toc20671" w:history="1">
        <w:r>
          <w:rPr>
            <w:rFonts w:ascii="仿宋" w:eastAsia="仿宋" w:hAnsi="仿宋" w:cs="仿宋" w:hint="eastAsia"/>
            <w:lang w:eastAsia="zh-CN"/>
          </w:rPr>
          <w:t>(二)、监督与审计</w:t>
        </w:r>
        <w:r>
          <w:tab/>
        </w:r>
        <w:r>
          <w:fldChar w:fldCharType="begin"/>
        </w:r>
        <w:r>
          <w:instrText xml:space="preserve"> PAGEREF _Toc20671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1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312"/>
      <w:r>
        <w:rPr>
          <w:rFonts w:ascii="仿宋" w:eastAsia="仿宋" w:hAnsi="仿宋" w:cs="仿宋" w:hint="eastAsia"/>
          <w:sz w:val="28"/>
          <w:lang w:eastAsia="zh-CN"/>
        </w:rPr>
        <w:t>一、金融租赁服务项目建设背景及必要性分析</w:t>
      </w:r>
      <w:bookmarkEnd w:id="2"/>
    </w:p>
    <w:p>
      <w:pPr>
        <w:pStyle w:val="Heading2"/>
        <w:rPr>
          <w:rFonts w:ascii="仿宋" w:eastAsia="仿宋" w:hAnsi="仿宋" w:cs="仿宋" w:hint="eastAsia"/>
          <w:lang w:eastAsia="zh-CN"/>
        </w:rPr>
      </w:pPr>
      <w:bookmarkStart w:id="3" w:name="_Toc32695"/>
      <w:r>
        <w:rPr>
          <w:rFonts w:ascii="仿宋" w:eastAsia="仿宋" w:hAnsi="仿宋" w:cs="仿宋" w:hint="eastAsia"/>
          <w:lang w:eastAsia="zh-CN"/>
        </w:rPr>
        <w:t>(一)、金融租赁服务项目背景分析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金融租赁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金融租赁服务项目在这个潮流中的定位。同时，我们将关注行业内涌现的新兴机遇，以便金融租赁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金融租赁服务项目提供了强大的发展动力。我们将聚焦于行业内最新的技术发展趋势，包括但不限于人工智能、大数据分析、物联网等领域。通过深度的技术研究，我们将确保金融租赁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金融租赁服务项目发展的源泉。我们将投入更多的精力对市场需求进行深入剖析，超越表面的需求，深入挖掘潜在的市场痛点和机遇。通过对市场需求的细致了解，金融租赁服务项目将更有针对性地设计解决方案，满足市场的多样化需求，从而更好地促进金融租赁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金融租赁服务项目战略至关重要。我们将对竞争态势进行更为深入的分析，包括但不限于市场份额、产品特点、客户满意度等多个维度。通过深度的竞争分析，金融租赁服务项目将能够更准确地把握市场脉搏，制定具有竞争力的金融租赁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金融租赁服务项目的发展具有直接的影响。我们将进行更为全面的法规和政策分析，了解行业发展中的潜在法律风险和合规挑战。通过充分了解和遵守相关法规，金融租赁服务项目将确保在法律框架内合法合规运营，为金融租赁服务项目的稳健发展提供有力支持。</w:t>
      </w:r>
    </w:p>
    <w:p>
      <w:pPr>
        <w:pStyle w:val="Heading2"/>
        <w:ind w:firstLine="560" w:firstLineChars="200"/>
        <w:rPr>
          <w:rFonts w:ascii="仿宋" w:eastAsia="仿宋" w:hAnsi="仿宋" w:cs="仿宋" w:hint="eastAsia"/>
          <w:sz w:val="28"/>
          <w:lang w:eastAsia="zh-CN"/>
        </w:rPr>
      </w:pPr>
      <w:bookmarkStart w:id="4" w:name="_Toc2289"/>
      <w:r>
        <w:rPr>
          <w:rFonts w:ascii="仿宋" w:eastAsia="仿宋" w:hAnsi="仿宋" w:cs="仿宋" w:hint="eastAsia"/>
          <w:sz w:val="28"/>
          <w:lang w:eastAsia="zh-CN"/>
        </w:rPr>
        <w:t>(二)、金融租赁服务项目建设必要性分析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建设的迫切性源于对行业发展趋势的深刻洞察。我们正处于一个行业变革的时代，科技创新、数字化转型成为企业发展的关键动力。金融租赁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建设不仅仅是为了跟上潮流，更是为了通过技术创新推动企业的持续发展。通过引入先进的技术和解决方案，金融租赁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金融租赁服务项目的建设成为必然选择，通过提高产品质量、拓展服务领域，从而在竞争中获得更多的机会。金融租赁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金融租赁服务项目建设的必要性体现在对客户需求更精准的满足。通过金融租赁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建设的背后是对企业持续创新的追求。只有通过不断创新，企业才能在竞争中立于不败之地。金融租赁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865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3340"/>
      <w:r>
        <w:rPr>
          <w:rFonts w:ascii="仿宋" w:eastAsia="仿宋" w:hAnsi="仿宋" w:cs="仿宋" w:hint="eastAsia"/>
          <w:lang w:eastAsia="zh-CN"/>
        </w:rPr>
        <w:t>(一)、金融租赁服务行业分析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行业一直以来都是市场的关注焦点。行业内的发展趋势、竞争态势以及潜在机会都对金融租赁服务项目的推进产生深远的影响。通过深入研究行业的整体概貌，我们将更好地理解行业的核心特征，为金融租赁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融租赁服务行业，技术一直是推动创新和发展的关键因素。我们将对当前技术趋势进行详尽分析，包括但不限于人工智能、大数据应用、先进制造技术等。这有助于金融租赁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金融租赁服务项目成功的基础。我们将对主要竞争对手进行深入研究，包括其市场份额、产品特点、市场定位等。通过全面了解竞争对手的优势和劣势，金融租赁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8886"/>
      <w:r>
        <w:rPr>
          <w:rFonts w:ascii="仿宋" w:eastAsia="仿宋" w:hAnsi="仿宋" w:cs="仿宋" w:hint="eastAsia"/>
          <w:sz w:val="28"/>
          <w:lang w:eastAsia="zh-CN"/>
        </w:rPr>
        <w:t>(二)、金融租赁服务市场分析预测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金融租赁服务市场未来的增长趋势。这包括市场的整体规模、各细分领域的发展趋势等。金融租赁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金融租赁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金融租赁服务项目实施过程中需要充分考虑的因素。我们将对市场风险进行全面评估，包括但不限于政策法规风险、市场竞争风险、技术变革风险等。通过对潜在风险的深入分析，金融租赁服务项目可以制定相应的风险缓解策略，降低不确定性对金融租赁服务项目的影响。</w:t>
      </w:r>
    </w:p>
    <w:p>
      <w:pPr>
        <w:pStyle w:val="Heading1"/>
        <w:ind w:firstLine="560" w:firstLineChars="200"/>
        <w:rPr>
          <w:rFonts w:ascii="仿宋" w:eastAsia="仿宋" w:hAnsi="仿宋" w:cs="仿宋" w:hint="eastAsia"/>
          <w:sz w:val="28"/>
          <w:lang w:eastAsia="zh-CN"/>
        </w:rPr>
      </w:pPr>
      <w:bookmarkStart w:id="8" w:name="_Toc16354"/>
      <w:r>
        <w:rPr>
          <w:rFonts w:ascii="仿宋" w:eastAsia="仿宋" w:hAnsi="仿宋" w:cs="仿宋" w:hint="eastAsia"/>
          <w:sz w:val="28"/>
          <w:lang w:eastAsia="zh-CN"/>
        </w:rPr>
        <w:t>三、金融租赁服务项目绩效评估</w:t>
      </w:r>
      <w:bookmarkEnd w:id="8"/>
    </w:p>
    <w:p>
      <w:pPr>
        <w:pStyle w:val="Heading2"/>
        <w:rPr>
          <w:rFonts w:ascii="仿宋" w:eastAsia="仿宋" w:hAnsi="仿宋" w:cs="仿宋" w:hint="eastAsia"/>
          <w:lang w:eastAsia="zh-CN"/>
        </w:rPr>
      </w:pPr>
      <w:bookmarkStart w:id="9" w:name="_Toc8304"/>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金融租赁服务项目中，我们设计了一套全面的绩效评估指标，以确保金融租赁服务项目的可控和成功交付。这些指标跨足金融租赁服务项目目标、成本、进度和质量等多个维度，为我们提供了全面洞察金融租赁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目标达成率是我们关注的首要指标。我们设定了明确的目标，并通过定期监测和评估，迅速发现并应对潜在的目标偏差。这为金融租赁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成本绩效是另一个核心关注点。通过实际成本与预算成本的对比分析，我们深入了解成本差异的原因，及时调整资源分配，保持金融租赁服务项目在经济效益方面的合理水平。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进度作为关键的绩效指标之一，得到了精心的关注。我们制定了详细的金融租赁服务项目进度计划，并设立了进度符合度指标，确保实际进度与计划进度保持一致。这使我们能够快速发现和解决潜在的进度问题，保持金融租赁服务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金融租赁服务项目绩效的不可或缺的一环。我们引入了一系列的质量标准和客户满意度指标，以确保金融租赁服务项目交付的成果在质量上达到或超越预期水平。通过持续监测这些指标，我们努力提升金融租赁服务项目整体质量水平，为金融租赁服务项目的成功交付提供有力保障。通过这些科学且全面的绩效评估，我们能够更好地引导金融租赁服务项目的持续改进，确保金融租赁服务项目目标的顺利达成。</w:t>
      </w:r>
    </w:p>
    <w:p>
      <w:pPr>
        <w:pStyle w:val="Heading2"/>
        <w:ind w:firstLine="560" w:firstLineChars="200"/>
        <w:rPr>
          <w:rFonts w:ascii="仿宋" w:eastAsia="仿宋" w:hAnsi="仿宋" w:cs="仿宋" w:hint="eastAsia"/>
          <w:sz w:val="28"/>
          <w:lang w:eastAsia="zh-CN"/>
        </w:rPr>
      </w:pPr>
      <w:bookmarkStart w:id="10" w:name="_Toc7910"/>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绩效评估是金融租赁服务项目中的关键环节，为确保金融租赁服务项目达到预期目标，我们采用了多层次、多维度的绩效评估方法。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金融租赁服务项目的战略目标对齐，确保每个决策和行动都与金融租赁服务项目整体目标保持一致。团队会定期召开战略对齐会议，审视当前工作与金融租赁服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金融租赁服务项目进度、质量、成本和风险等方面。这些指标通过数据收集和分析，为金融租赁服务项目管理团队提供了客观的评估依据。例如，我们通过金融租赁服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绩效评估不仅仅停留在金融租赁服务项目内部，还考虑了金融租赁服务项目对外部环境的影响。我们定期进行干系人满意度调查，以了解各利益相关方对金融租赁服务项目的期望和满意度，并及时做出调整。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这种多层次、多角度的绩效评估方法，使得我们能够全面了解金融租赁服务项目的运行状态，及时做出调整，确保金融租赁服务项目在不断变化的环境中保持稳健前行。</w:t>
      </w:r>
    </w:p>
    <w:p>
      <w:pPr>
        <w:pStyle w:val="Heading2"/>
        <w:ind w:firstLine="560" w:firstLineChars="200"/>
        <w:rPr>
          <w:rFonts w:ascii="仿宋" w:eastAsia="仿宋" w:hAnsi="仿宋" w:cs="仿宋" w:hint="eastAsia"/>
          <w:sz w:val="28"/>
          <w:lang w:eastAsia="zh-CN"/>
        </w:rPr>
      </w:pPr>
      <w:bookmarkStart w:id="11" w:name="_Toc26520"/>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为了确保金融租赁服务项目的有效管理和不断优化，我们采用了精心设计的绩效评估周期。这个周期旨在实现灵活、实时和全面的评估，以适应金融租赁服务项目执行中的各种挑战。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金融租赁服务项目的不同需求，分为短期、中期和长期。短期评估关注每个迭代或工作周期，以及时发现和解决当前任务中的问题。中期评估涵盖几个迭代，深入了解整体金融租赁服务项目的趋势和性能。长期评估则着眼于整个金融租赁服务项目阶段，确保金融租赁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金融租赁服务项目管理工具和协作平台，团队成员能够随时更新和分享金融租赁服务项目数据。这种实时性的反馈机制使我们能够及时察觉潜在问题，快速调整，保持金融租赁服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金融租赁服务项目的决策制定密不可分。每个周期的金融租赁服务项目回顾会议成为集体总结经验、识别问题深层次原因并找到创新解决方案的平台。这种定期的反思与调整机制使金融租赁服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5107"/>
      <w:r>
        <w:rPr>
          <w:rFonts w:ascii="仿宋" w:eastAsia="仿宋" w:hAnsi="仿宋" w:cs="仿宋" w:hint="eastAsia"/>
          <w:sz w:val="28"/>
          <w:lang w:eastAsia="zh-CN"/>
        </w:rPr>
        <w:t>四、金融租赁服务项目文档管理</w:t>
      </w:r>
      <w:bookmarkEnd w:id="12"/>
    </w:p>
    <w:p>
      <w:pPr>
        <w:pStyle w:val="Heading2"/>
        <w:rPr>
          <w:rFonts w:ascii="仿宋" w:eastAsia="仿宋" w:hAnsi="仿宋" w:cs="仿宋" w:hint="eastAsia"/>
          <w:lang w:eastAsia="zh-CN"/>
        </w:rPr>
      </w:pPr>
      <w:bookmarkStart w:id="13" w:name="_Toc17278"/>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金融租赁服务项目高度重视文档的质量和准确性，以支持金融租赁服务项目的各项活动和决策。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文档的编制始于金融租赁服务项目计划的初期，我们制定了详细的文档编制计划，明确了每个文档的内容、格式和编写责任人。在金融租赁服务项目启动阶段，我们首先编制了金融租赁服务项目章程，明确定义了金融租赁服务项目的目标、范围、风险等关键要素。随后，金融租赁服务项目团队根据计划陆续编制了需求文档、设计文档、测试文档等各类文档，确保金融租赁服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金融租赁服务项目管理中的重要环节，旨在确保金融租赁服务项目文档符合质量标准和金融租赁服务项目需求。在金融租赁服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金融租赁服务项目相关利益方和专业领域的专家对文档进行独立审查。这有助于获取更全面、客观的反馈，确保金融租赁服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金融租赁服务项目在文档编制与审查方面建立了严格的管理机制，通过规范的流程和多维度的审查，确保金融租赁服务项目文档的质量、准确性和可靠性，为金融租赁服务项目的顺利推进提供了有力支持。</w:t>
      </w:r>
    </w:p>
    <w:p>
      <w:pPr>
        <w:pStyle w:val="Heading2"/>
        <w:ind w:firstLine="560" w:firstLineChars="200"/>
        <w:rPr>
          <w:rFonts w:ascii="仿宋" w:eastAsia="仿宋" w:hAnsi="仿宋" w:cs="仿宋" w:hint="eastAsia"/>
          <w:sz w:val="28"/>
          <w:lang w:eastAsia="zh-CN"/>
        </w:rPr>
      </w:pPr>
      <w:bookmarkStart w:id="14" w:name="_Toc32568"/>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在金融租赁服务项目中，我们致力于优化文档发布与分发过程，以确保信息的高效传递和团队间协作的顺畅进行。以下是我们采取的关键优化策略：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我们通过多渠道发布文档，包括电子邮件、金融租赁服务项目管理平台、内部网站等，以满足不同团队成员的偏好和需求。多渠道发布确保了信息的全面覆盖。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我们采用了精细的权限控制，确保只有授权人员可以访问敏感信息。这种安全措施保护了金融租赁服务项目文档的机密性，防止了未经授权的信息泄露。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9802"/>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金融租赁服务项目生命周期中一个至关重要的环节，直接关系到金融租赁服务项目信息的长期保存和历史记录的完整性。在金融租赁服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7766"/>
      <w:r>
        <w:rPr>
          <w:rFonts w:ascii="仿宋" w:eastAsia="仿宋" w:hAnsi="仿宋" w:cs="仿宋" w:hint="eastAsia"/>
          <w:sz w:val="28"/>
          <w:lang w:eastAsia="zh-CN"/>
        </w:rPr>
        <w:t>五、金融租赁服务项目概论</w:t>
      </w:r>
      <w:bookmarkEnd w:id="16"/>
    </w:p>
    <w:p>
      <w:pPr>
        <w:pStyle w:val="Heading2"/>
        <w:rPr>
          <w:rFonts w:ascii="仿宋" w:eastAsia="仿宋" w:hAnsi="仿宋" w:cs="仿宋" w:hint="eastAsia"/>
          <w:lang w:eastAsia="zh-CN"/>
        </w:rPr>
      </w:pPr>
      <w:bookmarkStart w:id="17" w:name="_Toc935"/>
      <w:r>
        <w:rPr>
          <w:rFonts w:ascii="仿宋" w:eastAsia="仿宋" w:hAnsi="仿宋" w:cs="仿宋" w:hint="eastAsia"/>
          <w:lang w:eastAsia="zh-CN"/>
        </w:rPr>
        <w:t>(一)、金融租赁服务项目概况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的起源追溯至对市场的深入洞察。市场的不断演变与变革为金融租赁服务项目提供了难得的机遇。当前市场存在的需求缺口和变革的大环境共同构成了金融租赁服务项目的背景。这个金融租赁服务项目旨在充分利用市场机遇，填补行业中尚未满足的需求，为客户提供全新的解决方案。市场的变革和需求的增长使得这个金融租赁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金融租赁服务项目名称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正式命名为金融租赁服务。这个名称不仅仅是一个标识，更代表了金融租赁服务项目的核心理念和愿景。它蕴含着金融租赁服务项目所要解决问题的关键字，具有强烈的表达和辨识度，为金融租赁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金融租赁服务项目目标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的核心目标是提供一种全新、高效的解决方案，满足客户日益增长的需求。金融租赁服务项目追求的不仅仅是满足市场需求，更是在市场中获得卓越的竞争优势。通过不断提升产品或服务的质量和创新水平，金融租赁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金融租赁服务项目范围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全面涵盖了产品研发、制造、市场推广和售后服务，确保从产品设计到最终用户体验的全方位关注。这一全面的金融租赁服务项目范围是为了确保金融租赁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金融租赁服务项目时间表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金融租赁服务项目计划在未来18个月内完成，包括研发、测试、市场试点和正式推出等不同阶段。这个时间表的合理设计是为了确保金融租赁服务项目各个阶段的顺利推进，以便按时交付高质量的成果。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1.6 金融租赁服务项目预算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总预算估算为XX百万美元，主要分配在研发、市场推广、人员培训和运营等方面。这一充足的预算为金融租赁服务项目提供了充足的资源，确保金融租赁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金融租赁服务项目风险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可能面临的风险包括市场接受度低、技术难题、竞争激烈等。金融租赁服务项目团队已经制定了相应的风险应对计划，通过前瞻性的风险管理，确保金融租赁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金融租赁服务项目团队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金融租赁服务项目汇聚了一支经验丰富、多领域专业素养的核心团队，确保金融租赁服务项目在各个方面都能拥有高水平的执行力。团队的协同作战是金融租赁服务项目成功的关键因素之一。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金融租赁服务项目背景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金融租赁服务项目的背景根植于市场对更高效、创新产品的渴望，同时也受到科技发展对行业格局的深刻改变的影响。这为金融租赁服务项目提供了广阔的发展空间和市场需求。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金融租赁服务项目现状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截至目前，金融租赁服务项目已完成市场调研和技术验证，取得了初步的成功。这为金融租赁服务项目在未来的发展奠定了坚实的基础，为更远大的目标打下了坚实的基石。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https://d.book118.com/698060002000006033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461667"/>
    <w:rsid w:val="2A4616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8060002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2024-01-30T00:53:00Z</dcterms:created>
  <dcterms:modified xsi:type="dcterms:W3CDTF">2024-01-30T00:53:47Z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42E14F2071B7406AA6840AF37B4E8778_11</vt:lpwstr>
  </property>
  <property fmtid="{D5CDD505-2E9C-101B-9397-08002B2CF9AE}" pid="3" name="KSOProductBuildVer">
    <vt:lpwstr>2052-12.1.0.16250</vt:lpwstr>
  </property>
</Properties>
</file>