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学习灯具项目可行性建设方案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1" w:history="1">
        <w:r>
          <w:rPr>
            <w:rFonts w:ascii="仿宋" w:eastAsia="仿宋" w:hAnsi="仿宋" w:cs="仿宋" w:hint="eastAsia"/>
            <w:lang w:eastAsia="zh-CN"/>
          </w:rPr>
          <w:t>前言</w:t>
        </w:r>
        <w:r>
          <w:tab/>
        </w:r>
        <w:r>
          <w:fldChar w:fldCharType="begin"/>
        </w:r>
        <w:r>
          <w:instrText xml:space="preserve"> PAGEREF _Toc2211 \h </w:instrText>
        </w:r>
        <w:r>
          <w:fldChar w:fldCharType="separate"/>
        </w:r>
        <w:r>
          <w:t>3</w:t>
        </w:r>
        <w:r>
          <w:fldChar w:fldCharType="end"/>
        </w:r>
      </w:hyperlink>
    </w:p>
    <w:p>
      <w:pPr>
        <w:pStyle w:val="TOC1"/>
        <w:tabs>
          <w:tab w:val="right" w:leader="dot" w:pos="8306"/>
        </w:tabs>
      </w:pPr>
      <w:hyperlink w:anchor="_Toc18191" w:history="1">
        <w:r>
          <w:rPr>
            <w:rFonts w:ascii="仿宋" w:eastAsia="仿宋" w:hAnsi="仿宋" w:cs="仿宋" w:hint="eastAsia"/>
            <w:lang w:eastAsia="zh-CN"/>
          </w:rPr>
          <w:t>一、资源开发及综合利用分析</w:t>
        </w:r>
        <w:r>
          <w:tab/>
        </w:r>
        <w:r>
          <w:fldChar w:fldCharType="begin"/>
        </w:r>
        <w:r>
          <w:instrText xml:space="preserve"> PAGEREF _Toc18191 \h </w:instrText>
        </w:r>
        <w:r>
          <w:fldChar w:fldCharType="separate"/>
        </w:r>
        <w:r>
          <w:t>3</w:t>
        </w:r>
        <w:r>
          <w:fldChar w:fldCharType="end"/>
        </w:r>
      </w:hyperlink>
    </w:p>
    <w:p>
      <w:pPr>
        <w:pStyle w:val="TOC2"/>
        <w:tabs>
          <w:tab w:val="right" w:leader="dot" w:pos="8306"/>
        </w:tabs>
      </w:pPr>
      <w:hyperlink w:anchor="_Toc17729" w:history="1">
        <w:r>
          <w:rPr>
            <w:rFonts w:ascii="仿宋" w:eastAsia="仿宋" w:hAnsi="仿宋" w:cs="仿宋" w:hint="eastAsia"/>
            <w:lang w:eastAsia="zh-CN"/>
          </w:rPr>
          <w:t>(一)、资源开发方案</w:t>
        </w:r>
        <w:r>
          <w:tab/>
        </w:r>
        <w:r>
          <w:fldChar w:fldCharType="begin"/>
        </w:r>
        <w:r>
          <w:instrText xml:space="preserve"> PAGEREF _Toc17729 \h </w:instrText>
        </w:r>
        <w:r>
          <w:fldChar w:fldCharType="separate"/>
        </w:r>
        <w:r>
          <w:t>3</w:t>
        </w:r>
        <w:r>
          <w:fldChar w:fldCharType="end"/>
        </w:r>
      </w:hyperlink>
    </w:p>
    <w:p>
      <w:pPr>
        <w:pStyle w:val="TOC2"/>
        <w:tabs>
          <w:tab w:val="right" w:leader="dot" w:pos="8306"/>
        </w:tabs>
      </w:pPr>
      <w:hyperlink w:anchor="_Toc20278" w:history="1">
        <w:r>
          <w:rPr>
            <w:rFonts w:ascii="仿宋" w:eastAsia="仿宋" w:hAnsi="仿宋" w:cs="仿宋" w:hint="eastAsia"/>
            <w:lang w:eastAsia="zh-CN"/>
          </w:rPr>
          <w:t>(二)、资源利用方案</w:t>
        </w:r>
        <w:r>
          <w:tab/>
        </w:r>
        <w:r>
          <w:fldChar w:fldCharType="begin"/>
        </w:r>
        <w:r>
          <w:instrText xml:space="preserve"> PAGEREF _Toc20278 \h </w:instrText>
        </w:r>
        <w:r>
          <w:fldChar w:fldCharType="separate"/>
        </w:r>
        <w:r>
          <w:t>4</w:t>
        </w:r>
        <w:r>
          <w:fldChar w:fldCharType="end"/>
        </w:r>
      </w:hyperlink>
    </w:p>
    <w:p>
      <w:pPr>
        <w:pStyle w:val="TOC2"/>
        <w:tabs>
          <w:tab w:val="right" w:leader="dot" w:pos="8306"/>
        </w:tabs>
      </w:pPr>
      <w:hyperlink w:anchor="_Toc20715" w:history="1">
        <w:r>
          <w:rPr>
            <w:rFonts w:ascii="仿宋" w:eastAsia="仿宋" w:hAnsi="仿宋" w:cs="仿宋" w:hint="eastAsia"/>
            <w:lang w:eastAsia="zh-CN"/>
          </w:rPr>
          <w:t>(三)、资源节约措施</w:t>
        </w:r>
        <w:r>
          <w:tab/>
        </w:r>
        <w:r>
          <w:fldChar w:fldCharType="begin"/>
        </w:r>
        <w:r>
          <w:instrText xml:space="preserve"> PAGEREF _Toc20715 \h </w:instrText>
        </w:r>
        <w:r>
          <w:fldChar w:fldCharType="separate"/>
        </w:r>
        <w:r>
          <w:t>5</w:t>
        </w:r>
        <w:r>
          <w:fldChar w:fldCharType="end"/>
        </w:r>
      </w:hyperlink>
    </w:p>
    <w:p>
      <w:pPr>
        <w:pStyle w:val="TOC1"/>
        <w:tabs>
          <w:tab w:val="right" w:leader="dot" w:pos="8306"/>
        </w:tabs>
      </w:pPr>
      <w:hyperlink w:anchor="_Toc9601" w:history="1">
        <w:r>
          <w:rPr>
            <w:rFonts w:ascii="仿宋" w:eastAsia="仿宋" w:hAnsi="仿宋" w:cs="仿宋" w:hint="eastAsia"/>
            <w:lang w:eastAsia="zh-CN"/>
          </w:rPr>
          <w:t>二、发展规划、产业政策和行业准入分析</w:t>
        </w:r>
        <w:r>
          <w:tab/>
        </w:r>
        <w:r>
          <w:fldChar w:fldCharType="begin"/>
        </w:r>
        <w:r>
          <w:instrText xml:space="preserve"> PAGEREF _Toc9601 \h </w:instrText>
        </w:r>
        <w:r>
          <w:fldChar w:fldCharType="separate"/>
        </w:r>
        <w:r>
          <w:t>6</w:t>
        </w:r>
        <w:r>
          <w:fldChar w:fldCharType="end"/>
        </w:r>
      </w:hyperlink>
    </w:p>
    <w:p>
      <w:pPr>
        <w:pStyle w:val="TOC2"/>
        <w:tabs>
          <w:tab w:val="right" w:leader="dot" w:pos="8306"/>
        </w:tabs>
      </w:pPr>
      <w:hyperlink w:anchor="_Toc12621" w:history="1">
        <w:r>
          <w:rPr>
            <w:rFonts w:ascii="仿宋" w:eastAsia="仿宋" w:hAnsi="仿宋" w:cs="仿宋" w:hint="eastAsia"/>
            <w:lang w:eastAsia="zh-CN"/>
          </w:rPr>
          <w:t>(一)、发展规划分析</w:t>
        </w:r>
        <w:r>
          <w:tab/>
        </w:r>
        <w:r>
          <w:fldChar w:fldCharType="begin"/>
        </w:r>
        <w:r>
          <w:instrText xml:space="preserve"> PAGEREF _Toc12621 \h </w:instrText>
        </w:r>
        <w:r>
          <w:fldChar w:fldCharType="separate"/>
        </w:r>
        <w:r>
          <w:t>6</w:t>
        </w:r>
        <w:r>
          <w:fldChar w:fldCharType="end"/>
        </w:r>
      </w:hyperlink>
    </w:p>
    <w:p>
      <w:pPr>
        <w:pStyle w:val="TOC2"/>
        <w:tabs>
          <w:tab w:val="right" w:leader="dot" w:pos="8306"/>
        </w:tabs>
      </w:pPr>
      <w:hyperlink w:anchor="_Toc27951" w:history="1">
        <w:r>
          <w:rPr>
            <w:rFonts w:ascii="仿宋" w:eastAsia="仿宋" w:hAnsi="仿宋" w:cs="仿宋" w:hint="eastAsia"/>
            <w:lang w:eastAsia="zh-CN"/>
          </w:rPr>
          <w:t>(二)、产业政策分析</w:t>
        </w:r>
        <w:r>
          <w:tab/>
        </w:r>
        <w:r>
          <w:fldChar w:fldCharType="begin"/>
        </w:r>
        <w:r>
          <w:instrText xml:space="preserve"> PAGEREF _Toc27951 \h </w:instrText>
        </w:r>
        <w:r>
          <w:fldChar w:fldCharType="separate"/>
        </w:r>
        <w:r>
          <w:t>8</w:t>
        </w:r>
        <w:r>
          <w:fldChar w:fldCharType="end"/>
        </w:r>
      </w:hyperlink>
    </w:p>
    <w:p>
      <w:pPr>
        <w:pStyle w:val="TOC2"/>
        <w:tabs>
          <w:tab w:val="right" w:leader="dot" w:pos="8306"/>
        </w:tabs>
      </w:pPr>
      <w:hyperlink w:anchor="_Toc26600" w:history="1">
        <w:r>
          <w:rPr>
            <w:rFonts w:ascii="仿宋" w:eastAsia="仿宋" w:hAnsi="仿宋" w:cs="仿宋" w:hint="eastAsia"/>
            <w:lang w:eastAsia="zh-CN"/>
          </w:rPr>
          <w:t>(三)、行业准入分析</w:t>
        </w:r>
        <w:r>
          <w:tab/>
        </w:r>
        <w:r>
          <w:fldChar w:fldCharType="begin"/>
        </w:r>
        <w:r>
          <w:instrText xml:space="preserve"> PAGEREF _Toc26600 \h </w:instrText>
        </w:r>
        <w:r>
          <w:fldChar w:fldCharType="separate"/>
        </w:r>
        <w:r>
          <w:t>10</w:t>
        </w:r>
        <w:r>
          <w:fldChar w:fldCharType="end"/>
        </w:r>
      </w:hyperlink>
    </w:p>
    <w:p>
      <w:pPr>
        <w:pStyle w:val="TOC1"/>
        <w:tabs>
          <w:tab w:val="right" w:leader="dot" w:pos="8306"/>
        </w:tabs>
      </w:pPr>
      <w:hyperlink w:anchor="_Toc18446" w:history="1">
        <w:r>
          <w:rPr>
            <w:rFonts w:ascii="仿宋" w:eastAsia="仿宋" w:hAnsi="仿宋" w:cs="仿宋" w:hint="eastAsia"/>
            <w:lang w:eastAsia="zh-CN"/>
          </w:rPr>
          <w:t>三、项目选址研究</w:t>
        </w:r>
        <w:r>
          <w:tab/>
        </w:r>
        <w:r>
          <w:fldChar w:fldCharType="begin"/>
        </w:r>
        <w:r>
          <w:instrText xml:space="preserve"> PAGEREF _Toc18446 \h </w:instrText>
        </w:r>
        <w:r>
          <w:fldChar w:fldCharType="separate"/>
        </w:r>
        <w:r>
          <w:t>11</w:t>
        </w:r>
        <w:r>
          <w:fldChar w:fldCharType="end"/>
        </w:r>
      </w:hyperlink>
    </w:p>
    <w:p>
      <w:pPr>
        <w:pStyle w:val="TOC2"/>
        <w:tabs>
          <w:tab w:val="right" w:leader="dot" w:pos="8306"/>
        </w:tabs>
      </w:pPr>
      <w:hyperlink w:anchor="_Toc25693" w:history="1">
        <w:r>
          <w:rPr>
            <w:rFonts w:ascii="仿宋" w:eastAsia="仿宋" w:hAnsi="仿宋" w:cs="仿宋" w:hint="eastAsia"/>
            <w:lang w:eastAsia="zh-CN"/>
          </w:rPr>
          <w:t>(一)、项目选址原则</w:t>
        </w:r>
        <w:r>
          <w:tab/>
        </w:r>
        <w:r>
          <w:fldChar w:fldCharType="begin"/>
        </w:r>
        <w:r>
          <w:instrText xml:space="preserve"> PAGEREF _Toc25693 \h </w:instrText>
        </w:r>
        <w:r>
          <w:fldChar w:fldCharType="separate"/>
        </w:r>
        <w:r>
          <w:t>11</w:t>
        </w:r>
        <w:r>
          <w:fldChar w:fldCharType="end"/>
        </w:r>
      </w:hyperlink>
    </w:p>
    <w:p>
      <w:pPr>
        <w:pStyle w:val="TOC2"/>
        <w:tabs>
          <w:tab w:val="right" w:leader="dot" w:pos="8306"/>
        </w:tabs>
      </w:pPr>
      <w:hyperlink w:anchor="_Toc4124" w:history="1">
        <w:r>
          <w:rPr>
            <w:rFonts w:ascii="仿宋" w:eastAsia="仿宋" w:hAnsi="仿宋" w:cs="仿宋" w:hint="eastAsia"/>
            <w:lang w:eastAsia="zh-CN"/>
          </w:rPr>
          <w:t>(二)、项目选址</w:t>
        </w:r>
        <w:r>
          <w:tab/>
        </w:r>
        <w:r>
          <w:fldChar w:fldCharType="begin"/>
        </w:r>
        <w:r>
          <w:instrText xml:space="preserve"> PAGEREF _Toc4124 \h </w:instrText>
        </w:r>
        <w:r>
          <w:fldChar w:fldCharType="separate"/>
        </w:r>
        <w:r>
          <w:t>14</w:t>
        </w:r>
        <w:r>
          <w:fldChar w:fldCharType="end"/>
        </w:r>
      </w:hyperlink>
    </w:p>
    <w:p>
      <w:pPr>
        <w:pStyle w:val="TOC2"/>
        <w:tabs>
          <w:tab w:val="right" w:leader="dot" w:pos="8306"/>
        </w:tabs>
      </w:pPr>
      <w:hyperlink w:anchor="_Toc9736" w:history="1">
        <w:r>
          <w:rPr>
            <w:rFonts w:ascii="仿宋" w:eastAsia="仿宋" w:hAnsi="仿宋" w:cs="仿宋" w:hint="eastAsia"/>
            <w:lang w:eastAsia="zh-CN"/>
          </w:rPr>
          <w:t>(三)、建设条件分析</w:t>
        </w:r>
        <w:r>
          <w:tab/>
        </w:r>
        <w:r>
          <w:fldChar w:fldCharType="begin"/>
        </w:r>
        <w:r>
          <w:instrText xml:space="preserve"> PAGEREF _Toc9736 \h </w:instrText>
        </w:r>
        <w:r>
          <w:fldChar w:fldCharType="separate"/>
        </w:r>
        <w:r>
          <w:t>16</w:t>
        </w:r>
        <w:r>
          <w:fldChar w:fldCharType="end"/>
        </w:r>
      </w:hyperlink>
    </w:p>
    <w:p>
      <w:pPr>
        <w:pStyle w:val="TOC2"/>
        <w:tabs>
          <w:tab w:val="right" w:leader="dot" w:pos="8306"/>
        </w:tabs>
      </w:pPr>
      <w:hyperlink w:anchor="_Toc1851" w:history="1">
        <w:r>
          <w:rPr>
            <w:rFonts w:ascii="仿宋" w:eastAsia="仿宋" w:hAnsi="仿宋" w:cs="仿宋" w:hint="eastAsia"/>
            <w:lang w:eastAsia="zh-CN"/>
          </w:rPr>
          <w:t>(四)、用地控制指标</w:t>
        </w:r>
        <w:r>
          <w:tab/>
        </w:r>
        <w:r>
          <w:fldChar w:fldCharType="begin"/>
        </w:r>
        <w:r>
          <w:instrText xml:space="preserve"> PAGEREF _Toc1851 \h </w:instrText>
        </w:r>
        <w:r>
          <w:fldChar w:fldCharType="separate"/>
        </w:r>
        <w:r>
          <w:t>18</w:t>
        </w:r>
        <w:r>
          <w:fldChar w:fldCharType="end"/>
        </w:r>
      </w:hyperlink>
    </w:p>
    <w:p>
      <w:pPr>
        <w:pStyle w:val="TOC2"/>
        <w:tabs>
          <w:tab w:val="right" w:leader="dot" w:pos="8306"/>
        </w:tabs>
      </w:pPr>
      <w:hyperlink w:anchor="_Toc28530" w:history="1">
        <w:r>
          <w:rPr>
            <w:rFonts w:ascii="仿宋" w:eastAsia="仿宋" w:hAnsi="仿宋" w:cs="仿宋" w:hint="eastAsia"/>
            <w:lang w:eastAsia="zh-CN"/>
          </w:rPr>
          <w:t>(五)、地总体要求</w:t>
        </w:r>
        <w:r>
          <w:tab/>
        </w:r>
        <w:r>
          <w:fldChar w:fldCharType="begin"/>
        </w:r>
        <w:r>
          <w:instrText xml:space="preserve"> PAGEREF _Toc28530 \h </w:instrText>
        </w:r>
        <w:r>
          <w:fldChar w:fldCharType="separate"/>
        </w:r>
        <w:r>
          <w:t>19</w:t>
        </w:r>
        <w:r>
          <w:fldChar w:fldCharType="end"/>
        </w:r>
      </w:hyperlink>
    </w:p>
    <w:p>
      <w:pPr>
        <w:pStyle w:val="TOC2"/>
        <w:tabs>
          <w:tab w:val="right" w:leader="dot" w:pos="8306"/>
        </w:tabs>
      </w:pPr>
      <w:hyperlink w:anchor="_Toc30029" w:history="1">
        <w:r>
          <w:rPr>
            <w:rFonts w:ascii="仿宋" w:eastAsia="仿宋" w:hAnsi="仿宋" w:cs="仿宋" w:hint="eastAsia"/>
            <w:lang w:eastAsia="zh-CN"/>
          </w:rPr>
          <w:t>(六)、节约用地措施</w:t>
        </w:r>
        <w:r>
          <w:tab/>
        </w:r>
        <w:r>
          <w:fldChar w:fldCharType="begin"/>
        </w:r>
        <w:r>
          <w:instrText xml:space="preserve"> PAGEREF _Toc30029 \h </w:instrText>
        </w:r>
        <w:r>
          <w:fldChar w:fldCharType="separate"/>
        </w:r>
        <w:r>
          <w:t>20</w:t>
        </w:r>
        <w:r>
          <w:fldChar w:fldCharType="end"/>
        </w:r>
      </w:hyperlink>
    </w:p>
    <w:p>
      <w:pPr>
        <w:pStyle w:val="TOC2"/>
        <w:tabs>
          <w:tab w:val="right" w:leader="dot" w:pos="8306"/>
        </w:tabs>
      </w:pPr>
      <w:hyperlink w:anchor="_Toc17001" w:history="1">
        <w:r>
          <w:rPr>
            <w:rFonts w:ascii="仿宋" w:eastAsia="仿宋" w:hAnsi="仿宋" w:cs="仿宋" w:hint="eastAsia"/>
            <w:lang w:eastAsia="zh-CN"/>
          </w:rPr>
          <w:t>(七)、选址综合评价</w:t>
        </w:r>
        <w:r>
          <w:tab/>
        </w:r>
        <w:r>
          <w:fldChar w:fldCharType="begin"/>
        </w:r>
        <w:r>
          <w:instrText xml:space="preserve"> PAGEREF _Toc17001 \h </w:instrText>
        </w:r>
        <w:r>
          <w:fldChar w:fldCharType="separate"/>
        </w:r>
        <w:r>
          <w:t>22</w:t>
        </w:r>
        <w:r>
          <w:fldChar w:fldCharType="end"/>
        </w:r>
      </w:hyperlink>
    </w:p>
    <w:p>
      <w:pPr>
        <w:pStyle w:val="TOC1"/>
        <w:tabs>
          <w:tab w:val="right" w:leader="dot" w:pos="8306"/>
        </w:tabs>
      </w:pPr>
      <w:hyperlink w:anchor="_Toc12412" w:history="1">
        <w:r>
          <w:rPr>
            <w:rFonts w:ascii="仿宋" w:eastAsia="仿宋" w:hAnsi="仿宋" w:cs="仿宋" w:hint="eastAsia"/>
            <w:lang w:eastAsia="zh-CN"/>
          </w:rPr>
          <w:t>四、社会影响分析</w:t>
        </w:r>
        <w:r>
          <w:tab/>
        </w:r>
        <w:r>
          <w:fldChar w:fldCharType="begin"/>
        </w:r>
        <w:r>
          <w:instrText xml:space="preserve"> PAGEREF _Toc12412 \h </w:instrText>
        </w:r>
        <w:r>
          <w:fldChar w:fldCharType="separate"/>
        </w:r>
        <w:r>
          <w:t>23</w:t>
        </w:r>
        <w:r>
          <w:fldChar w:fldCharType="end"/>
        </w:r>
      </w:hyperlink>
    </w:p>
    <w:p>
      <w:pPr>
        <w:pStyle w:val="TOC2"/>
        <w:tabs>
          <w:tab w:val="right" w:leader="dot" w:pos="8306"/>
        </w:tabs>
      </w:pPr>
      <w:hyperlink w:anchor="_Toc20925" w:history="1">
        <w:r>
          <w:rPr>
            <w:rFonts w:ascii="仿宋" w:eastAsia="仿宋" w:hAnsi="仿宋" w:cs="仿宋" w:hint="eastAsia"/>
            <w:lang w:eastAsia="zh-CN"/>
          </w:rPr>
          <w:t>(一)、社会影响效果分析</w:t>
        </w:r>
        <w:r>
          <w:tab/>
        </w:r>
        <w:r>
          <w:fldChar w:fldCharType="begin"/>
        </w:r>
        <w:r>
          <w:instrText xml:space="preserve"> PAGEREF _Toc20925 \h </w:instrText>
        </w:r>
        <w:r>
          <w:fldChar w:fldCharType="separate"/>
        </w:r>
        <w:r>
          <w:t>23</w:t>
        </w:r>
        <w:r>
          <w:fldChar w:fldCharType="end"/>
        </w:r>
      </w:hyperlink>
    </w:p>
    <w:p>
      <w:pPr>
        <w:pStyle w:val="TOC2"/>
        <w:tabs>
          <w:tab w:val="right" w:leader="dot" w:pos="8306"/>
        </w:tabs>
      </w:pPr>
      <w:hyperlink w:anchor="_Toc10363" w:history="1">
        <w:r>
          <w:rPr>
            <w:rFonts w:ascii="仿宋" w:eastAsia="仿宋" w:hAnsi="仿宋" w:cs="仿宋" w:hint="eastAsia"/>
            <w:lang w:eastAsia="zh-CN"/>
          </w:rPr>
          <w:t>(二)、社会适应性分析</w:t>
        </w:r>
        <w:r>
          <w:tab/>
        </w:r>
        <w:r>
          <w:fldChar w:fldCharType="begin"/>
        </w:r>
        <w:r>
          <w:instrText xml:space="preserve"> PAGEREF _Toc10363 \h </w:instrText>
        </w:r>
        <w:r>
          <w:fldChar w:fldCharType="separate"/>
        </w:r>
        <w:r>
          <w:t>25</w:t>
        </w:r>
        <w:r>
          <w:fldChar w:fldCharType="end"/>
        </w:r>
      </w:hyperlink>
    </w:p>
    <w:p>
      <w:pPr>
        <w:pStyle w:val="TOC2"/>
        <w:tabs>
          <w:tab w:val="right" w:leader="dot" w:pos="8306"/>
        </w:tabs>
      </w:pPr>
      <w:hyperlink w:anchor="_Toc15854" w:history="1">
        <w:r>
          <w:rPr>
            <w:rFonts w:ascii="仿宋" w:eastAsia="仿宋" w:hAnsi="仿宋" w:cs="仿宋" w:hint="eastAsia"/>
            <w:lang w:eastAsia="zh-CN"/>
          </w:rPr>
          <w:t>(三)、社会风险及对策分析</w:t>
        </w:r>
        <w:r>
          <w:tab/>
        </w:r>
        <w:r>
          <w:fldChar w:fldCharType="begin"/>
        </w:r>
        <w:r>
          <w:instrText xml:space="preserve"> PAGEREF _Toc15854 \h </w:instrText>
        </w:r>
        <w:r>
          <w:fldChar w:fldCharType="separate"/>
        </w:r>
        <w:r>
          <w:t>26</w:t>
        </w:r>
        <w:r>
          <w:fldChar w:fldCharType="end"/>
        </w:r>
      </w:hyperlink>
    </w:p>
    <w:p>
      <w:pPr>
        <w:pStyle w:val="TOC1"/>
        <w:tabs>
          <w:tab w:val="right" w:leader="dot" w:pos="8306"/>
        </w:tabs>
      </w:pPr>
      <w:hyperlink w:anchor="_Toc5371" w:history="1">
        <w:r>
          <w:rPr>
            <w:rFonts w:ascii="仿宋" w:eastAsia="仿宋" w:hAnsi="仿宋" w:cs="仿宋" w:hint="eastAsia"/>
            <w:lang w:eastAsia="zh-CN"/>
          </w:rPr>
          <w:t>五、建设风险评估分析</w:t>
        </w:r>
        <w:r>
          <w:tab/>
        </w:r>
        <w:r>
          <w:fldChar w:fldCharType="begin"/>
        </w:r>
        <w:r>
          <w:instrText xml:space="preserve"> PAGEREF _Toc5371 \h </w:instrText>
        </w:r>
        <w:r>
          <w:fldChar w:fldCharType="separate"/>
        </w:r>
        <w:r>
          <w:t>30</w:t>
        </w:r>
        <w:r>
          <w:fldChar w:fldCharType="end"/>
        </w:r>
      </w:hyperlink>
    </w:p>
    <w:p>
      <w:pPr>
        <w:pStyle w:val="TOC2"/>
        <w:tabs>
          <w:tab w:val="right" w:leader="dot" w:pos="8306"/>
        </w:tabs>
      </w:pPr>
      <w:hyperlink w:anchor="_Toc23639" w:history="1">
        <w:r>
          <w:rPr>
            <w:rFonts w:ascii="仿宋" w:eastAsia="仿宋" w:hAnsi="仿宋" w:cs="仿宋" w:hint="eastAsia"/>
            <w:lang w:eastAsia="zh-CN"/>
          </w:rPr>
          <w:t>(一)、政策风险分析</w:t>
        </w:r>
        <w:r>
          <w:tab/>
        </w:r>
        <w:r>
          <w:fldChar w:fldCharType="begin"/>
        </w:r>
        <w:r>
          <w:instrText xml:space="preserve"> PAGEREF _Toc23639 \h </w:instrText>
        </w:r>
        <w:r>
          <w:fldChar w:fldCharType="separate"/>
        </w:r>
        <w:r>
          <w:t>30</w:t>
        </w:r>
        <w:r>
          <w:fldChar w:fldCharType="end"/>
        </w:r>
      </w:hyperlink>
    </w:p>
    <w:p>
      <w:pPr>
        <w:pStyle w:val="TOC2"/>
        <w:tabs>
          <w:tab w:val="right" w:leader="dot" w:pos="8306"/>
        </w:tabs>
      </w:pPr>
      <w:hyperlink w:anchor="_Toc10415" w:history="1">
        <w:r>
          <w:rPr>
            <w:rFonts w:ascii="仿宋" w:eastAsia="仿宋" w:hAnsi="仿宋" w:cs="仿宋" w:hint="eastAsia"/>
            <w:lang w:eastAsia="zh-CN"/>
          </w:rPr>
          <w:t>(二)、社会风险分析</w:t>
        </w:r>
        <w:r>
          <w:tab/>
        </w:r>
        <w:r>
          <w:fldChar w:fldCharType="begin"/>
        </w:r>
        <w:r>
          <w:instrText xml:space="preserve"> PAGEREF _Toc10415 \h </w:instrText>
        </w:r>
        <w:r>
          <w:fldChar w:fldCharType="separate"/>
        </w:r>
        <w:r>
          <w:t>31</w:t>
        </w:r>
        <w:r>
          <w:fldChar w:fldCharType="end"/>
        </w:r>
      </w:hyperlink>
    </w:p>
    <w:p>
      <w:pPr>
        <w:pStyle w:val="TOC2"/>
        <w:tabs>
          <w:tab w:val="right" w:leader="dot" w:pos="8306"/>
        </w:tabs>
      </w:pPr>
      <w:hyperlink w:anchor="_Toc1171" w:history="1">
        <w:r>
          <w:rPr>
            <w:rFonts w:ascii="仿宋" w:eastAsia="仿宋" w:hAnsi="仿宋" w:cs="仿宋" w:hint="eastAsia"/>
            <w:lang w:eastAsia="zh-CN"/>
          </w:rPr>
          <w:t>(三)、市场风险分析</w:t>
        </w:r>
        <w:r>
          <w:tab/>
        </w:r>
        <w:r>
          <w:fldChar w:fldCharType="begin"/>
        </w:r>
        <w:r>
          <w:instrText xml:space="preserve"> PAGEREF _Toc1171 \h </w:instrText>
        </w:r>
        <w:r>
          <w:fldChar w:fldCharType="separate"/>
        </w:r>
        <w:r>
          <w:t>33</w:t>
        </w:r>
        <w:r>
          <w:fldChar w:fldCharType="end"/>
        </w:r>
      </w:hyperlink>
    </w:p>
    <w:p>
      <w:pPr>
        <w:pStyle w:val="TOC2"/>
        <w:tabs>
          <w:tab w:val="right" w:leader="dot" w:pos="8306"/>
        </w:tabs>
      </w:pPr>
      <w:hyperlink w:anchor="_Toc30101" w:history="1">
        <w:r>
          <w:rPr>
            <w:rFonts w:ascii="仿宋" w:eastAsia="仿宋" w:hAnsi="仿宋" w:cs="仿宋" w:hint="eastAsia"/>
            <w:lang w:eastAsia="zh-CN"/>
          </w:rPr>
          <w:t>(四)、资金风险分析</w:t>
        </w:r>
        <w:r>
          <w:tab/>
        </w:r>
        <w:r>
          <w:fldChar w:fldCharType="begin"/>
        </w:r>
        <w:r>
          <w:instrText xml:space="preserve"> PAGEREF _Toc30101 \h </w:instrText>
        </w:r>
        <w:r>
          <w:fldChar w:fldCharType="separate"/>
        </w:r>
        <w:r>
          <w:t>33</w:t>
        </w:r>
        <w:r>
          <w:fldChar w:fldCharType="end"/>
        </w:r>
      </w:hyperlink>
    </w:p>
    <w:p>
      <w:pPr>
        <w:pStyle w:val="TOC2"/>
        <w:tabs>
          <w:tab w:val="right" w:leader="dot" w:pos="8306"/>
        </w:tabs>
      </w:pPr>
      <w:hyperlink w:anchor="_Toc32306" w:history="1">
        <w:r>
          <w:rPr>
            <w:rFonts w:ascii="仿宋" w:eastAsia="仿宋" w:hAnsi="仿宋" w:cs="仿宋" w:hint="eastAsia"/>
            <w:lang w:eastAsia="zh-CN"/>
          </w:rPr>
          <w:t>(五)、技术风险分析</w:t>
        </w:r>
        <w:r>
          <w:tab/>
        </w:r>
        <w:r>
          <w:fldChar w:fldCharType="begin"/>
        </w:r>
        <w:r>
          <w:instrText xml:space="preserve"> PAGEREF _Toc32306 \h </w:instrText>
        </w:r>
        <w:r>
          <w:fldChar w:fldCharType="separate"/>
        </w:r>
        <w:r>
          <w:t>35</w:t>
        </w:r>
        <w:r>
          <w:fldChar w:fldCharType="end"/>
        </w:r>
      </w:hyperlink>
    </w:p>
    <w:p>
      <w:pPr>
        <w:pStyle w:val="TOC2"/>
        <w:tabs>
          <w:tab w:val="right" w:leader="dot" w:pos="8306"/>
        </w:tabs>
      </w:pPr>
      <w:hyperlink w:anchor="_Toc21598" w:history="1">
        <w:r>
          <w:rPr>
            <w:rFonts w:ascii="仿宋" w:eastAsia="仿宋" w:hAnsi="仿宋" w:cs="仿宋" w:hint="eastAsia"/>
            <w:lang w:eastAsia="zh-CN"/>
          </w:rPr>
          <w:t>(六)、财务风险分析</w:t>
        </w:r>
        <w:r>
          <w:tab/>
        </w:r>
        <w:r>
          <w:fldChar w:fldCharType="begin"/>
        </w:r>
        <w:r>
          <w:instrText xml:space="preserve"> PAGEREF _Toc21598 \h </w:instrText>
        </w:r>
        <w:r>
          <w:fldChar w:fldCharType="separate"/>
        </w:r>
        <w:r>
          <w:t>36</w:t>
        </w:r>
        <w:r>
          <w:fldChar w:fldCharType="end"/>
        </w:r>
      </w:hyperlink>
    </w:p>
    <w:p>
      <w:pPr>
        <w:pStyle w:val="TOC2"/>
        <w:tabs>
          <w:tab w:val="right" w:leader="dot" w:pos="8306"/>
        </w:tabs>
      </w:pPr>
      <w:hyperlink w:anchor="_Toc14589" w:history="1">
        <w:r>
          <w:rPr>
            <w:rFonts w:ascii="仿宋" w:eastAsia="仿宋" w:hAnsi="仿宋" w:cs="仿宋" w:hint="eastAsia"/>
            <w:lang w:eastAsia="zh-CN"/>
          </w:rPr>
          <w:t>(七)、管理风险分析</w:t>
        </w:r>
        <w:r>
          <w:tab/>
        </w:r>
        <w:r>
          <w:fldChar w:fldCharType="begin"/>
        </w:r>
        <w:r>
          <w:instrText xml:space="preserve"> PAGEREF _Toc14589 \h </w:instrText>
        </w:r>
        <w:r>
          <w:fldChar w:fldCharType="separate"/>
        </w:r>
        <w:r>
          <w:t>38</w:t>
        </w:r>
        <w:r>
          <w:fldChar w:fldCharType="end"/>
        </w:r>
      </w:hyperlink>
    </w:p>
    <w:p>
      <w:pPr>
        <w:pStyle w:val="TOC2"/>
        <w:tabs>
          <w:tab w:val="right" w:leader="dot" w:pos="8306"/>
        </w:tabs>
      </w:pPr>
      <w:hyperlink w:anchor="_Toc28709" w:history="1">
        <w:r>
          <w:rPr>
            <w:rFonts w:ascii="仿宋" w:eastAsia="仿宋" w:hAnsi="仿宋" w:cs="仿宋" w:hint="eastAsia"/>
            <w:lang w:eastAsia="zh-CN"/>
          </w:rPr>
          <w:t>(八)、其它风险分析</w:t>
        </w:r>
        <w:r>
          <w:tab/>
        </w:r>
        <w:r>
          <w:fldChar w:fldCharType="begin"/>
        </w:r>
        <w:r>
          <w:instrText xml:space="preserve"> PAGEREF _Toc28709 \h </w:instrText>
        </w:r>
        <w:r>
          <w:fldChar w:fldCharType="separate"/>
        </w:r>
        <w:r>
          <w:t>39</w:t>
        </w:r>
        <w:r>
          <w:fldChar w:fldCharType="end"/>
        </w:r>
      </w:hyperlink>
    </w:p>
    <w:p>
      <w:pPr>
        <w:pStyle w:val="TOC2"/>
        <w:tabs>
          <w:tab w:val="right" w:leader="dot" w:pos="8306"/>
        </w:tabs>
      </w:pPr>
      <w:hyperlink w:anchor="_Toc3152" w:history="1">
        <w:r>
          <w:rPr>
            <w:rFonts w:ascii="仿宋" w:eastAsia="仿宋" w:hAnsi="仿宋" w:cs="仿宋" w:hint="eastAsia"/>
            <w:lang w:eastAsia="zh-CN"/>
          </w:rPr>
          <w:t>(九)、社会影响评估</w:t>
        </w:r>
        <w:r>
          <w:tab/>
        </w:r>
        <w:r>
          <w:fldChar w:fldCharType="begin"/>
        </w:r>
        <w:r>
          <w:instrText xml:space="preserve"> PAGEREF _Toc3152 \h </w:instrText>
        </w:r>
        <w:r>
          <w:fldChar w:fldCharType="separate"/>
        </w:r>
        <w:r>
          <w:t>40</w:t>
        </w:r>
        <w:r>
          <w:fldChar w:fldCharType="end"/>
        </w:r>
      </w:hyperlink>
    </w:p>
    <w:p>
      <w:pPr>
        <w:pStyle w:val="TOC1"/>
        <w:tabs>
          <w:tab w:val="right" w:leader="dot" w:pos="8306"/>
        </w:tabs>
      </w:pPr>
      <w:hyperlink w:anchor="_Toc24793" w:history="1">
        <w:r>
          <w:rPr>
            <w:rFonts w:ascii="仿宋" w:eastAsia="仿宋" w:hAnsi="仿宋" w:cs="仿宋" w:hint="eastAsia"/>
            <w:lang w:eastAsia="zh-CN"/>
          </w:rPr>
          <w:t>六、环境和生态影响分析</w:t>
        </w:r>
        <w:r>
          <w:tab/>
        </w:r>
        <w:r>
          <w:fldChar w:fldCharType="begin"/>
        </w:r>
        <w:r>
          <w:instrText xml:space="preserve"> PAGEREF _Toc24793 \h </w:instrText>
        </w:r>
        <w:r>
          <w:fldChar w:fldCharType="separate"/>
        </w:r>
        <w:r>
          <w:t>42</w:t>
        </w:r>
        <w:r>
          <w:fldChar w:fldCharType="end"/>
        </w:r>
      </w:hyperlink>
    </w:p>
    <w:p>
      <w:pPr>
        <w:pStyle w:val="TOC2"/>
        <w:tabs>
          <w:tab w:val="right" w:leader="dot" w:pos="8306"/>
        </w:tabs>
      </w:pPr>
      <w:hyperlink w:anchor="_Toc24150" w:history="1">
        <w:r>
          <w:rPr>
            <w:rFonts w:ascii="仿宋" w:eastAsia="仿宋" w:hAnsi="仿宋" w:cs="仿宋" w:hint="eastAsia"/>
            <w:lang w:eastAsia="zh-CN"/>
          </w:rPr>
          <w:t>(一)、环境和生态现状</w:t>
        </w:r>
        <w:r>
          <w:tab/>
        </w:r>
        <w:r>
          <w:fldChar w:fldCharType="begin"/>
        </w:r>
        <w:r>
          <w:instrText xml:space="preserve"> PAGEREF _Toc24150 \h </w:instrText>
        </w:r>
        <w:r>
          <w:fldChar w:fldCharType="separate"/>
        </w:r>
        <w:r>
          <w:t>42</w:t>
        </w:r>
        <w:r>
          <w:fldChar w:fldCharType="end"/>
        </w:r>
      </w:hyperlink>
    </w:p>
    <w:p>
      <w:pPr>
        <w:pStyle w:val="TOC2"/>
        <w:tabs>
          <w:tab w:val="right" w:leader="dot" w:pos="8306"/>
        </w:tabs>
      </w:pPr>
      <w:hyperlink w:anchor="_Toc20998" w:history="1">
        <w:r>
          <w:rPr>
            <w:rFonts w:ascii="仿宋" w:eastAsia="仿宋" w:hAnsi="仿宋" w:cs="仿宋" w:hint="eastAsia"/>
            <w:lang w:eastAsia="zh-CN"/>
          </w:rPr>
          <w:t>(二)、生态环境影响分析</w:t>
        </w:r>
        <w:r>
          <w:tab/>
        </w:r>
        <w:r>
          <w:fldChar w:fldCharType="begin"/>
        </w:r>
        <w:r>
          <w:instrText xml:space="preserve"> PAGEREF _Toc20998 \h </w:instrText>
        </w:r>
        <w:r>
          <w:fldChar w:fldCharType="separate"/>
        </w:r>
        <w:r>
          <w:t>44</w:t>
        </w:r>
        <w:r>
          <w:fldChar w:fldCharType="end"/>
        </w:r>
      </w:hyperlink>
    </w:p>
    <w:p>
      <w:pPr>
        <w:pStyle w:val="TOC2"/>
        <w:tabs>
          <w:tab w:val="right" w:leader="dot" w:pos="8306"/>
        </w:tabs>
      </w:pPr>
      <w:hyperlink w:anchor="_Toc23090" w:history="1">
        <w:r>
          <w:rPr>
            <w:rFonts w:ascii="仿宋" w:eastAsia="仿宋" w:hAnsi="仿宋" w:cs="仿宋" w:hint="eastAsia"/>
            <w:lang w:eastAsia="zh-CN"/>
          </w:rPr>
          <w:t>(三)、生态环境保护措施</w:t>
        </w:r>
        <w:r>
          <w:tab/>
        </w:r>
        <w:r>
          <w:fldChar w:fldCharType="begin"/>
        </w:r>
        <w:r>
          <w:instrText xml:space="preserve"> PAGEREF _Toc23090 \h </w:instrText>
        </w:r>
        <w:r>
          <w:fldChar w:fldCharType="separate"/>
        </w:r>
        <w:r>
          <w:t>45</w:t>
        </w:r>
        <w:r>
          <w:fldChar w:fldCharType="end"/>
        </w:r>
      </w:hyperlink>
    </w:p>
    <w:p>
      <w:pPr>
        <w:pStyle w:val="TOC2"/>
        <w:tabs>
          <w:tab w:val="right" w:leader="dot" w:pos="8306"/>
        </w:tabs>
      </w:pPr>
      <w:hyperlink w:anchor="_Toc24805" w:history="1">
        <w:r>
          <w:rPr>
            <w:rFonts w:ascii="仿宋" w:eastAsia="仿宋" w:hAnsi="仿宋" w:cs="仿宋" w:hint="eastAsia"/>
            <w:lang w:eastAsia="zh-CN"/>
          </w:rPr>
          <w:t>(四)、地质灾害影响分析</w:t>
        </w:r>
        <w:r>
          <w:tab/>
        </w:r>
        <w:r>
          <w:fldChar w:fldCharType="begin"/>
        </w:r>
        <w:r>
          <w:instrText xml:space="preserve"> PAGEREF _Toc24805 \h </w:instrText>
        </w:r>
        <w:r>
          <w:fldChar w:fldCharType="separate"/>
        </w:r>
        <w:r>
          <w:t>47</w:t>
        </w:r>
        <w:r>
          <w:fldChar w:fldCharType="end"/>
        </w:r>
      </w:hyperlink>
    </w:p>
    <w:p>
      <w:pPr>
        <w:pStyle w:val="TOC2"/>
        <w:tabs>
          <w:tab w:val="right" w:leader="dot" w:pos="8306"/>
        </w:tabs>
      </w:pPr>
      <w:hyperlink w:anchor="_Toc21591" w:history="1">
        <w:r>
          <w:rPr>
            <w:rFonts w:ascii="仿宋" w:eastAsia="仿宋" w:hAnsi="仿宋" w:cs="仿宋" w:hint="eastAsia"/>
            <w:lang w:eastAsia="zh-CN"/>
          </w:rPr>
          <w:t>(五)、特殊环境影响</w:t>
        </w:r>
        <w:r>
          <w:tab/>
        </w:r>
        <w:r>
          <w:fldChar w:fldCharType="begin"/>
        </w:r>
        <w:r>
          <w:instrText xml:space="preserve"> PAGEREF _Toc21591 \h </w:instrText>
        </w:r>
        <w:r>
          <w:fldChar w:fldCharType="separate"/>
        </w:r>
        <w:r>
          <w:t>48</w:t>
        </w:r>
        <w:r>
          <w:fldChar w:fldCharType="end"/>
        </w:r>
      </w:hyperlink>
    </w:p>
    <w:p>
      <w:pPr>
        <w:pStyle w:val="TOC1"/>
        <w:tabs>
          <w:tab w:val="right" w:leader="dot" w:pos="8306"/>
        </w:tabs>
      </w:pPr>
      <w:hyperlink w:anchor="_Toc29651" w:history="1">
        <w:r>
          <w:rPr>
            <w:rFonts w:ascii="仿宋" w:eastAsia="仿宋" w:hAnsi="仿宋" w:cs="仿宋" w:hint="eastAsia"/>
            <w:lang w:eastAsia="zh-CN"/>
          </w:rPr>
          <w:t>七、项目变更管理</w:t>
        </w:r>
        <w:r>
          <w:tab/>
        </w:r>
        <w:r>
          <w:fldChar w:fldCharType="begin"/>
        </w:r>
        <w:r>
          <w:instrText xml:space="preserve"> PAGEREF _Toc29651 \h </w:instrText>
        </w:r>
        <w:r>
          <w:fldChar w:fldCharType="separate"/>
        </w:r>
        <w:r>
          <w:t>49</w:t>
        </w:r>
        <w:r>
          <w:fldChar w:fldCharType="end"/>
        </w:r>
      </w:hyperlink>
    </w:p>
    <w:p>
      <w:pPr>
        <w:pStyle w:val="TOC2"/>
        <w:tabs>
          <w:tab w:val="right" w:leader="dot" w:pos="8306"/>
        </w:tabs>
      </w:pPr>
      <w:hyperlink w:anchor="_Toc13972" w:history="1">
        <w:r>
          <w:rPr>
            <w:rFonts w:ascii="仿宋" w:eastAsia="仿宋" w:hAnsi="仿宋" w:cs="仿宋" w:hint="eastAsia"/>
            <w:lang w:eastAsia="zh-CN"/>
          </w:rPr>
          <w:t>(一)、变更控制流程</w:t>
        </w:r>
        <w:r>
          <w:tab/>
        </w:r>
        <w:r>
          <w:fldChar w:fldCharType="begin"/>
        </w:r>
        <w:r>
          <w:instrText xml:space="preserve"> PAGEREF _Toc13972 \h </w:instrText>
        </w:r>
        <w:r>
          <w:fldChar w:fldCharType="separate"/>
        </w:r>
        <w:r>
          <w:t>49</w:t>
        </w:r>
        <w:r>
          <w:fldChar w:fldCharType="end"/>
        </w:r>
      </w:hyperlink>
    </w:p>
    <w:p>
      <w:pPr>
        <w:pStyle w:val="TOC2"/>
        <w:tabs>
          <w:tab w:val="right" w:leader="dot" w:pos="8306"/>
        </w:tabs>
      </w:pPr>
      <w:hyperlink w:anchor="_Toc7845" w:history="1">
        <w:r>
          <w:rPr>
            <w:rFonts w:ascii="仿宋" w:eastAsia="仿宋" w:hAnsi="仿宋" w:cs="仿宋" w:hint="eastAsia"/>
            <w:lang w:eastAsia="zh-CN"/>
          </w:rPr>
          <w:t>(二)、影响评估与处理</w:t>
        </w:r>
        <w:r>
          <w:tab/>
        </w:r>
        <w:r>
          <w:fldChar w:fldCharType="begin"/>
        </w:r>
        <w:r>
          <w:instrText xml:space="preserve"> PAGEREF _Toc7845 \h </w:instrText>
        </w:r>
        <w:r>
          <w:fldChar w:fldCharType="separate"/>
        </w:r>
        <w:r>
          <w:t>50</w:t>
        </w:r>
        <w:r>
          <w:fldChar w:fldCharType="end"/>
        </w:r>
      </w:hyperlink>
    </w:p>
    <w:p>
      <w:pPr>
        <w:pStyle w:val="TOC2"/>
        <w:tabs>
          <w:tab w:val="right" w:leader="dot" w:pos="8306"/>
        </w:tabs>
      </w:pPr>
      <w:hyperlink w:anchor="_Toc22950" w:history="1">
        <w:r>
          <w:rPr>
            <w:rFonts w:ascii="仿宋" w:eastAsia="仿宋" w:hAnsi="仿宋" w:cs="仿宋" w:hint="eastAsia"/>
            <w:lang w:eastAsia="zh-CN"/>
          </w:rPr>
          <w:t>(三)、变更记录与追踪</w:t>
        </w:r>
        <w:r>
          <w:tab/>
        </w:r>
        <w:r>
          <w:fldChar w:fldCharType="begin"/>
        </w:r>
        <w:r>
          <w:instrText xml:space="preserve"> PAGEREF _Toc22950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5" w:history="1">
        <w:r>
          <w:rPr>
            <w:rFonts w:ascii="仿宋" w:eastAsia="仿宋" w:hAnsi="仿宋" w:cs="仿宋" w:hint="eastAsia"/>
            <w:lang w:eastAsia="zh-CN"/>
          </w:rPr>
          <w:t>(四)、变更管理策略</w:t>
        </w:r>
        <w:r>
          <w:tab/>
        </w:r>
        <w:r>
          <w:fldChar w:fldCharType="begin"/>
        </w:r>
        <w:r>
          <w:instrText xml:space="preserve"> PAGEREF _Toc625 \h </w:instrText>
        </w:r>
        <w:r>
          <w:fldChar w:fldCharType="separate"/>
        </w:r>
        <w:r>
          <w:t>53</w:t>
        </w:r>
        <w:r>
          <w:fldChar w:fldCharType="end"/>
        </w:r>
      </w:hyperlink>
    </w:p>
    <w:p>
      <w:pPr>
        <w:pStyle w:val="TOC1"/>
        <w:tabs>
          <w:tab w:val="right" w:leader="dot" w:pos="8306"/>
        </w:tabs>
      </w:pPr>
      <w:hyperlink w:anchor="_Toc8279" w:history="1">
        <w:r>
          <w:rPr>
            <w:rFonts w:ascii="仿宋" w:eastAsia="仿宋" w:hAnsi="仿宋" w:cs="仿宋" w:hint="eastAsia"/>
            <w:lang w:eastAsia="zh-CN"/>
          </w:rPr>
          <w:t>八、资金管理与财务规划</w:t>
        </w:r>
        <w:r>
          <w:tab/>
        </w:r>
        <w:r>
          <w:fldChar w:fldCharType="begin"/>
        </w:r>
        <w:r>
          <w:instrText xml:space="preserve"> PAGEREF _Toc8279 \h </w:instrText>
        </w:r>
        <w:r>
          <w:fldChar w:fldCharType="separate"/>
        </w:r>
        <w:r>
          <w:t>55</w:t>
        </w:r>
        <w:r>
          <w:fldChar w:fldCharType="end"/>
        </w:r>
      </w:hyperlink>
    </w:p>
    <w:p>
      <w:pPr>
        <w:pStyle w:val="TOC2"/>
        <w:tabs>
          <w:tab w:val="right" w:leader="dot" w:pos="8306"/>
        </w:tabs>
      </w:pPr>
      <w:hyperlink w:anchor="_Toc19649" w:history="1">
        <w:r>
          <w:rPr>
            <w:rFonts w:ascii="仿宋" w:eastAsia="仿宋" w:hAnsi="仿宋" w:cs="仿宋" w:hint="eastAsia"/>
            <w:lang w:eastAsia="zh-CN"/>
          </w:rPr>
          <w:t>(一)、项目资金来源与筹措</w:t>
        </w:r>
        <w:r>
          <w:tab/>
        </w:r>
        <w:r>
          <w:fldChar w:fldCharType="begin"/>
        </w:r>
        <w:r>
          <w:instrText xml:space="preserve"> PAGEREF _Toc19649 \h </w:instrText>
        </w:r>
        <w:r>
          <w:fldChar w:fldCharType="separate"/>
        </w:r>
        <w:r>
          <w:t>55</w:t>
        </w:r>
        <w:r>
          <w:fldChar w:fldCharType="end"/>
        </w:r>
      </w:hyperlink>
    </w:p>
    <w:p>
      <w:pPr>
        <w:pStyle w:val="TOC2"/>
        <w:tabs>
          <w:tab w:val="right" w:leader="dot" w:pos="8306"/>
        </w:tabs>
      </w:pPr>
      <w:hyperlink w:anchor="_Toc2147" w:history="1">
        <w:r>
          <w:rPr>
            <w:rFonts w:ascii="仿宋" w:eastAsia="仿宋" w:hAnsi="仿宋" w:cs="仿宋" w:hint="eastAsia"/>
            <w:lang w:eastAsia="zh-CN"/>
          </w:rPr>
          <w:t>(二)、资金使用与监管</w:t>
        </w:r>
        <w:r>
          <w:tab/>
        </w:r>
        <w:r>
          <w:fldChar w:fldCharType="begin"/>
        </w:r>
        <w:r>
          <w:instrText xml:space="preserve"> PAGEREF _Toc2147 \h </w:instrText>
        </w:r>
        <w:r>
          <w:fldChar w:fldCharType="separate"/>
        </w:r>
        <w:r>
          <w:t>57</w:t>
        </w:r>
        <w:r>
          <w:fldChar w:fldCharType="end"/>
        </w:r>
      </w:hyperlink>
    </w:p>
    <w:p>
      <w:pPr>
        <w:pStyle w:val="TOC2"/>
        <w:tabs>
          <w:tab w:val="right" w:leader="dot" w:pos="8306"/>
        </w:tabs>
      </w:pPr>
      <w:hyperlink w:anchor="_Toc22864" w:history="1">
        <w:r>
          <w:rPr>
            <w:rFonts w:ascii="仿宋" w:eastAsia="仿宋" w:hAnsi="仿宋" w:cs="仿宋" w:hint="eastAsia"/>
            <w:lang w:eastAsia="zh-CN"/>
          </w:rPr>
          <w:t>(三)、财务规划与预测</w:t>
        </w:r>
        <w:r>
          <w:tab/>
        </w:r>
        <w:r>
          <w:fldChar w:fldCharType="begin"/>
        </w:r>
        <w:r>
          <w:instrText xml:space="preserve"> PAGEREF _Toc22864 \h </w:instrText>
        </w:r>
        <w:r>
          <w:fldChar w:fldCharType="separate"/>
        </w:r>
        <w:r>
          <w:t>58</w:t>
        </w:r>
        <w:r>
          <w:fldChar w:fldCharType="end"/>
        </w:r>
      </w:hyperlink>
    </w:p>
    <w:p>
      <w:pPr>
        <w:pStyle w:val="TOC1"/>
        <w:tabs>
          <w:tab w:val="right" w:leader="dot" w:pos="8306"/>
        </w:tabs>
      </w:pPr>
      <w:hyperlink w:anchor="_Toc18367" w:history="1">
        <w:r>
          <w:rPr>
            <w:rFonts w:ascii="仿宋" w:eastAsia="仿宋" w:hAnsi="仿宋" w:cs="仿宋" w:hint="eastAsia"/>
            <w:lang w:eastAsia="zh-CN"/>
          </w:rPr>
          <w:t>九、项目质量与标准</w:t>
        </w:r>
        <w:r>
          <w:tab/>
        </w:r>
        <w:r>
          <w:fldChar w:fldCharType="begin"/>
        </w:r>
        <w:r>
          <w:instrText xml:space="preserve"> PAGEREF _Toc18367 \h </w:instrText>
        </w:r>
        <w:r>
          <w:fldChar w:fldCharType="separate"/>
        </w:r>
        <w:r>
          <w:t>59</w:t>
        </w:r>
        <w:r>
          <w:fldChar w:fldCharType="end"/>
        </w:r>
      </w:hyperlink>
    </w:p>
    <w:p>
      <w:pPr>
        <w:pStyle w:val="TOC2"/>
        <w:tabs>
          <w:tab w:val="right" w:leader="dot" w:pos="8306"/>
        </w:tabs>
      </w:pPr>
      <w:hyperlink w:anchor="_Toc21185" w:history="1">
        <w:r>
          <w:rPr>
            <w:rFonts w:ascii="仿宋" w:eastAsia="仿宋" w:hAnsi="仿宋" w:cs="仿宋" w:hint="eastAsia"/>
            <w:lang w:eastAsia="zh-CN"/>
          </w:rPr>
          <w:t>(一)、质量保障体系</w:t>
        </w:r>
        <w:r>
          <w:tab/>
        </w:r>
        <w:r>
          <w:fldChar w:fldCharType="begin"/>
        </w:r>
        <w:r>
          <w:instrText xml:space="preserve"> PAGEREF _Toc21185 \h </w:instrText>
        </w:r>
        <w:r>
          <w:fldChar w:fldCharType="separate"/>
        </w:r>
        <w:r>
          <w:t>59</w:t>
        </w:r>
        <w:r>
          <w:fldChar w:fldCharType="end"/>
        </w:r>
      </w:hyperlink>
    </w:p>
    <w:p>
      <w:pPr>
        <w:pStyle w:val="TOC2"/>
        <w:tabs>
          <w:tab w:val="right" w:leader="dot" w:pos="8306"/>
        </w:tabs>
      </w:pPr>
      <w:hyperlink w:anchor="_Toc253" w:history="1">
        <w:r>
          <w:rPr>
            <w:rFonts w:ascii="仿宋" w:eastAsia="仿宋" w:hAnsi="仿宋" w:cs="仿宋" w:hint="eastAsia"/>
            <w:lang w:eastAsia="zh-CN"/>
          </w:rPr>
          <w:t>(二)、标准化作业流程</w:t>
        </w:r>
        <w:r>
          <w:tab/>
        </w:r>
        <w:r>
          <w:fldChar w:fldCharType="begin"/>
        </w:r>
        <w:r>
          <w:instrText xml:space="preserve"> PAGEREF _Toc253 \h </w:instrText>
        </w:r>
        <w:r>
          <w:fldChar w:fldCharType="separate"/>
        </w:r>
        <w:r>
          <w:t>60</w:t>
        </w:r>
        <w:r>
          <w:fldChar w:fldCharType="end"/>
        </w:r>
      </w:hyperlink>
    </w:p>
    <w:p>
      <w:pPr>
        <w:pStyle w:val="TOC2"/>
        <w:tabs>
          <w:tab w:val="right" w:leader="dot" w:pos="8306"/>
        </w:tabs>
      </w:pPr>
      <w:hyperlink w:anchor="_Toc20973" w:history="1">
        <w:r>
          <w:rPr>
            <w:rFonts w:ascii="仿宋" w:eastAsia="仿宋" w:hAnsi="仿宋" w:cs="仿宋" w:hint="eastAsia"/>
            <w:lang w:eastAsia="zh-CN"/>
          </w:rPr>
          <w:t>(三)、质量监控与评估</w:t>
        </w:r>
        <w:r>
          <w:tab/>
        </w:r>
        <w:r>
          <w:fldChar w:fldCharType="begin"/>
        </w:r>
        <w:r>
          <w:instrText xml:space="preserve"> PAGEREF _Toc20973 \h </w:instrText>
        </w:r>
        <w:r>
          <w:fldChar w:fldCharType="separate"/>
        </w:r>
        <w:r>
          <w:t>62</w:t>
        </w:r>
        <w:r>
          <w:fldChar w:fldCharType="end"/>
        </w:r>
      </w:hyperlink>
    </w:p>
    <w:p>
      <w:pPr>
        <w:pStyle w:val="TOC2"/>
        <w:tabs>
          <w:tab w:val="right" w:leader="dot" w:pos="8306"/>
        </w:tabs>
      </w:pPr>
      <w:hyperlink w:anchor="_Toc12254" w:history="1">
        <w:r>
          <w:rPr>
            <w:rFonts w:ascii="仿宋" w:eastAsia="仿宋" w:hAnsi="仿宋" w:cs="仿宋" w:hint="eastAsia"/>
            <w:lang w:eastAsia="zh-CN"/>
          </w:rPr>
          <w:t>(四)、质量改进计划</w:t>
        </w:r>
        <w:r>
          <w:tab/>
        </w:r>
        <w:r>
          <w:fldChar w:fldCharType="begin"/>
        </w:r>
        <w:r>
          <w:instrText xml:space="preserve"> PAGEREF _Toc12254 \h </w:instrText>
        </w:r>
        <w:r>
          <w:fldChar w:fldCharType="separate"/>
        </w:r>
        <w:r>
          <w:t>63</w:t>
        </w:r>
        <w:r>
          <w:fldChar w:fldCharType="end"/>
        </w:r>
      </w:hyperlink>
    </w:p>
    <w:p>
      <w:pPr>
        <w:pStyle w:val="TOC1"/>
        <w:tabs>
          <w:tab w:val="right" w:leader="dot" w:pos="8306"/>
        </w:tabs>
      </w:pPr>
      <w:hyperlink w:anchor="_Toc14522" w:history="1">
        <w:r>
          <w:rPr>
            <w:rFonts w:ascii="仿宋" w:eastAsia="仿宋" w:hAnsi="仿宋" w:cs="仿宋" w:hint="eastAsia"/>
            <w:lang w:eastAsia="zh-CN"/>
          </w:rPr>
          <w:t>十、安全与应急管理</w:t>
        </w:r>
        <w:r>
          <w:tab/>
        </w:r>
        <w:r>
          <w:fldChar w:fldCharType="begin"/>
        </w:r>
        <w:r>
          <w:instrText xml:space="preserve"> PAGEREF _Toc14522 \h </w:instrText>
        </w:r>
        <w:r>
          <w:fldChar w:fldCharType="separate"/>
        </w:r>
        <w:r>
          <w:t>64</w:t>
        </w:r>
        <w:r>
          <w:fldChar w:fldCharType="end"/>
        </w:r>
      </w:hyperlink>
    </w:p>
    <w:p>
      <w:pPr>
        <w:pStyle w:val="TOC2"/>
        <w:tabs>
          <w:tab w:val="right" w:leader="dot" w:pos="8306"/>
        </w:tabs>
      </w:pPr>
      <w:hyperlink w:anchor="_Toc14155" w:history="1">
        <w:r>
          <w:rPr>
            <w:rFonts w:ascii="仿宋" w:eastAsia="仿宋" w:hAnsi="仿宋" w:cs="仿宋" w:hint="eastAsia"/>
            <w:lang w:eastAsia="zh-CN"/>
          </w:rPr>
          <w:t>(一)、安全生产管理</w:t>
        </w:r>
        <w:r>
          <w:tab/>
        </w:r>
        <w:r>
          <w:fldChar w:fldCharType="begin"/>
        </w:r>
        <w:r>
          <w:instrText xml:space="preserve"> PAGEREF _Toc14155 \h </w:instrText>
        </w:r>
        <w:r>
          <w:fldChar w:fldCharType="separate"/>
        </w:r>
        <w:r>
          <w:t>64</w:t>
        </w:r>
        <w:r>
          <w:fldChar w:fldCharType="end"/>
        </w:r>
      </w:hyperlink>
    </w:p>
    <w:p>
      <w:pPr>
        <w:pStyle w:val="TOC2"/>
        <w:tabs>
          <w:tab w:val="right" w:leader="dot" w:pos="8306"/>
        </w:tabs>
      </w:pPr>
      <w:hyperlink w:anchor="_Toc11420" w:history="1">
        <w:r>
          <w:rPr>
            <w:rFonts w:ascii="仿宋" w:eastAsia="仿宋" w:hAnsi="仿宋" w:cs="仿宋" w:hint="eastAsia"/>
            <w:lang w:eastAsia="zh-CN"/>
          </w:rPr>
          <w:t>(二)、应急预案与响应</w:t>
        </w:r>
        <w:r>
          <w:tab/>
        </w:r>
        <w:r>
          <w:fldChar w:fldCharType="begin"/>
        </w:r>
        <w:r>
          <w:instrText xml:space="preserve"> PAGEREF _Toc11420 \h </w:instrText>
        </w:r>
        <w:r>
          <w:fldChar w:fldCharType="separate"/>
        </w:r>
        <w:r>
          <w:t>66</w:t>
        </w:r>
        <w:r>
          <w:fldChar w:fldCharType="end"/>
        </w:r>
      </w:hyperlink>
    </w:p>
    <w:p>
      <w:pPr>
        <w:pStyle w:val="TOC1"/>
        <w:tabs>
          <w:tab w:val="right" w:leader="dot" w:pos="8306"/>
        </w:tabs>
      </w:pPr>
      <w:hyperlink w:anchor="_Toc1104" w:history="1">
        <w:r>
          <w:rPr>
            <w:rFonts w:ascii="仿宋" w:eastAsia="仿宋" w:hAnsi="仿宋" w:cs="仿宋" w:hint="eastAsia"/>
            <w:lang w:eastAsia="zh-CN"/>
          </w:rPr>
          <w:t>十一、环境保护与治理方案</w:t>
        </w:r>
        <w:r>
          <w:tab/>
        </w:r>
        <w:r>
          <w:fldChar w:fldCharType="begin"/>
        </w:r>
        <w:r>
          <w:instrText xml:space="preserve"> PAGEREF _Toc1104 \h </w:instrText>
        </w:r>
        <w:r>
          <w:fldChar w:fldCharType="separate"/>
        </w:r>
        <w:r>
          <w:t>68</w:t>
        </w:r>
        <w:r>
          <w:fldChar w:fldCharType="end"/>
        </w:r>
      </w:hyperlink>
    </w:p>
    <w:p>
      <w:pPr>
        <w:pStyle w:val="TOC2"/>
        <w:tabs>
          <w:tab w:val="right" w:leader="dot" w:pos="8306"/>
        </w:tabs>
      </w:pPr>
      <w:hyperlink w:anchor="_Toc30253" w:history="1">
        <w:r>
          <w:rPr>
            <w:rFonts w:ascii="仿宋" w:eastAsia="仿宋" w:hAnsi="仿宋" w:cs="仿宋" w:hint="eastAsia"/>
            <w:lang w:eastAsia="zh-CN"/>
          </w:rPr>
          <w:t>(一)、项目环境影响评估</w:t>
        </w:r>
        <w:r>
          <w:tab/>
        </w:r>
        <w:r>
          <w:fldChar w:fldCharType="begin"/>
        </w:r>
        <w:r>
          <w:instrText xml:space="preserve"> PAGEREF _Toc30253 \h </w:instrText>
        </w:r>
        <w:r>
          <w:fldChar w:fldCharType="separate"/>
        </w:r>
        <w:r>
          <w:t>68</w:t>
        </w:r>
        <w:r>
          <w:fldChar w:fldCharType="end"/>
        </w:r>
      </w:hyperlink>
    </w:p>
    <w:p>
      <w:pPr>
        <w:pStyle w:val="TOC2"/>
        <w:tabs>
          <w:tab w:val="right" w:leader="dot" w:pos="8306"/>
        </w:tabs>
      </w:pPr>
      <w:hyperlink w:anchor="_Toc5592" w:history="1">
        <w:r>
          <w:rPr>
            <w:rFonts w:ascii="仿宋" w:eastAsia="仿宋" w:hAnsi="仿宋" w:cs="仿宋" w:hint="eastAsia"/>
            <w:lang w:eastAsia="zh-CN"/>
          </w:rPr>
          <w:t>(二)、环境保护措施与治理方案</w:t>
        </w:r>
        <w:r>
          <w:tab/>
        </w:r>
        <w:r>
          <w:fldChar w:fldCharType="begin"/>
        </w:r>
        <w:r>
          <w:instrText xml:space="preserve"> PAGEREF _Toc5592 \h </w:instrText>
        </w:r>
        <w:r>
          <w:fldChar w:fldCharType="separate"/>
        </w:r>
        <w:r>
          <w:t>68</w:t>
        </w:r>
        <w:r>
          <w:fldChar w:fldCharType="end"/>
        </w:r>
      </w:hyperlink>
    </w:p>
    <w:p>
      <w:pPr>
        <w:pStyle w:val="TOC1"/>
        <w:tabs>
          <w:tab w:val="right" w:leader="dot" w:pos="8306"/>
        </w:tabs>
      </w:pPr>
      <w:hyperlink w:anchor="_Toc30340" w:history="1">
        <w:r>
          <w:rPr>
            <w:rFonts w:ascii="仿宋" w:eastAsia="仿宋" w:hAnsi="仿宋" w:cs="仿宋" w:hint="eastAsia"/>
            <w:lang w:eastAsia="zh-CN"/>
          </w:rPr>
          <w:t>十二、客户关系管理与市场拓展</w:t>
        </w:r>
        <w:r>
          <w:tab/>
        </w:r>
        <w:r>
          <w:fldChar w:fldCharType="begin"/>
        </w:r>
        <w:r>
          <w:instrText xml:space="preserve"> PAGEREF _Toc30340 \h </w:instrText>
        </w:r>
        <w:r>
          <w:fldChar w:fldCharType="separate"/>
        </w:r>
        <w:r>
          <w:t>69</w:t>
        </w:r>
        <w:r>
          <w:fldChar w:fldCharType="end"/>
        </w:r>
      </w:hyperlink>
    </w:p>
    <w:p>
      <w:pPr>
        <w:pStyle w:val="TOC2"/>
        <w:tabs>
          <w:tab w:val="right" w:leader="dot" w:pos="8306"/>
        </w:tabs>
      </w:pPr>
      <w:hyperlink w:anchor="_Toc30505" w:history="1">
        <w:r>
          <w:rPr>
            <w:rFonts w:ascii="仿宋" w:eastAsia="仿宋" w:hAnsi="仿宋" w:cs="仿宋" w:hint="eastAsia"/>
            <w:lang w:eastAsia="zh-CN"/>
          </w:rPr>
          <w:t>(一)、客户关系管理策略</w:t>
        </w:r>
        <w:r>
          <w:tab/>
        </w:r>
        <w:r>
          <w:fldChar w:fldCharType="begin"/>
        </w:r>
        <w:r>
          <w:instrText xml:space="preserve"> PAGEREF _Toc30505 \h </w:instrText>
        </w:r>
        <w:r>
          <w:fldChar w:fldCharType="separate"/>
        </w:r>
        <w:r>
          <w:t>69</w:t>
        </w:r>
        <w:r>
          <w:fldChar w:fldCharType="end"/>
        </w:r>
      </w:hyperlink>
    </w:p>
    <w:p>
      <w:pPr>
        <w:pStyle w:val="TOC2"/>
        <w:tabs>
          <w:tab w:val="right" w:leader="dot" w:pos="8306"/>
        </w:tabs>
      </w:pPr>
      <w:hyperlink w:anchor="_Toc10284" w:history="1">
        <w:r>
          <w:rPr>
            <w:rFonts w:ascii="仿宋" w:eastAsia="仿宋" w:hAnsi="仿宋" w:cs="仿宋" w:hint="eastAsia"/>
            <w:lang w:eastAsia="zh-CN"/>
          </w:rPr>
          <w:t>(二)、市场拓展方案</w:t>
        </w:r>
        <w:r>
          <w:tab/>
        </w:r>
        <w:r>
          <w:fldChar w:fldCharType="begin"/>
        </w:r>
        <w:r>
          <w:instrText xml:space="preserve"> PAGEREF _Toc10284 \h </w:instrText>
        </w:r>
        <w:r>
          <w:fldChar w:fldCharType="separate"/>
        </w:r>
        <w:r>
          <w:t>70</w:t>
        </w:r>
        <w:r>
          <w:fldChar w:fldCharType="end"/>
        </w:r>
      </w:hyperlink>
    </w:p>
    <w:p>
      <w:pPr>
        <w:pStyle w:val="TOC1"/>
        <w:tabs>
          <w:tab w:val="right" w:leader="dot" w:pos="8306"/>
        </w:tabs>
      </w:pPr>
      <w:hyperlink w:anchor="_Toc27518" w:history="1">
        <w:r>
          <w:rPr>
            <w:rFonts w:ascii="仿宋" w:eastAsia="仿宋" w:hAnsi="仿宋" w:cs="仿宋" w:hint="eastAsia"/>
            <w:lang w:eastAsia="zh-CN"/>
          </w:rPr>
          <w:t>十三、知识产权管理与保护</w:t>
        </w:r>
        <w:r>
          <w:tab/>
        </w:r>
        <w:r>
          <w:fldChar w:fldCharType="begin"/>
        </w:r>
        <w:r>
          <w:instrText xml:space="preserve"> PAGEREF _Toc27518 \h </w:instrText>
        </w:r>
        <w:r>
          <w:fldChar w:fldCharType="separate"/>
        </w:r>
        <w:r>
          <w:t>71</w:t>
        </w:r>
        <w:r>
          <w:fldChar w:fldCharType="end"/>
        </w:r>
      </w:hyperlink>
    </w:p>
    <w:p>
      <w:pPr>
        <w:pStyle w:val="TOC2"/>
        <w:tabs>
          <w:tab w:val="right" w:leader="dot" w:pos="8306"/>
        </w:tabs>
      </w:pPr>
      <w:hyperlink w:anchor="_Toc4331" w:history="1">
        <w:r>
          <w:rPr>
            <w:rFonts w:ascii="仿宋" w:eastAsia="仿宋" w:hAnsi="仿宋" w:cs="仿宋" w:hint="eastAsia"/>
            <w:lang w:eastAsia="zh-CN"/>
          </w:rPr>
          <w:t>(一)、知识产权管理体系建设</w:t>
        </w:r>
        <w:r>
          <w:tab/>
        </w:r>
        <w:r>
          <w:fldChar w:fldCharType="begin"/>
        </w:r>
        <w:r>
          <w:instrText xml:space="preserve"> PAGEREF _Toc4331 \h </w:instrText>
        </w:r>
        <w:r>
          <w:fldChar w:fldCharType="separate"/>
        </w:r>
        <w:r>
          <w:t>71</w:t>
        </w:r>
        <w:r>
          <w:fldChar w:fldCharType="end"/>
        </w:r>
      </w:hyperlink>
    </w:p>
    <w:p>
      <w:pPr>
        <w:pStyle w:val="TOC2"/>
        <w:tabs>
          <w:tab w:val="right" w:leader="dot" w:pos="8306"/>
        </w:tabs>
      </w:pPr>
      <w:hyperlink w:anchor="_Toc15148" w:history="1">
        <w:r>
          <w:rPr>
            <w:rFonts w:ascii="仿宋" w:eastAsia="仿宋" w:hAnsi="仿宋" w:cs="仿宋" w:hint="eastAsia"/>
            <w:lang w:eastAsia="zh-CN"/>
          </w:rPr>
          <w:t>(二)、知识产权保护措施</w:t>
        </w:r>
        <w:r>
          <w:tab/>
        </w:r>
        <w:r>
          <w:fldChar w:fldCharType="begin"/>
        </w:r>
        <w:r>
          <w:instrText xml:space="preserve"> PAGEREF _Toc15148 \h </w:instrText>
        </w:r>
        <w:r>
          <w:fldChar w:fldCharType="separate"/>
        </w:r>
        <w:r>
          <w:t>72</w:t>
        </w:r>
        <w:r>
          <w:fldChar w:fldCharType="end"/>
        </w:r>
      </w:hyperlink>
    </w:p>
    <w:p>
      <w:pPr>
        <w:pStyle w:val="TOC1"/>
        <w:tabs>
          <w:tab w:val="right" w:leader="dot" w:pos="8306"/>
        </w:tabs>
      </w:pPr>
      <w:hyperlink w:anchor="_Toc29374" w:history="1">
        <w:r>
          <w:rPr>
            <w:rFonts w:ascii="仿宋" w:eastAsia="仿宋" w:hAnsi="仿宋" w:cs="仿宋" w:hint="eastAsia"/>
            <w:lang w:eastAsia="zh-CN"/>
          </w:rPr>
          <w:t>十四、质量管理与控制</w:t>
        </w:r>
        <w:r>
          <w:tab/>
        </w:r>
        <w:r>
          <w:fldChar w:fldCharType="begin"/>
        </w:r>
        <w:r>
          <w:instrText xml:space="preserve"> PAGEREF _Toc29374 \h </w:instrText>
        </w:r>
        <w:r>
          <w:fldChar w:fldCharType="separate"/>
        </w:r>
        <w:r>
          <w:t>74</w:t>
        </w:r>
        <w:r>
          <w:fldChar w:fldCharType="end"/>
        </w:r>
      </w:hyperlink>
    </w:p>
    <w:p>
      <w:pPr>
        <w:pStyle w:val="TOC2"/>
        <w:tabs>
          <w:tab w:val="right" w:leader="dot" w:pos="8306"/>
        </w:tabs>
      </w:pPr>
      <w:hyperlink w:anchor="_Toc22326" w:history="1">
        <w:r>
          <w:rPr>
            <w:rFonts w:ascii="仿宋" w:eastAsia="仿宋" w:hAnsi="仿宋" w:cs="仿宋" w:hint="eastAsia"/>
            <w:lang w:eastAsia="zh-CN"/>
          </w:rPr>
          <w:t>(一)、质量管理体系建设</w:t>
        </w:r>
        <w:r>
          <w:tab/>
        </w:r>
        <w:r>
          <w:fldChar w:fldCharType="begin"/>
        </w:r>
        <w:r>
          <w:instrText xml:space="preserve"> PAGEREF _Toc22326 \h </w:instrText>
        </w:r>
        <w:r>
          <w:fldChar w:fldCharType="separate"/>
        </w:r>
        <w:r>
          <w:t>74</w:t>
        </w:r>
        <w:r>
          <w:fldChar w:fldCharType="end"/>
        </w:r>
      </w:hyperlink>
    </w:p>
    <w:p>
      <w:pPr>
        <w:pStyle w:val="TOC2"/>
        <w:tabs>
          <w:tab w:val="right" w:leader="dot" w:pos="8306"/>
        </w:tabs>
      </w:pPr>
      <w:hyperlink w:anchor="_Toc15796" w:history="1">
        <w:r>
          <w:rPr>
            <w:rFonts w:ascii="仿宋" w:eastAsia="仿宋" w:hAnsi="仿宋" w:cs="仿宋" w:hint="eastAsia"/>
            <w:lang w:eastAsia="zh-CN"/>
          </w:rPr>
          <w:t>(二)、质量控制措施</w:t>
        </w:r>
        <w:r>
          <w:tab/>
        </w:r>
        <w:r>
          <w:fldChar w:fldCharType="begin"/>
        </w:r>
        <w:r>
          <w:instrText xml:space="preserve"> PAGEREF _Toc15796 \h </w:instrText>
        </w:r>
        <w:r>
          <w:fldChar w:fldCharType="separate"/>
        </w:r>
        <w:r>
          <w:t>75</w:t>
        </w:r>
        <w:r>
          <w:fldChar w:fldCharType="end"/>
        </w:r>
      </w:hyperlink>
    </w:p>
    <w:p>
      <w:pPr>
        <w:pStyle w:val="TOC1"/>
        <w:tabs>
          <w:tab w:val="right" w:leader="dot" w:pos="8306"/>
        </w:tabs>
      </w:pPr>
      <w:hyperlink w:anchor="_Toc28222" w:history="1">
        <w:r>
          <w:rPr>
            <w:rFonts w:ascii="仿宋" w:eastAsia="仿宋" w:hAnsi="仿宋" w:cs="仿宋" w:hint="eastAsia"/>
            <w:lang w:eastAsia="zh-CN"/>
          </w:rPr>
          <w:t>十五、人力资源管理与开发</w:t>
        </w:r>
        <w:r>
          <w:tab/>
        </w:r>
        <w:r>
          <w:fldChar w:fldCharType="begin"/>
        </w:r>
        <w:r>
          <w:instrText xml:space="preserve"> PAGEREF _Toc28222 \h </w:instrText>
        </w:r>
        <w:r>
          <w:fldChar w:fldCharType="separate"/>
        </w:r>
        <w:r>
          <w:t>76</w:t>
        </w:r>
        <w:r>
          <w:fldChar w:fldCharType="end"/>
        </w:r>
      </w:hyperlink>
    </w:p>
    <w:p>
      <w:pPr>
        <w:pStyle w:val="TOC2"/>
        <w:tabs>
          <w:tab w:val="right" w:leader="dot" w:pos="8306"/>
        </w:tabs>
      </w:pPr>
      <w:hyperlink w:anchor="_Toc4485" w:history="1">
        <w:r>
          <w:rPr>
            <w:rFonts w:ascii="仿宋" w:eastAsia="仿宋" w:hAnsi="仿宋" w:cs="仿宋" w:hint="eastAsia"/>
            <w:lang w:eastAsia="zh-CN"/>
          </w:rPr>
          <w:t>(一)、人力资源规划</w:t>
        </w:r>
        <w:r>
          <w:tab/>
        </w:r>
        <w:r>
          <w:fldChar w:fldCharType="begin"/>
        </w:r>
        <w:r>
          <w:instrText xml:space="preserve"> PAGEREF _Toc4485 \h </w:instrText>
        </w:r>
        <w:r>
          <w:fldChar w:fldCharType="separate"/>
        </w:r>
        <w:r>
          <w:t>76</w:t>
        </w:r>
        <w:r>
          <w:fldChar w:fldCharType="end"/>
        </w:r>
      </w:hyperlink>
    </w:p>
    <w:p>
      <w:pPr>
        <w:pStyle w:val="TOC2"/>
        <w:tabs>
          <w:tab w:val="right" w:leader="dot" w:pos="8306"/>
        </w:tabs>
      </w:pPr>
      <w:hyperlink w:anchor="_Toc9774" w:history="1">
        <w:r>
          <w:rPr>
            <w:rFonts w:ascii="仿宋" w:eastAsia="仿宋" w:hAnsi="仿宋" w:cs="仿宋" w:hint="eastAsia"/>
            <w:lang w:eastAsia="zh-CN"/>
          </w:rPr>
          <w:t>(二)、人力资源开发与培训</w:t>
        </w:r>
        <w:r>
          <w:tab/>
        </w:r>
        <w:r>
          <w:fldChar w:fldCharType="begin"/>
        </w:r>
        <w:r>
          <w:instrText xml:space="preserve"> PAGEREF _Toc9774 \h </w:instrText>
        </w:r>
        <w:r>
          <w:fldChar w:fldCharType="separate"/>
        </w:r>
        <w:r>
          <w:t>78</w:t>
        </w:r>
        <w:r>
          <w:fldChar w:fldCharType="end"/>
        </w:r>
      </w:hyperlink>
    </w:p>
    <w:p>
      <w:pPr>
        <w:pStyle w:val="TOC1"/>
        <w:tabs>
          <w:tab w:val="right" w:leader="dot" w:pos="8306"/>
        </w:tabs>
      </w:pPr>
      <w:hyperlink w:anchor="_Toc21797" w:history="1">
        <w:r>
          <w:rPr>
            <w:rFonts w:ascii="仿宋" w:eastAsia="仿宋" w:hAnsi="仿宋" w:cs="仿宋" w:hint="eastAsia"/>
            <w:lang w:eastAsia="zh-CN"/>
          </w:rPr>
          <w:t>十六、产业协同与集群发展</w:t>
        </w:r>
        <w:r>
          <w:tab/>
        </w:r>
        <w:r>
          <w:fldChar w:fldCharType="begin"/>
        </w:r>
        <w:r>
          <w:instrText xml:space="preserve"> PAGEREF _Toc21797 \h </w:instrText>
        </w:r>
        <w:r>
          <w:fldChar w:fldCharType="separate"/>
        </w:r>
        <w:r>
          <w:t>80</w:t>
        </w:r>
        <w:r>
          <w:fldChar w:fldCharType="end"/>
        </w:r>
      </w:hyperlink>
    </w:p>
    <w:p>
      <w:pPr>
        <w:pStyle w:val="TOC2"/>
        <w:tabs>
          <w:tab w:val="right" w:leader="dot" w:pos="8306"/>
        </w:tabs>
      </w:pPr>
      <w:hyperlink w:anchor="_Toc2074" w:history="1">
        <w:r>
          <w:rPr>
            <w:rFonts w:ascii="仿宋" w:eastAsia="仿宋" w:hAnsi="仿宋" w:cs="仿宋" w:hint="eastAsia"/>
            <w:lang w:eastAsia="zh-CN"/>
          </w:rPr>
          <w:t>(一)、产业协同机制建设</w:t>
        </w:r>
        <w:r>
          <w:tab/>
        </w:r>
        <w:r>
          <w:fldChar w:fldCharType="begin"/>
        </w:r>
        <w:r>
          <w:instrText xml:space="preserve"> PAGEREF _Toc2074 \h </w:instrText>
        </w:r>
        <w:r>
          <w:fldChar w:fldCharType="separate"/>
        </w:r>
        <w:r>
          <w:t>80</w:t>
        </w:r>
        <w:r>
          <w:fldChar w:fldCharType="end"/>
        </w:r>
      </w:hyperlink>
    </w:p>
    <w:p>
      <w:pPr>
        <w:pStyle w:val="TOC2"/>
        <w:tabs>
          <w:tab w:val="right" w:leader="dot" w:pos="8306"/>
        </w:tabs>
      </w:pPr>
      <w:hyperlink w:anchor="_Toc23454" w:history="1">
        <w:r>
          <w:rPr>
            <w:rFonts w:ascii="仿宋" w:eastAsia="仿宋" w:hAnsi="仿宋" w:cs="仿宋" w:hint="eastAsia"/>
            <w:lang w:eastAsia="zh-CN"/>
          </w:rPr>
          <w:t>(二)、产业集群培育与发展</w:t>
        </w:r>
        <w:r>
          <w:tab/>
        </w:r>
        <w:r>
          <w:fldChar w:fldCharType="begin"/>
        </w:r>
        <w:r>
          <w:instrText xml:space="preserve"> PAGEREF _Toc23454 \h </w:instrText>
        </w:r>
        <w:r>
          <w:fldChar w:fldCharType="separate"/>
        </w:r>
        <w:r>
          <w:t>82</w:t>
        </w:r>
        <w:r>
          <w:fldChar w:fldCharType="end"/>
        </w:r>
      </w:hyperlink>
    </w:p>
    <w:p>
      <w:pPr>
        <w:pStyle w:val="TOC1"/>
        <w:tabs>
          <w:tab w:val="right" w:leader="dot" w:pos="8306"/>
        </w:tabs>
      </w:pPr>
      <w:hyperlink w:anchor="_Toc22556" w:history="1">
        <w:r>
          <w:rPr>
            <w:rFonts w:ascii="仿宋" w:eastAsia="仿宋" w:hAnsi="仿宋" w:cs="仿宋" w:hint="eastAsia"/>
            <w:lang w:eastAsia="zh-CN"/>
          </w:rPr>
          <w:t>十七、设施与设备管理</w:t>
        </w:r>
        <w:r>
          <w:tab/>
        </w:r>
        <w:r>
          <w:fldChar w:fldCharType="begin"/>
        </w:r>
        <w:r>
          <w:instrText xml:space="preserve"> PAGEREF _Toc22556 \h </w:instrText>
        </w:r>
        <w:r>
          <w:fldChar w:fldCharType="separate"/>
        </w:r>
        <w:r>
          <w:t>82</w:t>
        </w:r>
        <w:r>
          <w:fldChar w:fldCharType="end"/>
        </w:r>
      </w:hyperlink>
    </w:p>
    <w:p>
      <w:pPr>
        <w:pStyle w:val="TOC2"/>
        <w:tabs>
          <w:tab w:val="right" w:leader="dot" w:pos="8306"/>
        </w:tabs>
      </w:pPr>
      <w:hyperlink w:anchor="_Toc2286" w:history="1">
        <w:r>
          <w:rPr>
            <w:rFonts w:ascii="仿宋" w:eastAsia="仿宋" w:hAnsi="仿宋" w:cs="仿宋" w:hint="eastAsia"/>
            <w:lang w:eastAsia="zh-CN"/>
          </w:rPr>
          <w:t>(一)、设施规划与配置</w:t>
        </w:r>
        <w:r>
          <w:tab/>
        </w:r>
        <w:r>
          <w:fldChar w:fldCharType="begin"/>
        </w:r>
        <w:r>
          <w:instrText xml:space="preserve"> PAGEREF _Toc2286 \h </w:instrText>
        </w:r>
        <w:r>
          <w:fldChar w:fldCharType="separate"/>
        </w:r>
        <w:r>
          <w:t>82</w:t>
        </w:r>
        <w:r>
          <w:fldChar w:fldCharType="end"/>
        </w:r>
      </w:hyperlink>
    </w:p>
    <w:p>
      <w:pPr>
        <w:pStyle w:val="TOC2"/>
        <w:tabs>
          <w:tab w:val="right" w:leader="dot" w:pos="8306"/>
        </w:tabs>
      </w:pPr>
      <w:hyperlink w:anchor="_Toc8517" w:history="1">
        <w:r>
          <w:rPr>
            <w:rFonts w:ascii="仿宋" w:eastAsia="仿宋" w:hAnsi="仿宋" w:cs="仿宋" w:hint="eastAsia"/>
            <w:lang w:eastAsia="zh-CN"/>
          </w:rPr>
          <w:t>(二)、设备采购与维护管理</w:t>
        </w:r>
        <w:r>
          <w:tab/>
        </w:r>
        <w:r>
          <w:fldChar w:fldCharType="begin"/>
        </w:r>
        <w:r>
          <w:instrText xml:space="preserve"> PAGEREF _Toc8517 \h </w:instrText>
        </w:r>
        <w:r>
          <w:fldChar w:fldCharType="separate"/>
        </w:r>
        <w:r>
          <w:t>83</w:t>
        </w:r>
        <w:r>
          <w:fldChar w:fldCharType="end"/>
        </w:r>
      </w:hyperlink>
    </w:p>
    <w:p>
      <w:pPr>
        <w:pStyle w:val="TOC2"/>
        <w:tabs>
          <w:tab w:val="right" w:leader="dot" w:pos="8306"/>
        </w:tabs>
      </w:pPr>
      <w:hyperlink w:anchor="_Toc16073" w:history="1">
        <w:r>
          <w:rPr>
            <w:rFonts w:ascii="仿宋" w:eastAsia="仿宋" w:hAnsi="仿宋" w:cs="仿宋" w:hint="eastAsia"/>
            <w:lang w:eastAsia="zh-CN"/>
          </w:rPr>
          <w:t>(三)、设施设备升级策略</w:t>
        </w:r>
        <w:r>
          <w:tab/>
        </w:r>
        <w:r>
          <w:fldChar w:fldCharType="begin"/>
        </w:r>
        <w:r>
          <w:instrText xml:space="preserve"> PAGEREF _Toc16073 \h </w:instrText>
        </w:r>
        <w:r>
          <w:fldChar w:fldCharType="separate"/>
        </w:r>
        <w:r>
          <w:t>84</w:t>
        </w:r>
        <w:r>
          <w:fldChar w:fldCharType="end"/>
        </w:r>
      </w:hyperlink>
    </w:p>
    <w:p>
      <w:pPr>
        <w:pStyle w:val="TOC1"/>
        <w:tabs>
          <w:tab w:val="right" w:leader="dot" w:pos="8306"/>
        </w:tabs>
      </w:pPr>
      <w:hyperlink w:anchor="_Toc15827" w:history="1">
        <w:r>
          <w:rPr>
            <w:rFonts w:ascii="仿宋" w:eastAsia="仿宋" w:hAnsi="仿宋" w:cs="仿宋" w:hint="eastAsia"/>
            <w:lang w:eastAsia="zh-CN"/>
          </w:rPr>
          <w:t>十八、创新驱动与持续发展</w:t>
        </w:r>
        <w:r>
          <w:tab/>
        </w:r>
        <w:r>
          <w:fldChar w:fldCharType="begin"/>
        </w:r>
        <w:r>
          <w:instrText xml:space="preserve"> PAGEREF _Toc15827 \h </w:instrText>
        </w:r>
        <w:r>
          <w:fldChar w:fldCharType="separate"/>
        </w:r>
        <w:r>
          <w:t>84</w:t>
        </w:r>
        <w:r>
          <w:fldChar w:fldCharType="end"/>
        </w:r>
      </w:hyperlink>
    </w:p>
    <w:p>
      <w:pPr>
        <w:pStyle w:val="TOC2"/>
        <w:tabs>
          <w:tab w:val="right" w:leader="dot" w:pos="8306"/>
        </w:tabs>
      </w:pPr>
      <w:hyperlink w:anchor="_Toc22631" w:history="1">
        <w:r>
          <w:rPr>
            <w:rFonts w:ascii="仿宋" w:eastAsia="仿宋" w:hAnsi="仿宋" w:cs="仿宋" w:hint="eastAsia"/>
            <w:lang w:eastAsia="zh-CN"/>
          </w:rPr>
          <w:t>(一)、创新驱动战略实施</w:t>
        </w:r>
        <w:r>
          <w:tab/>
        </w:r>
        <w:r>
          <w:fldChar w:fldCharType="begin"/>
        </w:r>
        <w:r>
          <w:instrText xml:space="preserve"> PAGEREF _Toc22631 \h </w:instrText>
        </w:r>
        <w:r>
          <w:fldChar w:fldCharType="separate"/>
        </w:r>
        <w:r>
          <w:t>84</w:t>
        </w:r>
        <w:r>
          <w:fldChar w:fldCharType="end"/>
        </w:r>
      </w:hyperlink>
    </w:p>
    <w:p>
      <w:pPr>
        <w:pStyle w:val="TOC2"/>
        <w:tabs>
          <w:tab w:val="right" w:leader="dot" w:pos="8306"/>
        </w:tabs>
      </w:pPr>
      <w:hyperlink w:anchor="_Toc9797" w:history="1">
        <w:r>
          <w:rPr>
            <w:rFonts w:ascii="仿宋" w:eastAsia="仿宋" w:hAnsi="仿宋" w:cs="仿宋" w:hint="eastAsia"/>
            <w:lang w:eastAsia="zh-CN"/>
          </w:rPr>
          <w:t>(二)、持续发展路径探索</w:t>
        </w:r>
        <w:r>
          <w:tab/>
        </w:r>
        <w:r>
          <w:fldChar w:fldCharType="begin"/>
        </w:r>
        <w:r>
          <w:instrText xml:space="preserve"> PAGEREF _Toc9797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9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72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一、学习灯具项目的技术资源开发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二、学习灯具项目的人力资源管理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学习灯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三、学习灯具项目的资金资源筹措与优化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学习灯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27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学习灯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学习灯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学习灯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71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学习灯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学习灯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智能技术的应用：学习灯具项目将利用智能技术，如物联网（IoT）和大数据分析，来监控和优化资源使用。通过实时数据分析，项目可以更有效地管理能源消耗、减少原材料浪费，并提高生产过程的整体效率。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60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262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795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660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一、学习灯具项目的市场准入条件分析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学习灯具项目而言，市场准入条件首先取决于政策法规环境。政府对于[行业名称]领域的法规，如环保标准、税收政策、和技术使用规范，直接影响学习灯具项目的运营和成本结构。例如，若政府针对使用可再生能源的企业提供税收优惠，这将对学习灯具项目的财务规划产生重要影响。同时，考虑经济环境和消费者偏好的变化对学习灯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二、学习灯具项目的行业规范与合规性要求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学习灯具项目来说，遵守行业规范和合规性要求是确保项目顺利进行的基础。这包括遵循质量控制标准、安全规定、数据保护法规等。例如，若学习灯具项目涉及数据处理，须严格遵守相关的数据保护法规。此外，行业内部的自律规范，如产品标准和服务流程，也对于提升学习灯具项目在行业内的认可度和竞争力至关重要。项目管理团队必须不断更新策略，以应对行业规范和法规的变化，确保学习灯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三、学习灯具项目的竞争格局和战略定位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学习灯具项目的发展规划中，理解行业的竞争格局对于制定有效的市场策略极为关键。这包括分析主要竞争对手的市场地位、优势及其业务模式。学习灯具项目面临的竞争对手可能包括大型成熟企业和创新型初创公司，各自采取不同的市场策略。因此，学习灯具项目需精确地定位自己的市场策略，如专注于产品创新、客户服务或成本效率，以在竞争中占据优势。通过深入的市场和竞争分析，学习灯具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8446"/>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5693"/>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https://d.book118.com/698064127006006030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422BE8"/>
    <w:rsid w:val="78422B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64127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2024-01-15T06:28:00Z</dcterms:created>
  <dcterms:modified xsi:type="dcterms:W3CDTF">2024-01-15T06:29:25Z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56F31C8820EA40A9B0CDA72F0C754D59_11</vt:lpwstr>
  </property>
  <property fmtid="{D5CDD505-2E9C-101B-9397-08002B2CF9AE}" pid="3" name="KSOProductBuildVer">
    <vt:lpwstr>2052-12.1.0.16120</vt:lpwstr>
  </property>
</Properties>
</file>