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电子电工零部件项目规划设计蓝图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083" w:history="1">
        <w:r>
          <w:rPr>
            <w:rFonts w:ascii="仿宋" w:eastAsia="仿宋" w:hAnsi="仿宋" w:cs="仿宋" w:hint="eastAsia"/>
            <w:lang w:eastAsia="zh-CN"/>
          </w:rPr>
          <w:t>序言</w:t>
        </w:r>
        <w:r>
          <w:tab/>
        </w:r>
        <w:r>
          <w:fldChar w:fldCharType="begin"/>
        </w:r>
        <w:r>
          <w:instrText xml:space="preserve"> PAGEREF _Toc22083 \h </w:instrText>
        </w:r>
        <w:r>
          <w:fldChar w:fldCharType="separate"/>
        </w:r>
        <w:r>
          <w:t>3</w:t>
        </w:r>
        <w:r>
          <w:fldChar w:fldCharType="end"/>
        </w:r>
      </w:hyperlink>
    </w:p>
    <w:p>
      <w:pPr>
        <w:pStyle w:val="TOC1"/>
        <w:tabs>
          <w:tab w:val="right" w:leader="dot" w:pos="8306"/>
        </w:tabs>
      </w:pPr>
      <w:hyperlink w:anchor="_Toc30085" w:history="1">
        <w:r>
          <w:rPr>
            <w:rFonts w:ascii="仿宋" w:eastAsia="仿宋" w:hAnsi="仿宋" w:cs="仿宋" w:hint="eastAsia"/>
            <w:lang w:eastAsia="zh-CN"/>
          </w:rPr>
          <w:t>一、电子电工零部件项目文档管理</w:t>
        </w:r>
        <w:r>
          <w:tab/>
        </w:r>
        <w:r>
          <w:fldChar w:fldCharType="begin"/>
        </w:r>
        <w:r>
          <w:instrText xml:space="preserve"> PAGEREF _Toc30085 \h </w:instrText>
        </w:r>
        <w:r>
          <w:fldChar w:fldCharType="separate"/>
        </w:r>
        <w:r>
          <w:t>3</w:t>
        </w:r>
        <w:r>
          <w:fldChar w:fldCharType="end"/>
        </w:r>
      </w:hyperlink>
    </w:p>
    <w:p>
      <w:pPr>
        <w:pStyle w:val="TOC2"/>
        <w:tabs>
          <w:tab w:val="right" w:leader="dot" w:pos="8306"/>
        </w:tabs>
      </w:pPr>
      <w:hyperlink w:anchor="_Toc28796" w:history="1">
        <w:r>
          <w:rPr>
            <w:rFonts w:ascii="仿宋" w:eastAsia="仿宋" w:hAnsi="仿宋" w:cs="仿宋" w:hint="eastAsia"/>
            <w:lang w:eastAsia="zh-CN"/>
          </w:rPr>
          <w:t>(一)、文档编制与审查</w:t>
        </w:r>
        <w:r>
          <w:tab/>
        </w:r>
        <w:r>
          <w:fldChar w:fldCharType="begin"/>
        </w:r>
        <w:r>
          <w:instrText xml:space="preserve"> PAGEREF _Toc28796 \h </w:instrText>
        </w:r>
        <w:r>
          <w:fldChar w:fldCharType="separate"/>
        </w:r>
        <w:r>
          <w:t>3</w:t>
        </w:r>
        <w:r>
          <w:fldChar w:fldCharType="end"/>
        </w:r>
      </w:hyperlink>
    </w:p>
    <w:p>
      <w:pPr>
        <w:pStyle w:val="TOC2"/>
        <w:tabs>
          <w:tab w:val="right" w:leader="dot" w:pos="8306"/>
        </w:tabs>
      </w:pPr>
      <w:hyperlink w:anchor="_Toc13264" w:history="1">
        <w:r>
          <w:rPr>
            <w:rFonts w:ascii="仿宋" w:eastAsia="仿宋" w:hAnsi="仿宋" w:cs="仿宋" w:hint="eastAsia"/>
            <w:lang w:eastAsia="zh-CN"/>
          </w:rPr>
          <w:t>(二)、文档发布与分发</w:t>
        </w:r>
        <w:r>
          <w:tab/>
        </w:r>
        <w:r>
          <w:fldChar w:fldCharType="begin"/>
        </w:r>
        <w:r>
          <w:instrText xml:space="preserve"> PAGEREF _Toc13264 \h </w:instrText>
        </w:r>
        <w:r>
          <w:fldChar w:fldCharType="separate"/>
        </w:r>
        <w:r>
          <w:t>4</w:t>
        </w:r>
        <w:r>
          <w:fldChar w:fldCharType="end"/>
        </w:r>
      </w:hyperlink>
    </w:p>
    <w:p>
      <w:pPr>
        <w:pStyle w:val="TOC2"/>
        <w:tabs>
          <w:tab w:val="right" w:leader="dot" w:pos="8306"/>
        </w:tabs>
      </w:pPr>
      <w:hyperlink w:anchor="_Toc20951" w:history="1">
        <w:r>
          <w:rPr>
            <w:rFonts w:ascii="仿宋" w:eastAsia="仿宋" w:hAnsi="仿宋" w:cs="仿宋" w:hint="eastAsia"/>
            <w:lang w:eastAsia="zh-CN"/>
          </w:rPr>
          <w:t>(三)、文档存档与归档</w:t>
        </w:r>
        <w:r>
          <w:tab/>
        </w:r>
        <w:r>
          <w:fldChar w:fldCharType="begin"/>
        </w:r>
        <w:r>
          <w:instrText xml:space="preserve"> PAGEREF _Toc20951 \h </w:instrText>
        </w:r>
        <w:r>
          <w:fldChar w:fldCharType="separate"/>
        </w:r>
        <w:r>
          <w:t>5</w:t>
        </w:r>
        <w:r>
          <w:fldChar w:fldCharType="end"/>
        </w:r>
      </w:hyperlink>
    </w:p>
    <w:p>
      <w:pPr>
        <w:pStyle w:val="TOC1"/>
        <w:tabs>
          <w:tab w:val="right" w:leader="dot" w:pos="8306"/>
        </w:tabs>
      </w:pPr>
      <w:hyperlink w:anchor="_Toc29096" w:history="1">
        <w:r>
          <w:rPr>
            <w:rFonts w:ascii="仿宋" w:eastAsia="仿宋" w:hAnsi="仿宋" w:cs="仿宋" w:hint="eastAsia"/>
            <w:lang w:eastAsia="zh-CN"/>
          </w:rPr>
          <w:t>二、电子电工零部件项目建设背景及必要性分析</w:t>
        </w:r>
        <w:r>
          <w:tab/>
        </w:r>
        <w:r>
          <w:fldChar w:fldCharType="begin"/>
        </w:r>
        <w:r>
          <w:instrText xml:space="preserve"> PAGEREF _Toc29096 \h </w:instrText>
        </w:r>
        <w:r>
          <w:fldChar w:fldCharType="separate"/>
        </w:r>
        <w:r>
          <w:t>6</w:t>
        </w:r>
        <w:r>
          <w:fldChar w:fldCharType="end"/>
        </w:r>
      </w:hyperlink>
    </w:p>
    <w:p>
      <w:pPr>
        <w:pStyle w:val="TOC2"/>
        <w:tabs>
          <w:tab w:val="right" w:leader="dot" w:pos="8306"/>
        </w:tabs>
      </w:pPr>
      <w:hyperlink w:anchor="_Toc20152" w:history="1">
        <w:r>
          <w:rPr>
            <w:rFonts w:ascii="仿宋" w:eastAsia="仿宋" w:hAnsi="仿宋" w:cs="仿宋" w:hint="eastAsia"/>
            <w:lang w:eastAsia="zh-CN"/>
          </w:rPr>
          <w:t>(一)、电子电工零部件项目背景分析</w:t>
        </w:r>
        <w:r>
          <w:tab/>
        </w:r>
        <w:r>
          <w:fldChar w:fldCharType="begin"/>
        </w:r>
        <w:r>
          <w:instrText xml:space="preserve"> PAGEREF _Toc20152 \h </w:instrText>
        </w:r>
        <w:r>
          <w:fldChar w:fldCharType="separate"/>
        </w:r>
        <w:r>
          <w:t>6</w:t>
        </w:r>
        <w:r>
          <w:fldChar w:fldCharType="end"/>
        </w:r>
      </w:hyperlink>
    </w:p>
    <w:p>
      <w:pPr>
        <w:pStyle w:val="TOC2"/>
        <w:tabs>
          <w:tab w:val="right" w:leader="dot" w:pos="8306"/>
        </w:tabs>
      </w:pPr>
      <w:hyperlink w:anchor="_Toc17267" w:history="1">
        <w:r>
          <w:rPr>
            <w:rFonts w:ascii="仿宋" w:eastAsia="仿宋" w:hAnsi="仿宋" w:cs="仿宋" w:hint="eastAsia"/>
            <w:lang w:eastAsia="zh-CN"/>
          </w:rPr>
          <w:t>(二)、电子电工零部件项目建设必要性分析</w:t>
        </w:r>
        <w:r>
          <w:tab/>
        </w:r>
        <w:r>
          <w:fldChar w:fldCharType="begin"/>
        </w:r>
        <w:r>
          <w:instrText xml:space="preserve"> PAGEREF _Toc17267 \h </w:instrText>
        </w:r>
        <w:r>
          <w:fldChar w:fldCharType="separate"/>
        </w:r>
        <w:r>
          <w:t>8</w:t>
        </w:r>
        <w:r>
          <w:fldChar w:fldCharType="end"/>
        </w:r>
      </w:hyperlink>
    </w:p>
    <w:p>
      <w:pPr>
        <w:pStyle w:val="TOC1"/>
        <w:tabs>
          <w:tab w:val="right" w:leader="dot" w:pos="8306"/>
        </w:tabs>
      </w:pPr>
      <w:hyperlink w:anchor="_Toc15662" w:history="1">
        <w:r>
          <w:rPr>
            <w:rFonts w:ascii="仿宋" w:eastAsia="仿宋" w:hAnsi="仿宋" w:cs="仿宋" w:hint="eastAsia"/>
            <w:lang w:eastAsia="zh-CN"/>
          </w:rPr>
          <w:t>三、产品规划分析</w:t>
        </w:r>
        <w:r>
          <w:tab/>
        </w:r>
        <w:r>
          <w:fldChar w:fldCharType="begin"/>
        </w:r>
        <w:r>
          <w:instrText xml:space="preserve"> PAGEREF _Toc15662 \h </w:instrText>
        </w:r>
        <w:r>
          <w:fldChar w:fldCharType="separate"/>
        </w:r>
        <w:r>
          <w:t>9</w:t>
        </w:r>
        <w:r>
          <w:fldChar w:fldCharType="end"/>
        </w:r>
      </w:hyperlink>
    </w:p>
    <w:p>
      <w:pPr>
        <w:pStyle w:val="TOC2"/>
        <w:tabs>
          <w:tab w:val="right" w:leader="dot" w:pos="8306"/>
        </w:tabs>
      </w:pPr>
      <w:hyperlink w:anchor="_Toc5410" w:history="1">
        <w:r>
          <w:rPr>
            <w:rFonts w:ascii="仿宋" w:eastAsia="仿宋" w:hAnsi="仿宋" w:cs="仿宋" w:hint="eastAsia"/>
            <w:lang w:eastAsia="zh-CN"/>
          </w:rPr>
          <w:t>(一)、产品规划</w:t>
        </w:r>
        <w:r>
          <w:tab/>
        </w:r>
        <w:r>
          <w:fldChar w:fldCharType="begin"/>
        </w:r>
        <w:r>
          <w:instrText xml:space="preserve"> PAGEREF _Toc5410 \h </w:instrText>
        </w:r>
        <w:r>
          <w:fldChar w:fldCharType="separate"/>
        </w:r>
        <w:r>
          <w:t>9</w:t>
        </w:r>
        <w:r>
          <w:fldChar w:fldCharType="end"/>
        </w:r>
      </w:hyperlink>
    </w:p>
    <w:p>
      <w:pPr>
        <w:pStyle w:val="TOC2"/>
        <w:tabs>
          <w:tab w:val="right" w:leader="dot" w:pos="8306"/>
        </w:tabs>
      </w:pPr>
      <w:hyperlink w:anchor="_Toc5898" w:history="1">
        <w:r>
          <w:rPr>
            <w:rFonts w:ascii="仿宋" w:eastAsia="仿宋" w:hAnsi="仿宋" w:cs="仿宋" w:hint="eastAsia"/>
            <w:lang w:eastAsia="zh-CN"/>
          </w:rPr>
          <w:t>(二)、建设规模</w:t>
        </w:r>
        <w:r>
          <w:tab/>
        </w:r>
        <w:r>
          <w:fldChar w:fldCharType="begin"/>
        </w:r>
        <w:r>
          <w:instrText xml:space="preserve"> PAGEREF _Toc5898 \h </w:instrText>
        </w:r>
        <w:r>
          <w:fldChar w:fldCharType="separate"/>
        </w:r>
        <w:r>
          <w:t>10</w:t>
        </w:r>
        <w:r>
          <w:fldChar w:fldCharType="end"/>
        </w:r>
      </w:hyperlink>
    </w:p>
    <w:p>
      <w:pPr>
        <w:pStyle w:val="TOC1"/>
        <w:tabs>
          <w:tab w:val="right" w:leader="dot" w:pos="8306"/>
        </w:tabs>
      </w:pPr>
      <w:hyperlink w:anchor="_Toc10363" w:history="1">
        <w:r>
          <w:rPr>
            <w:rFonts w:ascii="仿宋" w:eastAsia="仿宋" w:hAnsi="仿宋" w:cs="仿宋" w:hint="eastAsia"/>
            <w:lang w:eastAsia="zh-CN"/>
          </w:rPr>
          <w:t>四、电子电工零部件项目建设单位说明</w:t>
        </w:r>
        <w:r>
          <w:tab/>
        </w:r>
        <w:r>
          <w:fldChar w:fldCharType="begin"/>
        </w:r>
        <w:r>
          <w:instrText xml:space="preserve"> PAGEREF _Toc10363 \h </w:instrText>
        </w:r>
        <w:r>
          <w:fldChar w:fldCharType="separate"/>
        </w:r>
        <w:r>
          <w:t>11</w:t>
        </w:r>
        <w:r>
          <w:fldChar w:fldCharType="end"/>
        </w:r>
      </w:hyperlink>
    </w:p>
    <w:p>
      <w:pPr>
        <w:pStyle w:val="TOC2"/>
        <w:tabs>
          <w:tab w:val="right" w:leader="dot" w:pos="8306"/>
        </w:tabs>
      </w:pPr>
      <w:hyperlink w:anchor="_Toc20829" w:history="1">
        <w:r>
          <w:rPr>
            <w:rFonts w:ascii="仿宋" w:eastAsia="仿宋" w:hAnsi="仿宋" w:cs="仿宋" w:hint="eastAsia"/>
            <w:lang w:eastAsia="zh-CN"/>
          </w:rPr>
          <w:t>(一)、电子电工零部件项目承办单位基本情况</w:t>
        </w:r>
        <w:r>
          <w:tab/>
        </w:r>
        <w:r>
          <w:fldChar w:fldCharType="begin"/>
        </w:r>
        <w:r>
          <w:instrText xml:space="preserve"> PAGEREF _Toc20829 \h </w:instrText>
        </w:r>
        <w:r>
          <w:fldChar w:fldCharType="separate"/>
        </w:r>
        <w:r>
          <w:t>11</w:t>
        </w:r>
        <w:r>
          <w:fldChar w:fldCharType="end"/>
        </w:r>
      </w:hyperlink>
    </w:p>
    <w:p>
      <w:pPr>
        <w:pStyle w:val="TOC2"/>
        <w:tabs>
          <w:tab w:val="right" w:leader="dot" w:pos="8306"/>
        </w:tabs>
      </w:pPr>
      <w:hyperlink w:anchor="_Toc5894" w:history="1">
        <w:r>
          <w:rPr>
            <w:rFonts w:ascii="仿宋" w:eastAsia="仿宋" w:hAnsi="仿宋" w:cs="仿宋" w:hint="eastAsia"/>
            <w:lang w:eastAsia="zh-CN"/>
          </w:rPr>
          <w:t>(二)、公司经济效益分析</w:t>
        </w:r>
        <w:r>
          <w:tab/>
        </w:r>
        <w:r>
          <w:fldChar w:fldCharType="begin"/>
        </w:r>
        <w:r>
          <w:instrText xml:space="preserve"> PAGEREF _Toc5894 \h </w:instrText>
        </w:r>
        <w:r>
          <w:fldChar w:fldCharType="separate"/>
        </w:r>
        <w:r>
          <w:t>12</w:t>
        </w:r>
        <w:r>
          <w:fldChar w:fldCharType="end"/>
        </w:r>
      </w:hyperlink>
    </w:p>
    <w:p>
      <w:pPr>
        <w:pStyle w:val="TOC1"/>
        <w:tabs>
          <w:tab w:val="right" w:leader="dot" w:pos="8306"/>
        </w:tabs>
      </w:pPr>
      <w:hyperlink w:anchor="_Toc15690" w:history="1">
        <w:r>
          <w:rPr>
            <w:rFonts w:ascii="仿宋" w:eastAsia="仿宋" w:hAnsi="仿宋" w:cs="仿宋" w:hint="eastAsia"/>
            <w:lang w:eastAsia="zh-CN"/>
          </w:rPr>
          <w:t>五、电子电工零部件项目概论</w:t>
        </w:r>
        <w:r>
          <w:tab/>
        </w:r>
        <w:r>
          <w:fldChar w:fldCharType="begin"/>
        </w:r>
        <w:r>
          <w:instrText xml:space="preserve"> PAGEREF _Toc15690 \h </w:instrText>
        </w:r>
        <w:r>
          <w:fldChar w:fldCharType="separate"/>
        </w:r>
        <w:r>
          <w:t>13</w:t>
        </w:r>
        <w:r>
          <w:fldChar w:fldCharType="end"/>
        </w:r>
      </w:hyperlink>
    </w:p>
    <w:p>
      <w:pPr>
        <w:pStyle w:val="TOC2"/>
        <w:tabs>
          <w:tab w:val="right" w:leader="dot" w:pos="8306"/>
        </w:tabs>
      </w:pPr>
      <w:hyperlink w:anchor="_Toc31794" w:history="1">
        <w:r>
          <w:rPr>
            <w:rFonts w:ascii="仿宋" w:eastAsia="仿宋" w:hAnsi="仿宋" w:cs="仿宋" w:hint="eastAsia"/>
            <w:lang w:eastAsia="zh-CN"/>
          </w:rPr>
          <w:t>(一)、电子电工零部件项目概况</w:t>
        </w:r>
        <w:r>
          <w:tab/>
        </w:r>
        <w:r>
          <w:fldChar w:fldCharType="begin"/>
        </w:r>
        <w:r>
          <w:instrText xml:space="preserve"> PAGEREF _Toc31794 \h </w:instrText>
        </w:r>
        <w:r>
          <w:fldChar w:fldCharType="separate"/>
        </w:r>
        <w:r>
          <w:t>13</w:t>
        </w:r>
        <w:r>
          <w:fldChar w:fldCharType="end"/>
        </w:r>
      </w:hyperlink>
    </w:p>
    <w:p>
      <w:pPr>
        <w:pStyle w:val="TOC2"/>
        <w:tabs>
          <w:tab w:val="right" w:leader="dot" w:pos="8306"/>
        </w:tabs>
      </w:pPr>
      <w:hyperlink w:anchor="_Toc9234" w:history="1">
        <w:r>
          <w:rPr>
            <w:rFonts w:ascii="仿宋" w:eastAsia="仿宋" w:hAnsi="仿宋" w:cs="仿宋" w:hint="eastAsia"/>
            <w:lang w:eastAsia="zh-CN"/>
          </w:rPr>
          <w:t>(二)、电子电工零部件项目目标</w:t>
        </w:r>
        <w:r>
          <w:tab/>
        </w:r>
        <w:r>
          <w:fldChar w:fldCharType="begin"/>
        </w:r>
        <w:r>
          <w:instrText xml:space="preserve"> PAGEREF _Toc9234 \h </w:instrText>
        </w:r>
        <w:r>
          <w:fldChar w:fldCharType="separate"/>
        </w:r>
        <w:r>
          <w:t>15</w:t>
        </w:r>
        <w:r>
          <w:fldChar w:fldCharType="end"/>
        </w:r>
      </w:hyperlink>
    </w:p>
    <w:p>
      <w:pPr>
        <w:pStyle w:val="TOC2"/>
        <w:tabs>
          <w:tab w:val="right" w:leader="dot" w:pos="8306"/>
        </w:tabs>
      </w:pPr>
      <w:hyperlink w:anchor="_Toc20890" w:history="1">
        <w:r>
          <w:rPr>
            <w:rFonts w:ascii="仿宋" w:eastAsia="仿宋" w:hAnsi="仿宋" w:cs="仿宋" w:hint="eastAsia"/>
            <w:lang w:eastAsia="zh-CN"/>
          </w:rPr>
          <w:t>(三)、电子电工零部件项目提出的理由</w:t>
        </w:r>
        <w:r>
          <w:tab/>
        </w:r>
        <w:r>
          <w:fldChar w:fldCharType="begin"/>
        </w:r>
        <w:r>
          <w:instrText xml:space="preserve"> PAGEREF _Toc20890 \h </w:instrText>
        </w:r>
        <w:r>
          <w:fldChar w:fldCharType="separate"/>
        </w:r>
        <w:r>
          <w:t>16</w:t>
        </w:r>
        <w:r>
          <w:fldChar w:fldCharType="end"/>
        </w:r>
      </w:hyperlink>
    </w:p>
    <w:p>
      <w:pPr>
        <w:pStyle w:val="TOC2"/>
        <w:tabs>
          <w:tab w:val="right" w:leader="dot" w:pos="8306"/>
        </w:tabs>
      </w:pPr>
      <w:hyperlink w:anchor="_Toc8379" w:history="1">
        <w:r>
          <w:rPr>
            <w:rFonts w:ascii="仿宋" w:eastAsia="仿宋" w:hAnsi="仿宋" w:cs="仿宋" w:hint="eastAsia"/>
            <w:lang w:eastAsia="zh-CN"/>
          </w:rPr>
          <w:t>(四)、电子电工零部件项目意义</w:t>
        </w:r>
        <w:r>
          <w:tab/>
        </w:r>
        <w:r>
          <w:fldChar w:fldCharType="begin"/>
        </w:r>
        <w:r>
          <w:instrText xml:space="preserve"> PAGEREF _Toc8379 \h </w:instrText>
        </w:r>
        <w:r>
          <w:fldChar w:fldCharType="separate"/>
        </w:r>
        <w:r>
          <w:t>18</w:t>
        </w:r>
        <w:r>
          <w:fldChar w:fldCharType="end"/>
        </w:r>
      </w:hyperlink>
    </w:p>
    <w:p>
      <w:pPr>
        <w:pStyle w:val="TOC2"/>
        <w:tabs>
          <w:tab w:val="right" w:leader="dot" w:pos="8306"/>
        </w:tabs>
      </w:pPr>
      <w:hyperlink w:anchor="_Toc5791" w:history="1">
        <w:r>
          <w:rPr>
            <w:rFonts w:ascii="仿宋" w:eastAsia="仿宋" w:hAnsi="仿宋" w:cs="仿宋" w:hint="eastAsia"/>
            <w:lang w:eastAsia="zh-CN"/>
          </w:rPr>
          <w:t>(五)、电子电工零部件项目背景</w:t>
        </w:r>
        <w:r>
          <w:tab/>
        </w:r>
        <w:r>
          <w:fldChar w:fldCharType="begin"/>
        </w:r>
        <w:r>
          <w:instrText xml:space="preserve"> PAGEREF _Toc5791 \h </w:instrText>
        </w:r>
        <w:r>
          <w:fldChar w:fldCharType="separate"/>
        </w:r>
        <w:r>
          <w:t>19</w:t>
        </w:r>
        <w:r>
          <w:fldChar w:fldCharType="end"/>
        </w:r>
      </w:hyperlink>
    </w:p>
    <w:p>
      <w:pPr>
        <w:pStyle w:val="TOC1"/>
        <w:tabs>
          <w:tab w:val="right" w:leader="dot" w:pos="8306"/>
        </w:tabs>
      </w:pPr>
      <w:hyperlink w:anchor="_Toc3018" w:history="1">
        <w:r>
          <w:rPr>
            <w:rFonts w:ascii="仿宋" w:eastAsia="仿宋" w:hAnsi="仿宋" w:cs="仿宋" w:hint="eastAsia"/>
            <w:lang w:eastAsia="zh-CN"/>
          </w:rPr>
          <w:t>六、电子电工零部件项目危机管理</w:t>
        </w:r>
        <w:r>
          <w:tab/>
        </w:r>
        <w:r>
          <w:fldChar w:fldCharType="begin"/>
        </w:r>
        <w:r>
          <w:instrText xml:space="preserve"> PAGEREF _Toc3018 \h </w:instrText>
        </w:r>
        <w:r>
          <w:fldChar w:fldCharType="separate"/>
        </w:r>
        <w:r>
          <w:t>20</w:t>
        </w:r>
        <w:r>
          <w:fldChar w:fldCharType="end"/>
        </w:r>
      </w:hyperlink>
    </w:p>
    <w:p>
      <w:pPr>
        <w:pStyle w:val="TOC2"/>
        <w:tabs>
          <w:tab w:val="right" w:leader="dot" w:pos="8306"/>
        </w:tabs>
      </w:pPr>
      <w:hyperlink w:anchor="_Toc26037" w:history="1">
        <w:r>
          <w:rPr>
            <w:rFonts w:ascii="仿宋" w:eastAsia="仿宋" w:hAnsi="仿宋" w:cs="仿宋" w:hint="eastAsia"/>
            <w:lang w:eastAsia="zh-CN"/>
          </w:rPr>
          <w:t>(一)、危机预警与识别</w:t>
        </w:r>
        <w:r>
          <w:tab/>
        </w:r>
        <w:r>
          <w:fldChar w:fldCharType="begin"/>
        </w:r>
        <w:r>
          <w:instrText xml:space="preserve"> PAGEREF _Toc26037 \h </w:instrText>
        </w:r>
        <w:r>
          <w:fldChar w:fldCharType="separate"/>
        </w:r>
        <w:r>
          <w:t>20</w:t>
        </w:r>
        <w:r>
          <w:fldChar w:fldCharType="end"/>
        </w:r>
      </w:hyperlink>
    </w:p>
    <w:p>
      <w:pPr>
        <w:pStyle w:val="TOC2"/>
        <w:tabs>
          <w:tab w:val="right" w:leader="dot" w:pos="8306"/>
        </w:tabs>
      </w:pPr>
      <w:hyperlink w:anchor="_Toc12769" w:history="1">
        <w:r>
          <w:rPr>
            <w:rFonts w:ascii="仿宋" w:eastAsia="仿宋" w:hAnsi="仿宋" w:cs="仿宋" w:hint="eastAsia"/>
            <w:lang w:eastAsia="zh-CN"/>
          </w:rPr>
          <w:t>(二)、危机应对与恢复</w:t>
        </w:r>
        <w:r>
          <w:tab/>
        </w:r>
        <w:r>
          <w:fldChar w:fldCharType="begin"/>
        </w:r>
        <w:r>
          <w:instrText xml:space="preserve"> PAGEREF _Toc12769 \h </w:instrText>
        </w:r>
        <w:r>
          <w:fldChar w:fldCharType="separate"/>
        </w:r>
        <w:r>
          <w:t>21</w:t>
        </w:r>
        <w:r>
          <w:fldChar w:fldCharType="end"/>
        </w:r>
      </w:hyperlink>
    </w:p>
    <w:p>
      <w:pPr>
        <w:pStyle w:val="TOC1"/>
        <w:tabs>
          <w:tab w:val="right" w:leader="dot" w:pos="8306"/>
        </w:tabs>
      </w:pPr>
      <w:hyperlink w:anchor="_Toc27912" w:history="1">
        <w:r>
          <w:rPr>
            <w:rFonts w:ascii="仿宋" w:eastAsia="仿宋" w:hAnsi="仿宋" w:cs="仿宋" w:hint="eastAsia"/>
            <w:lang w:eastAsia="zh-CN"/>
          </w:rPr>
          <w:t>七、电子电工零部件项目社会影响</w:t>
        </w:r>
        <w:r>
          <w:tab/>
        </w:r>
        <w:r>
          <w:fldChar w:fldCharType="begin"/>
        </w:r>
        <w:r>
          <w:instrText xml:space="preserve"> PAGEREF _Toc27912 \h </w:instrText>
        </w:r>
        <w:r>
          <w:fldChar w:fldCharType="separate"/>
        </w:r>
        <w:r>
          <w:t>22</w:t>
        </w:r>
        <w:r>
          <w:fldChar w:fldCharType="end"/>
        </w:r>
      </w:hyperlink>
    </w:p>
    <w:p>
      <w:pPr>
        <w:pStyle w:val="TOC2"/>
        <w:tabs>
          <w:tab w:val="right" w:leader="dot" w:pos="8306"/>
        </w:tabs>
      </w:pPr>
      <w:hyperlink w:anchor="_Toc5188" w:history="1">
        <w:r>
          <w:rPr>
            <w:rFonts w:ascii="仿宋" w:eastAsia="仿宋" w:hAnsi="仿宋" w:cs="仿宋" w:hint="eastAsia"/>
            <w:lang w:eastAsia="zh-CN"/>
          </w:rPr>
          <w:t>(一)、社会责任与义务</w:t>
        </w:r>
        <w:r>
          <w:tab/>
        </w:r>
        <w:r>
          <w:fldChar w:fldCharType="begin"/>
        </w:r>
        <w:r>
          <w:instrText xml:space="preserve"> PAGEREF _Toc5188 \h </w:instrText>
        </w:r>
        <w:r>
          <w:fldChar w:fldCharType="separate"/>
        </w:r>
        <w:r>
          <w:t>22</w:t>
        </w:r>
        <w:r>
          <w:fldChar w:fldCharType="end"/>
        </w:r>
      </w:hyperlink>
    </w:p>
    <w:p>
      <w:pPr>
        <w:pStyle w:val="TOC2"/>
        <w:tabs>
          <w:tab w:val="right" w:leader="dot" w:pos="8306"/>
        </w:tabs>
      </w:pPr>
      <w:hyperlink w:anchor="_Toc11627" w:history="1">
        <w:r>
          <w:rPr>
            <w:rFonts w:ascii="仿宋" w:eastAsia="仿宋" w:hAnsi="仿宋" w:cs="仿宋" w:hint="eastAsia"/>
            <w:lang w:eastAsia="zh-CN"/>
          </w:rPr>
          <w:t>(二)、社会参与与沟通</w:t>
        </w:r>
        <w:r>
          <w:tab/>
        </w:r>
        <w:r>
          <w:fldChar w:fldCharType="begin"/>
        </w:r>
        <w:r>
          <w:instrText xml:space="preserve"> PAGEREF _Toc11627 \h </w:instrText>
        </w:r>
        <w:r>
          <w:fldChar w:fldCharType="separate"/>
        </w:r>
        <w:r>
          <w:t>23</w:t>
        </w:r>
        <w:r>
          <w:fldChar w:fldCharType="end"/>
        </w:r>
      </w:hyperlink>
    </w:p>
    <w:p>
      <w:pPr>
        <w:pStyle w:val="TOC1"/>
        <w:tabs>
          <w:tab w:val="right" w:leader="dot" w:pos="8306"/>
        </w:tabs>
      </w:pPr>
      <w:hyperlink w:anchor="_Toc10898" w:history="1">
        <w:r>
          <w:rPr>
            <w:rFonts w:ascii="仿宋" w:eastAsia="仿宋" w:hAnsi="仿宋" w:cs="仿宋" w:hint="eastAsia"/>
            <w:lang w:eastAsia="zh-CN"/>
          </w:rPr>
          <w:t>八、电子电工零部件项目财务管理</w:t>
        </w:r>
        <w:r>
          <w:tab/>
        </w:r>
        <w:r>
          <w:fldChar w:fldCharType="begin"/>
        </w:r>
        <w:r>
          <w:instrText xml:space="preserve"> PAGEREF _Toc10898 \h </w:instrText>
        </w:r>
        <w:r>
          <w:fldChar w:fldCharType="separate"/>
        </w:r>
        <w:r>
          <w:t>24</w:t>
        </w:r>
        <w:r>
          <w:fldChar w:fldCharType="end"/>
        </w:r>
      </w:hyperlink>
    </w:p>
    <w:p>
      <w:pPr>
        <w:pStyle w:val="TOC2"/>
        <w:tabs>
          <w:tab w:val="right" w:leader="dot" w:pos="8306"/>
        </w:tabs>
      </w:pPr>
      <w:hyperlink w:anchor="_Toc14773" w:history="1">
        <w:r>
          <w:rPr>
            <w:rFonts w:ascii="仿宋" w:eastAsia="仿宋" w:hAnsi="仿宋" w:cs="仿宋" w:hint="eastAsia"/>
            <w:lang w:eastAsia="zh-CN"/>
          </w:rPr>
          <w:t>(一)、资金需求大</w:t>
        </w:r>
        <w:r>
          <w:tab/>
        </w:r>
        <w:r>
          <w:fldChar w:fldCharType="begin"/>
        </w:r>
        <w:r>
          <w:instrText xml:space="preserve"> PAGEREF _Toc14773 \h </w:instrText>
        </w:r>
        <w:r>
          <w:fldChar w:fldCharType="separate"/>
        </w:r>
        <w:r>
          <w:t>24</w:t>
        </w:r>
        <w:r>
          <w:fldChar w:fldCharType="end"/>
        </w:r>
      </w:hyperlink>
    </w:p>
    <w:p>
      <w:pPr>
        <w:pStyle w:val="TOC2"/>
        <w:tabs>
          <w:tab w:val="right" w:leader="dot" w:pos="8306"/>
        </w:tabs>
      </w:pPr>
      <w:hyperlink w:anchor="_Toc5941" w:history="1">
        <w:r>
          <w:rPr>
            <w:rFonts w:ascii="仿宋" w:eastAsia="仿宋" w:hAnsi="仿宋" w:cs="仿宋" w:hint="eastAsia"/>
            <w:lang w:eastAsia="zh-CN"/>
          </w:rPr>
          <w:t>(二)、研发周期长</w:t>
        </w:r>
        <w:r>
          <w:tab/>
        </w:r>
        <w:r>
          <w:fldChar w:fldCharType="begin"/>
        </w:r>
        <w:r>
          <w:instrText xml:space="preserve"> PAGEREF _Toc5941 \h </w:instrText>
        </w:r>
        <w:r>
          <w:fldChar w:fldCharType="separate"/>
        </w:r>
        <w:r>
          <w:t>25</w:t>
        </w:r>
        <w:r>
          <w:fldChar w:fldCharType="end"/>
        </w:r>
      </w:hyperlink>
    </w:p>
    <w:p>
      <w:pPr>
        <w:pStyle w:val="TOC2"/>
        <w:tabs>
          <w:tab w:val="right" w:leader="dot" w:pos="8306"/>
        </w:tabs>
      </w:pPr>
      <w:hyperlink w:anchor="_Toc16876" w:history="1">
        <w:r>
          <w:rPr>
            <w:rFonts w:ascii="仿宋" w:eastAsia="仿宋" w:hAnsi="仿宋" w:cs="仿宋" w:hint="eastAsia"/>
            <w:lang w:eastAsia="zh-CN"/>
          </w:rPr>
          <w:t>(三)、市场风险大</w:t>
        </w:r>
        <w:r>
          <w:tab/>
        </w:r>
        <w:r>
          <w:fldChar w:fldCharType="begin"/>
        </w:r>
        <w:r>
          <w:instrText xml:space="preserve"> PAGEREF _Toc16876 \h </w:instrText>
        </w:r>
        <w:r>
          <w:fldChar w:fldCharType="separate"/>
        </w:r>
        <w:r>
          <w:t>26</w:t>
        </w:r>
        <w:r>
          <w:fldChar w:fldCharType="end"/>
        </w:r>
      </w:hyperlink>
    </w:p>
    <w:p>
      <w:pPr>
        <w:pStyle w:val="TOC2"/>
        <w:tabs>
          <w:tab w:val="right" w:leader="dot" w:pos="8306"/>
        </w:tabs>
      </w:pPr>
      <w:hyperlink w:anchor="_Toc3152" w:history="1">
        <w:r>
          <w:rPr>
            <w:rFonts w:ascii="仿宋" w:eastAsia="仿宋" w:hAnsi="仿宋" w:cs="仿宋" w:hint="eastAsia"/>
            <w:lang w:eastAsia="zh-CN"/>
          </w:rPr>
          <w:t>(四)、利润率高</w:t>
        </w:r>
        <w:r>
          <w:tab/>
        </w:r>
        <w:r>
          <w:fldChar w:fldCharType="begin"/>
        </w:r>
        <w:r>
          <w:instrText xml:space="preserve"> PAGEREF _Toc3152 \h </w:instrText>
        </w:r>
        <w:r>
          <w:fldChar w:fldCharType="separate"/>
        </w:r>
        <w:r>
          <w:t>29</w:t>
        </w:r>
        <w:r>
          <w:fldChar w:fldCharType="end"/>
        </w:r>
      </w:hyperlink>
    </w:p>
    <w:p>
      <w:pPr>
        <w:pStyle w:val="TOC1"/>
        <w:tabs>
          <w:tab w:val="right" w:leader="dot" w:pos="8306"/>
        </w:tabs>
      </w:pPr>
      <w:hyperlink w:anchor="_Toc20727" w:history="1">
        <w:r>
          <w:rPr>
            <w:rFonts w:ascii="仿宋" w:eastAsia="仿宋" w:hAnsi="仿宋" w:cs="仿宋" w:hint="eastAsia"/>
            <w:lang w:eastAsia="zh-CN"/>
          </w:rPr>
          <w:t>九、电子电工零部件项目经营效益</w:t>
        </w:r>
        <w:r>
          <w:tab/>
        </w:r>
        <w:r>
          <w:fldChar w:fldCharType="begin"/>
        </w:r>
        <w:r>
          <w:instrText xml:space="preserve"> PAGEREF _Toc20727 \h </w:instrText>
        </w:r>
        <w:r>
          <w:fldChar w:fldCharType="separate"/>
        </w:r>
        <w:r>
          <w:t>31</w:t>
        </w:r>
        <w:r>
          <w:fldChar w:fldCharType="end"/>
        </w:r>
      </w:hyperlink>
    </w:p>
    <w:p>
      <w:pPr>
        <w:pStyle w:val="TOC2"/>
        <w:tabs>
          <w:tab w:val="right" w:leader="dot" w:pos="8306"/>
        </w:tabs>
      </w:pPr>
      <w:hyperlink w:anchor="_Toc19773" w:history="1">
        <w:r>
          <w:rPr>
            <w:rFonts w:ascii="仿宋" w:eastAsia="仿宋" w:hAnsi="仿宋" w:cs="仿宋" w:hint="eastAsia"/>
            <w:lang w:eastAsia="zh-CN"/>
          </w:rPr>
          <w:t>(一)、经济评价财务测算</w:t>
        </w:r>
        <w:r>
          <w:tab/>
        </w:r>
        <w:r>
          <w:fldChar w:fldCharType="begin"/>
        </w:r>
        <w:r>
          <w:instrText xml:space="preserve"> PAGEREF _Toc19773 \h </w:instrText>
        </w:r>
        <w:r>
          <w:fldChar w:fldCharType="separate"/>
        </w:r>
        <w:r>
          <w:t>31</w:t>
        </w:r>
        <w:r>
          <w:fldChar w:fldCharType="end"/>
        </w:r>
      </w:hyperlink>
    </w:p>
    <w:p>
      <w:pPr>
        <w:pStyle w:val="TOC2"/>
        <w:tabs>
          <w:tab w:val="right" w:leader="dot" w:pos="8306"/>
        </w:tabs>
      </w:pPr>
      <w:hyperlink w:anchor="_Toc6314" w:history="1">
        <w:r>
          <w:rPr>
            <w:rFonts w:ascii="仿宋" w:eastAsia="仿宋" w:hAnsi="仿宋" w:cs="仿宋" w:hint="eastAsia"/>
            <w:lang w:eastAsia="zh-CN"/>
          </w:rPr>
          <w:t>(二)、电子电工零部件项目盈利能力分析</w:t>
        </w:r>
        <w:r>
          <w:tab/>
        </w:r>
        <w:r>
          <w:fldChar w:fldCharType="begin"/>
        </w:r>
        <w:r>
          <w:instrText xml:space="preserve"> PAGEREF _Toc6314 \h </w:instrText>
        </w:r>
        <w:r>
          <w:fldChar w:fldCharType="separate"/>
        </w:r>
        <w:r>
          <w:t>33</w:t>
        </w:r>
        <w:r>
          <w:fldChar w:fldCharType="end"/>
        </w:r>
      </w:hyperlink>
    </w:p>
    <w:p>
      <w:pPr>
        <w:pStyle w:val="TOC1"/>
        <w:tabs>
          <w:tab w:val="right" w:leader="dot" w:pos="8306"/>
        </w:tabs>
      </w:pPr>
      <w:hyperlink w:anchor="_Toc22742" w:history="1">
        <w:r>
          <w:rPr>
            <w:rFonts w:ascii="仿宋" w:eastAsia="仿宋" w:hAnsi="仿宋" w:cs="仿宋" w:hint="eastAsia"/>
            <w:lang w:eastAsia="zh-CN"/>
          </w:rPr>
          <w:t>十、电子电工零部件项目投资规划</w:t>
        </w:r>
        <w:r>
          <w:tab/>
        </w:r>
        <w:r>
          <w:fldChar w:fldCharType="begin"/>
        </w:r>
        <w:r>
          <w:instrText xml:space="preserve"> PAGEREF _Toc22742 \h </w:instrText>
        </w:r>
        <w:r>
          <w:fldChar w:fldCharType="separate"/>
        </w:r>
        <w:r>
          <w:t>33</w:t>
        </w:r>
        <w:r>
          <w:fldChar w:fldCharType="end"/>
        </w:r>
      </w:hyperlink>
    </w:p>
    <w:p>
      <w:pPr>
        <w:pStyle w:val="TOC2"/>
        <w:tabs>
          <w:tab w:val="right" w:leader="dot" w:pos="8306"/>
        </w:tabs>
      </w:pPr>
      <w:hyperlink w:anchor="_Toc18281" w:history="1">
        <w:r>
          <w:rPr>
            <w:rFonts w:ascii="仿宋" w:eastAsia="仿宋" w:hAnsi="仿宋" w:cs="仿宋" w:hint="eastAsia"/>
            <w:lang w:eastAsia="zh-CN"/>
          </w:rPr>
          <w:t>(一)、电子电工零部件项目总投资估算</w:t>
        </w:r>
        <w:r>
          <w:tab/>
        </w:r>
        <w:r>
          <w:fldChar w:fldCharType="begin"/>
        </w:r>
        <w:r>
          <w:instrText xml:space="preserve"> PAGEREF _Toc18281 \h </w:instrText>
        </w:r>
        <w:r>
          <w:fldChar w:fldCharType="separate"/>
        </w:r>
        <w:r>
          <w:t>33</w:t>
        </w:r>
        <w:r>
          <w:fldChar w:fldCharType="end"/>
        </w:r>
      </w:hyperlink>
    </w:p>
    <w:p>
      <w:pPr>
        <w:pStyle w:val="TOC2"/>
        <w:tabs>
          <w:tab w:val="right" w:leader="dot" w:pos="8306"/>
        </w:tabs>
      </w:pPr>
      <w:hyperlink w:anchor="_Toc27418" w:history="1">
        <w:r>
          <w:rPr>
            <w:rFonts w:ascii="仿宋" w:eastAsia="仿宋" w:hAnsi="仿宋" w:cs="仿宋" w:hint="eastAsia"/>
            <w:lang w:eastAsia="zh-CN"/>
          </w:rPr>
          <w:t>(二)、资金筹措</w:t>
        </w:r>
        <w:r>
          <w:tab/>
        </w:r>
        <w:r>
          <w:fldChar w:fldCharType="begin"/>
        </w:r>
        <w:r>
          <w:instrText xml:space="preserve"> PAGEREF _Toc27418 \h </w:instrText>
        </w:r>
        <w:r>
          <w:fldChar w:fldCharType="separate"/>
        </w:r>
        <w:r>
          <w:t>35</w:t>
        </w:r>
        <w:r>
          <w:fldChar w:fldCharType="end"/>
        </w:r>
      </w:hyperlink>
    </w:p>
    <w:p>
      <w:pPr>
        <w:pStyle w:val="TOC1"/>
        <w:tabs>
          <w:tab w:val="right" w:leader="dot" w:pos="8306"/>
        </w:tabs>
      </w:pPr>
      <w:hyperlink w:anchor="_Toc31674" w:history="1">
        <w:r>
          <w:rPr>
            <w:rFonts w:ascii="仿宋" w:eastAsia="仿宋" w:hAnsi="仿宋" w:cs="仿宋" w:hint="eastAsia"/>
            <w:lang w:eastAsia="zh-CN"/>
          </w:rPr>
          <w:t>十一、电子电工零部件项目创新与研发</w:t>
        </w:r>
        <w:r>
          <w:tab/>
        </w:r>
        <w:r>
          <w:fldChar w:fldCharType="begin"/>
        </w:r>
        <w:r>
          <w:instrText xml:space="preserve"> PAGEREF _Toc31674 \h </w:instrText>
        </w:r>
        <w:r>
          <w:fldChar w:fldCharType="separate"/>
        </w:r>
        <w:r>
          <w:t>35</w:t>
        </w:r>
        <w:r>
          <w:fldChar w:fldCharType="end"/>
        </w:r>
      </w:hyperlink>
    </w:p>
    <w:p>
      <w:pPr>
        <w:pStyle w:val="TOC2"/>
        <w:tabs>
          <w:tab w:val="right" w:leader="dot" w:pos="8306"/>
        </w:tabs>
      </w:pPr>
      <w:hyperlink w:anchor="_Toc14577" w:history="1">
        <w:r>
          <w:rPr>
            <w:rFonts w:ascii="仿宋" w:eastAsia="仿宋" w:hAnsi="仿宋" w:cs="仿宋" w:hint="eastAsia"/>
            <w:lang w:eastAsia="zh-CN"/>
          </w:rPr>
          <w:t>(一)、创新策略与方向</w:t>
        </w:r>
        <w:r>
          <w:tab/>
        </w:r>
        <w:r>
          <w:fldChar w:fldCharType="begin"/>
        </w:r>
        <w:r>
          <w:instrText xml:space="preserve"> PAGEREF _Toc14577 \h </w:instrText>
        </w:r>
        <w:r>
          <w:fldChar w:fldCharType="separate"/>
        </w:r>
        <w:r>
          <w:t>35</w:t>
        </w:r>
        <w:r>
          <w:fldChar w:fldCharType="end"/>
        </w:r>
      </w:hyperlink>
    </w:p>
    <w:p>
      <w:pPr>
        <w:pStyle w:val="TOC2"/>
        <w:tabs>
          <w:tab w:val="right" w:leader="dot" w:pos="8306"/>
        </w:tabs>
      </w:pPr>
      <w:hyperlink w:anchor="_Toc19830" w:history="1">
        <w:r>
          <w:rPr>
            <w:rFonts w:ascii="仿宋" w:eastAsia="仿宋" w:hAnsi="仿宋" w:cs="仿宋" w:hint="eastAsia"/>
            <w:lang w:eastAsia="zh-CN"/>
          </w:rPr>
          <w:t>(二)、研发规划与投入</w:t>
        </w:r>
        <w:r>
          <w:tab/>
        </w:r>
        <w:r>
          <w:fldChar w:fldCharType="begin"/>
        </w:r>
        <w:r>
          <w:instrText xml:space="preserve"> PAGEREF _Toc19830 \h </w:instrText>
        </w:r>
        <w:r>
          <w:fldChar w:fldCharType="separate"/>
        </w:r>
        <w:r>
          <w:t>37</w:t>
        </w:r>
        <w:r>
          <w:fldChar w:fldCharType="end"/>
        </w:r>
      </w:hyperlink>
    </w:p>
    <w:p>
      <w:pPr>
        <w:pStyle w:val="TOC1"/>
        <w:tabs>
          <w:tab w:val="right" w:leader="dot" w:pos="8306"/>
        </w:tabs>
      </w:pPr>
      <w:hyperlink w:anchor="_Toc7964" w:history="1">
        <w:r>
          <w:rPr>
            <w:rFonts w:ascii="仿宋" w:eastAsia="仿宋" w:hAnsi="仿宋" w:cs="仿宋" w:hint="eastAsia"/>
            <w:lang w:eastAsia="zh-CN"/>
          </w:rPr>
          <w:t>十二、电子电工零部件项目人力资源管理</w:t>
        </w:r>
        <w:r>
          <w:tab/>
        </w:r>
        <w:r>
          <w:fldChar w:fldCharType="begin"/>
        </w:r>
        <w:r>
          <w:instrText xml:space="preserve"> PAGEREF _Toc7964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957" w:history="1">
        <w:r>
          <w:rPr>
            <w:rFonts w:ascii="仿宋" w:eastAsia="仿宋" w:hAnsi="仿宋" w:cs="仿宋" w:hint="eastAsia"/>
            <w:lang w:eastAsia="zh-CN"/>
          </w:rPr>
          <w:t>(一)、建立健全的预算管理制度</w:t>
        </w:r>
        <w:r>
          <w:tab/>
        </w:r>
        <w:r>
          <w:fldChar w:fldCharType="begin"/>
        </w:r>
        <w:r>
          <w:instrText xml:space="preserve"> PAGEREF _Toc24957 \h </w:instrText>
        </w:r>
        <w:r>
          <w:fldChar w:fldCharType="separate"/>
        </w:r>
        <w:r>
          <w:t>39</w:t>
        </w:r>
        <w:r>
          <w:fldChar w:fldCharType="end"/>
        </w:r>
      </w:hyperlink>
    </w:p>
    <w:p>
      <w:pPr>
        <w:pStyle w:val="TOC2"/>
        <w:tabs>
          <w:tab w:val="right" w:leader="dot" w:pos="8306"/>
        </w:tabs>
      </w:pPr>
      <w:hyperlink w:anchor="_Toc1425" w:history="1">
        <w:r>
          <w:rPr>
            <w:rFonts w:ascii="仿宋" w:eastAsia="仿宋" w:hAnsi="仿宋" w:cs="仿宋" w:hint="eastAsia"/>
            <w:lang w:eastAsia="zh-CN"/>
          </w:rPr>
          <w:t>(二)、加强资金流动监控</w:t>
        </w:r>
        <w:r>
          <w:tab/>
        </w:r>
        <w:r>
          <w:fldChar w:fldCharType="begin"/>
        </w:r>
        <w:r>
          <w:instrText xml:space="preserve"> PAGEREF _Toc1425 \h </w:instrText>
        </w:r>
        <w:r>
          <w:fldChar w:fldCharType="separate"/>
        </w:r>
        <w:r>
          <w:t>40</w:t>
        </w:r>
        <w:r>
          <w:fldChar w:fldCharType="end"/>
        </w:r>
      </w:hyperlink>
    </w:p>
    <w:p>
      <w:pPr>
        <w:pStyle w:val="TOC2"/>
        <w:tabs>
          <w:tab w:val="right" w:leader="dot" w:pos="8306"/>
        </w:tabs>
      </w:pPr>
      <w:hyperlink w:anchor="_Toc25627" w:history="1">
        <w:r>
          <w:rPr>
            <w:rFonts w:ascii="仿宋" w:eastAsia="仿宋" w:hAnsi="仿宋" w:cs="仿宋" w:hint="eastAsia"/>
            <w:lang w:eastAsia="zh-CN"/>
          </w:rPr>
          <w:t>(三)、制定完善的风险控制机制</w:t>
        </w:r>
        <w:r>
          <w:tab/>
        </w:r>
        <w:r>
          <w:fldChar w:fldCharType="begin"/>
        </w:r>
        <w:r>
          <w:instrText xml:space="preserve"> PAGEREF _Toc25627 \h </w:instrText>
        </w:r>
        <w:r>
          <w:fldChar w:fldCharType="separate"/>
        </w:r>
        <w:r>
          <w:t>42</w:t>
        </w:r>
        <w:r>
          <w:fldChar w:fldCharType="end"/>
        </w:r>
      </w:hyperlink>
    </w:p>
    <w:p>
      <w:pPr>
        <w:pStyle w:val="TOC2"/>
        <w:tabs>
          <w:tab w:val="right" w:leader="dot" w:pos="8306"/>
        </w:tabs>
      </w:pPr>
      <w:hyperlink w:anchor="_Toc728" w:history="1">
        <w:r>
          <w:rPr>
            <w:rFonts w:ascii="仿宋" w:eastAsia="仿宋" w:hAnsi="仿宋" w:cs="仿宋" w:hint="eastAsia"/>
            <w:lang w:eastAsia="zh-CN"/>
          </w:rPr>
          <w:t>(四)、优化成本管理</w:t>
        </w:r>
        <w:r>
          <w:tab/>
        </w:r>
        <w:r>
          <w:fldChar w:fldCharType="begin"/>
        </w:r>
        <w:r>
          <w:instrText xml:space="preserve"> PAGEREF _Toc728 \h </w:instrText>
        </w:r>
        <w:r>
          <w:fldChar w:fldCharType="separate"/>
        </w:r>
        <w:r>
          <w:t>43</w:t>
        </w:r>
        <w:r>
          <w:fldChar w:fldCharType="end"/>
        </w:r>
      </w:hyperlink>
    </w:p>
    <w:p>
      <w:pPr>
        <w:pStyle w:val="TOC1"/>
        <w:tabs>
          <w:tab w:val="right" w:leader="dot" w:pos="8306"/>
        </w:tabs>
      </w:pPr>
      <w:hyperlink w:anchor="_Toc26495" w:history="1">
        <w:r>
          <w:rPr>
            <w:rFonts w:ascii="仿宋" w:eastAsia="仿宋" w:hAnsi="仿宋" w:cs="仿宋" w:hint="eastAsia"/>
            <w:lang w:eastAsia="zh-CN"/>
          </w:rPr>
          <w:t>十三、电子电工零部件项目治理与监督</w:t>
        </w:r>
        <w:r>
          <w:tab/>
        </w:r>
        <w:r>
          <w:fldChar w:fldCharType="begin"/>
        </w:r>
        <w:r>
          <w:instrText xml:space="preserve"> PAGEREF _Toc26495 \h </w:instrText>
        </w:r>
        <w:r>
          <w:fldChar w:fldCharType="separate"/>
        </w:r>
        <w:r>
          <w:t>44</w:t>
        </w:r>
        <w:r>
          <w:fldChar w:fldCharType="end"/>
        </w:r>
      </w:hyperlink>
    </w:p>
    <w:p>
      <w:pPr>
        <w:pStyle w:val="TOC2"/>
        <w:tabs>
          <w:tab w:val="right" w:leader="dot" w:pos="8306"/>
        </w:tabs>
      </w:pPr>
      <w:hyperlink w:anchor="_Toc26400" w:history="1">
        <w:r>
          <w:rPr>
            <w:rFonts w:ascii="仿宋" w:eastAsia="仿宋" w:hAnsi="仿宋" w:cs="仿宋" w:hint="eastAsia"/>
            <w:lang w:eastAsia="zh-CN"/>
          </w:rPr>
          <w:t>(一)、电子电工零部件项目治理结构</w:t>
        </w:r>
        <w:r>
          <w:tab/>
        </w:r>
        <w:r>
          <w:fldChar w:fldCharType="begin"/>
        </w:r>
        <w:r>
          <w:instrText xml:space="preserve"> PAGEREF _Toc26400 \h </w:instrText>
        </w:r>
        <w:r>
          <w:fldChar w:fldCharType="separate"/>
        </w:r>
        <w:r>
          <w:t>44</w:t>
        </w:r>
        <w:r>
          <w:fldChar w:fldCharType="end"/>
        </w:r>
      </w:hyperlink>
    </w:p>
    <w:p>
      <w:pPr>
        <w:pStyle w:val="TOC2"/>
        <w:tabs>
          <w:tab w:val="right" w:leader="dot" w:pos="8306"/>
        </w:tabs>
      </w:pPr>
      <w:hyperlink w:anchor="_Toc20206" w:history="1">
        <w:r>
          <w:rPr>
            <w:rFonts w:ascii="仿宋" w:eastAsia="仿宋" w:hAnsi="仿宋" w:cs="仿宋" w:hint="eastAsia"/>
            <w:lang w:eastAsia="zh-CN"/>
          </w:rPr>
          <w:t>(二)、监督与审计</w:t>
        </w:r>
        <w:r>
          <w:tab/>
        </w:r>
        <w:r>
          <w:fldChar w:fldCharType="begin"/>
        </w:r>
        <w:r>
          <w:instrText xml:space="preserve"> PAGEREF _Toc20206 \h </w:instrText>
        </w:r>
        <w:r>
          <w:fldChar w:fldCharType="separate"/>
        </w:r>
        <w:r>
          <w:t>46</w:t>
        </w:r>
        <w:r>
          <w:fldChar w:fldCharType="end"/>
        </w:r>
      </w:hyperlink>
    </w:p>
    <w:p>
      <w:pPr>
        <w:pStyle w:val="TOC1"/>
        <w:tabs>
          <w:tab w:val="right" w:leader="dot" w:pos="8306"/>
        </w:tabs>
      </w:pPr>
      <w:hyperlink w:anchor="_Toc21793" w:history="1">
        <w:r>
          <w:rPr>
            <w:rFonts w:ascii="仿宋" w:eastAsia="仿宋" w:hAnsi="仿宋" w:cs="仿宋" w:hint="eastAsia"/>
            <w:lang w:eastAsia="zh-CN"/>
          </w:rPr>
          <w:t>十四、供应链管理</w:t>
        </w:r>
        <w:r>
          <w:tab/>
        </w:r>
        <w:r>
          <w:fldChar w:fldCharType="begin"/>
        </w:r>
        <w:r>
          <w:instrText xml:space="preserve"> PAGEREF _Toc21793 \h </w:instrText>
        </w:r>
        <w:r>
          <w:fldChar w:fldCharType="separate"/>
        </w:r>
        <w:r>
          <w:t>47</w:t>
        </w:r>
        <w:r>
          <w:fldChar w:fldCharType="end"/>
        </w:r>
      </w:hyperlink>
    </w:p>
    <w:p>
      <w:pPr>
        <w:pStyle w:val="TOC2"/>
        <w:tabs>
          <w:tab w:val="right" w:leader="dot" w:pos="8306"/>
        </w:tabs>
      </w:pPr>
      <w:hyperlink w:anchor="_Toc29855" w:history="1">
        <w:r>
          <w:rPr>
            <w:rFonts w:ascii="仿宋" w:eastAsia="仿宋" w:hAnsi="仿宋" w:cs="仿宋" w:hint="eastAsia"/>
            <w:lang w:eastAsia="zh-CN"/>
          </w:rPr>
          <w:t>(一)、供应链战略规划</w:t>
        </w:r>
        <w:r>
          <w:tab/>
        </w:r>
        <w:r>
          <w:fldChar w:fldCharType="begin"/>
        </w:r>
        <w:r>
          <w:instrText xml:space="preserve"> PAGEREF _Toc29855 \h </w:instrText>
        </w:r>
        <w:r>
          <w:fldChar w:fldCharType="separate"/>
        </w:r>
        <w:r>
          <w:t>47</w:t>
        </w:r>
        <w:r>
          <w:fldChar w:fldCharType="end"/>
        </w:r>
      </w:hyperlink>
    </w:p>
    <w:p>
      <w:pPr>
        <w:pStyle w:val="TOC2"/>
        <w:tabs>
          <w:tab w:val="right" w:leader="dot" w:pos="8306"/>
        </w:tabs>
      </w:pPr>
      <w:hyperlink w:anchor="_Toc32530" w:history="1">
        <w:r>
          <w:rPr>
            <w:rFonts w:ascii="仿宋" w:eastAsia="仿宋" w:hAnsi="仿宋" w:cs="仿宋" w:hint="eastAsia"/>
            <w:lang w:eastAsia="zh-CN"/>
          </w:rPr>
          <w:t>(二)、供应商选择与合作</w:t>
        </w:r>
        <w:r>
          <w:tab/>
        </w:r>
        <w:r>
          <w:fldChar w:fldCharType="begin"/>
        </w:r>
        <w:r>
          <w:instrText xml:space="preserve"> PAGEREF _Toc32530 \h </w:instrText>
        </w:r>
        <w:r>
          <w:fldChar w:fldCharType="separate"/>
        </w:r>
        <w:r>
          <w:t>49</w:t>
        </w:r>
        <w:r>
          <w:fldChar w:fldCharType="end"/>
        </w:r>
      </w:hyperlink>
    </w:p>
    <w:p>
      <w:pPr>
        <w:pStyle w:val="TOC2"/>
        <w:tabs>
          <w:tab w:val="right" w:leader="dot" w:pos="8306"/>
        </w:tabs>
      </w:pPr>
      <w:hyperlink w:anchor="_Toc26464" w:history="1">
        <w:r>
          <w:rPr>
            <w:rFonts w:ascii="仿宋" w:eastAsia="仿宋" w:hAnsi="仿宋" w:cs="仿宋" w:hint="eastAsia"/>
            <w:lang w:eastAsia="zh-CN"/>
          </w:rPr>
          <w:t>(三)、物流与库存管理</w:t>
        </w:r>
        <w:r>
          <w:tab/>
        </w:r>
        <w:r>
          <w:fldChar w:fldCharType="begin"/>
        </w:r>
        <w:r>
          <w:instrText xml:space="preserve"> PAGEREF _Toc26464 \h </w:instrText>
        </w:r>
        <w:r>
          <w:fldChar w:fldCharType="separate"/>
        </w:r>
        <w:r>
          <w:t>50</w:t>
        </w:r>
        <w:r>
          <w:fldChar w:fldCharType="end"/>
        </w:r>
      </w:hyperlink>
    </w:p>
    <w:p>
      <w:pPr>
        <w:pStyle w:val="TOC1"/>
        <w:tabs>
          <w:tab w:val="right" w:leader="dot" w:pos="8306"/>
        </w:tabs>
      </w:pPr>
      <w:hyperlink w:anchor="_Toc4148" w:history="1">
        <w:r>
          <w:rPr>
            <w:rFonts w:ascii="仿宋" w:eastAsia="仿宋" w:hAnsi="仿宋" w:cs="仿宋" w:hint="eastAsia"/>
            <w:lang w:eastAsia="zh-CN"/>
          </w:rPr>
          <w:t>十五、电子电工零部件项目变更管理</w:t>
        </w:r>
        <w:r>
          <w:tab/>
        </w:r>
        <w:r>
          <w:fldChar w:fldCharType="begin"/>
        </w:r>
        <w:r>
          <w:instrText xml:space="preserve"> PAGEREF _Toc4148 \h </w:instrText>
        </w:r>
        <w:r>
          <w:fldChar w:fldCharType="separate"/>
        </w:r>
        <w:r>
          <w:t>52</w:t>
        </w:r>
        <w:r>
          <w:fldChar w:fldCharType="end"/>
        </w:r>
      </w:hyperlink>
    </w:p>
    <w:p>
      <w:pPr>
        <w:pStyle w:val="TOC2"/>
        <w:tabs>
          <w:tab w:val="right" w:leader="dot" w:pos="8306"/>
        </w:tabs>
      </w:pPr>
      <w:hyperlink w:anchor="_Toc18033" w:history="1">
        <w:r>
          <w:rPr>
            <w:rFonts w:ascii="仿宋" w:eastAsia="仿宋" w:hAnsi="仿宋" w:cs="仿宋" w:hint="eastAsia"/>
            <w:lang w:eastAsia="zh-CN"/>
          </w:rPr>
          <w:t>(一)、变更申请与评估</w:t>
        </w:r>
        <w:r>
          <w:tab/>
        </w:r>
        <w:r>
          <w:fldChar w:fldCharType="begin"/>
        </w:r>
        <w:r>
          <w:instrText xml:space="preserve"> PAGEREF _Toc18033 \h </w:instrText>
        </w:r>
        <w:r>
          <w:fldChar w:fldCharType="separate"/>
        </w:r>
        <w:r>
          <w:t>52</w:t>
        </w:r>
        <w:r>
          <w:fldChar w:fldCharType="end"/>
        </w:r>
      </w:hyperlink>
    </w:p>
    <w:p>
      <w:pPr>
        <w:pStyle w:val="TOC2"/>
        <w:tabs>
          <w:tab w:val="right" w:leader="dot" w:pos="8306"/>
        </w:tabs>
      </w:pPr>
      <w:hyperlink w:anchor="_Toc20414" w:history="1">
        <w:r>
          <w:rPr>
            <w:rFonts w:ascii="仿宋" w:eastAsia="仿宋" w:hAnsi="仿宋" w:cs="仿宋" w:hint="eastAsia"/>
            <w:lang w:eastAsia="zh-CN"/>
          </w:rPr>
          <w:t>(二)、变更实施与控制</w:t>
        </w:r>
        <w:r>
          <w:tab/>
        </w:r>
        <w:r>
          <w:fldChar w:fldCharType="begin"/>
        </w:r>
        <w:r>
          <w:instrText xml:space="preserve"> PAGEREF _Toc20414 \h </w:instrText>
        </w:r>
        <w:r>
          <w:fldChar w:fldCharType="separate"/>
        </w:r>
        <w:r>
          <w:t>52</w:t>
        </w:r>
        <w:r>
          <w:fldChar w:fldCharType="end"/>
        </w:r>
      </w:hyperlink>
    </w:p>
    <w:p>
      <w:pPr>
        <w:pStyle w:val="TOC1"/>
        <w:tabs>
          <w:tab w:val="right" w:leader="dot" w:pos="8306"/>
        </w:tabs>
      </w:pPr>
      <w:hyperlink w:anchor="_Toc13631" w:history="1">
        <w:r>
          <w:rPr>
            <w:rFonts w:ascii="仿宋" w:eastAsia="仿宋" w:hAnsi="仿宋" w:cs="仿宋" w:hint="eastAsia"/>
            <w:lang w:eastAsia="zh-CN"/>
          </w:rPr>
          <w:t>十六、电子电工零部件项目工程方案分析</w:t>
        </w:r>
        <w:r>
          <w:tab/>
        </w:r>
        <w:r>
          <w:fldChar w:fldCharType="begin"/>
        </w:r>
        <w:r>
          <w:instrText xml:space="preserve"> PAGEREF _Toc13631 \h </w:instrText>
        </w:r>
        <w:r>
          <w:fldChar w:fldCharType="separate"/>
        </w:r>
        <w:r>
          <w:t>53</w:t>
        </w:r>
        <w:r>
          <w:fldChar w:fldCharType="end"/>
        </w:r>
      </w:hyperlink>
    </w:p>
    <w:p>
      <w:pPr>
        <w:pStyle w:val="TOC2"/>
        <w:tabs>
          <w:tab w:val="right" w:leader="dot" w:pos="8306"/>
        </w:tabs>
      </w:pPr>
      <w:hyperlink w:anchor="_Toc12339" w:history="1">
        <w:r>
          <w:rPr>
            <w:rFonts w:ascii="仿宋" w:eastAsia="仿宋" w:hAnsi="仿宋" w:cs="仿宋" w:hint="eastAsia"/>
            <w:lang w:eastAsia="zh-CN"/>
          </w:rPr>
          <w:t>(一)、建筑工程设计原则</w:t>
        </w:r>
        <w:r>
          <w:tab/>
        </w:r>
        <w:r>
          <w:fldChar w:fldCharType="begin"/>
        </w:r>
        <w:r>
          <w:instrText xml:space="preserve"> PAGEREF _Toc12339 \h </w:instrText>
        </w:r>
        <w:r>
          <w:fldChar w:fldCharType="separate"/>
        </w:r>
        <w:r>
          <w:t>53</w:t>
        </w:r>
        <w:r>
          <w:fldChar w:fldCharType="end"/>
        </w:r>
      </w:hyperlink>
    </w:p>
    <w:p>
      <w:pPr>
        <w:pStyle w:val="TOC2"/>
        <w:tabs>
          <w:tab w:val="right" w:leader="dot" w:pos="8306"/>
        </w:tabs>
      </w:pPr>
      <w:hyperlink w:anchor="_Toc28128" w:history="1">
        <w:r>
          <w:rPr>
            <w:rFonts w:ascii="仿宋" w:eastAsia="仿宋" w:hAnsi="仿宋" w:cs="仿宋" w:hint="eastAsia"/>
            <w:lang w:eastAsia="zh-CN"/>
          </w:rPr>
          <w:t>(二)、土建工程建设指标</w:t>
        </w:r>
        <w:r>
          <w:tab/>
        </w:r>
        <w:r>
          <w:fldChar w:fldCharType="begin"/>
        </w:r>
        <w:r>
          <w:instrText xml:space="preserve"> PAGEREF _Toc28128 \h </w:instrText>
        </w:r>
        <w:r>
          <w:fldChar w:fldCharType="separate"/>
        </w:r>
        <w:r>
          <w:t>56</w:t>
        </w:r>
        <w:r>
          <w:fldChar w:fldCharType="end"/>
        </w:r>
      </w:hyperlink>
    </w:p>
    <w:p>
      <w:pPr>
        <w:pStyle w:val="TOC1"/>
        <w:tabs>
          <w:tab w:val="right" w:leader="dot" w:pos="8306"/>
        </w:tabs>
      </w:pPr>
      <w:hyperlink w:anchor="_Toc22124" w:history="1">
        <w:r>
          <w:rPr>
            <w:rFonts w:ascii="仿宋" w:eastAsia="仿宋" w:hAnsi="仿宋" w:cs="仿宋" w:hint="eastAsia"/>
            <w:lang w:eastAsia="zh-CN"/>
          </w:rPr>
          <w:t>十七、营销与推广策略</w:t>
        </w:r>
        <w:r>
          <w:tab/>
        </w:r>
        <w:r>
          <w:fldChar w:fldCharType="begin"/>
        </w:r>
        <w:r>
          <w:instrText xml:space="preserve"> PAGEREF _Toc22124 \h </w:instrText>
        </w:r>
        <w:r>
          <w:fldChar w:fldCharType="separate"/>
        </w:r>
        <w:r>
          <w:t>58</w:t>
        </w:r>
        <w:r>
          <w:fldChar w:fldCharType="end"/>
        </w:r>
      </w:hyperlink>
    </w:p>
    <w:p>
      <w:pPr>
        <w:pStyle w:val="TOC2"/>
        <w:tabs>
          <w:tab w:val="right" w:leader="dot" w:pos="8306"/>
        </w:tabs>
      </w:pPr>
      <w:hyperlink w:anchor="_Toc28799" w:history="1">
        <w:r>
          <w:rPr>
            <w:rFonts w:ascii="仿宋" w:eastAsia="仿宋" w:hAnsi="仿宋" w:cs="仿宋" w:hint="eastAsia"/>
            <w:lang w:eastAsia="zh-CN"/>
          </w:rPr>
          <w:t>(一)、产品/服务定位与特点</w:t>
        </w:r>
        <w:r>
          <w:tab/>
        </w:r>
        <w:r>
          <w:fldChar w:fldCharType="begin"/>
        </w:r>
        <w:r>
          <w:instrText xml:space="preserve"> PAGEREF _Toc28799 \h </w:instrText>
        </w:r>
        <w:r>
          <w:fldChar w:fldCharType="separate"/>
        </w:r>
        <w:r>
          <w:t>58</w:t>
        </w:r>
        <w:r>
          <w:fldChar w:fldCharType="end"/>
        </w:r>
      </w:hyperlink>
    </w:p>
    <w:p>
      <w:pPr>
        <w:pStyle w:val="TOC2"/>
        <w:tabs>
          <w:tab w:val="right" w:leader="dot" w:pos="8306"/>
        </w:tabs>
      </w:pPr>
      <w:hyperlink w:anchor="_Toc15829" w:history="1">
        <w:r>
          <w:rPr>
            <w:rFonts w:ascii="仿宋" w:eastAsia="仿宋" w:hAnsi="仿宋" w:cs="仿宋" w:hint="eastAsia"/>
            <w:lang w:eastAsia="zh-CN"/>
          </w:rPr>
          <w:t>(二)、市场定位与竞争分析</w:t>
        </w:r>
        <w:r>
          <w:tab/>
        </w:r>
        <w:r>
          <w:fldChar w:fldCharType="begin"/>
        </w:r>
        <w:r>
          <w:instrText xml:space="preserve"> PAGEREF _Toc15829 \h </w:instrText>
        </w:r>
        <w:r>
          <w:fldChar w:fldCharType="separate"/>
        </w:r>
        <w:r>
          <w:t>59</w:t>
        </w:r>
        <w:r>
          <w:fldChar w:fldCharType="end"/>
        </w:r>
      </w:hyperlink>
    </w:p>
    <w:p>
      <w:pPr>
        <w:pStyle w:val="TOC2"/>
        <w:tabs>
          <w:tab w:val="right" w:leader="dot" w:pos="8306"/>
        </w:tabs>
      </w:pPr>
      <w:hyperlink w:anchor="_Toc32536" w:history="1">
        <w:r>
          <w:rPr>
            <w:rFonts w:ascii="仿宋" w:eastAsia="仿宋" w:hAnsi="仿宋" w:cs="仿宋" w:hint="eastAsia"/>
            <w:lang w:eastAsia="zh-CN"/>
          </w:rPr>
          <w:t>(三)、营销渠道与策略</w:t>
        </w:r>
        <w:r>
          <w:tab/>
        </w:r>
        <w:r>
          <w:fldChar w:fldCharType="begin"/>
        </w:r>
        <w:r>
          <w:instrText xml:space="preserve"> PAGEREF _Toc32536 \h </w:instrText>
        </w:r>
        <w:r>
          <w:fldChar w:fldCharType="separate"/>
        </w:r>
        <w:r>
          <w:t>61</w:t>
        </w:r>
        <w:r>
          <w:fldChar w:fldCharType="end"/>
        </w:r>
      </w:hyperlink>
    </w:p>
    <w:p>
      <w:pPr>
        <w:pStyle w:val="TOC2"/>
        <w:tabs>
          <w:tab w:val="right" w:leader="dot" w:pos="8306"/>
        </w:tabs>
      </w:pPr>
      <w:hyperlink w:anchor="_Toc2991" w:history="1">
        <w:r>
          <w:rPr>
            <w:rFonts w:ascii="仿宋" w:eastAsia="仿宋" w:hAnsi="仿宋" w:cs="仿宋" w:hint="eastAsia"/>
            <w:lang w:eastAsia="zh-CN"/>
          </w:rPr>
          <w:t>(四)、推广与宣传活动</w:t>
        </w:r>
        <w:r>
          <w:tab/>
        </w:r>
        <w:r>
          <w:fldChar w:fldCharType="begin"/>
        </w:r>
        <w:r>
          <w:instrText xml:space="preserve"> PAGEREF _Toc2991 \h </w:instrText>
        </w:r>
        <w:r>
          <w:fldChar w:fldCharType="separate"/>
        </w:r>
        <w:r>
          <w:t>62</w:t>
        </w:r>
        <w:r>
          <w:fldChar w:fldCharType="end"/>
        </w:r>
      </w:hyperlink>
    </w:p>
    <w:p>
      <w:pPr>
        <w:pStyle w:val="TOC1"/>
        <w:tabs>
          <w:tab w:val="right" w:leader="dot" w:pos="8306"/>
        </w:tabs>
      </w:pPr>
      <w:hyperlink w:anchor="_Toc20537" w:history="1">
        <w:r>
          <w:rPr>
            <w:rFonts w:ascii="仿宋" w:eastAsia="仿宋" w:hAnsi="仿宋" w:cs="仿宋" w:hint="eastAsia"/>
            <w:lang w:eastAsia="zh-CN"/>
          </w:rPr>
          <w:t>十八、电子电工零部件项目实施保障措施</w:t>
        </w:r>
        <w:r>
          <w:tab/>
        </w:r>
        <w:r>
          <w:fldChar w:fldCharType="begin"/>
        </w:r>
        <w:r>
          <w:instrText xml:space="preserve"> PAGEREF _Toc20537 \h </w:instrText>
        </w:r>
        <w:r>
          <w:fldChar w:fldCharType="separate"/>
        </w:r>
        <w:r>
          <w:t>67</w:t>
        </w:r>
        <w:r>
          <w:fldChar w:fldCharType="end"/>
        </w:r>
      </w:hyperlink>
    </w:p>
    <w:p>
      <w:pPr>
        <w:pStyle w:val="TOC2"/>
        <w:tabs>
          <w:tab w:val="right" w:leader="dot" w:pos="8306"/>
        </w:tabs>
      </w:pPr>
      <w:hyperlink w:anchor="_Toc29019" w:history="1">
        <w:r>
          <w:rPr>
            <w:rFonts w:ascii="仿宋" w:eastAsia="仿宋" w:hAnsi="仿宋" w:cs="仿宋" w:hint="eastAsia"/>
            <w:lang w:eastAsia="zh-CN"/>
          </w:rPr>
          <w:t>(一)、电子电工零部件项目实施保障机制</w:t>
        </w:r>
        <w:r>
          <w:tab/>
        </w:r>
        <w:r>
          <w:fldChar w:fldCharType="begin"/>
        </w:r>
        <w:r>
          <w:instrText xml:space="preserve"> PAGEREF _Toc29019 \h </w:instrText>
        </w:r>
        <w:r>
          <w:fldChar w:fldCharType="separate"/>
        </w:r>
        <w:r>
          <w:t>67</w:t>
        </w:r>
        <w:r>
          <w:fldChar w:fldCharType="end"/>
        </w:r>
      </w:hyperlink>
    </w:p>
    <w:p>
      <w:pPr>
        <w:pStyle w:val="TOC2"/>
        <w:tabs>
          <w:tab w:val="right" w:leader="dot" w:pos="8306"/>
        </w:tabs>
      </w:pPr>
      <w:hyperlink w:anchor="_Toc30883" w:history="1">
        <w:r>
          <w:rPr>
            <w:rFonts w:ascii="仿宋" w:eastAsia="仿宋" w:hAnsi="仿宋" w:cs="仿宋" w:hint="eastAsia"/>
            <w:lang w:eastAsia="zh-CN"/>
          </w:rPr>
          <w:t>(二)、电子电工零部件项目法律合规要求</w:t>
        </w:r>
        <w:r>
          <w:tab/>
        </w:r>
        <w:r>
          <w:fldChar w:fldCharType="begin"/>
        </w:r>
        <w:r>
          <w:instrText xml:space="preserve"> PAGEREF _Toc30883 \h </w:instrText>
        </w:r>
        <w:r>
          <w:fldChar w:fldCharType="separate"/>
        </w:r>
        <w:r>
          <w:t>71</w:t>
        </w:r>
        <w:r>
          <w:fldChar w:fldCharType="end"/>
        </w:r>
      </w:hyperlink>
    </w:p>
    <w:p>
      <w:pPr>
        <w:pStyle w:val="TOC2"/>
        <w:tabs>
          <w:tab w:val="right" w:leader="dot" w:pos="8306"/>
        </w:tabs>
      </w:pPr>
      <w:hyperlink w:anchor="_Toc15861" w:history="1">
        <w:r>
          <w:rPr>
            <w:rFonts w:ascii="仿宋" w:eastAsia="仿宋" w:hAnsi="仿宋" w:cs="仿宋" w:hint="eastAsia"/>
            <w:lang w:eastAsia="zh-CN"/>
          </w:rPr>
          <w:t>(三)、电子电工零部件项目合同管理与法律事务</w:t>
        </w:r>
        <w:r>
          <w:tab/>
        </w:r>
        <w:r>
          <w:fldChar w:fldCharType="begin"/>
        </w:r>
        <w:r>
          <w:instrText xml:space="preserve"> PAGEREF _Toc15861 \h </w:instrText>
        </w:r>
        <w:r>
          <w:fldChar w:fldCharType="separate"/>
        </w:r>
        <w:r>
          <w:t>75</w:t>
        </w:r>
        <w:r>
          <w:fldChar w:fldCharType="end"/>
        </w:r>
      </w:hyperlink>
    </w:p>
    <w:p>
      <w:pPr>
        <w:pStyle w:val="TOC2"/>
        <w:tabs>
          <w:tab w:val="right" w:leader="dot" w:pos="8306"/>
        </w:tabs>
      </w:pPr>
      <w:hyperlink w:anchor="_Toc19188" w:history="1">
        <w:r>
          <w:rPr>
            <w:rFonts w:ascii="仿宋" w:eastAsia="仿宋" w:hAnsi="仿宋" w:cs="仿宋" w:hint="eastAsia"/>
            <w:lang w:eastAsia="zh-CN"/>
          </w:rPr>
          <w:t>(四)、电子电工零部件项目知识产权保护策略</w:t>
        </w:r>
        <w:r>
          <w:tab/>
        </w:r>
        <w:r>
          <w:fldChar w:fldCharType="begin"/>
        </w:r>
        <w:r>
          <w:instrText xml:space="preserve"> PAGEREF _Toc19188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08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0085"/>
      <w:r>
        <w:rPr>
          <w:rFonts w:ascii="仿宋" w:eastAsia="仿宋" w:hAnsi="仿宋" w:cs="仿宋" w:hint="eastAsia"/>
          <w:sz w:val="28"/>
          <w:lang w:eastAsia="zh-CN"/>
        </w:rPr>
        <w:t>一、电子电工零部件项目文档管理</w:t>
      </w:r>
      <w:bookmarkEnd w:id="2"/>
    </w:p>
    <w:p>
      <w:pPr>
        <w:pStyle w:val="Heading2"/>
        <w:rPr>
          <w:rFonts w:ascii="仿宋" w:eastAsia="仿宋" w:hAnsi="仿宋" w:cs="仿宋" w:hint="eastAsia"/>
          <w:lang w:eastAsia="zh-CN"/>
        </w:rPr>
      </w:pPr>
      <w:bookmarkStart w:id="3" w:name="_Toc28796"/>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电子电工零部件项目高度重视文档的质量和准确性，以支持电子电工零部件项目的各项活动和决策。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文档的编制始于电子电工零部件项目计划的初期，我们制定了详细的文档编制计划，明确了每个文档的内容、格式和编写责任人。在电子电工零部件项目启动阶段，我们首先编制了电子电工零部件项目章程，明确定义了电子电工零部件项目的目标、范围、风险等关键要素。随后，电子电工零部件项目团队根据计划陆续编制了需求文档、设计文档、测试文档等各类文档，确保电子电工零部件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电子电工零部件项目管理中的重要环节，旨在确保电子电工零部件项目文档符合质量标准和电子电工零部件项目需求。在电子电工零部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电子电工零部件项目相关利益方和专业领域的专家对文档进行独立审查。这有助于获取更全面、客观的反馈，确保电子电工零部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电子电工零部件项目在文档编制与审查方面建立了严格的管理机制，通过规范的流程和多维度的审查，确保电子电工零部件项目文档的质量、准确性和可靠性，为电子电工零部件项目的顺利推进提供了有力支持。</w:t>
      </w:r>
    </w:p>
    <w:p>
      <w:pPr>
        <w:pStyle w:val="Heading2"/>
        <w:ind w:firstLine="560" w:firstLineChars="200"/>
        <w:rPr>
          <w:rFonts w:ascii="仿宋" w:eastAsia="仿宋" w:hAnsi="仿宋" w:cs="仿宋" w:hint="eastAsia"/>
          <w:sz w:val="28"/>
          <w:lang w:eastAsia="zh-CN"/>
        </w:rPr>
      </w:pPr>
      <w:bookmarkStart w:id="4" w:name="_Toc13264"/>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在电子电工零部件项目中，我们致力于优化文档发布与分发过程，以确保信息的高效传递和团队间协作的顺畅进行。以下是我们采取的关键优化策略：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我们通过多渠道发布文档，包括电子邮件、电子电工零部件项目管理平台、内部网站等，以满足不同团队成员的偏好和需求。多渠道发布确保了信息的全面覆盖。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我们采用了精细的权限控制，确保只有授权人员可以访问敏感信息。这种安全措施保护了电子电工零部件项目文档的机密性，防止了未经授权的信息泄露。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095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电子电工零部件项目生命周期中一个至关重要的环节，直接关系到电子电工零部件项目信息的长期保存和历史记录的完整性。在电子电工零部件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9096"/>
      <w:r>
        <w:rPr>
          <w:rFonts w:ascii="仿宋" w:eastAsia="仿宋" w:hAnsi="仿宋" w:cs="仿宋" w:hint="eastAsia"/>
          <w:sz w:val="28"/>
          <w:lang w:eastAsia="zh-CN"/>
        </w:rPr>
        <w:t>二、电子电工零部件项目建设背景及必要性分析</w:t>
      </w:r>
      <w:bookmarkEnd w:id="6"/>
    </w:p>
    <w:p>
      <w:pPr>
        <w:pStyle w:val="Heading2"/>
        <w:rPr>
          <w:rFonts w:ascii="仿宋" w:eastAsia="仿宋" w:hAnsi="仿宋" w:cs="仿宋" w:hint="eastAsia"/>
          <w:lang w:eastAsia="zh-CN"/>
        </w:rPr>
      </w:pPr>
      <w:bookmarkStart w:id="7" w:name="_Toc20152"/>
      <w:r>
        <w:rPr>
          <w:rFonts w:ascii="仿宋" w:eastAsia="仿宋" w:hAnsi="仿宋" w:cs="仿宋" w:hint="eastAsia"/>
          <w:lang w:eastAsia="zh-CN"/>
        </w:rPr>
        <w:t>(一)、电子电工零部件项目背景分析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子电工零部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子电工零部件项目在这个潮流中的定位。同时，我们将关注行业内涌现的新兴机遇，以便电子电工零部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子电工零部件项目提供了强大的发展动力。我们将聚焦于行业内最新的技术发展趋势，包括但不限于人工智能、大数据分析、物联网等领域。通过深度的技术研究，我们将确保电子电工零部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子电工零部件项目发展的源泉。我们将投入更多的精力对市场需求进行深入剖析，超越表面的需求，深入挖掘潜在的市场痛点和机遇。通过对市场需求的细致了解，电子电工零部件项目将更有针对性地设计解决方案，满足市场的多样化需求，从而更好地促进电子电工零部件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子电工零部件项目战略至关重要。我们将对竞争态势进行更为深入的分析，包括但不限于市场份额、产品特点、客户满意度等多个维度。通过深度的竞争分析，电子电工零部件项目将能够更准确地把握市场脉搏，制定具有竞争力的电子电工零部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子电工零部件项目的发展具有直接的影响。我们将进行更为全面的法规和政策分析，了解行业发展中的潜在法律风险和合规挑战。通过充分了解和遵守相关法规，电子电工零部件项目将确保在法律框架内合法合规运营，为电子电工零部件项目的稳健发展提供有力支持。</w:t>
      </w:r>
    </w:p>
    <w:p>
      <w:pPr>
        <w:pStyle w:val="Heading2"/>
        <w:ind w:firstLine="560" w:firstLineChars="200"/>
        <w:rPr>
          <w:rFonts w:ascii="仿宋" w:eastAsia="仿宋" w:hAnsi="仿宋" w:cs="仿宋" w:hint="eastAsia"/>
          <w:sz w:val="28"/>
          <w:lang w:eastAsia="zh-CN"/>
        </w:rPr>
      </w:pPr>
      <w:bookmarkStart w:id="8" w:name="_Toc17267"/>
      <w:r>
        <w:rPr>
          <w:rFonts w:ascii="仿宋" w:eastAsia="仿宋" w:hAnsi="仿宋" w:cs="仿宋" w:hint="eastAsia"/>
          <w:sz w:val="28"/>
          <w:lang w:eastAsia="zh-CN"/>
        </w:rPr>
        <w:t>(二)、电子电工零部件项目建设必要性分析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建设的迫切性源于对行业发展趋势的深刻洞察。我们正处于一个行业变革的时代，科技创新、数字化转型成为企业发展的关键动力。电子电工零部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建设不仅仅是为了跟上潮流，更是为了通过技术创新推动企业的持续发展。通过引入先进的技术和解决方案，电子电工零部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子电工零部件项目的建设成为必然选择，通过提高产品质量、拓展服务领域，从而在竞争中获得更多的机会。电子电工零部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电子电工零部件项目建设的必要性体现在对客户需求更精准的满足。通过电子电工零部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建设的背后是对企业持续创新的追求。只有通过不断创新，企业才能在竞争中立于不败之地。电子电工零部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15662"/>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5410"/>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电子电工零部件项目的主要产品是XXXX，预计年产值为XXX万元。这一产品在市场中占据着重要的地位，其广泛的应用范围使得该电子电工零部件项目的市场前景非常广阔。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电子电工零部件项目的xxx产品作为重要的原材料之一，将在多个领域发挥关键作用。其在建筑、交通、能源等方面的广泛应用将为整个产业链提供强大的支持，形成产业协同效应。电子电工零部件项目的年产值XXX万XXX万XXX万万元不仅反映了其在市场上的巨大潜力，更预示着它对国民经济的积极贡献。这种关联度高、涉及面广的产业关系，使得该电子电工零部件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5898"/>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总征地面积为XXXX平方米，相当于约XX.XX亩，其中净用地面积为XXXX平方米，红线范围内相当于约XX.XX亩。这一用地规模充分考虑了电子电工零部件项目的建设需求，保障了电子电工零部件项目在合适的空间内得以充分发展。电子电工零部件项目规划的总建筑面积为XXXX平方米，其中主体工程建设占XXXX平方米，计容建筑面积达XXXX平方米。预计建筑工程的投资将达到XXXX万元，为电子电工零部件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计划购置的设备共计XXXX台（套），设备购置费用为XXXX万元。这一设备购置计划充分考虑到电子电工零部件项目的生产需求和技术要求，确保了电子电工零部件项目在生产运营中具备先进的技术装备和高效的生产能力。设备的合理配置将为电子电工零部件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计划总投资为XXXX万元，预计年实现营业收入为XXXX万元。这一产能规模的设定旨在确保电子电工零部件项目能够在投资与回报之间取得平衡，实现长期可持续的发展。电子电工零部件项目的总投资充分考虑到各个方面的需求，包括用地建设、设备购置等多个环节，以确保电子电工零部件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10363"/>
      <w:r>
        <w:rPr>
          <w:rFonts w:ascii="仿宋" w:eastAsia="仿宋" w:hAnsi="仿宋" w:cs="仿宋" w:hint="eastAsia"/>
          <w:sz w:val="28"/>
          <w:lang w:eastAsia="zh-CN"/>
        </w:rPr>
        <w:t>四、电子电工零部件项目建设单位说明</w:t>
      </w:r>
      <w:bookmarkEnd w:id="12"/>
    </w:p>
    <w:p>
      <w:pPr>
        <w:pStyle w:val="Heading2"/>
        <w:rPr>
          <w:rFonts w:ascii="仿宋" w:eastAsia="仿宋" w:hAnsi="仿宋" w:cs="仿宋" w:hint="eastAsia"/>
          <w:lang w:eastAsia="zh-CN"/>
        </w:rPr>
      </w:pPr>
      <w:bookmarkStart w:id="13" w:name="_Toc20829"/>
      <w:r>
        <w:rPr>
          <w:rFonts w:ascii="仿宋" w:eastAsia="仿宋" w:hAnsi="仿宋" w:cs="仿宋" w:hint="eastAsia"/>
          <w:lang w:eastAsia="zh-CN"/>
        </w:rPr>
        <w:t>(一)、电子电工零部件项目承办单位基本情况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5894"/>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电子电工零部件项目承办单位的XXXX，我们着眼于实现可持续的经济效益。通过技术创新和解决方案的提供，公司预计在电子电工零部件项目执行期间将获得可观的收入增长。这一收入来源主要包括电子电工零部件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同时，我们注重成本控制和效率提升，以确保电子电工零部件项目的可持续盈利。透过精细的管理和资源优化，公司期望实现电子电工零部件项目利润最大化。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电子电工零部件项目实施进行全面的投资评估，包括电子电工零部件项目启动阶段的资金投入和后续运营成本。通过对电子电工零部件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电子电工零部件项目实施过程中具备足够的资金流动性，公司将进行详尽的现金流分析。这包括资金需求的合理预测、电子电工零部件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15690"/>
      <w:r>
        <w:rPr>
          <w:rFonts w:ascii="仿宋" w:eastAsia="仿宋" w:hAnsi="仿宋" w:cs="仿宋" w:hint="eastAsia"/>
          <w:sz w:val="28"/>
          <w:lang w:eastAsia="zh-CN"/>
        </w:rPr>
        <w:t>五、电子电工零部件项目概论</w:t>
      </w:r>
      <w:bookmarkEnd w:id="15"/>
    </w:p>
    <w:p>
      <w:pPr>
        <w:pStyle w:val="Heading2"/>
        <w:rPr>
          <w:rFonts w:ascii="仿宋" w:eastAsia="仿宋" w:hAnsi="仿宋" w:cs="仿宋" w:hint="eastAsia"/>
          <w:lang w:eastAsia="zh-CN"/>
        </w:rPr>
      </w:pPr>
      <w:bookmarkStart w:id="16" w:name="_Toc31794"/>
      <w:r>
        <w:rPr>
          <w:rFonts w:ascii="仿宋" w:eastAsia="仿宋" w:hAnsi="仿宋" w:cs="仿宋" w:hint="eastAsia"/>
          <w:lang w:eastAsia="zh-CN"/>
        </w:rPr>
        <w:t>(一)、电子电工零部件项目概况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的起源追溯至对市场的深入洞察。市场的不断演变与变革为电子电工零部件项目提供了难得的机遇。当前市场存在的需求缺口和变革的大环境共同构成了电子电工零部件项目的背景。这个电子电工零部件项目旨在充分利用市场机遇，填补行业中尚未满足的需求，为客户提供全新的解决方案。市场的变革和需求的增长使得这个电子电工零部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电子电工零部件项目名称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电子电工零部件项目正式命名为电子电工零部件。这个名称不仅仅是一个标识，更代表了电子电工零部件项目的核心理念和愿景。它蕴含着电子电工零部件项目所要解决问题的关键字，具有强烈的表达和辨识度，为电子电工零部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电子电工零部件项目目标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的核心目标是提供一种全新、高效的解决方案，满足客户日益增长的需求。电子电工零部件项目追求的不仅仅是满足市场需求，更是在市场中获得卓越的竞争优势。通过不断提升产品或服务的质量和创新水平，电子电工零部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电子电工零部件项目范围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全面涵盖了产品研发、制造、市场推广和售后服务，确保从产品设计到最终用户体验的全方位关注。这一全面的电子电工零部件项目范围是为了确保电子电工零部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电子电工零部件项目时间表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电子电工零部件项目计划在未来18个月内完成，包括研发、测试、市场试点和正式推出等不同阶段。这个时间表的合理设计是为了确保电子电工零部件项目各个阶段的顺利推进，以便按时交付高质量的成果。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电子电工零部件项目预算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总预算估算为XX百万美元，主要分配在研发、市场推广、人员培训和运营等方面。这一充足的预算为电子电工零部件项目提供了充足的资源，确保电子电工零部件项目在各个方面都能取得优异的表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1.7 电子电工零部件项目风险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可能面临的风险包括市场接受度低、技术难题、竞争激烈等。电子电工零部件项目团队已经制定了相应的风险应对计划，通过前瞻性的风险管理，确保电子电工零部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电子电工零部件项目团队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电子电工零部件项目汇聚了一支经验丰富、多领域专业素养的核心团队，确保电子电工零部件项目在各个方面都能拥有高水平的执行力。团队的协同作战是电子电工零部件项目成功的关键因素之一。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电子电工零部件项目背景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电子电工零部件项目的背景根植于市场对更高效、创新产品的渴望，同时也受到科技发展对行业格局的深刻改变的影响。这为电子电工零部件项目提供了广阔的发展空间和市场需求。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电子电工零部件项目现状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截至目前，电子电工零部件项目已完成市场调研和技术验证，取得了初步的成功。这为电子电工零部件项目在未来的发展奠定了坚实的基础，为更远大的目标打下了坚实的基石。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9234"/>
      <w:r>
        <w:rPr>
          <w:rFonts w:ascii="仿宋" w:eastAsia="仿宋" w:hAnsi="仿宋" w:cs="仿宋" w:hint="eastAsia"/>
          <w:sz w:val="28"/>
          <w:lang w:eastAsia="zh-CN"/>
        </w:rPr>
        <w:t>(二)、电子电工零部件项目目标</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keyword》电子电工零部件项目首要业务目标是在市场中占据有利地位，实现产品/服务的成功推广和销售。通过不断提升产品质量、创新性，电子电工零部件项目追求成为行业中的领导者，赢得更多客户的青睐。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在科技迅速发展的时代，电子电工零部件项目着眼于技术创新。通过持续的研发和技术升级，电子电工零部件项目旨在推出更具创新性的产品或服务，以满足市场对新鲜、先进解决方案的需求。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为了建立可持续的客户关系，电子电工零部件项目设定了客户满意度目标。通过提供卓越的产品质量和优质的客户服务，电子电工零部件项目追求赢得客户的信任和忠诚度，确保他们的满意度达到行业领先水平。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电子电工零部件项目注重社会责任和可持续发展。通过实施环保、社会责任电子电工零部件项目，电子电工零部件项目致力于在经济发展的同时保护环境，促进社会公平，实现可持续经营。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电子电工零部件项目的团队是实现目标的核心驱动力。因此，电子电工零部件项目设定了团队发展目标，包括提升团队成员的专业技能、培养领导力，以及搭建协同高效的团队工作氛围。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20890"/>
      <w:r>
        <w:rPr>
          <w:rFonts w:ascii="仿宋" w:eastAsia="仿宋" w:hAnsi="仿宋" w:cs="仿宋" w:hint="eastAsia"/>
          <w:sz w:val="28"/>
          <w:lang w:eastAsia="zh-CN"/>
        </w:rPr>
        <w:t>(三)、电子电工零部件项目提出的理由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电子电工零部件项目提出的理由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电工零部件项目的提出源于对市场机遇的深刻洞察。当前市场中存在的需求缺口和行业发展趋势表明，有巨大的商业机会等待被开发。通过准确捕捉市场机遇，电子电工零部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https://d.book118.com/698065124024006034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电子电工零部件项目规划设计蓝图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750B7E"/>
    <w:rsid w:val="50750B7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9806512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2024-02-03T20:26:00Z</dcterms:created>
  <dcterms:modified xsi:type="dcterms:W3CDTF">2024-02-03T20:26:57Z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01362488D9D441F1A0E1EB9654467CF9_11</vt:lpwstr>
  </property>
  <property fmtid="{D5CDD505-2E9C-101B-9397-08002B2CF9AE}" pid="3" name="KSOProductBuildVer">
    <vt:lpwstr>2052-12.1.0.16250</vt:lpwstr>
  </property>
</Properties>
</file>