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23FA" w:rsidP="007323FA" w14:paraId="71D1D77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23FA">
        <w:rPr>
          <w:rFonts w:ascii="华文中宋" w:eastAsia="华文中宋" w:hAnsi="华文中宋"/>
          <w:b/>
          <w:sz w:val="30"/>
        </w:rPr>
        <w:t>2023</w:t>
      </w:r>
      <w:r w:rsidRPr="007323FA">
        <w:rPr>
          <w:rFonts w:ascii="华文中宋" w:eastAsia="华文中宋" w:hAnsi="华文中宋"/>
          <w:b/>
          <w:sz w:val="30"/>
        </w:rPr>
        <w:t>广东中山市卫生健康局所属事业单位第四期招聘</w:t>
      </w:r>
      <w:r w:rsidRPr="007323FA">
        <w:rPr>
          <w:rFonts w:ascii="华文中宋" w:eastAsia="华文中宋" w:hAnsi="华文中宋"/>
          <w:b/>
          <w:sz w:val="30"/>
        </w:rPr>
        <w:t>18</w:t>
      </w:r>
      <w:r w:rsidRPr="007323F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A4486F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FA802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21445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B60D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92266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7C81E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352A9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053932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E41021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F949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97C2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451826A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4A8FD7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0B3C7C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2A8CBB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409020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A00E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65A2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92066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3B0A22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0ED20A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AF57B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683F86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DCFC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BC620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0AEC0F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1D0B60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588436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631F29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D7D577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91F9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1C97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https://d.book118.com/698067005053006034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paraId="70FA35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3FA" w14:paraId="6A2894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paraId="49D1C628" w14:textId="3C1D3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23FA" w14:paraId="2F2237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paraId="7989C8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3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textId="3C1D3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23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3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:rsidP="001A6525" w14:textId="3C1D3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23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paraId="24BE27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paraId="0FFCB6D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paraId="6C5B80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3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7323FA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A4756B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323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23FA"/>
    <w:rPr>
      <w:sz w:val="18"/>
      <w:szCs w:val="18"/>
    </w:rPr>
  </w:style>
  <w:style w:type="paragraph" w:styleId="Footer">
    <w:name w:val="footer"/>
    <w:basedOn w:val="Normal"/>
    <w:link w:val="a0"/>
    <w:rsid w:val="007323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23FA"/>
    <w:rPr>
      <w:sz w:val="18"/>
      <w:szCs w:val="18"/>
    </w:rPr>
  </w:style>
  <w:style w:type="character" w:styleId="PageNumber">
    <w:name w:val="page number"/>
    <w:basedOn w:val="DefaultParagraphFont"/>
    <w:rsid w:val="00732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806700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3325</Words>
  <Characters>18959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