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皮革项目投资建议书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75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_Toc14753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34" w:history="1">
        <w:r>
          <w:rPr>
            <w:rFonts w:ascii="仿宋" w:eastAsia="仿宋" w:hAnsi="仿宋" w:cs="仿宋" w:hint="eastAsia"/>
            <w:lang w:eastAsia="zh-CN"/>
          </w:rPr>
          <w:t>一、皮革行业行业发展形势</w:t>
        </w:r>
        <w:r>
          <w:tab/>
        </w:r>
        <w:r>
          <w:fldChar w:fldCharType="begin"/>
        </w:r>
        <w:r>
          <w:instrText xml:space="preserve"> PAGEREF _Toc18334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8" w:history="1">
        <w:r>
          <w:rPr>
            <w:rFonts w:ascii="仿宋" w:eastAsia="仿宋" w:hAnsi="仿宋" w:cs="仿宋" w:hint="eastAsia"/>
            <w:lang w:eastAsia="zh-CN"/>
          </w:rPr>
          <w:t>(一)、市场规模扩大</w:t>
        </w:r>
        <w:r>
          <w:tab/>
        </w:r>
        <w:r>
          <w:fldChar w:fldCharType="begin"/>
        </w:r>
        <w:r>
          <w:instrText xml:space="preserve"> PAGEREF _Toc3188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8" w:history="1">
        <w:r>
          <w:rPr>
            <w:rFonts w:ascii="仿宋" w:eastAsia="仿宋" w:hAnsi="仿宋" w:cs="仿宋" w:hint="eastAsia"/>
            <w:lang w:eastAsia="zh-CN"/>
          </w:rPr>
          <w:t>(二)、消费升级趋势明显</w:t>
        </w:r>
        <w:r>
          <w:tab/>
        </w:r>
        <w:r>
          <w:fldChar w:fldCharType="begin"/>
        </w:r>
        <w:r>
          <w:instrText xml:space="preserve"> PAGEREF _Toc5248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55" w:history="1">
        <w:r>
          <w:rPr>
            <w:rFonts w:ascii="仿宋" w:eastAsia="仿宋" w:hAnsi="仿宋" w:cs="仿宋" w:hint="eastAsia"/>
            <w:lang w:eastAsia="zh-CN"/>
          </w:rPr>
          <w:t>(三)、智能化发展势头迅猛</w:t>
        </w:r>
        <w:r>
          <w:tab/>
        </w:r>
        <w:r>
          <w:fldChar w:fldCharType="begin"/>
        </w:r>
        <w:r>
          <w:instrText xml:space="preserve"> PAGEREF _Toc20455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35" w:history="1">
        <w:r>
          <w:rPr>
            <w:rFonts w:ascii="仿宋" w:eastAsia="仿宋" w:hAnsi="仿宋" w:cs="仿宋" w:hint="eastAsia"/>
            <w:lang w:eastAsia="zh-CN"/>
          </w:rPr>
          <w:t>(四)、品牌竞争日趋激烈</w:t>
        </w:r>
        <w:r>
          <w:tab/>
        </w:r>
        <w:r>
          <w:fldChar w:fldCharType="begin"/>
        </w:r>
        <w:r>
          <w:instrText xml:space="preserve"> PAGEREF _Toc23935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8" w:history="1">
        <w:r>
          <w:rPr>
            <w:rFonts w:ascii="仿宋" w:eastAsia="仿宋" w:hAnsi="仿宋" w:cs="仿宋" w:hint="eastAsia"/>
            <w:lang w:eastAsia="zh-CN"/>
          </w:rPr>
          <w:t>(五)、环保意识增强</w:t>
        </w:r>
        <w:r>
          <w:tab/>
        </w:r>
        <w:r>
          <w:fldChar w:fldCharType="begin"/>
        </w:r>
        <w:r>
          <w:instrText xml:space="preserve"> PAGEREF _Toc1538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65" w:history="1">
        <w:r>
          <w:rPr>
            <w:rFonts w:ascii="仿宋" w:eastAsia="仿宋" w:hAnsi="仿宋" w:cs="仿宋" w:hint="eastAsia"/>
            <w:lang w:eastAsia="zh-CN"/>
          </w:rPr>
          <w:t>二、皮革项目财务管理方案</w:t>
        </w:r>
        <w:r>
          <w:tab/>
        </w:r>
        <w:r>
          <w:fldChar w:fldCharType="begin"/>
        </w:r>
        <w:r>
          <w:instrText xml:space="preserve"> PAGEREF _Toc9865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15" w:history="1">
        <w:r>
          <w:rPr>
            <w:rFonts w:ascii="仿宋" w:eastAsia="仿宋" w:hAnsi="仿宋" w:cs="仿宋" w:hint="eastAsia"/>
            <w:lang w:eastAsia="zh-CN"/>
          </w:rPr>
          <w:t>(一)、财务管理概述</w:t>
        </w:r>
        <w:r>
          <w:tab/>
        </w:r>
        <w:r>
          <w:fldChar w:fldCharType="begin"/>
        </w:r>
        <w:r>
          <w:instrText xml:space="preserve"> PAGEREF _Toc3315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47" w:history="1">
        <w:r>
          <w:rPr>
            <w:rFonts w:ascii="仿宋" w:eastAsia="仿宋" w:hAnsi="仿宋" w:cs="仿宋" w:hint="eastAsia"/>
            <w:lang w:eastAsia="zh-CN"/>
          </w:rPr>
          <w:t>(二)、无形资产管理</w:t>
        </w:r>
        <w:r>
          <w:tab/>
        </w:r>
        <w:r>
          <w:fldChar w:fldCharType="begin"/>
        </w:r>
        <w:r>
          <w:instrText xml:space="preserve"> PAGEREF _Toc32547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62" w:history="1">
        <w:r>
          <w:rPr>
            <w:rFonts w:ascii="仿宋" w:eastAsia="仿宋" w:hAnsi="仿宋" w:cs="仿宋" w:hint="eastAsia"/>
            <w:lang w:eastAsia="zh-CN"/>
          </w:rPr>
          <w:t>(三)、固定资产管理</w:t>
        </w:r>
        <w:r>
          <w:tab/>
        </w:r>
        <w:r>
          <w:fldChar w:fldCharType="begin"/>
        </w:r>
        <w:r>
          <w:instrText xml:space="preserve"> PAGEREF _Toc32762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27" w:history="1">
        <w:r>
          <w:rPr>
            <w:rFonts w:ascii="仿宋" w:eastAsia="仿宋" w:hAnsi="仿宋" w:cs="仿宋" w:hint="eastAsia"/>
            <w:lang w:eastAsia="zh-CN"/>
          </w:rPr>
          <w:t>(四)、收入管理在皮革项目中的重要性与挑战</w:t>
        </w:r>
        <w:r>
          <w:tab/>
        </w:r>
        <w:r>
          <w:fldChar w:fldCharType="begin"/>
        </w:r>
        <w:r>
          <w:instrText xml:space="preserve"> PAGEREF _Toc24627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91" w:history="1">
        <w:r>
          <w:rPr>
            <w:rFonts w:ascii="仿宋" w:eastAsia="仿宋" w:hAnsi="仿宋" w:cs="仿宋" w:hint="eastAsia"/>
            <w:lang w:eastAsia="zh-CN"/>
          </w:rPr>
          <w:t>(五)、成本管理</w:t>
        </w:r>
        <w:r>
          <w:tab/>
        </w:r>
        <w:r>
          <w:fldChar w:fldCharType="begin"/>
        </w:r>
        <w:r>
          <w:instrText xml:space="preserve"> PAGEREF _Toc7291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" w:history="1">
        <w:r>
          <w:rPr>
            <w:rFonts w:ascii="仿宋" w:eastAsia="仿宋" w:hAnsi="仿宋" w:cs="仿宋" w:hint="eastAsia"/>
            <w:lang w:eastAsia="zh-CN"/>
          </w:rPr>
          <w:t>(六)、费用管理</w:t>
        </w:r>
        <w:r>
          <w:tab/>
        </w:r>
        <w:r>
          <w:fldChar w:fldCharType="begin"/>
        </w:r>
        <w:r>
          <w:instrText xml:space="preserve"> PAGEREF _Toc319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19" w:history="1">
        <w:r>
          <w:rPr>
            <w:rFonts w:ascii="仿宋" w:eastAsia="仿宋" w:hAnsi="仿宋" w:cs="仿宋" w:hint="eastAsia"/>
            <w:lang w:eastAsia="zh-CN"/>
          </w:rPr>
          <w:t>(七)、利润管理在皮革项目中的重要性</w:t>
        </w:r>
        <w:r>
          <w:tab/>
        </w:r>
        <w:r>
          <w:fldChar w:fldCharType="begin"/>
        </w:r>
        <w:r>
          <w:instrText xml:space="preserve"> PAGEREF _Toc13519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61" w:history="1">
        <w:r>
          <w:rPr>
            <w:rFonts w:ascii="仿宋" w:eastAsia="仿宋" w:hAnsi="仿宋" w:cs="仿宋" w:hint="eastAsia"/>
            <w:lang w:eastAsia="zh-CN"/>
          </w:rPr>
          <w:t>(八)、利润管理的实施方法</w:t>
        </w:r>
        <w:r>
          <w:tab/>
        </w:r>
        <w:r>
          <w:fldChar w:fldCharType="begin"/>
        </w:r>
        <w:r>
          <w:instrText xml:space="preserve"> PAGEREF _Toc10361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73" w:history="1">
        <w:r>
          <w:rPr>
            <w:rFonts w:ascii="仿宋" w:eastAsia="仿宋" w:hAnsi="仿宋" w:cs="仿宋" w:hint="eastAsia"/>
            <w:lang w:eastAsia="zh-CN"/>
          </w:rPr>
          <w:t>(九)、偿债能力分析</w:t>
        </w:r>
        <w:r>
          <w:tab/>
        </w:r>
        <w:r>
          <w:fldChar w:fldCharType="begin"/>
        </w:r>
        <w:r>
          <w:instrText xml:space="preserve"> PAGEREF _Toc18073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83" w:history="1">
        <w:r>
          <w:rPr>
            <w:rFonts w:ascii="仿宋" w:eastAsia="仿宋" w:hAnsi="仿宋" w:cs="仿宋" w:hint="eastAsia"/>
            <w:lang w:eastAsia="zh-CN"/>
          </w:rPr>
          <w:t>三、工艺技术分析</w:t>
        </w:r>
        <w:r>
          <w:tab/>
        </w:r>
        <w:r>
          <w:fldChar w:fldCharType="begin"/>
        </w:r>
        <w:r>
          <w:instrText xml:space="preserve"> PAGEREF _Toc21583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92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_Toc14492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82" w:history="1">
        <w:r>
          <w:rPr>
            <w:rFonts w:ascii="仿宋" w:eastAsia="仿宋" w:hAnsi="仿宋" w:cs="仿宋" w:hint="eastAsia"/>
            <w:lang w:eastAsia="zh-CN"/>
          </w:rPr>
          <w:t>(二)、皮革项目技术工艺简要分析</w:t>
        </w:r>
        <w:r>
          <w:tab/>
        </w:r>
        <w:r>
          <w:fldChar w:fldCharType="begin"/>
        </w:r>
        <w:r>
          <w:instrText xml:space="preserve"> PAGEREF _Toc21082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18" w:history="1">
        <w:r>
          <w:rPr>
            <w:rFonts w:ascii="仿宋" w:eastAsia="仿宋" w:hAnsi="仿宋" w:cs="仿宋" w:hint="eastAsia"/>
            <w:lang w:eastAsia="zh-CN"/>
          </w:rPr>
          <w:t>(三)、质量管理体系与标准</w:t>
        </w:r>
        <w:r>
          <w:tab/>
        </w:r>
        <w:r>
          <w:fldChar w:fldCharType="begin"/>
        </w:r>
        <w:r>
          <w:instrText xml:space="preserve"> PAGEREF _Toc9318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44" w:history="1">
        <w:r>
          <w:rPr>
            <w:rFonts w:ascii="仿宋" w:eastAsia="仿宋" w:hAnsi="仿宋" w:cs="仿宋" w:hint="eastAsia"/>
            <w:lang w:eastAsia="zh-CN"/>
          </w:rPr>
          <w:t>(四)、皮革项目技术流程简述</w:t>
        </w:r>
        <w:r>
          <w:tab/>
        </w:r>
        <w:r>
          <w:fldChar w:fldCharType="begin"/>
        </w:r>
        <w:r>
          <w:instrText xml:space="preserve"> PAGEREF _Toc14044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73" w:history="1">
        <w:r>
          <w:rPr>
            <w:rFonts w:ascii="仿宋" w:eastAsia="仿宋" w:hAnsi="仿宋" w:cs="仿宋" w:hint="eastAsia"/>
            <w:lang w:eastAsia="zh-CN"/>
          </w:rPr>
          <w:t>(五)、设备选型方案</w:t>
        </w:r>
        <w:r>
          <w:tab/>
        </w:r>
        <w:r>
          <w:fldChar w:fldCharType="begin"/>
        </w:r>
        <w:r>
          <w:instrText xml:space="preserve"> PAGEREF _Toc29273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" w:history="1">
        <w:r>
          <w:rPr>
            <w:rFonts w:ascii="仿宋" w:eastAsia="仿宋" w:hAnsi="仿宋" w:cs="仿宋" w:hint="eastAsia"/>
            <w:lang w:eastAsia="zh-CN"/>
          </w:rPr>
          <w:t>四、生产控制的基本程序</w:t>
        </w:r>
        <w:r>
          <w:tab/>
        </w:r>
        <w:r>
          <w:fldChar w:fldCharType="begin"/>
        </w:r>
        <w:r>
          <w:instrText xml:space="preserve"> PAGEREF _Toc310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" w:history="1">
        <w:r>
          <w:rPr>
            <w:rFonts w:ascii="仿宋" w:eastAsia="仿宋" w:hAnsi="仿宋" w:cs="仿宋" w:hint="eastAsia"/>
            <w:lang w:eastAsia="zh-CN"/>
          </w:rPr>
          <w:t>(一)、皮革生产控制的基本程序</w:t>
        </w:r>
        <w:r>
          <w:tab/>
        </w:r>
        <w:r>
          <w:fldChar w:fldCharType="begin"/>
        </w:r>
        <w:r>
          <w:instrText xml:space="preserve"> PAGEREF _Toc715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02" w:history="1">
        <w:r>
          <w:rPr>
            <w:rFonts w:ascii="仿宋" w:eastAsia="仿宋" w:hAnsi="仿宋" w:cs="仿宋" w:hint="eastAsia"/>
            <w:lang w:eastAsia="zh-CN"/>
          </w:rPr>
          <w:t>五、皮革项目技术工艺特点及优势</w:t>
        </w:r>
        <w:r>
          <w:tab/>
        </w:r>
        <w:r>
          <w:fldChar w:fldCharType="begin"/>
        </w:r>
        <w:r>
          <w:instrText xml:space="preserve"> PAGEREF _Toc23802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53" w:history="1">
        <w:r>
          <w:rPr>
            <w:rFonts w:ascii="仿宋" w:eastAsia="仿宋" w:hAnsi="仿宋" w:cs="仿宋" w:hint="eastAsia"/>
            <w:lang w:eastAsia="zh-CN"/>
          </w:rPr>
          <w:t>(一)、技术方案</w:t>
        </w:r>
        <w:r>
          <w:tab/>
        </w:r>
        <w:r>
          <w:fldChar w:fldCharType="begin"/>
        </w:r>
        <w:r>
          <w:instrText xml:space="preserve"> PAGEREF _Toc13653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88" w:history="1">
        <w:r>
          <w:rPr>
            <w:rFonts w:ascii="仿宋" w:eastAsia="仿宋" w:hAnsi="仿宋" w:cs="仿宋" w:hint="eastAsia"/>
            <w:lang w:eastAsia="zh-CN"/>
          </w:rPr>
          <w:t>(二)、皮革项目工艺技术设计方案</w:t>
        </w:r>
        <w:r>
          <w:tab/>
        </w:r>
        <w:r>
          <w:fldChar w:fldCharType="begin"/>
        </w:r>
        <w:r>
          <w:instrText xml:space="preserve"> PAGEREF _Toc11388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16" w:history="1">
        <w:r>
          <w:rPr>
            <w:rFonts w:ascii="仿宋" w:eastAsia="仿宋" w:hAnsi="仿宋" w:cs="仿宋" w:hint="eastAsia"/>
            <w:lang w:eastAsia="zh-CN"/>
          </w:rPr>
          <w:t>六、皮革项目建设单位基本情况</w:t>
        </w:r>
        <w:r>
          <w:tab/>
        </w:r>
        <w:r>
          <w:fldChar w:fldCharType="begin"/>
        </w:r>
        <w:r>
          <w:instrText xml:space="preserve"> PAGEREF _Toc26516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6" w:history="1">
        <w:r>
          <w:rPr>
            <w:rFonts w:ascii="仿宋" w:eastAsia="仿宋" w:hAnsi="仿宋" w:cs="仿宋" w:hint="eastAsia"/>
            <w:lang w:eastAsia="zh-CN"/>
          </w:rPr>
          <w:t>(一)、皮革项目建设单位基本情况</w:t>
        </w:r>
        <w:r>
          <w:tab/>
        </w:r>
        <w:r>
          <w:fldChar w:fldCharType="begin"/>
        </w:r>
        <w:r>
          <w:instrText xml:space="preserve"> PAGEREF _Toc12566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8" w:history="1">
        <w:r>
          <w:rPr>
            <w:rFonts w:ascii="仿宋" w:eastAsia="仿宋" w:hAnsi="仿宋" w:cs="仿宋" w:hint="eastAsia"/>
            <w:lang w:eastAsia="zh-CN"/>
          </w:rPr>
          <w:t>(二)、皮革项目主管单位基本情况</w:t>
        </w:r>
        <w:r>
          <w:tab/>
        </w:r>
        <w:r>
          <w:fldChar w:fldCharType="begin"/>
        </w:r>
        <w:r>
          <w:instrText xml:space="preserve"> PAGEREF _Toc3808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6" w:history="1">
        <w:r>
          <w:rPr>
            <w:rFonts w:ascii="仿宋" w:eastAsia="仿宋" w:hAnsi="仿宋" w:cs="仿宋" w:hint="eastAsia"/>
            <w:lang w:eastAsia="zh-CN"/>
          </w:rPr>
          <w:t>(三)、皮革项目技术协作单位基本情况</w:t>
        </w:r>
        <w:r>
          <w:tab/>
        </w:r>
        <w:r>
          <w:fldChar w:fldCharType="begin"/>
        </w:r>
        <w:r>
          <w:instrText xml:space="preserve"> PAGEREF _Toc1666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46" w:history="1">
        <w:r>
          <w:rPr>
            <w:rFonts w:ascii="仿宋" w:eastAsia="仿宋" w:hAnsi="仿宋" w:cs="仿宋" w:hint="eastAsia"/>
            <w:lang w:eastAsia="zh-CN"/>
          </w:rPr>
          <w:t>七、战略风险的含义及分类</w:t>
        </w:r>
        <w:r>
          <w:tab/>
        </w:r>
        <w:r>
          <w:fldChar w:fldCharType="begin"/>
        </w:r>
        <w:r>
          <w:instrText xml:space="preserve"> PAGEREF _Toc27846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0" w:history="1">
        <w:r>
          <w:rPr>
            <w:rFonts w:ascii="仿宋" w:eastAsia="仿宋" w:hAnsi="仿宋" w:cs="仿宋" w:hint="eastAsia"/>
            <w:lang w:eastAsia="zh-CN"/>
          </w:rPr>
          <w:t>(一)、战略风险的定义</w:t>
        </w:r>
        <w:r>
          <w:tab/>
        </w:r>
        <w:r>
          <w:fldChar w:fldCharType="begin"/>
        </w:r>
        <w:r>
          <w:instrText xml:space="preserve"> PAGEREF _Toc4590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40" w:history="1">
        <w:r>
          <w:rPr>
            <w:rFonts w:ascii="仿宋" w:eastAsia="仿宋" w:hAnsi="仿宋" w:cs="仿宋" w:hint="eastAsia"/>
            <w:lang w:eastAsia="zh-CN"/>
          </w:rPr>
          <w:t>(二)、皮革行业企业战略风险的分类</w:t>
        </w:r>
        <w:r>
          <w:tab/>
        </w:r>
        <w:r>
          <w:fldChar w:fldCharType="begin"/>
        </w:r>
        <w:r>
          <w:instrText xml:space="preserve"> PAGEREF _Toc7240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24" w:history="1">
        <w:r>
          <w:rPr>
            <w:rFonts w:ascii="仿宋" w:eastAsia="仿宋" w:hAnsi="仿宋" w:cs="仿宋" w:hint="eastAsia"/>
            <w:lang w:eastAsia="zh-CN"/>
          </w:rPr>
          <w:t>八、产品规划方案</w:t>
        </w:r>
        <w:r>
          <w:tab/>
        </w:r>
        <w:r>
          <w:fldChar w:fldCharType="begin"/>
        </w:r>
        <w:r>
          <w:instrText xml:space="preserve"> PAGEREF _Toc19124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3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_Toc26163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69" w:history="1">
        <w:r>
          <w:rPr>
            <w:rFonts w:ascii="仿宋" w:eastAsia="仿宋" w:hAnsi="仿宋" w:cs="仿宋" w:hint="eastAsia"/>
            <w:lang w:eastAsia="zh-CN"/>
          </w:rPr>
          <w:t>(二)、产品规划方案及生产纲领</w:t>
        </w:r>
        <w:r>
          <w:tab/>
        </w:r>
        <w:r>
          <w:fldChar w:fldCharType="begin"/>
        </w:r>
        <w:r>
          <w:instrText xml:space="preserve"> PAGEREF _Toc12769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08" w:history="1">
        <w:r>
          <w:rPr>
            <w:rFonts w:ascii="仿宋" w:eastAsia="仿宋" w:hAnsi="仿宋" w:cs="仿宋" w:hint="eastAsia"/>
            <w:lang w:eastAsia="zh-CN"/>
          </w:rPr>
          <w:t>九、创新与研发策略</w:t>
        </w:r>
        <w:r>
          <w:tab/>
        </w:r>
        <w:r>
          <w:fldChar w:fldCharType="begin"/>
        </w:r>
        <w:r>
          <w:instrText xml:space="preserve"> PAGEREF _Toc32008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65" w:history="1">
        <w:r>
          <w:rPr>
            <w:rFonts w:ascii="仿宋" w:eastAsia="仿宋" w:hAnsi="仿宋" w:cs="仿宋" w:hint="eastAsia"/>
            <w:lang w:eastAsia="zh-CN"/>
          </w:rPr>
          <w:t>(一)、研发投入与创新计划</w:t>
        </w:r>
        <w:r>
          <w:tab/>
        </w:r>
        <w:r>
          <w:fldChar w:fldCharType="begin"/>
        </w:r>
        <w:r>
          <w:instrText xml:space="preserve"> PAGEREF _Toc14065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5" w:history="1">
        <w:r>
          <w:rPr>
            <w:rFonts w:ascii="仿宋" w:eastAsia="仿宋" w:hAnsi="仿宋" w:cs="仿宋" w:hint="eastAsia"/>
            <w:lang w:eastAsia="zh-CN"/>
          </w:rPr>
          <w:t>(二)、新产品开发策略</w:t>
        </w:r>
        <w:r>
          <w:tab/>
        </w:r>
        <w:r>
          <w:fldChar w:fldCharType="begin"/>
        </w:r>
        <w:r>
          <w:instrText xml:space="preserve"> PAGEREF _Toc1355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593" w:history="1">
        <w:r>
          <w:rPr>
            <w:rFonts w:ascii="仿宋" w:eastAsia="仿宋" w:hAnsi="仿宋" w:cs="仿宋" w:hint="eastAsia"/>
            <w:lang w:eastAsia="zh-CN"/>
          </w:rPr>
          <w:t>(三)、技术合作与研究合作</w:t>
        </w:r>
        <w:r>
          <w:tab/>
        </w:r>
        <w:r>
          <w:fldChar w:fldCharType="begin"/>
        </w:r>
        <w:r>
          <w:instrText xml:space="preserve"> PAGEREF _Toc31593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27" w:history="1">
        <w:r>
          <w:rPr>
            <w:rFonts w:ascii="仿宋" w:eastAsia="仿宋" w:hAnsi="仿宋" w:cs="仿宋" w:hint="eastAsia"/>
            <w:lang w:eastAsia="zh-CN"/>
          </w:rPr>
          <w:t>十、组织架构分析</w:t>
        </w:r>
        <w:r>
          <w:tab/>
        </w:r>
        <w:r>
          <w:fldChar w:fldCharType="begin"/>
        </w:r>
        <w:r>
          <w:instrText xml:space="preserve"> PAGEREF _Toc13627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62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_Toc13362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69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_Toc28469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10" w:history="1">
        <w:r>
          <w:rPr>
            <w:rFonts w:ascii="仿宋" w:eastAsia="仿宋" w:hAnsi="仿宋" w:cs="仿宋" w:hint="eastAsia"/>
            <w:lang w:eastAsia="zh-CN"/>
          </w:rPr>
          <w:t>十一、皮革项目财务管理</w:t>
        </w:r>
        <w:r>
          <w:tab/>
        </w:r>
        <w:r>
          <w:fldChar w:fldCharType="begin"/>
        </w:r>
        <w:r>
          <w:instrText xml:space="preserve"> PAGEREF _Toc7910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7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_Toc5207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93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_Toc29293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07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_Toc31007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77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_Toc11677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19" w:history="1">
        <w:r>
          <w:rPr>
            <w:rFonts w:ascii="仿宋" w:eastAsia="仿宋" w:hAnsi="仿宋" w:cs="仿宋" w:hint="eastAsia"/>
            <w:lang w:eastAsia="zh-CN"/>
          </w:rPr>
          <w:t>十二、组织架构分析</w:t>
        </w:r>
        <w:r>
          <w:tab/>
        </w:r>
        <w:r>
          <w:fldChar w:fldCharType="begin"/>
        </w:r>
        <w:r>
          <w:instrText xml:space="preserve"> PAGEREF _Toc29719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73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_Toc31673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66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_Toc32466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12" w:history="1">
        <w:r>
          <w:rPr>
            <w:rFonts w:ascii="仿宋" w:eastAsia="仿宋" w:hAnsi="仿宋" w:cs="仿宋" w:hint="eastAsia"/>
            <w:lang w:eastAsia="zh-CN"/>
          </w:rPr>
          <w:t>十三、皮革项目可行性研究</w:t>
        </w:r>
        <w:r>
          <w:tab/>
        </w:r>
        <w:r>
          <w:fldChar w:fldCharType="begin"/>
        </w:r>
        <w:r>
          <w:instrText xml:space="preserve"> PAGEREF _Toc26112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29" w:history="1">
        <w:r>
          <w:rPr>
            <w:rFonts w:ascii="仿宋" w:eastAsia="仿宋" w:hAnsi="仿宋" w:cs="仿宋" w:hint="eastAsia"/>
            <w:lang w:eastAsia="zh-CN"/>
          </w:rPr>
          <w:t>(一)、市场需求与竞争分析</w:t>
        </w:r>
        <w:r>
          <w:tab/>
        </w:r>
        <w:r>
          <w:fldChar w:fldCharType="begin"/>
        </w:r>
        <w:r>
          <w:instrText xml:space="preserve"> PAGEREF _Toc25529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0" w:history="1">
        <w:r>
          <w:rPr>
            <w:rFonts w:ascii="仿宋" w:eastAsia="仿宋" w:hAnsi="仿宋" w:cs="仿宋" w:hint="eastAsia"/>
            <w:lang w:eastAsia="zh-CN"/>
          </w:rPr>
          <w:t>(二)、技术可行性与创新</w:t>
        </w:r>
        <w:r>
          <w:tab/>
        </w:r>
        <w:r>
          <w:fldChar w:fldCharType="begin"/>
        </w:r>
        <w:r>
          <w:instrText xml:space="preserve"> PAGEREF _Toc690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9" w:history="1">
        <w:r>
          <w:rPr>
            <w:rFonts w:ascii="仿宋" w:eastAsia="仿宋" w:hAnsi="仿宋" w:cs="仿宋" w:hint="eastAsia"/>
            <w:lang w:eastAsia="zh-CN"/>
          </w:rPr>
          <w:t>(三)、环境影响与可持续性评估</w:t>
        </w:r>
        <w:r>
          <w:tab/>
        </w:r>
        <w:r>
          <w:fldChar w:fldCharType="begin"/>
        </w:r>
        <w:r>
          <w:instrText xml:space="preserve"> PAGEREF _Toc1929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24" w:history="1">
        <w:r>
          <w:rPr>
            <w:rFonts w:ascii="仿宋" w:eastAsia="仿宋" w:hAnsi="仿宋" w:cs="仿宋" w:hint="eastAsia"/>
            <w:lang w:eastAsia="zh-CN"/>
          </w:rPr>
          <w:t>十四、环境可持续性管理</w:t>
        </w:r>
        <w:r>
          <w:tab/>
        </w:r>
        <w:r>
          <w:fldChar w:fldCharType="begin"/>
        </w:r>
        <w:r>
          <w:instrText xml:space="preserve"> PAGEREF _Toc5424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70" w:history="1">
        <w:r>
          <w:rPr>
            <w:rFonts w:ascii="仿宋" w:eastAsia="仿宋" w:hAnsi="仿宋" w:cs="仿宋" w:hint="eastAsia"/>
            <w:lang w:eastAsia="zh-CN"/>
          </w:rPr>
          <w:t>(一)、环境友好型生产策略</w:t>
        </w:r>
        <w:r>
          <w:tab/>
        </w:r>
        <w:r>
          <w:fldChar w:fldCharType="begin"/>
        </w:r>
        <w:r>
          <w:instrText xml:space="preserve"> PAGEREF _Toc4970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03" w:history="1">
        <w:r>
          <w:rPr>
            <w:rFonts w:ascii="仿宋" w:eastAsia="仿宋" w:hAnsi="仿宋" w:cs="仿宋" w:hint="eastAsia"/>
            <w:lang w:eastAsia="zh-CN"/>
          </w:rPr>
          <w:t>(二)、绿色供应链管理</w:t>
        </w:r>
        <w:r>
          <w:tab/>
        </w:r>
        <w:r>
          <w:fldChar w:fldCharType="begin"/>
        </w:r>
        <w:r>
          <w:instrText xml:space="preserve"> PAGEREF _Toc28703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3" w:history="1">
        <w:r>
          <w:rPr>
            <w:rFonts w:ascii="仿宋" w:eastAsia="仿宋" w:hAnsi="仿宋" w:cs="仿宋" w:hint="eastAsia"/>
            <w:lang w:eastAsia="zh-CN"/>
          </w:rPr>
          <w:t>(三)、能源与资源节约计划</w:t>
        </w:r>
        <w:r>
          <w:tab/>
        </w:r>
        <w:r>
          <w:fldChar w:fldCharType="begin"/>
        </w:r>
        <w:r>
          <w:instrText xml:space="preserve"> PAGEREF _Toc11523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36" w:history="1">
        <w:r>
          <w:rPr>
            <w:rFonts w:ascii="仿宋" w:eastAsia="仿宋" w:hAnsi="仿宋" w:cs="仿宋" w:hint="eastAsia"/>
            <w:lang w:eastAsia="zh-CN"/>
          </w:rPr>
          <w:t>(四)、企业社会责任履行</w:t>
        </w:r>
        <w:r>
          <w:tab/>
        </w:r>
        <w:r>
          <w:fldChar w:fldCharType="begin"/>
        </w:r>
        <w:r>
          <w:instrText xml:space="preserve"> PAGEREF _Toc12736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19" w:history="1">
        <w:r>
          <w:rPr>
            <w:rFonts w:ascii="仿宋" w:eastAsia="仿宋" w:hAnsi="仿宋" w:cs="仿宋" w:hint="eastAsia"/>
            <w:lang w:eastAsia="zh-CN"/>
          </w:rPr>
          <w:t>十五、皮革行业企业内外不同利益主体的影响</w:t>
        </w:r>
        <w:r>
          <w:tab/>
        </w:r>
        <w:r>
          <w:fldChar w:fldCharType="begin"/>
        </w:r>
        <w:r>
          <w:instrText xml:space="preserve"> PAGEREF _Toc5119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50" w:history="1">
        <w:r>
          <w:rPr>
            <w:rFonts w:ascii="仿宋" w:eastAsia="仿宋" w:hAnsi="仿宋" w:cs="仿宋" w:hint="eastAsia"/>
            <w:lang w:eastAsia="zh-CN"/>
          </w:rPr>
          <w:t>(一)、皮革行业企业内外不同利益主体的影响</w:t>
        </w:r>
        <w:r>
          <w:tab/>
        </w:r>
        <w:r>
          <w:fldChar w:fldCharType="begin"/>
        </w:r>
        <w:r>
          <w:instrText xml:space="preserve"> PAGEREF _Toc29650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35" w:history="1">
        <w:r>
          <w:rPr>
            <w:rFonts w:ascii="仿宋" w:eastAsia="仿宋" w:hAnsi="仿宋" w:cs="仿宋" w:hint="eastAsia"/>
            <w:lang w:eastAsia="zh-CN"/>
          </w:rPr>
          <w:t>十六、劳动安全评价</w:t>
        </w:r>
        <w:r>
          <w:tab/>
        </w:r>
        <w:r>
          <w:fldChar w:fldCharType="begin"/>
        </w:r>
        <w:r>
          <w:instrText xml:space="preserve"> PAGEREF _Toc30935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52" w:history="1">
        <w:r>
          <w:rPr>
            <w:rFonts w:ascii="仿宋" w:eastAsia="仿宋" w:hAnsi="仿宋" w:cs="仿宋" w:hint="eastAsia"/>
            <w:lang w:eastAsia="zh-CN"/>
          </w:rPr>
          <w:t>(一)、设计依据</w:t>
        </w:r>
        <w:r>
          <w:tab/>
        </w:r>
        <w:r>
          <w:fldChar w:fldCharType="begin"/>
        </w:r>
        <w:r>
          <w:instrText xml:space="preserve"> PAGEREF _Toc5052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01" w:history="1">
        <w:r>
          <w:rPr>
            <w:rFonts w:ascii="仿宋" w:eastAsia="仿宋" w:hAnsi="仿宋" w:cs="仿宋" w:hint="eastAsia"/>
            <w:lang w:eastAsia="zh-CN"/>
          </w:rPr>
          <w:t>(二)、主要防范措施</w:t>
        </w:r>
        <w:r>
          <w:tab/>
        </w:r>
        <w:r>
          <w:fldChar w:fldCharType="begin"/>
        </w:r>
        <w:r>
          <w:instrText xml:space="preserve"> PAGEREF _Toc16101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76" w:history="1">
        <w:r>
          <w:rPr>
            <w:rFonts w:ascii="仿宋" w:eastAsia="仿宋" w:hAnsi="仿宋" w:cs="仿宋" w:hint="eastAsia"/>
            <w:lang w:eastAsia="zh-CN"/>
          </w:rPr>
          <w:t>(三)、劳动安全预期效果评价</w:t>
        </w:r>
        <w:r>
          <w:tab/>
        </w:r>
        <w:r>
          <w:fldChar w:fldCharType="begin"/>
        </w:r>
        <w:r>
          <w:instrText xml:space="preserve"> PAGEREF _Toc7376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72" w:history="1">
        <w:r>
          <w:rPr>
            <w:rFonts w:ascii="仿宋" w:eastAsia="仿宋" w:hAnsi="仿宋" w:cs="仿宋" w:hint="eastAsia"/>
            <w:lang w:eastAsia="zh-CN"/>
          </w:rPr>
          <w:t>十七、投资风险分析</w:t>
        </w:r>
        <w:r>
          <w:tab/>
        </w:r>
        <w:r>
          <w:fldChar w:fldCharType="begin"/>
        </w:r>
        <w:r>
          <w:instrText xml:space="preserve"> PAGEREF _Toc11272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37" w:history="1">
        <w:r>
          <w:rPr>
            <w:rFonts w:ascii="仿宋" w:eastAsia="仿宋" w:hAnsi="仿宋" w:cs="仿宋" w:hint="eastAsia"/>
            <w:lang w:eastAsia="zh-CN"/>
          </w:rPr>
          <w:t>(一)、投资风险识别</w:t>
        </w:r>
        <w:r>
          <w:tab/>
        </w:r>
        <w:r>
          <w:fldChar w:fldCharType="begin"/>
        </w:r>
        <w:r>
          <w:instrText xml:space="preserve"> PAGEREF _Toc28137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31" w:history="1">
        <w:r>
          <w:rPr>
            <w:rFonts w:ascii="仿宋" w:eastAsia="仿宋" w:hAnsi="仿宋" w:cs="仿宋" w:hint="eastAsia"/>
            <w:lang w:eastAsia="zh-CN"/>
          </w:rPr>
          <w:t>(二)、风险评估与管理</w:t>
        </w:r>
        <w:r>
          <w:tab/>
        </w:r>
        <w:r>
          <w:fldChar w:fldCharType="begin"/>
        </w:r>
        <w:r>
          <w:instrText xml:space="preserve"> PAGEREF _Toc23131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38" w:history="1">
        <w:r>
          <w:rPr>
            <w:rFonts w:ascii="仿宋" w:eastAsia="仿宋" w:hAnsi="仿宋" w:cs="仿宋" w:hint="eastAsia"/>
            <w:lang w:eastAsia="zh-CN"/>
          </w:rPr>
          <w:t>(三)、风险缓解策略</w:t>
        </w:r>
        <w:r>
          <w:tab/>
        </w:r>
        <w:r>
          <w:fldChar w:fldCharType="begin"/>
        </w:r>
        <w:r>
          <w:instrText xml:space="preserve"> PAGEREF _Toc15538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33" w:history="1">
        <w:r>
          <w:rPr>
            <w:rFonts w:ascii="仿宋" w:eastAsia="仿宋" w:hAnsi="仿宋" w:cs="仿宋" w:hint="eastAsia"/>
            <w:lang w:eastAsia="zh-CN"/>
          </w:rPr>
          <w:t>十八、营销策略</w:t>
        </w:r>
        <w:r>
          <w:tab/>
        </w:r>
        <w:r>
          <w:fldChar w:fldCharType="begin"/>
        </w:r>
        <w:r>
          <w:instrText xml:space="preserve"> PAGEREF _Toc9433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27" w:history="1">
        <w:r>
          <w:rPr>
            <w:rFonts w:ascii="仿宋" w:eastAsia="仿宋" w:hAnsi="仿宋" w:cs="仿宋" w:hint="eastAsia"/>
            <w:lang w:eastAsia="zh-CN"/>
          </w:rPr>
          <w:t>(一)、市场定位</w:t>
        </w:r>
        <w:r>
          <w:tab/>
        </w:r>
        <w:r>
          <w:fldChar w:fldCharType="begin"/>
        </w:r>
        <w:r>
          <w:instrText xml:space="preserve"> PAGEREF _Toc27727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34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_Toc19934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31" w:history="1">
        <w:r>
          <w:rPr>
            <w:rFonts w:ascii="仿宋" w:eastAsia="仿宋" w:hAnsi="仿宋" w:cs="仿宋" w:hint="eastAsia"/>
            <w:lang w:eastAsia="zh-CN"/>
          </w:rPr>
          <w:t>(三)、推广和广告</w:t>
        </w:r>
        <w:r>
          <w:tab/>
        </w:r>
        <w:r>
          <w:fldChar w:fldCharType="begin"/>
        </w:r>
        <w:r>
          <w:instrText xml:space="preserve"> PAGEREF _Toc6731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42" w:history="1">
        <w:r>
          <w:rPr>
            <w:rFonts w:ascii="仿宋" w:eastAsia="仿宋" w:hAnsi="仿宋" w:cs="仿宋" w:hint="eastAsia"/>
            <w:lang w:eastAsia="zh-CN"/>
          </w:rPr>
          <w:t>十九、技术创新与安全管理</w:t>
        </w:r>
        <w:r>
          <w:tab/>
        </w:r>
        <w:r>
          <w:fldChar w:fldCharType="begin"/>
        </w:r>
        <w:r>
          <w:instrText xml:space="preserve"> PAGEREF _Toc22242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7" w:history="1">
        <w:r>
          <w:rPr>
            <w:rFonts w:ascii="仿宋" w:eastAsia="仿宋" w:hAnsi="仿宋" w:cs="仿宋" w:hint="eastAsia"/>
            <w:lang w:eastAsia="zh-CN"/>
          </w:rPr>
          <w:t>(一)、技术创新与安全管理的关系</w:t>
        </w:r>
        <w:r>
          <w:tab/>
        </w:r>
        <w:r>
          <w:fldChar w:fldCharType="begin"/>
        </w:r>
        <w:r>
          <w:instrText xml:space="preserve"> PAGEREF _Toc7157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61" w:history="1">
        <w:r>
          <w:rPr>
            <w:rFonts w:ascii="仿宋" w:eastAsia="仿宋" w:hAnsi="仿宋" w:cs="仿宋" w:hint="eastAsia"/>
            <w:lang w:eastAsia="zh-CN"/>
          </w:rPr>
          <w:t>(二)、技术创新在安全管理中的应用</w:t>
        </w:r>
        <w:r>
          <w:tab/>
        </w:r>
        <w:r>
          <w:fldChar w:fldCharType="begin"/>
        </w:r>
        <w:r>
          <w:instrText xml:space="preserve"> PAGEREF _Toc31461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19" w:history="1">
        <w:r>
          <w:rPr>
            <w:rFonts w:ascii="仿宋" w:eastAsia="仿宋" w:hAnsi="仿宋" w:cs="仿宋" w:hint="eastAsia"/>
            <w:lang w:eastAsia="zh-CN"/>
          </w:rPr>
          <w:t>(三)、技术创新对安全评价的影响</w:t>
        </w:r>
        <w:r>
          <w:tab/>
        </w:r>
        <w:r>
          <w:fldChar w:fldCharType="begin"/>
        </w:r>
        <w:r>
          <w:instrText xml:space="preserve"> PAGEREF _Toc14219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4" w:history="1">
        <w:r>
          <w:rPr>
            <w:rFonts w:ascii="仿宋" w:eastAsia="仿宋" w:hAnsi="仿宋" w:cs="仿宋" w:hint="eastAsia"/>
            <w:lang w:eastAsia="zh-CN"/>
          </w:rPr>
          <w:t>(四)、技术创新的风险管理</w:t>
        </w:r>
        <w:r>
          <w:tab/>
        </w:r>
        <w:r>
          <w:fldChar w:fldCharType="begin"/>
        </w:r>
        <w:r>
          <w:instrText xml:space="preserve"> PAGEREF _Toc2404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48" w:history="1">
        <w:r>
          <w:rPr>
            <w:rFonts w:ascii="仿宋" w:eastAsia="仿宋" w:hAnsi="仿宋" w:cs="仿宋" w:hint="eastAsia"/>
            <w:lang w:eastAsia="zh-CN"/>
          </w:rPr>
          <w:t>(五)、技术创新与安全文化建设的结合</w:t>
        </w:r>
        <w:r>
          <w:tab/>
        </w:r>
        <w:r>
          <w:fldChar w:fldCharType="begin"/>
        </w:r>
        <w:r>
          <w:instrText xml:space="preserve"> PAGEREF _Toc32748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35" w:history="1">
        <w:r>
          <w:rPr>
            <w:rFonts w:ascii="仿宋" w:eastAsia="仿宋" w:hAnsi="仿宋" w:cs="仿宋" w:hint="eastAsia"/>
            <w:lang w:eastAsia="zh-CN"/>
          </w:rPr>
          <w:t>(六)、技术创新对安全培训与教育的挑战与机遇</w:t>
        </w:r>
        <w:r>
          <w:tab/>
        </w:r>
        <w:r>
          <w:fldChar w:fldCharType="begin"/>
        </w:r>
        <w:r>
          <w:instrText xml:space="preserve"> PAGEREF _Toc3535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39" w:history="1">
        <w:r>
          <w:rPr>
            <w:rFonts w:ascii="仿宋" w:eastAsia="仿宋" w:hAnsi="仿宋" w:cs="仿宋" w:hint="eastAsia"/>
            <w:lang w:eastAsia="zh-CN"/>
          </w:rPr>
          <w:t>二十、市场调查与竞争分析</w:t>
        </w:r>
        <w:r>
          <w:tab/>
        </w:r>
        <w:r>
          <w:fldChar w:fldCharType="begin"/>
        </w:r>
        <w:r>
          <w:instrText xml:space="preserve"> PAGEREF _Toc11939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42" w:history="1">
        <w:r>
          <w:rPr>
            <w:rFonts w:ascii="仿宋" w:eastAsia="仿宋" w:hAnsi="仿宋" w:cs="仿宋" w:hint="eastAsia"/>
            <w:lang w:eastAsia="zh-CN"/>
          </w:rPr>
          <w:t>(一)、市场调查方法</w:t>
        </w:r>
        <w:r>
          <w:tab/>
        </w:r>
        <w:r>
          <w:fldChar w:fldCharType="begin"/>
        </w:r>
        <w:r>
          <w:instrText xml:space="preserve"> PAGEREF _Toc20442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0606" w:history="1">
        <w:r>
          <w:rPr>
            <w:rFonts w:ascii="仿宋" w:eastAsia="仿宋" w:hAnsi="仿宋" w:cs="仿宋" w:hint="eastAsia"/>
            <w:lang w:eastAsia="zh-CN"/>
          </w:rPr>
          <w:t>(二)、竞争对手分析</w:t>
        </w:r>
        <w:r>
          <w:tab/>
        </w:r>
        <w:r>
          <w:fldChar w:fldCharType="begin"/>
        </w:r>
        <w:r>
          <w:instrText xml:space="preserve"> PAGEREF _Toc30606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22" w:history="1">
        <w:r>
          <w:rPr>
            <w:rFonts w:ascii="仿宋" w:eastAsia="仿宋" w:hAnsi="仿宋" w:cs="仿宋" w:hint="eastAsia"/>
            <w:lang w:eastAsia="zh-CN"/>
          </w:rPr>
          <w:t>(三)、市场份额评估</w:t>
        </w:r>
        <w:r>
          <w:tab/>
        </w:r>
        <w:r>
          <w:fldChar w:fldCharType="begin"/>
        </w:r>
        <w:r>
          <w:instrText xml:space="preserve"> PAGEREF _Toc23322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475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8334"/>
      <w:r>
        <w:rPr>
          <w:rFonts w:ascii="仿宋" w:eastAsia="仿宋" w:hAnsi="仿宋" w:cs="仿宋" w:hint="eastAsia"/>
          <w:sz w:val="28"/>
          <w:lang w:eastAsia="zh-CN"/>
        </w:rPr>
        <w:t>一、皮革行业行业发展形势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188"/>
      <w:r>
        <w:rPr>
          <w:rFonts w:ascii="仿宋" w:eastAsia="仿宋" w:hAnsi="仿宋" w:cs="仿宋" w:hint="eastAsia"/>
          <w:lang w:eastAsia="zh-CN"/>
        </w:rPr>
        <w:t>(一)、市场规模扩大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市场规模的增大：由于人们生活水平的提高，皮革市场规模正在不断扩大。人们对新建住宅、商业办公楼和酒店等场所的装修需求也在不断增加，这为皮革行业提供了更多的市场机遇。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5248"/>
      <w:r>
        <w:rPr>
          <w:rFonts w:ascii="仿宋" w:eastAsia="仿宋" w:hAnsi="仿宋" w:cs="仿宋" w:hint="eastAsia"/>
          <w:sz w:val="28"/>
          <w:lang w:eastAsia="zh-CN"/>
        </w:rPr>
        <w:t>(二)、消费升级趋势明显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随着社会经济的进步，消费者对皮革商品的质量和设计标准要求不断提升。为了满足顾客的需求，皮革公司必须不断创新，推出高品质、环保和高性能的商品。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0455"/>
      <w:r>
        <w:rPr>
          <w:rFonts w:ascii="仿宋" w:eastAsia="仿宋" w:hAnsi="仿宋" w:cs="仿宋" w:hint="eastAsia"/>
          <w:sz w:val="28"/>
          <w:lang w:eastAsia="zh-CN"/>
        </w:rPr>
        <w:t>(三)、智能化发展势头迅猛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https://d.book118.com/698076021076006047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皮革项目投资建议书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皮革项目投资建议书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皮革项目投资建议书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皮革项目投资建议书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皮革项目投资建议书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807505"/>
    <w:rsid w:val="4593521B"/>
    <w:rsid w:val="66807505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9807602107600604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2024-03-19T10:09:00Z</dcterms:created>
  <dcterms:modified xsi:type="dcterms:W3CDTF">2024-03-19T10:09:27Z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631F2CAFD25440D3BAFF8211E1B2E65E_11</vt:lpwstr>
  </property>
  <property fmtid="{D5CDD505-2E9C-101B-9397-08002B2CF9AE}" pid="3" name="KSOProductBuildVer">
    <vt:lpwstr>2052-12.1.0.16412</vt:lpwstr>
  </property>
</Properties>
</file>