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中粘煤项目建设总纲及方案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58" w:history="1">
        <w:r>
          <w:rPr>
            <w:rFonts w:ascii="仿宋" w:eastAsia="仿宋" w:hAnsi="仿宋" w:cs="仿宋" w:hint="eastAsia"/>
            <w:lang w:eastAsia="zh-CN"/>
          </w:rPr>
          <w:t>概论</w:t>
        </w:r>
        <w:r>
          <w:tab/>
        </w:r>
        <w:r>
          <w:fldChar w:fldCharType="begin"/>
        </w:r>
        <w:r>
          <w:instrText xml:space="preserve"> PAGEREF _Toc22558 \h </w:instrText>
        </w:r>
        <w:r>
          <w:fldChar w:fldCharType="separate"/>
        </w:r>
        <w:r>
          <w:t>3</w:t>
        </w:r>
        <w:r>
          <w:fldChar w:fldCharType="end"/>
        </w:r>
      </w:hyperlink>
    </w:p>
    <w:p>
      <w:pPr>
        <w:pStyle w:val="TOC1"/>
        <w:tabs>
          <w:tab w:val="right" w:leader="dot" w:pos="8306"/>
        </w:tabs>
      </w:pPr>
      <w:hyperlink w:anchor="_Toc908" w:history="1">
        <w:r>
          <w:rPr>
            <w:rFonts w:ascii="仿宋" w:eastAsia="仿宋" w:hAnsi="仿宋" w:cs="仿宋" w:hint="eastAsia"/>
            <w:lang w:eastAsia="zh-CN"/>
          </w:rPr>
          <w:t>一、环境和生态影响分析</w:t>
        </w:r>
        <w:r>
          <w:tab/>
        </w:r>
        <w:r>
          <w:fldChar w:fldCharType="begin"/>
        </w:r>
        <w:r>
          <w:instrText xml:space="preserve"> PAGEREF _Toc908 \h </w:instrText>
        </w:r>
        <w:r>
          <w:fldChar w:fldCharType="separate"/>
        </w:r>
        <w:r>
          <w:t>3</w:t>
        </w:r>
        <w:r>
          <w:fldChar w:fldCharType="end"/>
        </w:r>
      </w:hyperlink>
    </w:p>
    <w:p>
      <w:pPr>
        <w:pStyle w:val="TOC2"/>
        <w:tabs>
          <w:tab w:val="right" w:leader="dot" w:pos="8306"/>
        </w:tabs>
      </w:pPr>
      <w:hyperlink w:anchor="_Toc16834" w:history="1">
        <w:r>
          <w:rPr>
            <w:rFonts w:ascii="仿宋" w:eastAsia="仿宋" w:hAnsi="仿宋" w:cs="仿宋" w:hint="eastAsia"/>
            <w:lang w:eastAsia="zh-CN"/>
          </w:rPr>
          <w:t>(一)、环境和生态现状</w:t>
        </w:r>
        <w:r>
          <w:tab/>
        </w:r>
        <w:r>
          <w:fldChar w:fldCharType="begin"/>
        </w:r>
        <w:r>
          <w:instrText xml:space="preserve"> PAGEREF _Toc16834 \h </w:instrText>
        </w:r>
        <w:r>
          <w:fldChar w:fldCharType="separate"/>
        </w:r>
        <w:r>
          <w:t>3</w:t>
        </w:r>
        <w:r>
          <w:fldChar w:fldCharType="end"/>
        </w:r>
      </w:hyperlink>
    </w:p>
    <w:p>
      <w:pPr>
        <w:pStyle w:val="TOC2"/>
        <w:tabs>
          <w:tab w:val="right" w:leader="dot" w:pos="8306"/>
        </w:tabs>
      </w:pPr>
      <w:hyperlink w:anchor="_Toc11150" w:history="1">
        <w:r>
          <w:rPr>
            <w:rFonts w:ascii="仿宋" w:eastAsia="仿宋" w:hAnsi="仿宋" w:cs="仿宋" w:hint="eastAsia"/>
            <w:lang w:eastAsia="zh-CN"/>
          </w:rPr>
          <w:t>(二)、生态环境影响分析</w:t>
        </w:r>
        <w:r>
          <w:tab/>
        </w:r>
        <w:r>
          <w:fldChar w:fldCharType="begin"/>
        </w:r>
        <w:r>
          <w:instrText xml:space="preserve"> PAGEREF _Toc11150 \h </w:instrText>
        </w:r>
        <w:r>
          <w:fldChar w:fldCharType="separate"/>
        </w:r>
        <w:r>
          <w:t>4</w:t>
        </w:r>
        <w:r>
          <w:fldChar w:fldCharType="end"/>
        </w:r>
      </w:hyperlink>
    </w:p>
    <w:p>
      <w:pPr>
        <w:pStyle w:val="TOC2"/>
        <w:tabs>
          <w:tab w:val="right" w:leader="dot" w:pos="8306"/>
        </w:tabs>
      </w:pPr>
      <w:hyperlink w:anchor="_Toc3856" w:history="1">
        <w:r>
          <w:rPr>
            <w:rFonts w:ascii="仿宋" w:eastAsia="仿宋" w:hAnsi="仿宋" w:cs="仿宋" w:hint="eastAsia"/>
            <w:lang w:eastAsia="zh-CN"/>
          </w:rPr>
          <w:t>(三)、生态环境保护措施</w:t>
        </w:r>
        <w:r>
          <w:tab/>
        </w:r>
        <w:r>
          <w:fldChar w:fldCharType="begin"/>
        </w:r>
        <w:r>
          <w:instrText xml:space="preserve"> PAGEREF _Toc3856 \h </w:instrText>
        </w:r>
        <w:r>
          <w:fldChar w:fldCharType="separate"/>
        </w:r>
        <w:r>
          <w:t>6</w:t>
        </w:r>
        <w:r>
          <w:fldChar w:fldCharType="end"/>
        </w:r>
      </w:hyperlink>
    </w:p>
    <w:p>
      <w:pPr>
        <w:pStyle w:val="TOC2"/>
        <w:tabs>
          <w:tab w:val="right" w:leader="dot" w:pos="8306"/>
        </w:tabs>
      </w:pPr>
      <w:hyperlink w:anchor="_Toc5960" w:history="1">
        <w:r>
          <w:rPr>
            <w:rFonts w:ascii="仿宋" w:eastAsia="仿宋" w:hAnsi="仿宋" w:cs="仿宋" w:hint="eastAsia"/>
            <w:lang w:eastAsia="zh-CN"/>
          </w:rPr>
          <w:t>(四)、地质灾害影响分析</w:t>
        </w:r>
        <w:r>
          <w:tab/>
        </w:r>
        <w:r>
          <w:fldChar w:fldCharType="begin"/>
        </w:r>
        <w:r>
          <w:instrText xml:space="preserve"> PAGEREF _Toc5960 \h </w:instrText>
        </w:r>
        <w:r>
          <w:fldChar w:fldCharType="separate"/>
        </w:r>
        <w:r>
          <w:t>7</w:t>
        </w:r>
        <w:r>
          <w:fldChar w:fldCharType="end"/>
        </w:r>
      </w:hyperlink>
    </w:p>
    <w:p>
      <w:pPr>
        <w:pStyle w:val="TOC2"/>
        <w:tabs>
          <w:tab w:val="right" w:leader="dot" w:pos="8306"/>
        </w:tabs>
      </w:pPr>
      <w:hyperlink w:anchor="_Toc26139" w:history="1">
        <w:r>
          <w:rPr>
            <w:rFonts w:ascii="仿宋" w:eastAsia="仿宋" w:hAnsi="仿宋" w:cs="仿宋" w:hint="eastAsia"/>
            <w:lang w:eastAsia="zh-CN"/>
          </w:rPr>
          <w:t>(五)、特殊环境影响</w:t>
        </w:r>
        <w:r>
          <w:tab/>
        </w:r>
        <w:r>
          <w:fldChar w:fldCharType="begin"/>
        </w:r>
        <w:r>
          <w:instrText xml:space="preserve"> PAGEREF _Toc26139 \h </w:instrText>
        </w:r>
        <w:r>
          <w:fldChar w:fldCharType="separate"/>
        </w:r>
        <w:r>
          <w:t>9</w:t>
        </w:r>
        <w:r>
          <w:fldChar w:fldCharType="end"/>
        </w:r>
      </w:hyperlink>
    </w:p>
    <w:p>
      <w:pPr>
        <w:pStyle w:val="TOC1"/>
        <w:tabs>
          <w:tab w:val="right" w:leader="dot" w:pos="8306"/>
        </w:tabs>
      </w:pPr>
      <w:hyperlink w:anchor="_Toc1056" w:history="1">
        <w:r>
          <w:rPr>
            <w:rFonts w:ascii="仿宋" w:eastAsia="仿宋" w:hAnsi="仿宋" w:cs="仿宋" w:hint="eastAsia"/>
            <w:lang w:eastAsia="zh-CN"/>
          </w:rPr>
          <w:t>二、背景、必要性分析</w:t>
        </w:r>
        <w:r>
          <w:tab/>
        </w:r>
        <w:r>
          <w:fldChar w:fldCharType="begin"/>
        </w:r>
        <w:r>
          <w:instrText xml:space="preserve"> PAGEREF _Toc1056 \h </w:instrText>
        </w:r>
        <w:r>
          <w:fldChar w:fldCharType="separate"/>
        </w:r>
        <w:r>
          <w:t>10</w:t>
        </w:r>
        <w:r>
          <w:fldChar w:fldCharType="end"/>
        </w:r>
      </w:hyperlink>
    </w:p>
    <w:p>
      <w:pPr>
        <w:pStyle w:val="TOC2"/>
        <w:tabs>
          <w:tab w:val="right" w:leader="dot" w:pos="8306"/>
        </w:tabs>
      </w:pPr>
      <w:hyperlink w:anchor="_Toc1990" w:history="1">
        <w:r>
          <w:rPr>
            <w:rFonts w:ascii="仿宋" w:eastAsia="仿宋" w:hAnsi="仿宋" w:cs="仿宋" w:hint="eastAsia"/>
            <w:lang w:eastAsia="zh-CN"/>
          </w:rPr>
          <w:t>(一)、项目建设背景</w:t>
        </w:r>
        <w:r>
          <w:tab/>
        </w:r>
        <w:r>
          <w:fldChar w:fldCharType="begin"/>
        </w:r>
        <w:r>
          <w:instrText xml:space="preserve"> PAGEREF _Toc1990 \h </w:instrText>
        </w:r>
        <w:r>
          <w:fldChar w:fldCharType="separate"/>
        </w:r>
        <w:r>
          <w:t>10</w:t>
        </w:r>
        <w:r>
          <w:fldChar w:fldCharType="end"/>
        </w:r>
      </w:hyperlink>
    </w:p>
    <w:p>
      <w:pPr>
        <w:pStyle w:val="TOC2"/>
        <w:tabs>
          <w:tab w:val="right" w:leader="dot" w:pos="8306"/>
        </w:tabs>
      </w:pPr>
      <w:hyperlink w:anchor="_Toc11295" w:history="1">
        <w:r>
          <w:rPr>
            <w:rFonts w:ascii="仿宋" w:eastAsia="仿宋" w:hAnsi="仿宋" w:cs="仿宋" w:hint="eastAsia"/>
            <w:lang w:eastAsia="zh-CN"/>
          </w:rPr>
          <w:t>(二)、必要性分析</w:t>
        </w:r>
        <w:r>
          <w:tab/>
        </w:r>
        <w:r>
          <w:fldChar w:fldCharType="begin"/>
        </w:r>
        <w:r>
          <w:instrText xml:space="preserve"> PAGEREF _Toc11295 \h </w:instrText>
        </w:r>
        <w:r>
          <w:fldChar w:fldCharType="separate"/>
        </w:r>
        <w:r>
          <w:t>11</w:t>
        </w:r>
        <w:r>
          <w:fldChar w:fldCharType="end"/>
        </w:r>
      </w:hyperlink>
    </w:p>
    <w:p>
      <w:pPr>
        <w:pStyle w:val="TOC2"/>
        <w:tabs>
          <w:tab w:val="right" w:leader="dot" w:pos="8306"/>
        </w:tabs>
      </w:pPr>
      <w:hyperlink w:anchor="_Toc6118" w:history="1">
        <w:r>
          <w:rPr>
            <w:rFonts w:ascii="仿宋" w:eastAsia="仿宋" w:hAnsi="仿宋" w:cs="仿宋" w:hint="eastAsia"/>
            <w:lang w:eastAsia="zh-CN"/>
          </w:rPr>
          <w:t>(三)、项目建设有利条件</w:t>
        </w:r>
        <w:r>
          <w:tab/>
        </w:r>
        <w:r>
          <w:fldChar w:fldCharType="begin"/>
        </w:r>
        <w:r>
          <w:instrText xml:space="preserve"> PAGEREF _Toc6118 \h </w:instrText>
        </w:r>
        <w:r>
          <w:fldChar w:fldCharType="separate"/>
        </w:r>
        <w:r>
          <w:t>12</w:t>
        </w:r>
        <w:r>
          <w:fldChar w:fldCharType="end"/>
        </w:r>
      </w:hyperlink>
    </w:p>
    <w:p>
      <w:pPr>
        <w:pStyle w:val="TOC1"/>
        <w:tabs>
          <w:tab w:val="right" w:leader="dot" w:pos="8306"/>
        </w:tabs>
      </w:pPr>
      <w:hyperlink w:anchor="_Toc22027" w:history="1">
        <w:r>
          <w:rPr>
            <w:rFonts w:ascii="仿宋" w:eastAsia="仿宋" w:hAnsi="仿宋" w:cs="仿宋" w:hint="eastAsia"/>
            <w:lang w:eastAsia="zh-CN"/>
          </w:rPr>
          <w:t>三、中粘煤项目概论</w:t>
        </w:r>
        <w:r>
          <w:tab/>
        </w:r>
        <w:r>
          <w:fldChar w:fldCharType="begin"/>
        </w:r>
        <w:r>
          <w:instrText xml:space="preserve"> PAGEREF _Toc22027 \h </w:instrText>
        </w:r>
        <w:r>
          <w:fldChar w:fldCharType="separate"/>
        </w:r>
        <w:r>
          <w:t>14</w:t>
        </w:r>
        <w:r>
          <w:fldChar w:fldCharType="end"/>
        </w:r>
      </w:hyperlink>
    </w:p>
    <w:p>
      <w:pPr>
        <w:pStyle w:val="TOC2"/>
        <w:tabs>
          <w:tab w:val="right" w:leader="dot" w:pos="8306"/>
        </w:tabs>
      </w:pPr>
      <w:hyperlink w:anchor="_Toc13151" w:history="1">
        <w:r>
          <w:rPr>
            <w:rFonts w:ascii="仿宋" w:eastAsia="仿宋" w:hAnsi="仿宋" w:cs="仿宋" w:hint="eastAsia"/>
            <w:lang w:eastAsia="zh-CN"/>
          </w:rPr>
          <w:t>(一)、项目申报单位概况</w:t>
        </w:r>
        <w:r>
          <w:tab/>
        </w:r>
        <w:r>
          <w:fldChar w:fldCharType="begin"/>
        </w:r>
        <w:r>
          <w:instrText xml:space="preserve"> PAGEREF _Toc13151 \h </w:instrText>
        </w:r>
        <w:r>
          <w:fldChar w:fldCharType="separate"/>
        </w:r>
        <w:r>
          <w:t>14</w:t>
        </w:r>
        <w:r>
          <w:fldChar w:fldCharType="end"/>
        </w:r>
      </w:hyperlink>
    </w:p>
    <w:p>
      <w:pPr>
        <w:pStyle w:val="TOC2"/>
        <w:tabs>
          <w:tab w:val="right" w:leader="dot" w:pos="8306"/>
        </w:tabs>
      </w:pPr>
      <w:hyperlink w:anchor="_Toc16264" w:history="1">
        <w:r>
          <w:rPr>
            <w:rFonts w:ascii="仿宋" w:eastAsia="仿宋" w:hAnsi="仿宋" w:cs="仿宋" w:hint="eastAsia"/>
            <w:lang w:eastAsia="zh-CN"/>
          </w:rPr>
          <w:t>(二)、项目概况</w:t>
        </w:r>
        <w:r>
          <w:tab/>
        </w:r>
        <w:r>
          <w:fldChar w:fldCharType="begin"/>
        </w:r>
        <w:r>
          <w:instrText xml:space="preserve"> PAGEREF _Toc16264 \h </w:instrText>
        </w:r>
        <w:r>
          <w:fldChar w:fldCharType="separate"/>
        </w:r>
        <w:r>
          <w:t>15</w:t>
        </w:r>
        <w:r>
          <w:fldChar w:fldCharType="end"/>
        </w:r>
      </w:hyperlink>
    </w:p>
    <w:p>
      <w:pPr>
        <w:pStyle w:val="TOC1"/>
        <w:tabs>
          <w:tab w:val="right" w:leader="dot" w:pos="8306"/>
        </w:tabs>
      </w:pPr>
      <w:hyperlink w:anchor="_Toc11345" w:history="1">
        <w:r>
          <w:rPr>
            <w:rFonts w:ascii="仿宋" w:eastAsia="仿宋" w:hAnsi="仿宋" w:cs="仿宋" w:hint="eastAsia"/>
            <w:lang w:eastAsia="zh-CN"/>
          </w:rPr>
          <w:t>四、经济影响分析</w:t>
        </w:r>
        <w:r>
          <w:tab/>
        </w:r>
        <w:r>
          <w:fldChar w:fldCharType="begin"/>
        </w:r>
        <w:r>
          <w:instrText xml:space="preserve"> PAGEREF _Toc11345 \h </w:instrText>
        </w:r>
        <w:r>
          <w:fldChar w:fldCharType="separate"/>
        </w:r>
        <w:r>
          <w:t>18</w:t>
        </w:r>
        <w:r>
          <w:fldChar w:fldCharType="end"/>
        </w:r>
      </w:hyperlink>
    </w:p>
    <w:p>
      <w:pPr>
        <w:pStyle w:val="TOC2"/>
        <w:tabs>
          <w:tab w:val="right" w:leader="dot" w:pos="8306"/>
        </w:tabs>
      </w:pPr>
      <w:hyperlink w:anchor="_Toc30998" w:history="1">
        <w:r>
          <w:rPr>
            <w:rFonts w:ascii="仿宋" w:eastAsia="仿宋" w:hAnsi="仿宋" w:cs="仿宋" w:hint="eastAsia"/>
            <w:lang w:eastAsia="zh-CN"/>
          </w:rPr>
          <w:t>(一)、经济费用效益或费用效果分析</w:t>
        </w:r>
        <w:r>
          <w:tab/>
        </w:r>
        <w:r>
          <w:fldChar w:fldCharType="begin"/>
        </w:r>
        <w:r>
          <w:instrText xml:space="preserve"> PAGEREF _Toc30998 \h </w:instrText>
        </w:r>
        <w:r>
          <w:fldChar w:fldCharType="separate"/>
        </w:r>
        <w:r>
          <w:t>18</w:t>
        </w:r>
        <w:r>
          <w:fldChar w:fldCharType="end"/>
        </w:r>
      </w:hyperlink>
    </w:p>
    <w:p>
      <w:pPr>
        <w:pStyle w:val="TOC2"/>
        <w:tabs>
          <w:tab w:val="right" w:leader="dot" w:pos="8306"/>
        </w:tabs>
      </w:pPr>
      <w:hyperlink w:anchor="_Toc17556" w:history="1">
        <w:r>
          <w:rPr>
            <w:rFonts w:ascii="仿宋" w:eastAsia="仿宋" w:hAnsi="仿宋" w:cs="仿宋" w:hint="eastAsia"/>
            <w:lang w:eastAsia="zh-CN"/>
          </w:rPr>
          <w:t>(二)、行业影响分析</w:t>
        </w:r>
        <w:r>
          <w:tab/>
        </w:r>
        <w:r>
          <w:fldChar w:fldCharType="begin"/>
        </w:r>
        <w:r>
          <w:instrText xml:space="preserve"> PAGEREF _Toc17556 \h </w:instrText>
        </w:r>
        <w:r>
          <w:fldChar w:fldCharType="separate"/>
        </w:r>
        <w:r>
          <w:t>20</w:t>
        </w:r>
        <w:r>
          <w:fldChar w:fldCharType="end"/>
        </w:r>
      </w:hyperlink>
    </w:p>
    <w:p>
      <w:pPr>
        <w:pStyle w:val="TOC2"/>
        <w:tabs>
          <w:tab w:val="right" w:leader="dot" w:pos="8306"/>
        </w:tabs>
      </w:pPr>
      <w:hyperlink w:anchor="_Toc19236" w:history="1">
        <w:r>
          <w:rPr>
            <w:rFonts w:ascii="仿宋" w:eastAsia="仿宋" w:hAnsi="仿宋" w:cs="仿宋" w:hint="eastAsia"/>
            <w:lang w:eastAsia="zh-CN"/>
          </w:rPr>
          <w:t>(三)、区域经济影响分析</w:t>
        </w:r>
        <w:r>
          <w:tab/>
        </w:r>
        <w:r>
          <w:fldChar w:fldCharType="begin"/>
        </w:r>
        <w:r>
          <w:instrText xml:space="preserve"> PAGEREF _Toc19236 \h </w:instrText>
        </w:r>
        <w:r>
          <w:fldChar w:fldCharType="separate"/>
        </w:r>
        <w:r>
          <w:t>22</w:t>
        </w:r>
        <w:r>
          <w:fldChar w:fldCharType="end"/>
        </w:r>
      </w:hyperlink>
    </w:p>
    <w:p>
      <w:pPr>
        <w:pStyle w:val="TOC2"/>
        <w:tabs>
          <w:tab w:val="right" w:leader="dot" w:pos="8306"/>
        </w:tabs>
      </w:pPr>
      <w:hyperlink w:anchor="_Toc16649" w:history="1">
        <w:r>
          <w:rPr>
            <w:rFonts w:ascii="仿宋" w:eastAsia="仿宋" w:hAnsi="仿宋" w:cs="仿宋" w:hint="eastAsia"/>
            <w:lang w:eastAsia="zh-CN"/>
          </w:rPr>
          <w:t>(四)、宏观经济影响分析</w:t>
        </w:r>
        <w:r>
          <w:tab/>
        </w:r>
        <w:r>
          <w:fldChar w:fldCharType="begin"/>
        </w:r>
        <w:r>
          <w:instrText xml:space="preserve"> PAGEREF _Toc16649 \h </w:instrText>
        </w:r>
        <w:r>
          <w:fldChar w:fldCharType="separate"/>
        </w:r>
        <w:r>
          <w:t>23</w:t>
        </w:r>
        <w:r>
          <w:fldChar w:fldCharType="end"/>
        </w:r>
      </w:hyperlink>
    </w:p>
    <w:p>
      <w:pPr>
        <w:pStyle w:val="TOC1"/>
        <w:tabs>
          <w:tab w:val="right" w:leader="dot" w:pos="8306"/>
        </w:tabs>
      </w:pPr>
      <w:hyperlink w:anchor="_Toc13454" w:history="1">
        <w:r>
          <w:rPr>
            <w:rFonts w:ascii="仿宋" w:eastAsia="仿宋" w:hAnsi="仿宋" w:cs="仿宋" w:hint="eastAsia"/>
            <w:lang w:eastAsia="zh-CN"/>
          </w:rPr>
          <w:t>五、建设风险评估分析</w:t>
        </w:r>
        <w:r>
          <w:tab/>
        </w:r>
        <w:r>
          <w:fldChar w:fldCharType="begin"/>
        </w:r>
        <w:r>
          <w:instrText xml:space="preserve"> PAGEREF _Toc13454 \h </w:instrText>
        </w:r>
        <w:r>
          <w:fldChar w:fldCharType="separate"/>
        </w:r>
        <w:r>
          <w:t>24</w:t>
        </w:r>
        <w:r>
          <w:fldChar w:fldCharType="end"/>
        </w:r>
      </w:hyperlink>
    </w:p>
    <w:p>
      <w:pPr>
        <w:pStyle w:val="TOC2"/>
        <w:tabs>
          <w:tab w:val="right" w:leader="dot" w:pos="8306"/>
        </w:tabs>
      </w:pPr>
      <w:hyperlink w:anchor="_Toc17553" w:history="1">
        <w:r>
          <w:rPr>
            <w:rFonts w:ascii="仿宋" w:eastAsia="仿宋" w:hAnsi="仿宋" w:cs="仿宋" w:hint="eastAsia"/>
            <w:lang w:eastAsia="zh-CN"/>
          </w:rPr>
          <w:t>(一)、政策风险分析</w:t>
        </w:r>
        <w:r>
          <w:tab/>
        </w:r>
        <w:r>
          <w:fldChar w:fldCharType="begin"/>
        </w:r>
        <w:r>
          <w:instrText xml:space="preserve"> PAGEREF _Toc17553 \h </w:instrText>
        </w:r>
        <w:r>
          <w:fldChar w:fldCharType="separate"/>
        </w:r>
        <w:r>
          <w:t>24</w:t>
        </w:r>
        <w:r>
          <w:fldChar w:fldCharType="end"/>
        </w:r>
      </w:hyperlink>
    </w:p>
    <w:p>
      <w:pPr>
        <w:pStyle w:val="TOC2"/>
        <w:tabs>
          <w:tab w:val="right" w:leader="dot" w:pos="8306"/>
        </w:tabs>
      </w:pPr>
      <w:hyperlink w:anchor="_Toc22083" w:history="1">
        <w:r>
          <w:rPr>
            <w:rFonts w:ascii="仿宋" w:eastAsia="仿宋" w:hAnsi="仿宋" w:cs="仿宋" w:hint="eastAsia"/>
            <w:lang w:eastAsia="zh-CN"/>
          </w:rPr>
          <w:t>(二)、社会风险分析</w:t>
        </w:r>
        <w:r>
          <w:tab/>
        </w:r>
        <w:r>
          <w:fldChar w:fldCharType="begin"/>
        </w:r>
        <w:r>
          <w:instrText xml:space="preserve"> PAGEREF _Toc22083 \h </w:instrText>
        </w:r>
        <w:r>
          <w:fldChar w:fldCharType="separate"/>
        </w:r>
        <w:r>
          <w:t>25</w:t>
        </w:r>
        <w:r>
          <w:fldChar w:fldCharType="end"/>
        </w:r>
      </w:hyperlink>
    </w:p>
    <w:p>
      <w:pPr>
        <w:pStyle w:val="TOC2"/>
        <w:tabs>
          <w:tab w:val="right" w:leader="dot" w:pos="8306"/>
        </w:tabs>
      </w:pPr>
      <w:hyperlink w:anchor="_Toc6059" w:history="1">
        <w:r>
          <w:rPr>
            <w:rFonts w:ascii="仿宋" w:eastAsia="仿宋" w:hAnsi="仿宋" w:cs="仿宋" w:hint="eastAsia"/>
            <w:lang w:eastAsia="zh-CN"/>
          </w:rPr>
          <w:t>(三)、市场风险分析</w:t>
        </w:r>
        <w:r>
          <w:tab/>
        </w:r>
        <w:r>
          <w:fldChar w:fldCharType="begin"/>
        </w:r>
        <w:r>
          <w:instrText xml:space="preserve"> PAGEREF _Toc6059 \h </w:instrText>
        </w:r>
        <w:r>
          <w:fldChar w:fldCharType="separate"/>
        </w:r>
        <w:r>
          <w:t>27</w:t>
        </w:r>
        <w:r>
          <w:fldChar w:fldCharType="end"/>
        </w:r>
      </w:hyperlink>
    </w:p>
    <w:p>
      <w:pPr>
        <w:pStyle w:val="TOC2"/>
        <w:tabs>
          <w:tab w:val="right" w:leader="dot" w:pos="8306"/>
        </w:tabs>
      </w:pPr>
      <w:hyperlink w:anchor="_Toc31976" w:history="1">
        <w:r>
          <w:rPr>
            <w:rFonts w:ascii="仿宋" w:eastAsia="仿宋" w:hAnsi="仿宋" w:cs="仿宋" w:hint="eastAsia"/>
            <w:lang w:eastAsia="zh-CN"/>
          </w:rPr>
          <w:t>(四)、资金风险分析</w:t>
        </w:r>
        <w:r>
          <w:tab/>
        </w:r>
        <w:r>
          <w:fldChar w:fldCharType="begin"/>
        </w:r>
        <w:r>
          <w:instrText xml:space="preserve"> PAGEREF _Toc31976 \h </w:instrText>
        </w:r>
        <w:r>
          <w:fldChar w:fldCharType="separate"/>
        </w:r>
        <w:r>
          <w:t>28</w:t>
        </w:r>
        <w:r>
          <w:fldChar w:fldCharType="end"/>
        </w:r>
      </w:hyperlink>
    </w:p>
    <w:p>
      <w:pPr>
        <w:pStyle w:val="TOC2"/>
        <w:tabs>
          <w:tab w:val="right" w:leader="dot" w:pos="8306"/>
        </w:tabs>
      </w:pPr>
      <w:hyperlink w:anchor="_Toc27139" w:history="1">
        <w:r>
          <w:rPr>
            <w:rFonts w:ascii="仿宋" w:eastAsia="仿宋" w:hAnsi="仿宋" w:cs="仿宋" w:hint="eastAsia"/>
            <w:lang w:eastAsia="zh-CN"/>
          </w:rPr>
          <w:t>(五)、技术风险分析</w:t>
        </w:r>
        <w:r>
          <w:tab/>
        </w:r>
        <w:r>
          <w:fldChar w:fldCharType="begin"/>
        </w:r>
        <w:r>
          <w:instrText xml:space="preserve"> PAGEREF _Toc27139 \h </w:instrText>
        </w:r>
        <w:r>
          <w:fldChar w:fldCharType="separate"/>
        </w:r>
        <w:r>
          <w:t>29</w:t>
        </w:r>
        <w:r>
          <w:fldChar w:fldCharType="end"/>
        </w:r>
      </w:hyperlink>
    </w:p>
    <w:p>
      <w:pPr>
        <w:pStyle w:val="TOC2"/>
        <w:tabs>
          <w:tab w:val="right" w:leader="dot" w:pos="8306"/>
        </w:tabs>
      </w:pPr>
      <w:hyperlink w:anchor="_Toc16554" w:history="1">
        <w:r>
          <w:rPr>
            <w:rFonts w:ascii="仿宋" w:eastAsia="仿宋" w:hAnsi="仿宋" w:cs="仿宋" w:hint="eastAsia"/>
            <w:lang w:eastAsia="zh-CN"/>
          </w:rPr>
          <w:t>(六)、财务风险分析</w:t>
        </w:r>
        <w:r>
          <w:tab/>
        </w:r>
        <w:r>
          <w:fldChar w:fldCharType="begin"/>
        </w:r>
        <w:r>
          <w:instrText xml:space="preserve"> PAGEREF _Toc16554 \h </w:instrText>
        </w:r>
        <w:r>
          <w:fldChar w:fldCharType="separate"/>
        </w:r>
        <w:r>
          <w:t>30</w:t>
        </w:r>
        <w:r>
          <w:fldChar w:fldCharType="end"/>
        </w:r>
      </w:hyperlink>
    </w:p>
    <w:p>
      <w:pPr>
        <w:pStyle w:val="TOC2"/>
        <w:tabs>
          <w:tab w:val="right" w:leader="dot" w:pos="8306"/>
        </w:tabs>
      </w:pPr>
      <w:hyperlink w:anchor="_Toc17788" w:history="1">
        <w:r>
          <w:rPr>
            <w:rFonts w:ascii="仿宋" w:eastAsia="仿宋" w:hAnsi="仿宋" w:cs="仿宋" w:hint="eastAsia"/>
            <w:lang w:eastAsia="zh-CN"/>
          </w:rPr>
          <w:t>(七)、管理风险分析</w:t>
        </w:r>
        <w:r>
          <w:tab/>
        </w:r>
        <w:r>
          <w:fldChar w:fldCharType="begin"/>
        </w:r>
        <w:r>
          <w:instrText xml:space="preserve"> PAGEREF _Toc17788 \h </w:instrText>
        </w:r>
        <w:r>
          <w:fldChar w:fldCharType="separate"/>
        </w:r>
        <w:r>
          <w:t>32</w:t>
        </w:r>
        <w:r>
          <w:fldChar w:fldCharType="end"/>
        </w:r>
      </w:hyperlink>
    </w:p>
    <w:p>
      <w:pPr>
        <w:pStyle w:val="TOC2"/>
        <w:tabs>
          <w:tab w:val="right" w:leader="dot" w:pos="8306"/>
        </w:tabs>
      </w:pPr>
      <w:hyperlink w:anchor="_Toc13479" w:history="1">
        <w:r>
          <w:rPr>
            <w:rFonts w:ascii="仿宋" w:eastAsia="仿宋" w:hAnsi="仿宋" w:cs="仿宋" w:hint="eastAsia"/>
            <w:lang w:eastAsia="zh-CN"/>
          </w:rPr>
          <w:t>(八)、其它风险分析</w:t>
        </w:r>
        <w:r>
          <w:tab/>
        </w:r>
        <w:r>
          <w:fldChar w:fldCharType="begin"/>
        </w:r>
        <w:r>
          <w:instrText xml:space="preserve"> PAGEREF _Toc13479 \h </w:instrText>
        </w:r>
        <w:r>
          <w:fldChar w:fldCharType="separate"/>
        </w:r>
        <w:r>
          <w:t>33</w:t>
        </w:r>
        <w:r>
          <w:fldChar w:fldCharType="end"/>
        </w:r>
      </w:hyperlink>
    </w:p>
    <w:p>
      <w:pPr>
        <w:pStyle w:val="TOC2"/>
        <w:tabs>
          <w:tab w:val="right" w:leader="dot" w:pos="8306"/>
        </w:tabs>
      </w:pPr>
      <w:hyperlink w:anchor="_Toc26227" w:history="1">
        <w:r>
          <w:rPr>
            <w:rFonts w:ascii="仿宋" w:eastAsia="仿宋" w:hAnsi="仿宋" w:cs="仿宋" w:hint="eastAsia"/>
            <w:lang w:eastAsia="zh-CN"/>
          </w:rPr>
          <w:t>(九)、社会影响评估</w:t>
        </w:r>
        <w:r>
          <w:tab/>
        </w:r>
        <w:r>
          <w:fldChar w:fldCharType="begin"/>
        </w:r>
        <w:r>
          <w:instrText xml:space="preserve"> PAGEREF _Toc26227 \h </w:instrText>
        </w:r>
        <w:r>
          <w:fldChar w:fldCharType="separate"/>
        </w:r>
        <w:r>
          <w:t>35</w:t>
        </w:r>
        <w:r>
          <w:fldChar w:fldCharType="end"/>
        </w:r>
      </w:hyperlink>
    </w:p>
    <w:p>
      <w:pPr>
        <w:pStyle w:val="TOC1"/>
        <w:tabs>
          <w:tab w:val="right" w:leader="dot" w:pos="8306"/>
        </w:tabs>
      </w:pPr>
      <w:hyperlink w:anchor="_Toc10900" w:history="1">
        <w:r>
          <w:rPr>
            <w:rFonts w:ascii="仿宋" w:eastAsia="仿宋" w:hAnsi="仿宋" w:cs="仿宋" w:hint="eastAsia"/>
            <w:lang w:eastAsia="zh-CN"/>
          </w:rPr>
          <w:t>六、资源开发及综合利用分析</w:t>
        </w:r>
        <w:r>
          <w:tab/>
        </w:r>
        <w:r>
          <w:fldChar w:fldCharType="begin"/>
        </w:r>
        <w:r>
          <w:instrText xml:space="preserve"> PAGEREF _Toc10900 \h </w:instrText>
        </w:r>
        <w:r>
          <w:fldChar w:fldCharType="separate"/>
        </w:r>
        <w:r>
          <w:t>37</w:t>
        </w:r>
        <w:r>
          <w:fldChar w:fldCharType="end"/>
        </w:r>
      </w:hyperlink>
    </w:p>
    <w:p>
      <w:pPr>
        <w:pStyle w:val="TOC2"/>
        <w:tabs>
          <w:tab w:val="right" w:leader="dot" w:pos="8306"/>
        </w:tabs>
      </w:pPr>
      <w:hyperlink w:anchor="_Toc2905" w:history="1">
        <w:r>
          <w:rPr>
            <w:rFonts w:ascii="仿宋" w:eastAsia="仿宋" w:hAnsi="仿宋" w:cs="仿宋" w:hint="eastAsia"/>
            <w:lang w:eastAsia="zh-CN"/>
          </w:rPr>
          <w:t>(一)、资源开发方案</w:t>
        </w:r>
        <w:r>
          <w:tab/>
        </w:r>
        <w:r>
          <w:fldChar w:fldCharType="begin"/>
        </w:r>
        <w:r>
          <w:instrText xml:space="preserve"> PAGEREF _Toc2905 \h </w:instrText>
        </w:r>
        <w:r>
          <w:fldChar w:fldCharType="separate"/>
        </w:r>
        <w:r>
          <w:t>37</w:t>
        </w:r>
        <w:r>
          <w:fldChar w:fldCharType="end"/>
        </w:r>
      </w:hyperlink>
    </w:p>
    <w:p>
      <w:pPr>
        <w:pStyle w:val="TOC2"/>
        <w:tabs>
          <w:tab w:val="right" w:leader="dot" w:pos="8306"/>
        </w:tabs>
      </w:pPr>
      <w:hyperlink w:anchor="_Toc29825" w:history="1">
        <w:r>
          <w:rPr>
            <w:rFonts w:ascii="仿宋" w:eastAsia="仿宋" w:hAnsi="仿宋" w:cs="仿宋" w:hint="eastAsia"/>
            <w:lang w:eastAsia="zh-CN"/>
          </w:rPr>
          <w:t>(二)、资源利用方案</w:t>
        </w:r>
        <w:r>
          <w:tab/>
        </w:r>
        <w:r>
          <w:fldChar w:fldCharType="begin"/>
        </w:r>
        <w:r>
          <w:instrText xml:space="preserve"> PAGEREF _Toc29825 \h </w:instrText>
        </w:r>
        <w:r>
          <w:fldChar w:fldCharType="separate"/>
        </w:r>
        <w:r>
          <w:t>38</w:t>
        </w:r>
        <w:r>
          <w:fldChar w:fldCharType="end"/>
        </w:r>
      </w:hyperlink>
    </w:p>
    <w:p>
      <w:pPr>
        <w:pStyle w:val="TOC2"/>
        <w:tabs>
          <w:tab w:val="right" w:leader="dot" w:pos="8306"/>
        </w:tabs>
      </w:pPr>
      <w:hyperlink w:anchor="_Toc7634" w:history="1">
        <w:r>
          <w:rPr>
            <w:rFonts w:ascii="仿宋" w:eastAsia="仿宋" w:hAnsi="仿宋" w:cs="仿宋" w:hint="eastAsia"/>
            <w:lang w:eastAsia="zh-CN"/>
          </w:rPr>
          <w:t>(三)、资源节约措施</w:t>
        </w:r>
        <w:r>
          <w:tab/>
        </w:r>
        <w:r>
          <w:fldChar w:fldCharType="begin"/>
        </w:r>
        <w:r>
          <w:instrText xml:space="preserve"> PAGEREF _Toc7634 \h </w:instrText>
        </w:r>
        <w:r>
          <w:fldChar w:fldCharType="separate"/>
        </w:r>
        <w:r>
          <w:t>39</w:t>
        </w:r>
        <w:r>
          <w:fldChar w:fldCharType="end"/>
        </w:r>
      </w:hyperlink>
    </w:p>
    <w:p>
      <w:pPr>
        <w:pStyle w:val="TOC1"/>
        <w:tabs>
          <w:tab w:val="right" w:leader="dot" w:pos="8306"/>
        </w:tabs>
      </w:pPr>
      <w:hyperlink w:anchor="_Toc7670" w:history="1">
        <w:r>
          <w:rPr>
            <w:rFonts w:ascii="仿宋" w:eastAsia="仿宋" w:hAnsi="仿宋" w:cs="仿宋" w:hint="eastAsia"/>
            <w:lang w:eastAsia="zh-CN"/>
          </w:rPr>
          <w:t>七、经济效益与社会效益优化</w:t>
        </w:r>
        <w:r>
          <w:tab/>
        </w:r>
        <w:r>
          <w:fldChar w:fldCharType="begin"/>
        </w:r>
        <w:r>
          <w:instrText xml:space="preserve"> PAGEREF _Toc7670 \h </w:instrText>
        </w:r>
        <w:r>
          <w:fldChar w:fldCharType="separate"/>
        </w:r>
        <w:r>
          <w:t>40</w:t>
        </w:r>
        <w:r>
          <w:fldChar w:fldCharType="end"/>
        </w:r>
      </w:hyperlink>
    </w:p>
    <w:p>
      <w:pPr>
        <w:pStyle w:val="TOC2"/>
        <w:tabs>
          <w:tab w:val="right" w:leader="dot" w:pos="8306"/>
        </w:tabs>
      </w:pPr>
      <w:hyperlink w:anchor="_Toc27121" w:history="1">
        <w:r>
          <w:rPr>
            <w:rFonts w:ascii="仿宋" w:eastAsia="仿宋" w:hAnsi="仿宋" w:cs="仿宋" w:hint="eastAsia"/>
            <w:lang w:eastAsia="zh-CN"/>
          </w:rPr>
          <w:t>(一)、经济效益提升策略</w:t>
        </w:r>
        <w:r>
          <w:tab/>
        </w:r>
        <w:r>
          <w:fldChar w:fldCharType="begin"/>
        </w:r>
        <w:r>
          <w:instrText xml:space="preserve"> PAGEREF _Toc27121 \h </w:instrText>
        </w:r>
        <w:r>
          <w:fldChar w:fldCharType="separate"/>
        </w:r>
        <w:r>
          <w:t>40</w:t>
        </w:r>
        <w:r>
          <w:fldChar w:fldCharType="end"/>
        </w:r>
      </w:hyperlink>
    </w:p>
    <w:p>
      <w:pPr>
        <w:pStyle w:val="TOC2"/>
        <w:tabs>
          <w:tab w:val="right" w:leader="dot" w:pos="8306"/>
        </w:tabs>
      </w:pPr>
      <w:hyperlink w:anchor="_Toc7869" w:history="1">
        <w:r>
          <w:rPr>
            <w:rFonts w:ascii="仿宋" w:eastAsia="仿宋" w:hAnsi="仿宋" w:cs="仿宋" w:hint="eastAsia"/>
            <w:lang w:eastAsia="zh-CN"/>
          </w:rPr>
          <w:t>(二)、社会效益增强方案</w:t>
        </w:r>
        <w:r>
          <w:tab/>
        </w:r>
        <w:r>
          <w:fldChar w:fldCharType="begin"/>
        </w:r>
        <w:r>
          <w:instrText xml:space="preserve"> PAGEREF _Toc7869 \h </w:instrText>
        </w:r>
        <w:r>
          <w:fldChar w:fldCharType="separate"/>
        </w:r>
        <w:r>
          <w:t>41</w:t>
        </w:r>
        <w:r>
          <w:fldChar w:fldCharType="end"/>
        </w:r>
      </w:hyperlink>
    </w:p>
    <w:p>
      <w:pPr>
        <w:pStyle w:val="TOC1"/>
        <w:tabs>
          <w:tab w:val="right" w:leader="dot" w:pos="8306"/>
        </w:tabs>
      </w:pPr>
      <w:hyperlink w:anchor="_Toc31829" w:history="1">
        <w:r>
          <w:rPr>
            <w:rFonts w:ascii="仿宋" w:eastAsia="仿宋" w:hAnsi="仿宋" w:cs="仿宋" w:hint="eastAsia"/>
            <w:lang w:eastAsia="zh-CN"/>
          </w:rPr>
          <w:t>八、项目实施与管理方案</w:t>
        </w:r>
        <w:r>
          <w:tab/>
        </w:r>
        <w:r>
          <w:fldChar w:fldCharType="begin"/>
        </w:r>
        <w:r>
          <w:instrText xml:space="preserve"> PAGEREF _Toc31829 \h </w:instrText>
        </w:r>
        <w:r>
          <w:fldChar w:fldCharType="separate"/>
        </w:r>
        <w:r>
          <w:t>42</w:t>
        </w:r>
        <w:r>
          <w:fldChar w:fldCharType="end"/>
        </w:r>
      </w:hyperlink>
    </w:p>
    <w:p>
      <w:pPr>
        <w:pStyle w:val="TOC2"/>
        <w:tabs>
          <w:tab w:val="right" w:leader="dot" w:pos="8306"/>
        </w:tabs>
      </w:pPr>
      <w:hyperlink w:anchor="_Toc23815" w:history="1">
        <w:r>
          <w:rPr>
            <w:rFonts w:ascii="仿宋" w:eastAsia="仿宋" w:hAnsi="仿宋" w:cs="仿宋" w:hint="eastAsia"/>
            <w:lang w:eastAsia="zh-CN"/>
          </w:rPr>
          <w:t>(一)、项目实施计划</w:t>
        </w:r>
        <w:r>
          <w:tab/>
        </w:r>
        <w:r>
          <w:fldChar w:fldCharType="begin"/>
        </w:r>
        <w:r>
          <w:instrText xml:space="preserve"> PAGEREF _Toc23815 \h </w:instrText>
        </w:r>
        <w:r>
          <w:fldChar w:fldCharType="separate"/>
        </w:r>
        <w:r>
          <w:t>42</w:t>
        </w:r>
        <w:r>
          <w:fldChar w:fldCharType="end"/>
        </w:r>
      </w:hyperlink>
    </w:p>
    <w:p>
      <w:pPr>
        <w:pStyle w:val="TOC2"/>
        <w:tabs>
          <w:tab w:val="right" w:leader="dot" w:pos="8306"/>
        </w:tabs>
      </w:pPr>
      <w:hyperlink w:anchor="_Toc17969" w:history="1">
        <w:r>
          <w:rPr>
            <w:rFonts w:ascii="仿宋" w:eastAsia="仿宋" w:hAnsi="仿宋" w:cs="仿宋" w:hint="eastAsia"/>
            <w:lang w:eastAsia="zh-CN"/>
          </w:rPr>
          <w:t>(二)、项目组织机构与职责</w:t>
        </w:r>
        <w:r>
          <w:tab/>
        </w:r>
        <w:r>
          <w:fldChar w:fldCharType="begin"/>
        </w:r>
        <w:r>
          <w:instrText xml:space="preserve"> PAGEREF _Toc17969 \h </w:instrText>
        </w:r>
        <w:r>
          <w:fldChar w:fldCharType="separate"/>
        </w:r>
        <w:r>
          <w:t>43</w:t>
        </w:r>
        <w:r>
          <w:fldChar w:fldCharType="end"/>
        </w:r>
      </w:hyperlink>
    </w:p>
    <w:p>
      <w:pPr>
        <w:pStyle w:val="TOC2"/>
        <w:tabs>
          <w:tab w:val="right" w:leader="dot" w:pos="8306"/>
        </w:tabs>
      </w:pPr>
      <w:hyperlink w:anchor="_Toc16863" w:history="1">
        <w:r>
          <w:rPr>
            <w:rFonts w:ascii="仿宋" w:eastAsia="仿宋" w:hAnsi="仿宋" w:cs="仿宋" w:hint="eastAsia"/>
            <w:lang w:eastAsia="zh-CN"/>
          </w:rPr>
          <w:t>(三)、项目管理与监控体系</w:t>
        </w:r>
        <w:r>
          <w:tab/>
        </w:r>
        <w:r>
          <w:fldChar w:fldCharType="begin"/>
        </w:r>
        <w:r>
          <w:instrText xml:space="preserve"> PAGEREF _Toc16863 \h </w:instrText>
        </w:r>
        <w:r>
          <w:fldChar w:fldCharType="separate"/>
        </w:r>
        <w:r>
          <w:t>46</w:t>
        </w:r>
        <w:r>
          <w:fldChar w:fldCharType="end"/>
        </w:r>
      </w:hyperlink>
    </w:p>
    <w:p>
      <w:pPr>
        <w:pStyle w:val="TOC1"/>
        <w:tabs>
          <w:tab w:val="right" w:leader="dot" w:pos="8306"/>
        </w:tabs>
      </w:pPr>
      <w:hyperlink w:anchor="_Toc24195" w:history="1">
        <w:r>
          <w:rPr>
            <w:rFonts w:ascii="仿宋" w:eastAsia="仿宋" w:hAnsi="仿宋" w:cs="仿宋" w:hint="eastAsia"/>
            <w:lang w:eastAsia="zh-CN"/>
          </w:rPr>
          <w:t>九、客户关系管理与市场拓展</w:t>
        </w:r>
        <w:r>
          <w:tab/>
        </w:r>
        <w:r>
          <w:fldChar w:fldCharType="begin"/>
        </w:r>
        <w:r>
          <w:instrText xml:space="preserve"> PAGEREF _Toc24195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232" w:history="1">
        <w:r>
          <w:rPr>
            <w:rFonts w:ascii="仿宋" w:eastAsia="仿宋" w:hAnsi="仿宋" w:cs="仿宋" w:hint="eastAsia"/>
            <w:lang w:eastAsia="zh-CN"/>
          </w:rPr>
          <w:t>(一)、客户关系管理策略</w:t>
        </w:r>
        <w:r>
          <w:tab/>
        </w:r>
        <w:r>
          <w:fldChar w:fldCharType="begin"/>
        </w:r>
        <w:r>
          <w:instrText xml:space="preserve"> PAGEREF _Toc31232 \h </w:instrText>
        </w:r>
        <w:r>
          <w:fldChar w:fldCharType="separate"/>
        </w:r>
        <w:r>
          <w:t>48</w:t>
        </w:r>
        <w:r>
          <w:fldChar w:fldCharType="end"/>
        </w:r>
      </w:hyperlink>
    </w:p>
    <w:p>
      <w:pPr>
        <w:pStyle w:val="TOC2"/>
        <w:tabs>
          <w:tab w:val="right" w:leader="dot" w:pos="8306"/>
        </w:tabs>
      </w:pPr>
      <w:hyperlink w:anchor="_Toc12800" w:history="1">
        <w:r>
          <w:rPr>
            <w:rFonts w:ascii="仿宋" w:eastAsia="仿宋" w:hAnsi="仿宋" w:cs="仿宋" w:hint="eastAsia"/>
            <w:lang w:eastAsia="zh-CN"/>
          </w:rPr>
          <w:t>(二)、市场拓展方案</w:t>
        </w:r>
        <w:r>
          <w:tab/>
        </w:r>
        <w:r>
          <w:fldChar w:fldCharType="begin"/>
        </w:r>
        <w:r>
          <w:instrText xml:space="preserve"> PAGEREF _Toc12800 \h </w:instrText>
        </w:r>
        <w:r>
          <w:fldChar w:fldCharType="separate"/>
        </w:r>
        <w:r>
          <w:t>49</w:t>
        </w:r>
        <w:r>
          <w:fldChar w:fldCharType="end"/>
        </w:r>
      </w:hyperlink>
    </w:p>
    <w:p>
      <w:pPr>
        <w:pStyle w:val="TOC1"/>
        <w:tabs>
          <w:tab w:val="right" w:leader="dot" w:pos="8306"/>
        </w:tabs>
      </w:pPr>
      <w:hyperlink w:anchor="_Toc3719" w:history="1">
        <w:r>
          <w:rPr>
            <w:rFonts w:ascii="仿宋" w:eastAsia="仿宋" w:hAnsi="仿宋" w:cs="仿宋" w:hint="eastAsia"/>
            <w:lang w:eastAsia="zh-CN"/>
          </w:rPr>
          <w:t>十、土地利用与规划方案</w:t>
        </w:r>
        <w:r>
          <w:tab/>
        </w:r>
        <w:r>
          <w:fldChar w:fldCharType="begin"/>
        </w:r>
        <w:r>
          <w:instrText xml:space="preserve"> PAGEREF _Toc3719 \h </w:instrText>
        </w:r>
        <w:r>
          <w:fldChar w:fldCharType="separate"/>
        </w:r>
        <w:r>
          <w:t>50</w:t>
        </w:r>
        <w:r>
          <w:fldChar w:fldCharType="end"/>
        </w:r>
      </w:hyperlink>
    </w:p>
    <w:p>
      <w:pPr>
        <w:pStyle w:val="TOC2"/>
        <w:tabs>
          <w:tab w:val="right" w:leader="dot" w:pos="8306"/>
        </w:tabs>
      </w:pPr>
      <w:hyperlink w:anchor="_Toc16268" w:history="1">
        <w:r>
          <w:rPr>
            <w:rFonts w:ascii="仿宋" w:eastAsia="仿宋" w:hAnsi="仿宋" w:cs="仿宋" w:hint="eastAsia"/>
            <w:lang w:eastAsia="zh-CN"/>
          </w:rPr>
          <w:t>(一)、项目用地情况分析</w:t>
        </w:r>
        <w:r>
          <w:tab/>
        </w:r>
        <w:r>
          <w:fldChar w:fldCharType="begin"/>
        </w:r>
        <w:r>
          <w:instrText xml:space="preserve"> PAGEREF _Toc16268 \h </w:instrText>
        </w:r>
        <w:r>
          <w:fldChar w:fldCharType="separate"/>
        </w:r>
        <w:r>
          <w:t>50</w:t>
        </w:r>
        <w:r>
          <w:fldChar w:fldCharType="end"/>
        </w:r>
      </w:hyperlink>
    </w:p>
    <w:p>
      <w:pPr>
        <w:pStyle w:val="TOC2"/>
        <w:tabs>
          <w:tab w:val="right" w:leader="dot" w:pos="8306"/>
        </w:tabs>
      </w:pPr>
      <w:hyperlink w:anchor="_Toc7200" w:history="1">
        <w:r>
          <w:rPr>
            <w:rFonts w:ascii="仿宋" w:eastAsia="仿宋" w:hAnsi="仿宋" w:cs="仿宋" w:hint="eastAsia"/>
            <w:lang w:eastAsia="zh-CN"/>
          </w:rPr>
          <w:t>(二)、土地利用规划方案</w:t>
        </w:r>
        <w:r>
          <w:tab/>
        </w:r>
        <w:r>
          <w:fldChar w:fldCharType="begin"/>
        </w:r>
        <w:r>
          <w:instrText xml:space="preserve"> PAGEREF _Toc7200 \h </w:instrText>
        </w:r>
        <w:r>
          <w:fldChar w:fldCharType="separate"/>
        </w:r>
        <w:r>
          <w:t>51</w:t>
        </w:r>
        <w:r>
          <w:fldChar w:fldCharType="end"/>
        </w:r>
      </w:hyperlink>
    </w:p>
    <w:p>
      <w:pPr>
        <w:pStyle w:val="TOC1"/>
        <w:tabs>
          <w:tab w:val="right" w:leader="dot" w:pos="8306"/>
        </w:tabs>
      </w:pPr>
      <w:hyperlink w:anchor="_Toc11565" w:history="1">
        <w:r>
          <w:rPr>
            <w:rFonts w:ascii="仿宋" w:eastAsia="仿宋" w:hAnsi="仿宋" w:cs="仿宋" w:hint="eastAsia"/>
            <w:lang w:eastAsia="zh-CN"/>
          </w:rPr>
          <w:t>十一、环境保护与绿色发展</w:t>
        </w:r>
        <w:r>
          <w:tab/>
        </w:r>
        <w:r>
          <w:fldChar w:fldCharType="begin"/>
        </w:r>
        <w:r>
          <w:instrText xml:space="preserve"> PAGEREF _Toc11565 \h </w:instrText>
        </w:r>
        <w:r>
          <w:fldChar w:fldCharType="separate"/>
        </w:r>
        <w:r>
          <w:t>52</w:t>
        </w:r>
        <w:r>
          <w:fldChar w:fldCharType="end"/>
        </w:r>
      </w:hyperlink>
    </w:p>
    <w:p>
      <w:pPr>
        <w:pStyle w:val="TOC2"/>
        <w:tabs>
          <w:tab w:val="right" w:leader="dot" w:pos="8306"/>
        </w:tabs>
      </w:pPr>
      <w:hyperlink w:anchor="_Toc25751" w:history="1">
        <w:r>
          <w:rPr>
            <w:rFonts w:ascii="仿宋" w:eastAsia="仿宋" w:hAnsi="仿宋" w:cs="仿宋" w:hint="eastAsia"/>
            <w:lang w:eastAsia="zh-CN"/>
          </w:rPr>
          <w:t>(一)、环境保护措施</w:t>
        </w:r>
        <w:r>
          <w:tab/>
        </w:r>
        <w:r>
          <w:fldChar w:fldCharType="begin"/>
        </w:r>
        <w:r>
          <w:instrText xml:space="preserve"> PAGEREF _Toc25751 \h </w:instrText>
        </w:r>
        <w:r>
          <w:fldChar w:fldCharType="separate"/>
        </w:r>
        <w:r>
          <w:t>52</w:t>
        </w:r>
        <w:r>
          <w:fldChar w:fldCharType="end"/>
        </w:r>
      </w:hyperlink>
    </w:p>
    <w:p>
      <w:pPr>
        <w:pStyle w:val="TOC2"/>
        <w:tabs>
          <w:tab w:val="right" w:leader="dot" w:pos="8306"/>
        </w:tabs>
      </w:pPr>
      <w:hyperlink w:anchor="_Toc8668" w:history="1">
        <w:r>
          <w:rPr>
            <w:rFonts w:ascii="仿宋" w:eastAsia="仿宋" w:hAnsi="仿宋" w:cs="仿宋" w:hint="eastAsia"/>
            <w:lang w:eastAsia="zh-CN"/>
          </w:rPr>
          <w:t>(二)、绿色发展与可持续发展策略</w:t>
        </w:r>
        <w:r>
          <w:tab/>
        </w:r>
        <w:r>
          <w:fldChar w:fldCharType="begin"/>
        </w:r>
        <w:r>
          <w:instrText xml:space="preserve"> PAGEREF _Toc8668 \h </w:instrText>
        </w:r>
        <w:r>
          <w:fldChar w:fldCharType="separate"/>
        </w:r>
        <w:r>
          <w:t>54</w:t>
        </w:r>
        <w:r>
          <w:fldChar w:fldCharType="end"/>
        </w:r>
      </w:hyperlink>
    </w:p>
    <w:p>
      <w:pPr>
        <w:pStyle w:val="TOC1"/>
        <w:tabs>
          <w:tab w:val="right" w:leader="dot" w:pos="8306"/>
        </w:tabs>
      </w:pPr>
      <w:hyperlink w:anchor="_Toc5620" w:history="1">
        <w:r>
          <w:rPr>
            <w:rFonts w:ascii="仿宋" w:eastAsia="仿宋" w:hAnsi="仿宋" w:cs="仿宋" w:hint="eastAsia"/>
            <w:lang w:eastAsia="zh-CN"/>
          </w:rPr>
          <w:t>十二、项目质量与标准</w:t>
        </w:r>
        <w:r>
          <w:tab/>
        </w:r>
        <w:r>
          <w:fldChar w:fldCharType="begin"/>
        </w:r>
        <w:r>
          <w:instrText xml:space="preserve"> PAGEREF _Toc5620 \h </w:instrText>
        </w:r>
        <w:r>
          <w:fldChar w:fldCharType="separate"/>
        </w:r>
        <w:r>
          <w:t>55</w:t>
        </w:r>
        <w:r>
          <w:fldChar w:fldCharType="end"/>
        </w:r>
      </w:hyperlink>
    </w:p>
    <w:p>
      <w:pPr>
        <w:pStyle w:val="TOC2"/>
        <w:tabs>
          <w:tab w:val="right" w:leader="dot" w:pos="8306"/>
        </w:tabs>
      </w:pPr>
      <w:hyperlink w:anchor="_Toc29349" w:history="1">
        <w:r>
          <w:rPr>
            <w:rFonts w:ascii="仿宋" w:eastAsia="仿宋" w:hAnsi="仿宋" w:cs="仿宋" w:hint="eastAsia"/>
            <w:lang w:eastAsia="zh-CN"/>
          </w:rPr>
          <w:t>(一)、质量保障体系</w:t>
        </w:r>
        <w:r>
          <w:tab/>
        </w:r>
        <w:r>
          <w:fldChar w:fldCharType="begin"/>
        </w:r>
        <w:r>
          <w:instrText xml:space="preserve"> PAGEREF _Toc29349 \h </w:instrText>
        </w:r>
        <w:r>
          <w:fldChar w:fldCharType="separate"/>
        </w:r>
        <w:r>
          <w:t>55</w:t>
        </w:r>
        <w:r>
          <w:fldChar w:fldCharType="end"/>
        </w:r>
      </w:hyperlink>
    </w:p>
    <w:p>
      <w:pPr>
        <w:pStyle w:val="TOC2"/>
        <w:tabs>
          <w:tab w:val="right" w:leader="dot" w:pos="8306"/>
        </w:tabs>
      </w:pPr>
      <w:hyperlink w:anchor="_Toc15252" w:history="1">
        <w:r>
          <w:rPr>
            <w:rFonts w:ascii="仿宋" w:eastAsia="仿宋" w:hAnsi="仿宋" w:cs="仿宋" w:hint="eastAsia"/>
            <w:lang w:eastAsia="zh-CN"/>
          </w:rPr>
          <w:t>(二)、标准化作业流程</w:t>
        </w:r>
        <w:r>
          <w:tab/>
        </w:r>
        <w:r>
          <w:fldChar w:fldCharType="begin"/>
        </w:r>
        <w:r>
          <w:instrText xml:space="preserve"> PAGEREF _Toc15252 \h </w:instrText>
        </w:r>
        <w:r>
          <w:fldChar w:fldCharType="separate"/>
        </w:r>
        <w:r>
          <w:t>57</w:t>
        </w:r>
        <w:r>
          <w:fldChar w:fldCharType="end"/>
        </w:r>
      </w:hyperlink>
    </w:p>
    <w:p>
      <w:pPr>
        <w:pStyle w:val="TOC2"/>
        <w:tabs>
          <w:tab w:val="right" w:leader="dot" w:pos="8306"/>
        </w:tabs>
      </w:pPr>
      <w:hyperlink w:anchor="_Toc26096" w:history="1">
        <w:r>
          <w:rPr>
            <w:rFonts w:ascii="仿宋" w:eastAsia="仿宋" w:hAnsi="仿宋" w:cs="仿宋" w:hint="eastAsia"/>
            <w:lang w:eastAsia="zh-CN"/>
          </w:rPr>
          <w:t>(三)、质量监控与评估</w:t>
        </w:r>
        <w:r>
          <w:tab/>
        </w:r>
        <w:r>
          <w:fldChar w:fldCharType="begin"/>
        </w:r>
        <w:r>
          <w:instrText xml:space="preserve"> PAGEREF _Toc26096 \h </w:instrText>
        </w:r>
        <w:r>
          <w:fldChar w:fldCharType="separate"/>
        </w:r>
        <w:r>
          <w:t>58</w:t>
        </w:r>
        <w:r>
          <w:fldChar w:fldCharType="end"/>
        </w:r>
      </w:hyperlink>
    </w:p>
    <w:p>
      <w:pPr>
        <w:pStyle w:val="TOC2"/>
        <w:tabs>
          <w:tab w:val="right" w:leader="dot" w:pos="8306"/>
        </w:tabs>
      </w:pPr>
      <w:hyperlink w:anchor="_Toc12501" w:history="1">
        <w:r>
          <w:rPr>
            <w:rFonts w:ascii="仿宋" w:eastAsia="仿宋" w:hAnsi="仿宋" w:cs="仿宋" w:hint="eastAsia"/>
            <w:lang w:eastAsia="zh-CN"/>
          </w:rPr>
          <w:t>(四)、质量改进计划</w:t>
        </w:r>
        <w:r>
          <w:tab/>
        </w:r>
        <w:r>
          <w:fldChar w:fldCharType="begin"/>
        </w:r>
        <w:r>
          <w:instrText xml:space="preserve"> PAGEREF _Toc12501 \h </w:instrText>
        </w:r>
        <w:r>
          <w:fldChar w:fldCharType="separate"/>
        </w:r>
        <w:r>
          <w:t>59</w:t>
        </w:r>
        <w:r>
          <w:fldChar w:fldCharType="end"/>
        </w:r>
      </w:hyperlink>
    </w:p>
    <w:p>
      <w:pPr>
        <w:pStyle w:val="TOC1"/>
        <w:tabs>
          <w:tab w:val="right" w:leader="dot" w:pos="8306"/>
        </w:tabs>
      </w:pPr>
      <w:hyperlink w:anchor="_Toc9706" w:history="1">
        <w:r>
          <w:rPr>
            <w:rFonts w:ascii="仿宋" w:eastAsia="仿宋" w:hAnsi="仿宋" w:cs="仿宋" w:hint="eastAsia"/>
            <w:lang w:eastAsia="zh-CN"/>
          </w:rPr>
          <w:t>十三、产业协同与集群发展</w:t>
        </w:r>
        <w:r>
          <w:tab/>
        </w:r>
        <w:r>
          <w:fldChar w:fldCharType="begin"/>
        </w:r>
        <w:r>
          <w:instrText xml:space="preserve"> PAGEREF _Toc9706 \h </w:instrText>
        </w:r>
        <w:r>
          <w:fldChar w:fldCharType="separate"/>
        </w:r>
        <w:r>
          <w:t>61</w:t>
        </w:r>
        <w:r>
          <w:fldChar w:fldCharType="end"/>
        </w:r>
      </w:hyperlink>
    </w:p>
    <w:p>
      <w:pPr>
        <w:pStyle w:val="TOC2"/>
        <w:tabs>
          <w:tab w:val="right" w:leader="dot" w:pos="8306"/>
        </w:tabs>
      </w:pPr>
      <w:hyperlink w:anchor="_Toc27215" w:history="1">
        <w:r>
          <w:rPr>
            <w:rFonts w:ascii="仿宋" w:eastAsia="仿宋" w:hAnsi="仿宋" w:cs="仿宋" w:hint="eastAsia"/>
            <w:lang w:eastAsia="zh-CN"/>
          </w:rPr>
          <w:t>(一)、产业协同机制建设</w:t>
        </w:r>
        <w:r>
          <w:tab/>
        </w:r>
        <w:r>
          <w:fldChar w:fldCharType="begin"/>
        </w:r>
        <w:r>
          <w:instrText xml:space="preserve"> PAGEREF _Toc27215 \h </w:instrText>
        </w:r>
        <w:r>
          <w:fldChar w:fldCharType="separate"/>
        </w:r>
        <w:r>
          <w:t>61</w:t>
        </w:r>
        <w:r>
          <w:fldChar w:fldCharType="end"/>
        </w:r>
      </w:hyperlink>
    </w:p>
    <w:p>
      <w:pPr>
        <w:pStyle w:val="TOC2"/>
        <w:tabs>
          <w:tab w:val="right" w:leader="dot" w:pos="8306"/>
        </w:tabs>
      </w:pPr>
      <w:hyperlink w:anchor="_Toc872" w:history="1">
        <w:r>
          <w:rPr>
            <w:rFonts w:ascii="仿宋" w:eastAsia="仿宋" w:hAnsi="仿宋" w:cs="仿宋" w:hint="eastAsia"/>
            <w:lang w:eastAsia="zh-CN"/>
          </w:rPr>
          <w:t>(二)、产业集群培育与发展</w:t>
        </w:r>
        <w:r>
          <w:tab/>
        </w:r>
        <w:r>
          <w:fldChar w:fldCharType="begin"/>
        </w:r>
        <w:r>
          <w:instrText xml:space="preserve"> PAGEREF _Toc872 \h </w:instrText>
        </w:r>
        <w:r>
          <w:fldChar w:fldCharType="separate"/>
        </w:r>
        <w:r>
          <w:t>62</w:t>
        </w:r>
        <w:r>
          <w:fldChar w:fldCharType="end"/>
        </w:r>
      </w:hyperlink>
    </w:p>
    <w:p>
      <w:pPr>
        <w:pStyle w:val="TOC1"/>
        <w:tabs>
          <w:tab w:val="right" w:leader="dot" w:pos="8306"/>
        </w:tabs>
      </w:pPr>
      <w:hyperlink w:anchor="_Toc20914" w:history="1">
        <w:r>
          <w:rPr>
            <w:rFonts w:ascii="仿宋" w:eastAsia="仿宋" w:hAnsi="仿宋" w:cs="仿宋" w:hint="eastAsia"/>
            <w:lang w:eastAsia="zh-CN"/>
          </w:rPr>
          <w:t>十四、质量管理与控制</w:t>
        </w:r>
        <w:r>
          <w:tab/>
        </w:r>
        <w:r>
          <w:fldChar w:fldCharType="begin"/>
        </w:r>
        <w:r>
          <w:instrText xml:space="preserve"> PAGEREF _Toc20914 \h </w:instrText>
        </w:r>
        <w:r>
          <w:fldChar w:fldCharType="separate"/>
        </w:r>
        <w:r>
          <w:t>63</w:t>
        </w:r>
        <w:r>
          <w:fldChar w:fldCharType="end"/>
        </w:r>
      </w:hyperlink>
    </w:p>
    <w:p>
      <w:pPr>
        <w:pStyle w:val="TOC2"/>
        <w:tabs>
          <w:tab w:val="right" w:leader="dot" w:pos="8306"/>
        </w:tabs>
      </w:pPr>
      <w:hyperlink w:anchor="_Toc29888" w:history="1">
        <w:r>
          <w:rPr>
            <w:rFonts w:ascii="仿宋" w:eastAsia="仿宋" w:hAnsi="仿宋" w:cs="仿宋" w:hint="eastAsia"/>
            <w:lang w:eastAsia="zh-CN"/>
          </w:rPr>
          <w:t>(一)、质量管理体系建设</w:t>
        </w:r>
        <w:r>
          <w:tab/>
        </w:r>
        <w:r>
          <w:fldChar w:fldCharType="begin"/>
        </w:r>
        <w:r>
          <w:instrText xml:space="preserve"> PAGEREF _Toc29888 \h </w:instrText>
        </w:r>
        <w:r>
          <w:fldChar w:fldCharType="separate"/>
        </w:r>
        <w:r>
          <w:t>63</w:t>
        </w:r>
        <w:r>
          <w:fldChar w:fldCharType="end"/>
        </w:r>
      </w:hyperlink>
    </w:p>
    <w:p>
      <w:pPr>
        <w:pStyle w:val="TOC2"/>
        <w:tabs>
          <w:tab w:val="right" w:leader="dot" w:pos="8306"/>
        </w:tabs>
      </w:pPr>
      <w:hyperlink w:anchor="_Toc4548" w:history="1">
        <w:r>
          <w:rPr>
            <w:rFonts w:ascii="仿宋" w:eastAsia="仿宋" w:hAnsi="仿宋" w:cs="仿宋" w:hint="eastAsia"/>
            <w:lang w:eastAsia="zh-CN"/>
          </w:rPr>
          <w:t>(二)、质量控制措施</w:t>
        </w:r>
        <w:r>
          <w:tab/>
        </w:r>
        <w:r>
          <w:fldChar w:fldCharType="begin"/>
        </w:r>
        <w:r>
          <w:instrText xml:space="preserve"> PAGEREF _Toc4548 \h </w:instrText>
        </w:r>
        <w:r>
          <w:fldChar w:fldCharType="separate"/>
        </w:r>
        <w:r>
          <w:t>64</w:t>
        </w:r>
        <w:r>
          <w:fldChar w:fldCharType="end"/>
        </w:r>
      </w:hyperlink>
    </w:p>
    <w:p>
      <w:pPr>
        <w:pStyle w:val="TOC1"/>
        <w:tabs>
          <w:tab w:val="right" w:leader="dot" w:pos="8306"/>
        </w:tabs>
      </w:pPr>
      <w:hyperlink w:anchor="_Toc22622" w:history="1">
        <w:r>
          <w:rPr>
            <w:rFonts w:ascii="仿宋" w:eastAsia="仿宋" w:hAnsi="仿宋" w:cs="仿宋" w:hint="eastAsia"/>
            <w:lang w:eastAsia="zh-CN"/>
          </w:rPr>
          <w:t>十五、人力资源管理与开发</w:t>
        </w:r>
        <w:r>
          <w:tab/>
        </w:r>
        <w:r>
          <w:fldChar w:fldCharType="begin"/>
        </w:r>
        <w:r>
          <w:instrText xml:space="preserve"> PAGEREF _Toc22622 \h </w:instrText>
        </w:r>
        <w:r>
          <w:fldChar w:fldCharType="separate"/>
        </w:r>
        <w:r>
          <w:t>65</w:t>
        </w:r>
        <w:r>
          <w:fldChar w:fldCharType="end"/>
        </w:r>
      </w:hyperlink>
    </w:p>
    <w:p>
      <w:pPr>
        <w:pStyle w:val="TOC2"/>
        <w:tabs>
          <w:tab w:val="right" w:leader="dot" w:pos="8306"/>
        </w:tabs>
      </w:pPr>
      <w:hyperlink w:anchor="_Toc23312" w:history="1">
        <w:r>
          <w:rPr>
            <w:rFonts w:ascii="仿宋" w:eastAsia="仿宋" w:hAnsi="仿宋" w:cs="仿宋" w:hint="eastAsia"/>
            <w:lang w:eastAsia="zh-CN"/>
          </w:rPr>
          <w:t>(一)、人力资源规划</w:t>
        </w:r>
        <w:r>
          <w:tab/>
        </w:r>
        <w:r>
          <w:fldChar w:fldCharType="begin"/>
        </w:r>
        <w:r>
          <w:instrText xml:space="preserve"> PAGEREF _Toc23312 \h </w:instrText>
        </w:r>
        <w:r>
          <w:fldChar w:fldCharType="separate"/>
        </w:r>
        <w:r>
          <w:t>65</w:t>
        </w:r>
        <w:r>
          <w:fldChar w:fldCharType="end"/>
        </w:r>
      </w:hyperlink>
    </w:p>
    <w:p>
      <w:pPr>
        <w:pStyle w:val="TOC2"/>
        <w:tabs>
          <w:tab w:val="right" w:leader="dot" w:pos="8306"/>
        </w:tabs>
      </w:pPr>
      <w:hyperlink w:anchor="_Toc298" w:history="1">
        <w:r>
          <w:rPr>
            <w:rFonts w:ascii="仿宋" w:eastAsia="仿宋" w:hAnsi="仿宋" w:cs="仿宋" w:hint="eastAsia"/>
            <w:lang w:eastAsia="zh-CN"/>
          </w:rPr>
          <w:t>(二)、人力资源开发与培训</w:t>
        </w:r>
        <w:r>
          <w:tab/>
        </w:r>
        <w:r>
          <w:fldChar w:fldCharType="begin"/>
        </w:r>
        <w:r>
          <w:instrText xml:space="preserve"> PAGEREF _Toc298 \h </w:instrText>
        </w:r>
        <w:r>
          <w:fldChar w:fldCharType="separate"/>
        </w:r>
        <w:r>
          <w:t>67</w:t>
        </w:r>
        <w:r>
          <w:fldChar w:fldCharType="end"/>
        </w:r>
      </w:hyperlink>
    </w:p>
    <w:p>
      <w:pPr>
        <w:pStyle w:val="TOC1"/>
        <w:tabs>
          <w:tab w:val="right" w:leader="dot" w:pos="8306"/>
        </w:tabs>
      </w:pPr>
      <w:hyperlink w:anchor="_Toc12098" w:history="1">
        <w:r>
          <w:rPr>
            <w:rFonts w:ascii="仿宋" w:eastAsia="仿宋" w:hAnsi="仿宋" w:cs="仿宋" w:hint="eastAsia"/>
            <w:lang w:eastAsia="zh-CN"/>
          </w:rPr>
          <w:t>十六、成果转化与推广应用</w:t>
        </w:r>
        <w:r>
          <w:tab/>
        </w:r>
        <w:r>
          <w:fldChar w:fldCharType="begin"/>
        </w:r>
        <w:r>
          <w:instrText xml:space="preserve"> PAGEREF _Toc12098 \h </w:instrText>
        </w:r>
        <w:r>
          <w:fldChar w:fldCharType="separate"/>
        </w:r>
        <w:r>
          <w:t>69</w:t>
        </w:r>
        <w:r>
          <w:fldChar w:fldCharType="end"/>
        </w:r>
      </w:hyperlink>
    </w:p>
    <w:p>
      <w:pPr>
        <w:pStyle w:val="TOC2"/>
        <w:tabs>
          <w:tab w:val="right" w:leader="dot" w:pos="8306"/>
        </w:tabs>
      </w:pPr>
      <w:hyperlink w:anchor="_Toc759" w:history="1">
        <w:r>
          <w:rPr>
            <w:rFonts w:ascii="仿宋" w:eastAsia="仿宋" w:hAnsi="仿宋" w:cs="仿宋" w:hint="eastAsia"/>
            <w:lang w:eastAsia="zh-CN"/>
          </w:rPr>
          <w:t>(一)、成果转化策略制定</w:t>
        </w:r>
        <w:r>
          <w:tab/>
        </w:r>
        <w:r>
          <w:fldChar w:fldCharType="begin"/>
        </w:r>
        <w:r>
          <w:instrText xml:space="preserve"> PAGEREF _Toc759 \h </w:instrText>
        </w:r>
        <w:r>
          <w:fldChar w:fldCharType="separate"/>
        </w:r>
        <w:r>
          <w:t>69</w:t>
        </w:r>
        <w:r>
          <w:fldChar w:fldCharType="end"/>
        </w:r>
      </w:hyperlink>
    </w:p>
    <w:p>
      <w:pPr>
        <w:pStyle w:val="TOC2"/>
        <w:tabs>
          <w:tab w:val="right" w:leader="dot" w:pos="8306"/>
        </w:tabs>
      </w:pPr>
      <w:hyperlink w:anchor="_Toc28750" w:history="1">
        <w:r>
          <w:rPr>
            <w:rFonts w:ascii="仿宋" w:eastAsia="仿宋" w:hAnsi="仿宋" w:cs="仿宋" w:hint="eastAsia"/>
            <w:lang w:eastAsia="zh-CN"/>
          </w:rPr>
          <w:t>(二)、成果推广应用方案</w:t>
        </w:r>
        <w:r>
          <w:tab/>
        </w:r>
        <w:r>
          <w:fldChar w:fldCharType="begin"/>
        </w:r>
        <w:r>
          <w:instrText xml:space="preserve"> PAGEREF _Toc28750 \h </w:instrText>
        </w:r>
        <w:r>
          <w:fldChar w:fldCharType="separate"/>
        </w:r>
        <w:r>
          <w:t>71</w:t>
        </w:r>
        <w:r>
          <w:fldChar w:fldCharType="end"/>
        </w:r>
      </w:hyperlink>
    </w:p>
    <w:p>
      <w:pPr>
        <w:pStyle w:val="TOC1"/>
        <w:tabs>
          <w:tab w:val="right" w:leader="dot" w:pos="8306"/>
        </w:tabs>
      </w:pPr>
      <w:hyperlink w:anchor="_Toc10132" w:history="1">
        <w:r>
          <w:rPr>
            <w:rFonts w:ascii="仿宋" w:eastAsia="仿宋" w:hAnsi="仿宋" w:cs="仿宋" w:hint="eastAsia"/>
            <w:lang w:eastAsia="zh-CN"/>
          </w:rPr>
          <w:t>十七、创新驱动与持续发展</w:t>
        </w:r>
        <w:r>
          <w:tab/>
        </w:r>
        <w:r>
          <w:fldChar w:fldCharType="begin"/>
        </w:r>
        <w:r>
          <w:instrText xml:space="preserve"> PAGEREF _Toc10132 \h </w:instrText>
        </w:r>
        <w:r>
          <w:fldChar w:fldCharType="separate"/>
        </w:r>
        <w:r>
          <w:t>72</w:t>
        </w:r>
        <w:r>
          <w:fldChar w:fldCharType="end"/>
        </w:r>
      </w:hyperlink>
    </w:p>
    <w:p>
      <w:pPr>
        <w:pStyle w:val="TOC2"/>
        <w:tabs>
          <w:tab w:val="right" w:leader="dot" w:pos="8306"/>
        </w:tabs>
      </w:pPr>
      <w:hyperlink w:anchor="_Toc6604" w:history="1">
        <w:r>
          <w:rPr>
            <w:rFonts w:ascii="仿宋" w:eastAsia="仿宋" w:hAnsi="仿宋" w:cs="仿宋" w:hint="eastAsia"/>
            <w:lang w:eastAsia="zh-CN"/>
          </w:rPr>
          <w:t>(一)、创新驱动战略实施</w:t>
        </w:r>
        <w:r>
          <w:tab/>
        </w:r>
        <w:r>
          <w:fldChar w:fldCharType="begin"/>
        </w:r>
        <w:r>
          <w:instrText xml:space="preserve"> PAGEREF _Toc6604 \h </w:instrText>
        </w:r>
        <w:r>
          <w:fldChar w:fldCharType="separate"/>
        </w:r>
        <w:r>
          <w:t>72</w:t>
        </w:r>
        <w:r>
          <w:fldChar w:fldCharType="end"/>
        </w:r>
      </w:hyperlink>
    </w:p>
    <w:p>
      <w:pPr>
        <w:pStyle w:val="TOC2"/>
        <w:tabs>
          <w:tab w:val="right" w:leader="dot" w:pos="8306"/>
        </w:tabs>
      </w:pPr>
      <w:hyperlink w:anchor="_Toc31031" w:history="1">
        <w:r>
          <w:rPr>
            <w:rFonts w:ascii="仿宋" w:eastAsia="仿宋" w:hAnsi="仿宋" w:cs="仿宋" w:hint="eastAsia"/>
            <w:lang w:eastAsia="zh-CN"/>
          </w:rPr>
          <w:t>(二)、持续发展路径探索</w:t>
        </w:r>
        <w:r>
          <w:tab/>
        </w:r>
        <w:r>
          <w:fldChar w:fldCharType="begin"/>
        </w:r>
        <w:r>
          <w:instrText xml:space="preserve"> PAGEREF _Toc31031 \h </w:instrText>
        </w:r>
        <w:r>
          <w:fldChar w:fldCharType="separate"/>
        </w:r>
        <w:r>
          <w:t>74</w:t>
        </w:r>
        <w:r>
          <w:fldChar w:fldCharType="end"/>
        </w:r>
      </w:hyperlink>
    </w:p>
    <w:p>
      <w:pPr>
        <w:pStyle w:val="TOC1"/>
        <w:tabs>
          <w:tab w:val="right" w:leader="dot" w:pos="8306"/>
        </w:tabs>
      </w:pPr>
      <w:hyperlink w:anchor="_Toc32302" w:history="1">
        <w:r>
          <w:rPr>
            <w:rFonts w:ascii="仿宋" w:eastAsia="仿宋" w:hAnsi="仿宋" w:cs="仿宋" w:hint="eastAsia"/>
            <w:lang w:eastAsia="zh-CN"/>
          </w:rPr>
          <w:t>十八、合作与交流机制建立</w:t>
        </w:r>
        <w:r>
          <w:tab/>
        </w:r>
        <w:r>
          <w:fldChar w:fldCharType="begin"/>
        </w:r>
        <w:r>
          <w:instrText xml:space="preserve"> PAGEREF _Toc32302 \h </w:instrText>
        </w:r>
        <w:r>
          <w:fldChar w:fldCharType="separate"/>
        </w:r>
        <w:r>
          <w:t>78</w:t>
        </w:r>
        <w:r>
          <w:fldChar w:fldCharType="end"/>
        </w:r>
      </w:hyperlink>
    </w:p>
    <w:p>
      <w:pPr>
        <w:pStyle w:val="TOC2"/>
        <w:tabs>
          <w:tab w:val="right" w:leader="dot" w:pos="8306"/>
        </w:tabs>
      </w:pPr>
      <w:hyperlink w:anchor="_Toc30034" w:history="1">
        <w:r>
          <w:rPr>
            <w:rFonts w:ascii="仿宋" w:eastAsia="仿宋" w:hAnsi="仿宋" w:cs="仿宋" w:hint="eastAsia"/>
            <w:lang w:eastAsia="zh-CN"/>
          </w:rPr>
          <w:t>(一)、合作伙伴选择与合作方式</w:t>
        </w:r>
        <w:r>
          <w:tab/>
        </w:r>
        <w:r>
          <w:fldChar w:fldCharType="begin"/>
        </w:r>
        <w:r>
          <w:instrText xml:space="preserve"> PAGEREF _Toc30034 \h </w:instrText>
        </w:r>
        <w:r>
          <w:fldChar w:fldCharType="separate"/>
        </w:r>
        <w:r>
          <w:t>78</w:t>
        </w:r>
        <w:r>
          <w:fldChar w:fldCharType="end"/>
        </w:r>
      </w:hyperlink>
    </w:p>
    <w:p>
      <w:pPr>
        <w:pStyle w:val="TOC2"/>
        <w:tabs>
          <w:tab w:val="right" w:leader="dot" w:pos="8306"/>
        </w:tabs>
      </w:pPr>
      <w:hyperlink w:anchor="_Toc28352" w:history="1">
        <w:r>
          <w:rPr>
            <w:rFonts w:ascii="仿宋" w:eastAsia="仿宋" w:hAnsi="仿宋" w:cs="仿宋" w:hint="eastAsia"/>
            <w:lang w:eastAsia="zh-CN"/>
          </w:rPr>
          <w:t>(二)、交流与合作平台搭建</w:t>
        </w:r>
        <w:r>
          <w:tab/>
        </w:r>
        <w:r>
          <w:fldChar w:fldCharType="begin"/>
        </w:r>
        <w:r>
          <w:instrText xml:space="preserve"> PAGEREF _Toc28352 \h </w:instrText>
        </w:r>
        <w:r>
          <w:fldChar w:fldCharType="separate"/>
        </w:r>
        <w:r>
          <w:t>79</w:t>
        </w:r>
        <w:r>
          <w:fldChar w:fldCharType="end"/>
        </w:r>
      </w:hyperlink>
    </w:p>
    <w:p>
      <w:pPr>
        <w:pStyle w:val="TOC1"/>
        <w:tabs>
          <w:tab w:val="right" w:leader="dot" w:pos="8306"/>
        </w:tabs>
      </w:pPr>
      <w:hyperlink w:anchor="_Toc21274" w:history="1">
        <w:r>
          <w:rPr>
            <w:rFonts w:ascii="仿宋" w:eastAsia="仿宋" w:hAnsi="仿宋" w:cs="仿宋" w:hint="eastAsia"/>
            <w:lang w:eastAsia="zh-CN"/>
          </w:rPr>
          <w:t>十九、法律法规与政策遵循</w:t>
        </w:r>
        <w:r>
          <w:tab/>
        </w:r>
        <w:r>
          <w:fldChar w:fldCharType="begin"/>
        </w:r>
        <w:r>
          <w:instrText xml:space="preserve"> PAGEREF _Toc21274 \h </w:instrText>
        </w:r>
        <w:r>
          <w:fldChar w:fldCharType="separate"/>
        </w:r>
        <w:r>
          <w:t>81</w:t>
        </w:r>
        <w:r>
          <w:fldChar w:fldCharType="end"/>
        </w:r>
      </w:hyperlink>
    </w:p>
    <w:p>
      <w:pPr>
        <w:pStyle w:val="TOC2"/>
        <w:tabs>
          <w:tab w:val="right" w:leader="dot" w:pos="8306"/>
        </w:tabs>
      </w:pPr>
      <w:hyperlink w:anchor="_Toc11409" w:history="1">
        <w:r>
          <w:rPr>
            <w:rFonts w:ascii="仿宋" w:eastAsia="仿宋" w:hAnsi="仿宋" w:cs="仿宋" w:hint="eastAsia"/>
            <w:lang w:eastAsia="zh-CN"/>
          </w:rPr>
          <w:t>(一)、法律法规遵守</w:t>
        </w:r>
        <w:r>
          <w:tab/>
        </w:r>
        <w:r>
          <w:fldChar w:fldCharType="begin"/>
        </w:r>
        <w:r>
          <w:instrText xml:space="preserve"> PAGEREF _Toc11409 \h </w:instrText>
        </w:r>
        <w:r>
          <w:fldChar w:fldCharType="separate"/>
        </w:r>
        <w:r>
          <w:t>81</w:t>
        </w:r>
        <w:r>
          <w:fldChar w:fldCharType="end"/>
        </w:r>
      </w:hyperlink>
    </w:p>
    <w:p>
      <w:pPr>
        <w:pStyle w:val="TOC2"/>
        <w:tabs>
          <w:tab w:val="right" w:leader="dot" w:pos="8306"/>
        </w:tabs>
      </w:pPr>
      <w:hyperlink w:anchor="_Toc25417" w:history="1">
        <w:r>
          <w:rPr>
            <w:rFonts w:ascii="仿宋" w:eastAsia="仿宋" w:hAnsi="仿宋" w:cs="仿宋" w:hint="eastAsia"/>
            <w:lang w:eastAsia="zh-CN"/>
          </w:rPr>
          <w:t>(二)、政策导向与利用</w:t>
        </w:r>
        <w:r>
          <w:tab/>
        </w:r>
        <w:r>
          <w:fldChar w:fldCharType="begin"/>
        </w:r>
        <w:r>
          <w:instrText xml:space="preserve"> PAGEREF _Toc25417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5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08"/>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6834"/>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粘煤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中粘煤项目将进行详细的生态影响评估，确保不会对当地的动植物种群和自然栖息地造成负面影响。如果项目地点附近有重要的生物栖息地或生态敏感区，项目将重新考虑建设地点或采取相应的保护措施。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中粘煤项目将积极采用可持续材料，如再生塑料和生物降解材料，以减少对环境的影响。项目还将推行废物减量和回收计划，例如通过再利用工业废料或建立回收系统。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中粘煤项目还将参与当地的环保活动和计划，如资助当地的环境保护项目或与社区合作进行环保宣传活动。通过这些活动，项目不仅能够提高自身的环境表现，还能在当地社区中树立积极的环保形象。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1150"/>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中粘煤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中粘煤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中粘煤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3856"/>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中粘煤项目将采用绿色屋顶和生态墙等环境友好型建筑设计，这些设计不仅有助于改善空气质量，还能为城市野生动植物提供栖息地。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中粘煤项目将建立高效的废水处理系统，确保所有工业废水在排放前都经过适当处理，达到或超过环保标准。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中粘煤项目将致力于使用清洁能源，如太阳能和风能，减少对化石燃料的依赖。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中粘煤项目将举办环保教育研讨会，向员工和当地社区普及环保知识，提升对环境保护重要性的认识。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5960"/>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在中粘煤项目启动前，将进行一系列深入的地质调查，包括钻探和土壤取样，以深入了解项目区域的地层结构和土壤组成。特别是对于土壤的承载能力和地下水位的深度进行详细评估。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中粘煤项目将通过地下水位监测系统定期检测水位变化，以预测和预防由高地下水位可能引起的地基问题。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中粘煤项目将进行详尽的水文和地形分析，以识别可能的洪水和泥石流风险区。基于这些分析，项目将设计防洪设施，如提高地基、构建防洪墙和排水沟。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中粘煤项目还将考虑建设排水系统，以减少地表水对土壤稳定性的影响。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完成初始的地质风险评估后，中粘煤项目将安装长期地质监测设备，如倾斜仪、裂缝计和地下水位计，以持续监测地质条件的变化。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6139"/>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中粘煤项目将通过这些措施来适应和尊重特殊环境条件，确保项目的可持续发展，同时减少对环境的负面影响。这不仅有助于保护自然和文化遗产，还能提升项目在社会责任方面的表现和形象。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056"/>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1990"/>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中粘煤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中粘煤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粘煤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中粘煤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11295"/>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中粘煤项目的必要性在当前经济和社会背景下表现得尤为重要，其对市场需求的满足、技术创新的推动、社会经济发展的促进以及环境可持续性的提高，共同构成了项目建设的核心价值和必要性。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在全球经济快速发展和科技日新月异的今天，市场对创新技术和环保解决方案的需求日益增长。中粘煤项目恰好聚焦于这一趋势，提供涵盖人工智能、大数据分析和可持续能源等领域的高效、先进产品和服务。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https://d.book118.com/698104021040006033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中粘煤项目建设总纲及方案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中粘煤项目建设总纲及方案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中粘煤项目建设总纲及方案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中粘煤项目建设总纲及方案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中粘煤项目建设总纲及方案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中粘煤项目建设总纲及方案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中粘煤项目建设总纲及方案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中粘煤项目建设总纲及方案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中粘煤项目建设总纲及方案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中粘煤项目建设总纲及方案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中粘煤项目建设总纲及方案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中粘煤项目建设总纲及方案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CD55D0"/>
    <w:rsid w:val="5FCD55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810402104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2024-01-23T11:19:00Z</dcterms:created>
  <dcterms:modified xsi:type="dcterms:W3CDTF">2024-01-23T11:20:02Z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CE6F5B7319014B95BBE770FB022C2397_11</vt:lpwstr>
  </property>
  <property fmtid="{D5CDD505-2E9C-101B-9397-08002B2CF9AE}" pid="3" name="KSOProductBuildVer">
    <vt:lpwstr>2052-12.1.0.16120</vt:lpwstr>
  </property>
</Properties>
</file>