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97" w:history="1">
        <w:r>
          <w:rPr>
            <w:rFonts w:ascii="仿宋" w:eastAsia="仿宋" w:hAnsi="仿宋" w:cs="仿宋" w:hint="eastAsia"/>
            <w:lang w:eastAsia="zh-CN"/>
          </w:rPr>
          <w:t>概论</w:t>
        </w:r>
        <w:r>
          <w:tab/>
        </w:r>
        <w:r>
          <w:fldChar w:fldCharType="begin"/>
        </w:r>
        <w:r>
          <w:instrText xml:space="preserve"> PAGEREF _Toc17997 \h </w:instrText>
        </w:r>
        <w:r>
          <w:fldChar w:fldCharType="separate"/>
        </w:r>
        <w:r>
          <w:t>3</w:t>
        </w:r>
        <w:r>
          <w:fldChar w:fldCharType="end"/>
        </w:r>
      </w:hyperlink>
    </w:p>
    <w:p>
      <w:pPr>
        <w:pStyle w:val="TOC1"/>
        <w:tabs>
          <w:tab w:val="right" w:leader="dot" w:pos="8306"/>
        </w:tabs>
      </w:pPr>
      <w:hyperlink w:anchor="_Toc1401" w:history="1">
        <w:r>
          <w:rPr>
            <w:rFonts w:ascii="仿宋" w:eastAsia="仿宋" w:hAnsi="仿宋" w:cs="仿宋" w:hint="eastAsia"/>
            <w:lang w:eastAsia="zh-CN"/>
          </w:rPr>
          <w:t>一、玻璃棉项目概论</w:t>
        </w:r>
        <w:r>
          <w:tab/>
        </w:r>
        <w:r>
          <w:fldChar w:fldCharType="begin"/>
        </w:r>
        <w:r>
          <w:instrText xml:space="preserve"> PAGEREF _Toc1401 \h </w:instrText>
        </w:r>
        <w:r>
          <w:fldChar w:fldCharType="separate"/>
        </w:r>
        <w:r>
          <w:t>3</w:t>
        </w:r>
        <w:r>
          <w:fldChar w:fldCharType="end"/>
        </w:r>
      </w:hyperlink>
    </w:p>
    <w:p>
      <w:pPr>
        <w:pStyle w:val="TOC2"/>
        <w:tabs>
          <w:tab w:val="right" w:leader="dot" w:pos="8306"/>
        </w:tabs>
      </w:pPr>
      <w:hyperlink w:anchor="_Toc4678" w:history="1">
        <w:r>
          <w:rPr>
            <w:rFonts w:ascii="仿宋" w:eastAsia="仿宋" w:hAnsi="仿宋" w:cs="仿宋" w:hint="eastAsia"/>
            <w:lang w:eastAsia="zh-CN"/>
          </w:rPr>
          <w:t>(一)、项目申报单位概况</w:t>
        </w:r>
        <w:r>
          <w:tab/>
        </w:r>
        <w:r>
          <w:fldChar w:fldCharType="begin"/>
        </w:r>
        <w:r>
          <w:instrText xml:space="preserve"> PAGEREF _Toc4678 \h </w:instrText>
        </w:r>
        <w:r>
          <w:fldChar w:fldCharType="separate"/>
        </w:r>
        <w:r>
          <w:t>3</w:t>
        </w:r>
        <w:r>
          <w:fldChar w:fldCharType="end"/>
        </w:r>
      </w:hyperlink>
    </w:p>
    <w:p>
      <w:pPr>
        <w:pStyle w:val="TOC2"/>
        <w:tabs>
          <w:tab w:val="right" w:leader="dot" w:pos="8306"/>
        </w:tabs>
      </w:pPr>
      <w:hyperlink w:anchor="_Toc989" w:history="1">
        <w:r>
          <w:rPr>
            <w:rFonts w:ascii="仿宋" w:eastAsia="仿宋" w:hAnsi="仿宋" w:cs="仿宋" w:hint="eastAsia"/>
            <w:lang w:eastAsia="zh-CN"/>
          </w:rPr>
          <w:t>(二)、项目概况</w:t>
        </w:r>
        <w:r>
          <w:tab/>
        </w:r>
        <w:r>
          <w:fldChar w:fldCharType="begin"/>
        </w:r>
        <w:r>
          <w:instrText xml:space="preserve"> PAGEREF _Toc989 \h </w:instrText>
        </w:r>
        <w:r>
          <w:fldChar w:fldCharType="separate"/>
        </w:r>
        <w:r>
          <w:t>4</w:t>
        </w:r>
        <w:r>
          <w:fldChar w:fldCharType="end"/>
        </w:r>
      </w:hyperlink>
    </w:p>
    <w:p>
      <w:pPr>
        <w:pStyle w:val="TOC1"/>
        <w:tabs>
          <w:tab w:val="right" w:leader="dot" w:pos="8306"/>
        </w:tabs>
      </w:pPr>
      <w:hyperlink w:anchor="_Toc16978" w:history="1">
        <w:r>
          <w:rPr>
            <w:rFonts w:ascii="仿宋" w:eastAsia="仿宋" w:hAnsi="仿宋" w:cs="仿宋" w:hint="eastAsia"/>
            <w:lang w:eastAsia="zh-CN"/>
          </w:rPr>
          <w:t>二、背景、必要性分析</w:t>
        </w:r>
        <w:r>
          <w:tab/>
        </w:r>
        <w:r>
          <w:fldChar w:fldCharType="begin"/>
        </w:r>
        <w:r>
          <w:instrText xml:space="preserve"> PAGEREF _Toc16978 \h </w:instrText>
        </w:r>
        <w:r>
          <w:fldChar w:fldCharType="separate"/>
        </w:r>
        <w:r>
          <w:t>7</w:t>
        </w:r>
        <w:r>
          <w:fldChar w:fldCharType="end"/>
        </w:r>
      </w:hyperlink>
    </w:p>
    <w:p>
      <w:pPr>
        <w:pStyle w:val="TOC2"/>
        <w:tabs>
          <w:tab w:val="right" w:leader="dot" w:pos="8306"/>
        </w:tabs>
      </w:pPr>
      <w:hyperlink w:anchor="_Toc31671" w:history="1">
        <w:r>
          <w:rPr>
            <w:rFonts w:ascii="仿宋" w:eastAsia="仿宋" w:hAnsi="仿宋" w:cs="仿宋" w:hint="eastAsia"/>
            <w:lang w:eastAsia="zh-CN"/>
          </w:rPr>
          <w:t>(一)、项目建设背景</w:t>
        </w:r>
        <w:r>
          <w:tab/>
        </w:r>
        <w:r>
          <w:fldChar w:fldCharType="begin"/>
        </w:r>
        <w:r>
          <w:instrText xml:space="preserve"> PAGEREF _Toc31671 \h </w:instrText>
        </w:r>
        <w:r>
          <w:fldChar w:fldCharType="separate"/>
        </w:r>
        <w:r>
          <w:t>7</w:t>
        </w:r>
        <w:r>
          <w:fldChar w:fldCharType="end"/>
        </w:r>
      </w:hyperlink>
    </w:p>
    <w:p>
      <w:pPr>
        <w:pStyle w:val="TOC2"/>
        <w:tabs>
          <w:tab w:val="right" w:leader="dot" w:pos="8306"/>
        </w:tabs>
      </w:pPr>
      <w:hyperlink w:anchor="_Toc9706" w:history="1">
        <w:r>
          <w:rPr>
            <w:rFonts w:ascii="仿宋" w:eastAsia="仿宋" w:hAnsi="仿宋" w:cs="仿宋" w:hint="eastAsia"/>
            <w:lang w:eastAsia="zh-CN"/>
          </w:rPr>
          <w:t>(二)、必要性分析</w:t>
        </w:r>
        <w:r>
          <w:tab/>
        </w:r>
        <w:r>
          <w:fldChar w:fldCharType="begin"/>
        </w:r>
        <w:r>
          <w:instrText xml:space="preserve"> PAGEREF _Toc9706 \h </w:instrText>
        </w:r>
        <w:r>
          <w:fldChar w:fldCharType="separate"/>
        </w:r>
        <w:r>
          <w:t>8</w:t>
        </w:r>
        <w:r>
          <w:fldChar w:fldCharType="end"/>
        </w:r>
      </w:hyperlink>
    </w:p>
    <w:p>
      <w:pPr>
        <w:pStyle w:val="TOC2"/>
        <w:tabs>
          <w:tab w:val="right" w:leader="dot" w:pos="8306"/>
        </w:tabs>
      </w:pPr>
      <w:hyperlink w:anchor="_Toc17953" w:history="1">
        <w:r>
          <w:rPr>
            <w:rFonts w:ascii="仿宋" w:eastAsia="仿宋" w:hAnsi="仿宋" w:cs="仿宋" w:hint="eastAsia"/>
            <w:lang w:eastAsia="zh-CN"/>
          </w:rPr>
          <w:t>(三)、项目建设有利条件</w:t>
        </w:r>
        <w:r>
          <w:tab/>
        </w:r>
        <w:r>
          <w:fldChar w:fldCharType="begin"/>
        </w:r>
        <w:r>
          <w:instrText xml:space="preserve"> PAGEREF _Toc17953 \h </w:instrText>
        </w:r>
        <w:r>
          <w:fldChar w:fldCharType="separate"/>
        </w:r>
        <w:r>
          <w:t>9</w:t>
        </w:r>
        <w:r>
          <w:fldChar w:fldCharType="end"/>
        </w:r>
      </w:hyperlink>
    </w:p>
    <w:p>
      <w:pPr>
        <w:pStyle w:val="TOC1"/>
        <w:tabs>
          <w:tab w:val="right" w:leader="dot" w:pos="8306"/>
        </w:tabs>
      </w:pPr>
      <w:hyperlink w:anchor="_Toc25400" w:history="1">
        <w:r>
          <w:rPr>
            <w:rFonts w:ascii="仿宋" w:eastAsia="仿宋" w:hAnsi="仿宋" w:cs="仿宋" w:hint="eastAsia"/>
            <w:lang w:eastAsia="zh-CN"/>
          </w:rPr>
          <w:t>三、财务管理与成本控制</w:t>
        </w:r>
        <w:r>
          <w:tab/>
        </w:r>
        <w:r>
          <w:fldChar w:fldCharType="begin"/>
        </w:r>
        <w:r>
          <w:instrText xml:space="preserve"> PAGEREF _Toc25400 \h </w:instrText>
        </w:r>
        <w:r>
          <w:fldChar w:fldCharType="separate"/>
        </w:r>
        <w:r>
          <w:t>11</w:t>
        </w:r>
        <w:r>
          <w:fldChar w:fldCharType="end"/>
        </w:r>
      </w:hyperlink>
    </w:p>
    <w:p>
      <w:pPr>
        <w:pStyle w:val="TOC2"/>
        <w:tabs>
          <w:tab w:val="right" w:leader="dot" w:pos="8306"/>
        </w:tabs>
      </w:pPr>
      <w:hyperlink w:anchor="_Toc17452" w:history="1">
        <w:r>
          <w:rPr>
            <w:rFonts w:ascii="仿宋" w:eastAsia="仿宋" w:hAnsi="仿宋" w:cs="仿宋" w:hint="eastAsia"/>
            <w:lang w:eastAsia="zh-CN"/>
          </w:rPr>
          <w:t>(一)、财务管理体系建设</w:t>
        </w:r>
        <w:r>
          <w:tab/>
        </w:r>
        <w:r>
          <w:fldChar w:fldCharType="begin"/>
        </w:r>
        <w:r>
          <w:instrText xml:space="preserve"> PAGEREF _Toc17452 \h </w:instrText>
        </w:r>
        <w:r>
          <w:fldChar w:fldCharType="separate"/>
        </w:r>
        <w:r>
          <w:t>11</w:t>
        </w:r>
        <w:r>
          <w:fldChar w:fldCharType="end"/>
        </w:r>
      </w:hyperlink>
    </w:p>
    <w:p>
      <w:pPr>
        <w:pStyle w:val="TOC2"/>
        <w:tabs>
          <w:tab w:val="right" w:leader="dot" w:pos="8306"/>
        </w:tabs>
      </w:pPr>
      <w:hyperlink w:anchor="_Toc9306" w:history="1">
        <w:r>
          <w:rPr>
            <w:rFonts w:ascii="仿宋" w:eastAsia="仿宋" w:hAnsi="仿宋" w:cs="仿宋" w:hint="eastAsia"/>
            <w:lang w:eastAsia="zh-CN"/>
          </w:rPr>
          <w:t>(二)、成本控制措施</w:t>
        </w:r>
        <w:r>
          <w:tab/>
        </w:r>
        <w:r>
          <w:fldChar w:fldCharType="begin"/>
        </w:r>
        <w:r>
          <w:instrText xml:space="preserve"> PAGEREF _Toc9306 \h </w:instrText>
        </w:r>
        <w:r>
          <w:fldChar w:fldCharType="separate"/>
        </w:r>
        <w:r>
          <w:t>12</w:t>
        </w:r>
        <w:r>
          <w:fldChar w:fldCharType="end"/>
        </w:r>
      </w:hyperlink>
    </w:p>
    <w:p>
      <w:pPr>
        <w:pStyle w:val="TOC1"/>
        <w:tabs>
          <w:tab w:val="right" w:leader="dot" w:pos="8306"/>
        </w:tabs>
      </w:pPr>
      <w:hyperlink w:anchor="_Toc14239" w:history="1">
        <w:r>
          <w:rPr>
            <w:rFonts w:ascii="仿宋" w:eastAsia="仿宋" w:hAnsi="仿宋" w:cs="仿宋" w:hint="eastAsia"/>
            <w:lang w:eastAsia="zh-CN"/>
          </w:rPr>
          <w:t>四、环境和生态影响分析</w:t>
        </w:r>
        <w:r>
          <w:tab/>
        </w:r>
        <w:r>
          <w:fldChar w:fldCharType="begin"/>
        </w:r>
        <w:r>
          <w:instrText xml:space="preserve"> PAGEREF _Toc14239 \h </w:instrText>
        </w:r>
        <w:r>
          <w:fldChar w:fldCharType="separate"/>
        </w:r>
        <w:r>
          <w:t>13</w:t>
        </w:r>
        <w:r>
          <w:fldChar w:fldCharType="end"/>
        </w:r>
      </w:hyperlink>
    </w:p>
    <w:p>
      <w:pPr>
        <w:pStyle w:val="TOC2"/>
        <w:tabs>
          <w:tab w:val="right" w:leader="dot" w:pos="8306"/>
        </w:tabs>
      </w:pPr>
      <w:hyperlink w:anchor="_Toc27536" w:history="1">
        <w:r>
          <w:rPr>
            <w:rFonts w:ascii="仿宋" w:eastAsia="仿宋" w:hAnsi="仿宋" w:cs="仿宋" w:hint="eastAsia"/>
            <w:lang w:eastAsia="zh-CN"/>
          </w:rPr>
          <w:t>(一)、环境和生态现状</w:t>
        </w:r>
        <w:r>
          <w:tab/>
        </w:r>
        <w:r>
          <w:fldChar w:fldCharType="begin"/>
        </w:r>
        <w:r>
          <w:instrText xml:space="preserve"> PAGEREF _Toc27536 \h </w:instrText>
        </w:r>
        <w:r>
          <w:fldChar w:fldCharType="separate"/>
        </w:r>
        <w:r>
          <w:t>13</w:t>
        </w:r>
        <w:r>
          <w:fldChar w:fldCharType="end"/>
        </w:r>
      </w:hyperlink>
    </w:p>
    <w:p>
      <w:pPr>
        <w:pStyle w:val="TOC2"/>
        <w:tabs>
          <w:tab w:val="right" w:leader="dot" w:pos="8306"/>
        </w:tabs>
      </w:pPr>
      <w:hyperlink w:anchor="_Toc10993" w:history="1">
        <w:r>
          <w:rPr>
            <w:rFonts w:ascii="仿宋" w:eastAsia="仿宋" w:hAnsi="仿宋" w:cs="仿宋" w:hint="eastAsia"/>
            <w:lang w:eastAsia="zh-CN"/>
          </w:rPr>
          <w:t>(二)、生态环境影响分析</w:t>
        </w:r>
        <w:r>
          <w:tab/>
        </w:r>
        <w:r>
          <w:fldChar w:fldCharType="begin"/>
        </w:r>
        <w:r>
          <w:instrText xml:space="preserve"> PAGEREF _Toc10993 \h </w:instrText>
        </w:r>
        <w:r>
          <w:fldChar w:fldCharType="separate"/>
        </w:r>
        <w:r>
          <w:t>15</w:t>
        </w:r>
        <w:r>
          <w:fldChar w:fldCharType="end"/>
        </w:r>
      </w:hyperlink>
    </w:p>
    <w:p>
      <w:pPr>
        <w:pStyle w:val="TOC2"/>
        <w:tabs>
          <w:tab w:val="right" w:leader="dot" w:pos="8306"/>
        </w:tabs>
      </w:pPr>
      <w:hyperlink w:anchor="_Toc11745" w:history="1">
        <w:r>
          <w:rPr>
            <w:rFonts w:ascii="仿宋" w:eastAsia="仿宋" w:hAnsi="仿宋" w:cs="仿宋" w:hint="eastAsia"/>
            <w:lang w:eastAsia="zh-CN"/>
          </w:rPr>
          <w:t>(三)、生态环境保护措施</w:t>
        </w:r>
        <w:r>
          <w:tab/>
        </w:r>
        <w:r>
          <w:fldChar w:fldCharType="begin"/>
        </w:r>
        <w:r>
          <w:instrText xml:space="preserve"> PAGEREF _Toc11745 \h </w:instrText>
        </w:r>
        <w:r>
          <w:fldChar w:fldCharType="separate"/>
        </w:r>
        <w:r>
          <w:t>16</w:t>
        </w:r>
        <w:r>
          <w:fldChar w:fldCharType="end"/>
        </w:r>
      </w:hyperlink>
    </w:p>
    <w:p>
      <w:pPr>
        <w:pStyle w:val="TOC2"/>
        <w:tabs>
          <w:tab w:val="right" w:leader="dot" w:pos="8306"/>
        </w:tabs>
      </w:pPr>
      <w:hyperlink w:anchor="_Toc10700" w:history="1">
        <w:r>
          <w:rPr>
            <w:rFonts w:ascii="仿宋" w:eastAsia="仿宋" w:hAnsi="仿宋" w:cs="仿宋" w:hint="eastAsia"/>
            <w:lang w:eastAsia="zh-CN"/>
          </w:rPr>
          <w:t>(四)、地质灾害影响分析</w:t>
        </w:r>
        <w:r>
          <w:tab/>
        </w:r>
        <w:r>
          <w:fldChar w:fldCharType="begin"/>
        </w:r>
        <w:r>
          <w:instrText xml:space="preserve"> PAGEREF _Toc10700 \h </w:instrText>
        </w:r>
        <w:r>
          <w:fldChar w:fldCharType="separate"/>
        </w:r>
        <w:r>
          <w:t>18</w:t>
        </w:r>
        <w:r>
          <w:fldChar w:fldCharType="end"/>
        </w:r>
      </w:hyperlink>
    </w:p>
    <w:p>
      <w:pPr>
        <w:pStyle w:val="TOC2"/>
        <w:tabs>
          <w:tab w:val="right" w:leader="dot" w:pos="8306"/>
        </w:tabs>
      </w:pPr>
      <w:hyperlink w:anchor="_Toc4103" w:history="1">
        <w:r>
          <w:rPr>
            <w:rFonts w:ascii="仿宋" w:eastAsia="仿宋" w:hAnsi="仿宋" w:cs="仿宋" w:hint="eastAsia"/>
            <w:lang w:eastAsia="zh-CN"/>
          </w:rPr>
          <w:t>(五)、特殊环境影响</w:t>
        </w:r>
        <w:r>
          <w:tab/>
        </w:r>
        <w:r>
          <w:fldChar w:fldCharType="begin"/>
        </w:r>
        <w:r>
          <w:instrText xml:space="preserve"> PAGEREF _Toc4103 \h </w:instrText>
        </w:r>
        <w:r>
          <w:fldChar w:fldCharType="separate"/>
        </w:r>
        <w:r>
          <w:t>19</w:t>
        </w:r>
        <w:r>
          <w:fldChar w:fldCharType="end"/>
        </w:r>
      </w:hyperlink>
    </w:p>
    <w:p>
      <w:pPr>
        <w:pStyle w:val="TOC1"/>
        <w:tabs>
          <w:tab w:val="right" w:leader="dot" w:pos="8306"/>
        </w:tabs>
      </w:pPr>
      <w:hyperlink w:anchor="_Toc22228" w:history="1">
        <w:r>
          <w:rPr>
            <w:rFonts w:ascii="仿宋" w:eastAsia="仿宋" w:hAnsi="仿宋" w:cs="仿宋" w:hint="eastAsia"/>
            <w:lang w:eastAsia="zh-CN"/>
          </w:rPr>
          <w:t>五、发展规划、产业政策和行业准入分析</w:t>
        </w:r>
        <w:r>
          <w:tab/>
        </w:r>
        <w:r>
          <w:fldChar w:fldCharType="begin"/>
        </w:r>
        <w:r>
          <w:instrText xml:space="preserve"> PAGEREF _Toc22228 \h </w:instrText>
        </w:r>
        <w:r>
          <w:fldChar w:fldCharType="separate"/>
        </w:r>
        <w:r>
          <w:t>20</w:t>
        </w:r>
        <w:r>
          <w:fldChar w:fldCharType="end"/>
        </w:r>
      </w:hyperlink>
    </w:p>
    <w:p>
      <w:pPr>
        <w:pStyle w:val="TOC2"/>
        <w:tabs>
          <w:tab w:val="right" w:leader="dot" w:pos="8306"/>
        </w:tabs>
      </w:pPr>
      <w:hyperlink w:anchor="_Toc16288" w:history="1">
        <w:r>
          <w:rPr>
            <w:rFonts w:ascii="仿宋" w:eastAsia="仿宋" w:hAnsi="仿宋" w:cs="仿宋" w:hint="eastAsia"/>
            <w:lang w:eastAsia="zh-CN"/>
          </w:rPr>
          <w:t>(一)、发展规划分析</w:t>
        </w:r>
        <w:r>
          <w:tab/>
        </w:r>
        <w:r>
          <w:fldChar w:fldCharType="begin"/>
        </w:r>
        <w:r>
          <w:instrText xml:space="preserve"> PAGEREF _Toc16288 \h </w:instrText>
        </w:r>
        <w:r>
          <w:fldChar w:fldCharType="separate"/>
        </w:r>
        <w:r>
          <w:t>20</w:t>
        </w:r>
        <w:r>
          <w:fldChar w:fldCharType="end"/>
        </w:r>
      </w:hyperlink>
    </w:p>
    <w:p>
      <w:pPr>
        <w:pStyle w:val="TOC2"/>
        <w:tabs>
          <w:tab w:val="right" w:leader="dot" w:pos="8306"/>
        </w:tabs>
      </w:pPr>
      <w:hyperlink w:anchor="_Toc4241" w:history="1">
        <w:r>
          <w:rPr>
            <w:rFonts w:ascii="仿宋" w:eastAsia="仿宋" w:hAnsi="仿宋" w:cs="仿宋" w:hint="eastAsia"/>
            <w:lang w:eastAsia="zh-CN"/>
          </w:rPr>
          <w:t>(二)、产业政策分析</w:t>
        </w:r>
        <w:r>
          <w:tab/>
        </w:r>
        <w:r>
          <w:fldChar w:fldCharType="begin"/>
        </w:r>
        <w:r>
          <w:instrText xml:space="preserve"> PAGEREF _Toc4241 \h </w:instrText>
        </w:r>
        <w:r>
          <w:fldChar w:fldCharType="separate"/>
        </w:r>
        <w:r>
          <w:t>22</w:t>
        </w:r>
        <w:r>
          <w:fldChar w:fldCharType="end"/>
        </w:r>
      </w:hyperlink>
    </w:p>
    <w:p>
      <w:pPr>
        <w:pStyle w:val="TOC2"/>
        <w:tabs>
          <w:tab w:val="right" w:leader="dot" w:pos="8306"/>
        </w:tabs>
      </w:pPr>
      <w:hyperlink w:anchor="_Toc29427" w:history="1">
        <w:r>
          <w:rPr>
            <w:rFonts w:ascii="仿宋" w:eastAsia="仿宋" w:hAnsi="仿宋" w:cs="仿宋" w:hint="eastAsia"/>
            <w:lang w:eastAsia="zh-CN"/>
          </w:rPr>
          <w:t>(三)、行业准入分析</w:t>
        </w:r>
        <w:r>
          <w:tab/>
        </w:r>
        <w:r>
          <w:fldChar w:fldCharType="begin"/>
        </w:r>
        <w:r>
          <w:instrText xml:space="preserve"> PAGEREF _Toc29427 \h </w:instrText>
        </w:r>
        <w:r>
          <w:fldChar w:fldCharType="separate"/>
        </w:r>
        <w:r>
          <w:t>24</w:t>
        </w:r>
        <w:r>
          <w:fldChar w:fldCharType="end"/>
        </w:r>
      </w:hyperlink>
    </w:p>
    <w:p>
      <w:pPr>
        <w:pStyle w:val="TOC1"/>
        <w:tabs>
          <w:tab w:val="right" w:leader="dot" w:pos="8306"/>
        </w:tabs>
      </w:pPr>
      <w:hyperlink w:anchor="_Toc9889" w:history="1">
        <w:r>
          <w:rPr>
            <w:rFonts w:ascii="仿宋" w:eastAsia="仿宋" w:hAnsi="仿宋" w:cs="仿宋" w:hint="eastAsia"/>
            <w:lang w:eastAsia="zh-CN"/>
          </w:rPr>
          <w:t>六、项目监理与质量保证</w:t>
        </w:r>
        <w:r>
          <w:tab/>
        </w:r>
        <w:r>
          <w:fldChar w:fldCharType="begin"/>
        </w:r>
        <w:r>
          <w:instrText xml:space="preserve"> PAGEREF _Toc9889 \h </w:instrText>
        </w:r>
        <w:r>
          <w:fldChar w:fldCharType="separate"/>
        </w:r>
        <w:r>
          <w:t>25</w:t>
        </w:r>
        <w:r>
          <w:fldChar w:fldCharType="end"/>
        </w:r>
      </w:hyperlink>
    </w:p>
    <w:p>
      <w:pPr>
        <w:pStyle w:val="TOC2"/>
        <w:tabs>
          <w:tab w:val="right" w:leader="dot" w:pos="8306"/>
        </w:tabs>
      </w:pPr>
      <w:hyperlink w:anchor="_Toc11208" w:history="1">
        <w:r>
          <w:rPr>
            <w:rFonts w:ascii="仿宋" w:eastAsia="仿宋" w:hAnsi="仿宋" w:cs="仿宋" w:hint="eastAsia"/>
            <w:lang w:eastAsia="zh-CN"/>
          </w:rPr>
          <w:t>(一)、监理体系构建</w:t>
        </w:r>
        <w:r>
          <w:tab/>
        </w:r>
        <w:r>
          <w:fldChar w:fldCharType="begin"/>
        </w:r>
        <w:r>
          <w:instrText xml:space="preserve"> PAGEREF _Toc11208 \h </w:instrText>
        </w:r>
        <w:r>
          <w:fldChar w:fldCharType="separate"/>
        </w:r>
        <w:r>
          <w:t>25</w:t>
        </w:r>
        <w:r>
          <w:fldChar w:fldCharType="end"/>
        </w:r>
      </w:hyperlink>
    </w:p>
    <w:p>
      <w:pPr>
        <w:pStyle w:val="TOC2"/>
        <w:tabs>
          <w:tab w:val="right" w:leader="dot" w:pos="8306"/>
        </w:tabs>
      </w:pPr>
      <w:hyperlink w:anchor="_Toc27051" w:history="1">
        <w:r>
          <w:rPr>
            <w:rFonts w:ascii="仿宋" w:eastAsia="仿宋" w:hAnsi="仿宋" w:cs="仿宋" w:hint="eastAsia"/>
            <w:lang w:eastAsia="zh-CN"/>
          </w:rPr>
          <w:t>(二)、质量保证体系实施</w:t>
        </w:r>
        <w:r>
          <w:tab/>
        </w:r>
        <w:r>
          <w:fldChar w:fldCharType="begin"/>
        </w:r>
        <w:r>
          <w:instrText xml:space="preserve"> PAGEREF _Toc27051 \h </w:instrText>
        </w:r>
        <w:r>
          <w:fldChar w:fldCharType="separate"/>
        </w:r>
        <w:r>
          <w:t>26</w:t>
        </w:r>
        <w:r>
          <w:fldChar w:fldCharType="end"/>
        </w:r>
      </w:hyperlink>
    </w:p>
    <w:p>
      <w:pPr>
        <w:pStyle w:val="TOC2"/>
        <w:tabs>
          <w:tab w:val="right" w:leader="dot" w:pos="8306"/>
        </w:tabs>
      </w:pPr>
      <w:hyperlink w:anchor="_Toc32299" w:history="1">
        <w:r>
          <w:rPr>
            <w:rFonts w:ascii="仿宋" w:eastAsia="仿宋" w:hAnsi="仿宋" w:cs="仿宋" w:hint="eastAsia"/>
            <w:lang w:eastAsia="zh-CN"/>
          </w:rPr>
          <w:t>(三)、监理与质量控制流程</w:t>
        </w:r>
        <w:r>
          <w:tab/>
        </w:r>
        <w:r>
          <w:fldChar w:fldCharType="begin"/>
        </w:r>
        <w:r>
          <w:instrText xml:space="preserve"> PAGEREF _Toc32299 \h </w:instrText>
        </w:r>
        <w:r>
          <w:fldChar w:fldCharType="separate"/>
        </w:r>
        <w:r>
          <w:t>26</w:t>
        </w:r>
        <w:r>
          <w:fldChar w:fldCharType="end"/>
        </w:r>
      </w:hyperlink>
    </w:p>
    <w:p>
      <w:pPr>
        <w:pStyle w:val="TOC1"/>
        <w:tabs>
          <w:tab w:val="right" w:leader="dot" w:pos="8306"/>
        </w:tabs>
      </w:pPr>
      <w:hyperlink w:anchor="_Toc29601" w:history="1">
        <w:r>
          <w:rPr>
            <w:rFonts w:ascii="仿宋" w:eastAsia="仿宋" w:hAnsi="仿宋" w:cs="仿宋" w:hint="eastAsia"/>
            <w:lang w:eastAsia="zh-CN"/>
          </w:rPr>
          <w:t>七、安全与应急管理</w:t>
        </w:r>
        <w:r>
          <w:tab/>
        </w:r>
        <w:r>
          <w:fldChar w:fldCharType="begin"/>
        </w:r>
        <w:r>
          <w:instrText xml:space="preserve"> PAGEREF _Toc29601 \h </w:instrText>
        </w:r>
        <w:r>
          <w:fldChar w:fldCharType="separate"/>
        </w:r>
        <w:r>
          <w:t>27</w:t>
        </w:r>
        <w:r>
          <w:fldChar w:fldCharType="end"/>
        </w:r>
      </w:hyperlink>
    </w:p>
    <w:p>
      <w:pPr>
        <w:pStyle w:val="TOC2"/>
        <w:tabs>
          <w:tab w:val="right" w:leader="dot" w:pos="8306"/>
        </w:tabs>
      </w:pPr>
      <w:hyperlink w:anchor="_Toc25101" w:history="1">
        <w:r>
          <w:rPr>
            <w:rFonts w:ascii="仿宋" w:eastAsia="仿宋" w:hAnsi="仿宋" w:cs="仿宋" w:hint="eastAsia"/>
            <w:lang w:eastAsia="zh-CN"/>
          </w:rPr>
          <w:t>(一)、安全生产管理</w:t>
        </w:r>
        <w:r>
          <w:tab/>
        </w:r>
        <w:r>
          <w:fldChar w:fldCharType="begin"/>
        </w:r>
        <w:r>
          <w:instrText xml:space="preserve"> PAGEREF _Toc25101 \h </w:instrText>
        </w:r>
        <w:r>
          <w:fldChar w:fldCharType="separate"/>
        </w:r>
        <w:r>
          <w:t>27</w:t>
        </w:r>
        <w:r>
          <w:fldChar w:fldCharType="end"/>
        </w:r>
      </w:hyperlink>
    </w:p>
    <w:p>
      <w:pPr>
        <w:pStyle w:val="TOC2"/>
        <w:tabs>
          <w:tab w:val="right" w:leader="dot" w:pos="8306"/>
        </w:tabs>
      </w:pPr>
      <w:hyperlink w:anchor="_Toc13138" w:history="1">
        <w:r>
          <w:rPr>
            <w:rFonts w:ascii="仿宋" w:eastAsia="仿宋" w:hAnsi="仿宋" w:cs="仿宋" w:hint="eastAsia"/>
            <w:lang w:eastAsia="zh-CN"/>
          </w:rPr>
          <w:t>(二)、应急预案与响应</w:t>
        </w:r>
        <w:r>
          <w:tab/>
        </w:r>
        <w:r>
          <w:fldChar w:fldCharType="begin"/>
        </w:r>
        <w:r>
          <w:instrText xml:space="preserve"> PAGEREF _Toc13138 \h </w:instrText>
        </w:r>
        <w:r>
          <w:fldChar w:fldCharType="separate"/>
        </w:r>
        <w:r>
          <w:t>28</w:t>
        </w:r>
        <w:r>
          <w:fldChar w:fldCharType="end"/>
        </w:r>
      </w:hyperlink>
    </w:p>
    <w:p>
      <w:pPr>
        <w:pStyle w:val="TOC1"/>
        <w:tabs>
          <w:tab w:val="right" w:leader="dot" w:pos="8306"/>
        </w:tabs>
      </w:pPr>
      <w:hyperlink w:anchor="_Toc3868" w:history="1">
        <w:r>
          <w:rPr>
            <w:rFonts w:ascii="仿宋" w:eastAsia="仿宋" w:hAnsi="仿宋" w:cs="仿宋" w:hint="eastAsia"/>
            <w:lang w:eastAsia="zh-CN"/>
          </w:rPr>
          <w:t>八、土地利用与规划方案</w:t>
        </w:r>
        <w:r>
          <w:tab/>
        </w:r>
        <w:r>
          <w:fldChar w:fldCharType="begin"/>
        </w:r>
        <w:r>
          <w:instrText xml:space="preserve"> PAGEREF _Toc3868 \h </w:instrText>
        </w:r>
        <w:r>
          <w:fldChar w:fldCharType="separate"/>
        </w:r>
        <w:r>
          <w:t>30</w:t>
        </w:r>
        <w:r>
          <w:fldChar w:fldCharType="end"/>
        </w:r>
      </w:hyperlink>
    </w:p>
    <w:p>
      <w:pPr>
        <w:pStyle w:val="TOC2"/>
        <w:tabs>
          <w:tab w:val="right" w:leader="dot" w:pos="8306"/>
        </w:tabs>
      </w:pPr>
      <w:hyperlink w:anchor="_Toc23905" w:history="1">
        <w:r>
          <w:rPr>
            <w:rFonts w:ascii="仿宋" w:eastAsia="仿宋" w:hAnsi="仿宋" w:cs="仿宋" w:hint="eastAsia"/>
            <w:lang w:eastAsia="zh-CN"/>
          </w:rPr>
          <w:t>(一)、项目用地情况分析</w:t>
        </w:r>
        <w:r>
          <w:tab/>
        </w:r>
        <w:r>
          <w:fldChar w:fldCharType="begin"/>
        </w:r>
        <w:r>
          <w:instrText xml:space="preserve"> PAGEREF _Toc23905 \h </w:instrText>
        </w:r>
        <w:r>
          <w:fldChar w:fldCharType="separate"/>
        </w:r>
        <w:r>
          <w:t>30</w:t>
        </w:r>
        <w:r>
          <w:fldChar w:fldCharType="end"/>
        </w:r>
      </w:hyperlink>
    </w:p>
    <w:p>
      <w:pPr>
        <w:pStyle w:val="TOC2"/>
        <w:tabs>
          <w:tab w:val="right" w:leader="dot" w:pos="8306"/>
        </w:tabs>
      </w:pPr>
      <w:hyperlink w:anchor="_Toc7255" w:history="1">
        <w:r>
          <w:rPr>
            <w:rFonts w:ascii="仿宋" w:eastAsia="仿宋" w:hAnsi="仿宋" w:cs="仿宋" w:hint="eastAsia"/>
            <w:lang w:eastAsia="zh-CN"/>
          </w:rPr>
          <w:t>(二)、土地利用规划方案</w:t>
        </w:r>
        <w:r>
          <w:tab/>
        </w:r>
        <w:r>
          <w:fldChar w:fldCharType="begin"/>
        </w:r>
        <w:r>
          <w:instrText xml:space="preserve"> PAGEREF _Toc7255 \h </w:instrText>
        </w:r>
        <w:r>
          <w:fldChar w:fldCharType="separate"/>
        </w:r>
        <w:r>
          <w:t>31</w:t>
        </w:r>
        <w:r>
          <w:fldChar w:fldCharType="end"/>
        </w:r>
      </w:hyperlink>
    </w:p>
    <w:p>
      <w:pPr>
        <w:pStyle w:val="TOC1"/>
        <w:tabs>
          <w:tab w:val="right" w:leader="dot" w:pos="8306"/>
        </w:tabs>
      </w:pPr>
      <w:hyperlink w:anchor="_Toc13848" w:history="1">
        <w:r>
          <w:rPr>
            <w:rFonts w:ascii="仿宋" w:eastAsia="仿宋" w:hAnsi="仿宋" w:cs="仿宋" w:hint="eastAsia"/>
            <w:lang w:eastAsia="zh-CN"/>
          </w:rPr>
          <w:t>九、环境保护与治理方案</w:t>
        </w:r>
        <w:r>
          <w:tab/>
        </w:r>
        <w:r>
          <w:fldChar w:fldCharType="begin"/>
        </w:r>
        <w:r>
          <w:instrText xml:space="preserve"> PAGEREF _Toc13848 \h </w:instrText>
        </w:r>
        <w:r>
          <w:fldChar w:fldCharType="separate"/>
        </w:r>
        <w:r>
          <w:t>32</w:t>
        </w:r>
        <w:r>
          <w:fldChar w:fldCharType="end"/>
        </w:r>
      </w:hyperlink>
    </w:p>
    <w:p>
      <w:pPr>
        <w:pStyle w:val="TOC2"/>
        <w:tabs>
          <w:tab w:val="right" w:leader="dot" w:pos="8306"/>
        </w:tabs>
      </w:pPr>
      <w:hyperlink w:anchor="_Toc10521" w:history="1">
        <w:r>
          <w:rPr>
            <w:rFonts w:ascii="仿宋" w:eastAsia="仿宋" w:hAnsi="仿宋" w:cs="仿宋" w:hint="eastAsia"/>
            <w:lang w:eastAsia="zh-CN"/>
          </w:rPr>
          <w:t>(一)、项目环境影响评估</w:t>
        </w:r>
        <w:r>
          <w:tab/>
        </w:r>
        <w:r>
          <w:fldChar w:fldCharType="begin"/>
        </w:r>
        <w:r>
          <w:instrText xml:space="preserve"> PAGEREF _Toc10521 \h </w:instrText>
        </w:r>
        <w:r>
          <w:fldChar w:fldCharType="separate"/>
        </w:r>
        <w:r>
          <w:t>32</w:t>
        </w:r>
        <w:r>
          <w:fldChar w:fldCharType="end"/>
        </w:r>
      </w:hyperlink>
    </w:p>
    <w:p>
      <w:pPr>
        <w:pStyle w:val="TOC2"/>
        <w:tabs>
          <w:tab w:val="right" w:leader="dot" w:pos="8306"/>
        </w:tabs>
      </w:pPr>
      <w:hyperlink w:anchor="_Toc692" w:history="1">
        <w:r>
          <w:rPr>
            <w:rFonts w:ascii="仿宋" w:eastAsia="仿宋" w:hAnsi="仿宋" w:cs="仿宋" w:hint="eastAsia"/>
            <w:lang w:eastAsia="zh-CN"/>
          </w:rPr>
          <w:t>(二)、环境保护措施与治理方案</w:t>
        </w:r>
        <w:r>
          <w:tab/>
        </w:r>
        <w:r>
          <w:fldChar w:fldCharType="begin"/>
        </w:r>
        <w:r>
          <w:instrText xml:space="preserve"> PAGEREF _Toc692 \h </w:instrText>
        </w:r>
        <w:r>
          <w:fldChar w:fldCharType="separate"/>
        </w:r>
        <w:r>
          <w:t>32</w:t>
        </w:r>
        <w:r>
          <w:fldChar w:fldCharType="end"/>
        </w:r>
      </w:hyperlink>
    </w:p>
    <w:p>
      <w:pPr>
        <w:pStyle w:val="TOC1"/>
        <w:tabs>
          <w:tab w:val="right" w:leader="dot" w:pos="8306"/>
        </w:tabs>
      </w:pPr>
      <w:hyperlink w:anchor="_Toc17338" w:history="1">
        <w:r>
          <w:rPr>
            <w:rFonts w:ascii="仿宋" w:eastAsia="仿宋" w:hAnsi="仿宋" w:cs="仿宋" w:hint="eastAsia"/>
            <w:lang w:eastAsia="zh-CN"/>
          </w:rPr>
          <w:t>十、技术创新与产业升级</w:t>
        </w:r>
        <w:r>
          <w:tab/>
        </w:r>
        <w:r>
          <w:fldChar w:fldCharType="begin"/>
        </w:r>
        <w:r>
          <w:instrText xml:space="preserve"> PAGEREF _Toc17338 \h </w:instrText>
        </w:r>
        <w:r>
          <w:fldChar w:fldCharType="separate"/>
        </w:r>
        <w:r>
          <w:t>33</w:t>
        </w:r>
        <w:r>
          <w:fldChar w:fldCharType="end"/>
        </w:r>
      </w:hyperlink>
    </w:p>
    <w:p>
      <w:pPr>
        <w:pStyle w:val="TOC2"/>
        <w:tabs>
          <w:tab w:val="right" w:leader="dot" w:pos="8306"/>
        </w:tabs>
      </w:pPr>
      <w:hyperlink w:anchor="_Toc9749" w:history="1">
        <w:r>
          <w:rPr>
            <w:rFonts w:ascii="仿宋" w:eastAsia="仿宋" w:hAnsi="仿宋" w:cs="仿宋" w:hint="eastAsia"/>
            <w:lang w:eastAsia="zh-CN"/>
          </w:rPr>
          <w:t>(一)、技术创新方向与目标</w:t>
        </w:r>
        <w:r>
          <w:tab/>
        </w:r>
        <w:r>
          <w:fldChar w:fldCharType="begin"/>
        </w:r>
        <w:r>
          <w:instrText xml:space="preserve"> PAGEREF _Toc9749 \h </w:instrText>
        </w:r>
        <w:r>
          <w:fldChar w:fldCharType="separate"/>
        </w:r>
        <w:r>
          <w:t>33</w:t>
        </w:r>
        <w:r>
          <w:fldChar w:fldCharType="end"/>
        </w:r>
      </w:hyperlink>
    </w:p>
    <w:p>
      <w:pPr>
        <w:pStyle w:val="TOC2"/>
        <w:tabs>
          <w:tab w:val="right" w:leader="dot" w:pos="8306"/>
        </w:tabs>
      </w:pPr>
      <w:hyperlink w:anchor="_Toc8691" w:history="1">
        <w:r>
          <w:rPr>
            <w:rFonts w:ascii="仿宋" w:eastAsia="仿宋" w:hAnsi="仿宋" w:cs="仿宋" w:hint="eastAsia"/>
            <w:lang w:eastAsia="zh-CN"/>
          </w:rPr>
          <w:t>(二)、产业升级路径与措施</w:t>
        </w:r>
        <w:r>
          <w:tab/>
        </w:r>
        <w:r>
          <w:fldChar w:fldCharType="begin"/>
        </w:r>
        <w:r>
          <w:instrText xml:space="preserve"> PAGEREF _Toc8691 \h </w:instrText>
        </w:r>
        <w:r>
          <w:fldChar w:fldCharType="separate"/>
        </w:r>
        <w:r>
          <w:t>34</w:t>
        </w:r>
        <w:r>
          <w:fldChar w:fldCharType="end"/>
        </w:r>
      </w:hyperlink>
    </w:p>
    <w:p>
      <w:pPr>
        <w:pStyle w:val="TOC1"/>
        <w:tabs>
          <w:tab w:val="right" w:leader="dot" w:pos="8306"/>
        </w:tabs>
      </w:pPr>
      <w:hyperlink w:anchor="_Toc19451" w:history="1">
        <w:r>
          <w:rPr>
            <w:rFonts w:ascii="仿宋" w:eastAsia="仿宋" w:hAnsi="仿宋" w:cs="仿宋" w:hint="eastAsia"/>
            <w:lang w:eastAsia="zh-CN"/>
          </w:rPr>
          <w:t>十一、环境保护与绿色发展</w:t>
        </w:r>
        <w:r>
          <w:tab/>
        </w:r>
        <w:r>
          <w:fldChar w:fldCharType="begin"/>
        </w:r>
        <w:r>
          <w:instrText xml:space="preserve"> PAGEREF _Toc19451 \h </w:instrText>
        </w:r>
        <w:r>
          <w:fldChar w:fldCharType="separate"/>
        </w:r>
        <w:r>
          <w:t>36</w:t>
        </w:r>
        <w:r>
          <w:fldChar w:fldCharType="end"/>
        </w:r>
      </w:hyperlink>
    </w:p>
    <w:p>
      <w:pPr>
        <w:pStyle w:val="TOC2"/>
        <w:tabs>
          <w:tab w:val="right" w:leader="dot" w:pos="8306"/>
        </w:tabs>
      </w:pPr>
      <w:hyperlink w:anchor="_Toc8616" w:history="1">
        <w:r>
          <w:rPr>
            <w:rFonts w:ascii="仿宋" w:eastAsia="仿宋" w:hAnsi="仿宋" w:cs="仿宋" w:hint="eastAsia"/>
            <w:lang w:eastAsia="zh-CN"/>
          </w:rPr>
          <w:t>(一)、环境保护措施</w:t>
        </w:r>
        <w:r>
          <w:tab/>
        </w:r>
        <w:r>
          <w:fldChar w:fldCharType="begin"/>
        </w:r>
        <w:r>
          <w:instrText xml:space="preserve"> PAGEREF _Toc8616 \h </w:instrText>
        </w:r>
        <w:r>
          <w:fldChar w:fldCharType="separate"/>
        </w:r>
        <w:r>
          <w:t>36</w:t>
        </w:r>
        <w:r>
          <w:fldChar w:fldCharType="end"/>
        </w:r>
      </w:hyperlink>
    </w:p>
    <w:p>
      <w:pPr>
        <w:pStyle w:val="TOC2"/>
        <w:tabs>
          <w:tab w:val="right" w:leader="dot" w:pos="8306"/>
        </w:tabs>
      </w:pPr>
      <w:hyperlink w:anchor="_Toc24385" w:history="1">
        <w:r>
          <w:rPr>
            <w:rFonts w:ascii="仿宋" w:eastAsia="仿宋" w:hAnsi="仿宋" w:cs="仿宋" w:hint="eastAsia"/>
            <w:lang w:eastAsia="zh-CN"/>
          </w:rPr>
          <w:t>(二)、绿色发展与可持续发展策略</w:t>
        </w:r>
        <w:r>
          <w:tab/>
        </w:r>
        <w:r>
          <w:fldChar w:fldCharType="begin"/>
        </w:r>
        <w:r>
          <w:instrText xml:space="preserve"> PAGEREF _Toc24385 \h </w:instrText>
        </w:r>
        <w:r>
          <w:fldChar w:fldCharType="separate"/>
        </w:r>
        <w:r>
          <w:t>38</w:t>
        </w:r>
        <w:r>
          <w:fldChar w:fldCharType="end"/>
        </w:r>
      </w:hyperlink>
    </w:p>
    <w:p>
      <w:pPr>
        <w:pStyle w:val="TOC1"/>
        <w:tabs>
          <w:tab w:val="right" w:leader="dot" w:pos="8306"/>
        </w:tabs>
      </w:pPr>
      <w:hyperlink w:anchor="_Toc31946" w:history="1">
        <w:r>
          <w:rPr>
            <w:rFonts w:ascii="仿宋" w:eastAsia="仿宋" w:hAnsi="仿宋" w:cs="仿宋" w:hint="eastAsia"/>
            <w:lang w:eastAsia="zh-CN"/>
          </w:rPr>
          <w:t>十二、客户关系管理与市场拓展</w:t>
        </w:r>
        <w:r>
          <w:tab/>
        </w:r>
        <w:r>
          <w:fldChar w:fldCharType="begin"/>
        </w:r>
        <w:r>
          <w:instrText xml:space="preserve"> PAGEREF _Toc31946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6" w:history="1">
        <w:r>
          <w:rPr>
            <w:rFonts w:ascii="仿宋" w:eastAsia="仿宋" w:hAnsi="仿宋" w:cs="仿宋" w:hint="eastAsia"/>
            <w:lang w:eastAsia="zh-CN"/>
          </w:rPr>
          <w:t>(一)、客户关系管理策略</w:t>
        </w:r>
        <w:r>
          <w:tab/>
        </w:r>
        <w:r>
          <w:fldChar w:fldCharType="begin"/>
        </w:r>
        <w:r>
          <w:instrText xml:space="preserve"> PAGEREF _Toc10916 \h </w:instrText>
        </w:r>
        <w:r>
          <w:fldChar w:fldCharType="separate"/>
        </w:r>
        <w:r>
          <w:t>39</w:t>
        </w:r>
        <w:r>
          <w:fldChar w:fldCharType="end"/>
        </w:r>
      </w:hyperlink>
    </w:p>
    <w:p>
      <w:pPr>
        <w:pStyle w:val="TOC2"/>
        <w:tabs>
          <w:tab w:val="right" w:leader="dot" w:pos="8306"/>
        </w:tabs>
      </w:pPr>
      <w:hyperlink w:anchor="_Toc12645" w:history="1">
        <w:r>
          <w:rPr>
            <w:rFonts w:ascii="仿宋" w:eastAsia="仿宋" w:hAnsi="仿宋" w:cs="仿宋" w:hint="eastAsia"/>
            <w:lang w:eastAsia="zh-CN"/>
          </w:rPr>
          <w:t>(二)、市场拓展方案</w:t>
        </w:r>
        <w:r>
          <w:tab/>
        </w:r>
        <w:r>
          <w:fldChar w:fldCharType="begin"/>
        </w:r>
        <w:r>
          <w:instrText xml:space="preserve"> PAGEREF _Toc12645 \h </w:instrText>
        </w:r>
        <w:r>
          <w:fldChar w:fldCharType="separate"/>
        </w:r>
        <w:r>
          <w:t>40</w:t>
        </w:r>
        <w:r>
          <w:fldChar w:fldCharType="end"/>
        </w:r>
      </w:hyperlink>
    </w:p>
    <w:p>
      <w:pPr>
        <w:pStyle w:val="TOC1"/>
        <w:tabs>
          <w:tab w:val="right" w:leader="dot" w:pos="8306"/>
        </w:tabs>
      </w:pPr>
      <w:hyperlink w:anchor="_Toc16673" w:history="1">
        <w:r>
          <w:rPr>
            <w:rFonts w:ascii="仿宋" w:eastAsia="仿宋" w:hAnsi="仿宋" w:cs="仿宋" w:hint="eastAsia"/>
            <w:lang w:eastAsia="zh-CN"/>
          </w:rPr>
          <w:t>十三、项目施工方案</w:t>
        </w:r>
        <w:r>
          <w:tab/>
        </w:r>
        <w:r>
          <w:fldChar w:fldCharType="begin"/>
        </w:r>
        <w:r>
          <w:instrText xml:space="preserve"> PAGEREF _Toc16673 \h </w:instrText>
        </w:r>
        <w:r>
          <w:fldChar w:fldCharType="separate"/>
        </w:r>
        <w:r>
          <w:t>41</w:t>
        </w:r>
        <w:r>
          <w:fldChar w:fldCharType="end"/>
        </w:r>
      </w:hyperlink>
    </w:p>
    <w:p>
      <w:pPr>
        <w:pStyle w:val="TOC2"/>
        <w:tabs>
          <w:tab w:val="right" w:leader="dot" w:pos="8306"/>
        </w:tabs>
      </w:pPr>
      <w:hyperlink w:anchor="_Toc26402" w:history="1">
        <w:r>
          <w:rPr>
            <w:rFonts w:ascii="仿宋" w:eastAsia="仿宋" w:hAnsi="仿宋" w:cs="仿宋" w:hint="eastAsia"/>
            <w:lang w:eastAsia="zh-CN"/>
          </w:rPr>
          <w:t>(一)、施工组织设计</w:t>
        </w:r>
        <w:r>
          <w:tab/>
        </w:r>
        <w:r>
          <w:fldChar w:fldCharType="begin"/>
        </w:r>
        <w:r>
          <w:instrText xml:space="preserve"> PAGEREF _Toc26402 \h </w:instrText>
        </w:r>
        <w:r>
          <w:fldChar w:fldCharType="separate"/>
        </w:r>
        <w:r>
          <w:t>41</w:t>
        </w:r>
        <w:r>
          <w:fldChar w:fldCharType="end"/>
        </w:r>
      </w:hyperlink>
    </w:p>
    <w:p>
      <w:pPr>
        <w:pStyle w:val="TOC2"/>
        <w:tabs>
          <w:tab w:val="right" w:leader="dot" w:pos="8306"/>
        </w:tabs>
      </w:pPr>
      <w:hyperlink w:anchor="_Toc29169" w:history="1">
        <w:r>
          <w:rPr>
            <w:rFonts w:ascii="仿宋" w:eastAsia="仿宋" w:hAnsi="仿宋" w:cs="仿宋" w:hint="eastAsia"/>
            <w:lang w:eastAsia="zh-CN"/>
          </w:rPr>
          <w:t>(二)、施工工艺与技术路线</w:t>
        </w:r>
        <w:r>
          <w:tab/>
        </w:r>
        <w:r>
          <w:fldChar w:fldCharType="begin"/>
        </w:r>
        <w:r>
          <w:instrText xml:space="preserve"> PAGEREF _Toc29169 \h </w:instrText>
        </w:r>
        <w:r>
          <w:fldChar w:fldCharType="separate"/>
        </w:r>
        <w:r>
          <w:t>43</w:t>
        </w:r>
        <w:r>
          <w:fldChar w:fldCharType="end"/>
        </w:r>
      </w:hyperlink>
    </w:p>
    <w:p>
      <w:pPr>
        <w:pStyle w:val="TOC2"/>
        <w:tabs>
          <w:tab w:val="right" w:leader="dot" w:pos="8306"/>
        </w:tabs>
      </w:pPr>
      <w:hyperlink w:anchor="_Toc9660" w:history="1">
        <w:r>
          <w:rPr>
            <w:rFonts w:ascii="仿宋" w:eastAsia="仿宋" w:hAnsi="仿宋" w:cs="仿宋" w:hint="eastAsia"/>
            <w:lang w:eastAsia="zh-CN"/>
          </w:rPr>
          <w:t>(三)、关键节点施工计划</w:t>
        </w:r>
        <w:r>
          <w:tab/>
        </w:r>
        <w:r>
          <w:fldChar w:fldCharType="begin"/>
        </w:r>
        <w:r>
          <w:instrText xml:space="preserve"> PAGEREF _Toc9660 \h </w:instrText>
        </w:r>
        <w:r>
          <w:fldChar w:fldCharType="separate"/>
        </w:r>
        <w:r>
          <w:t>44</w:t>
        </w:r>
        <w:r>
          <w:fldChar w:fldCharType="end"/>
        </w:r>
      </w:hyperlink>
    </w:p>
    <w:p>
      <w:pPr>
        <w:pStyle w:val="TOC2"/>
        <w:tabs>
          <w:tab w:val="right" w:leader="dot" w:pos="8306"/>
        </w:tabs>
      </w:pPr>
      <w:hyperlink w:anchor="_Toc28070" w:history="1">
        <w:r>
          <w:rPr>
            <w:rFonts w:ascii="仿宋" w:eastAsia="仿宋" w:hAnsi="仿宋" w:cs="仿宋" w:hint="eastAsia"/>
            <w:lang w:eastAsia="zh-CN"/>
          </w:rPr>
          <w:t>(四)、施工现场管理</w:t>
        </w:r>
        <w:r>
          <w:tab/>
        </w:r>
        <w:r>
          <w:fldChar w:fldCharType="begin"/>
        </w:r>
        <w:r>
          <w:instrText xml:space="preserve"> PAGEREF _Toc28070 \h </w:instrText>
        </w:r>
        <w:r>
          <w:fldChar w:fldCharType="separate"/>
        </w:r>
        <w:r>
          <w:t>46</w:t>
        </w:r>
        <w:r>
          <w:fldChar w:fldCharType="end"/>
        </w:r>
      </w:hyperlink>
    </w:p>
    <w:p>
      <w:pPr>
        <w:pStyle w:val="TOC1"/>
        <w:tabs>
          <w:tab w:val="right" w:leader="dot" w:pos="8306"/>
        </w:tabs>
      </w:pPr>
      <w:hyperlink w:anchor="_Toc3129" w:history="1">
        <w:r>
          <w:rPr>
            <w:rFonts w:ascii="仿宋" w:eastAsia="仿宋" w:hAnsi="仿宋" w:cs="仿宋" w:hint="eastAsia"/>
            <w:lang w:eastAsia="zh-CN"/>
          </w:rPr>
          <w:t>十四、质量管理与控制</w:t>
        </w:r>
        <w:r>
          <w:tab/>
        </w:r>
        <w:r>
          <w:fldChar w:fldCharType="begin"/>
        </w:r>
        <w:r>
          <w:instrText xml:space="preserve"> PAGEREF _Toc3129 \h </w:instrText>
        </w:r>
        <w:r>
          <w:fldChar w:fldCharType="separate"/>
        </w:r>
        <w:r>
          <w:t>48</w:t>
        </w:r>
        <w:r>
          <w:fldChar w:fldCharType="end"/>
        </w:r>
      </w:hyperlink>
    </w:p>
    <w:p>
      <w:pPr>
        <w:pStyle w:val="TOC2"/>
        <w:tabs>
          <w:tab w:val="right" w:leader="dot" w:pos="8306"/>
        </w:tabs>
      </w:pPr>
      <w:hyperlink w:anchor="_Toc11515" w:history="1">
        <w:r>
          <w:rPr>
            <w:rFonts w:ascii="仿宋" w:eastAsia="仿宋" w:hAnsi="仿宋" w:cs="仿宋" w:hint="eastAsia"/>
            <w:lang w:eastAsia="zh-CN"/>
          </w:rPr>
          <w:t>(一)、质量管理体系建设</w:t>
        </w:r>
        <w:r>
          <w:tab/>
        </w:r>
        <w:r>
          <w:fldChar w:fldCharType="begin"/>
        </w:r>
        <w:r>
          <w:instrText xml:space="preserve"> PAGEREF _Toc11515 \h </w:instrText>
        </w:r>
        <w:r>
          <w:fldChar w:fldCharType="separate"/>
        </w:r>
        <w:r>
          <w:t>48</w:t>
        </w:r>
        <w:r>
          <w:fldChar w:fldCharType="end"/>
        </w:r>
      </w:hyperlink>
    </w:p>
    <w:p>
      <w:pPr>
        <w:pStyle w:val="TOC2"/>
        <w:tabs>
          <w:tab w:val="right" w:leader="dot" w:pos="8306"/>
        </w:tabs>
      </w:pPr>
      <w:hyperlink w:anchor="_Toc30449" w:history="1">
        <w:r>
          <w:rPr>
            <w:rFonts w:ascii="仿宋" w:eastAsia="仿宋" w:hAnsi="仿宋" w:cs="仿宋" w:hint="eastAsia"/>
            <w:lang w:eastAsia="zh-CN"/>
          </w:rPr>
          <w:t>(二)、质量控制措施</w:t>
        </w:r>
        <w:r>
          <w:tab/>
        </w:r>
        <w:r>
          <w:fldChar w:fldCharType="begin"/>
        </w:r>
        <w:r>
          <w:instrText xml:space="preserve"> PAGEREF _Toc30449 \h </w:instrText>
        </w:r>
        <w:r>
          <w:fldChar w:fldCharType="separate"/>
        </w:r>
        <w:r>
          <w:t>49</w:t>
        </w:r>
        <w:r>
          <w:fldChar w:fldCharType="end"/>
        </w:r>
      </w:hyperlink>
    </w:p>
    <w:p>
      <w:pPr>
        <w:pStyle w:val="TOC1"/>
        <w:tabs>
          <w:tab w:val="right" w:leader="dot" w:pos="8306"/>
        </w:tabs>
      </w:pPr>
      <w:hyperlink w:anchor="_Toc28498" w:history="1">
        <w:r>
          <w:rPr>
            <w:rFonts w:ascii="仿宋" w:eastAsia="仿宋" w:hAnsi="仿宋" w:cs="仿宋" w:hint="eastAsia"/>
            <w:lang w:eastAsia="zh-CN"/>
          </w:rPr>
          <w:t>十五、创新驱动与持续发展</w:t>
        </w:r>
        <w:r>
          <w:tab/>
        </w:r>
        <w:r>
          <w:fldChar w:fldCharType="begin"/>
        </w:r>
        <w:r>
          <w:instrText xml:space="preserve"> PAGEREF _Toc28498 \h </w:instrText>
        </w:r>
        <w:r>
          <w:fldChar w:fldCharType="separate"/>
        </w:r>
        <w:r>
          <w:t>50</w:t>
        </w:r>
        <w:r>
          <w:fldChar w:fldCharType="end"/>
        </w:r>
      </w:hyperlink>
    </w:p>
    <w:p>
      <w:pPr>
        <w:pStyle w:val="TOC2"/>
        <w:tabs>
          <w:tab w:val="right" w:leader="dot" w:pos="8306"/>
        </w:tabs>
      </w:pPr>
      <w:hyperlink w:anchor="_Toc12953" w:history="1">
        <w:r>
          <w:rPr>
            <w:rFonts w:ascii="仿宋" w:eastAsia="仿宋" w:hAnsi="仿宋" w:cs="仿宋" w:hint="eastAsia"/>
            <w:lang w:eastAsia="zh-CN"/>
          </w:rPr>
          <w:t>(一)、创新驱动战略实施</w:t>
        </w:r>
        <w:r>
          <w:tab/>
        </w:r>
        <w:r>
          <w:fldChar w:fldCharType="begin"/>
        </w:r>
        <w:r>
          <w:instrText xml:space="preserve"> PAGEREF _Toc12953 \h </w:instrText>
        </w:r>
        <w:r>
          <w:fldChar w:fldCharType="separate"/>
        </w:r>
        <w:r>
          <w:t>50</w:t>
        </w:r>
        <w:r>
          <w:fldChar w:fldCharType="end"/>
        </w:r>
      </w:hyperlink>
    </w:p>
    <w:p>
      <w:pPr>
        <w:pStyle w:val="TOC2"/>
        <w:tabs>
          <w:tab w:val="right" w:leader="dot" w:pos="8306"/>
        </w:tabs>
      </w:pPr>
      <w:hyperlink w:anchor="_Toc5622" w:history="1">
        <w:r>
          <w:rPr>
            <w:rFonts w:ascii="仿宋" w:eastAsia="仿宋" w:hAnsi="仿宋" w:cs="仿宋" w:hint="eastAsia"/>
            <w:lang w:eastAsia="zh-CN"/>
          </w:rPr>
          <w:t>(二)、持续发展路径探索</w:t>
        </w:r>
        <w:r>
          <w:tab/>
        </w:r>
        <w:r>
          <w:fldChar w:fldCharType="begin"/>
        </w:r>
        <w:r>
          <w:instrText xml:space="preserve"> PAGEREF _Toc5622 \h </w:instrText>
        </w:r>
        <w:r>
          <w:fldChar w:fldCharType="separate"/>
        </w:r>
        <w:r>
          <w:t>52</w:t>
        </w:r>
        <w:r>
          <w:fldChar w:fldCharType="end"/>
        </w:r>
      </w:hyperlink>
    </w:p>
    <w:p>
      <w:pPr>
        <w:pStyle w:val="TOC1"/>
        <w:tabs>
          <w:tab w:val="right" w:leader="dot" w:pos="8306"/>
        </w:tabs>
      </w:pPr>
      <w:hyperlink w:anchor="_Toc3318" w:history="1">
        <w:r>
          <w:rPr>
            <w:rFonts w:ascii="仿宋" w:eastAsia="仿宋" w:hAnsi="仿宋" w:cs="仿宋" w:hint="eastAsia"/>
            <w:lang w:eastAsia="zh-CN"/>
          </w:rPr>
          <w:t>十六、法律法规与政策遵循</w:t>
        </w:r>
        <w:r>
          <w:tab/>
        </w:r>
        <w:r>
          <w:fldChar w:fldCharType="begin"/>
        </w:r>
        <w:r>
          <w:instrText xml:space="preserve"> PAGEREF _Toc3318 \h </w:instrText>
        </w:r>
        <w:r>
          <w:fldChar w:fldCharType="separate"/>
        </w:r>
        <w:r>
          <w:t>56</w:t>
        </w:r>
        <w:r>
          <w:fldChar w:fldCharType="end"/>
        </w:r>
      </w:hyperlink>
    </w:p>
    <w:p>
      <w:pPr>
        <w:pStyle w:val="TOC2"/>
        <w:tabs>
          <w:tab w:val="right" w:leader="dot" w:pos="8306"/>
        </w:tabs>
      </w:pPr>
      <w:hyperlink w:anchor="_Toc2716" w:history="1">
        <w:r>
          <w:rPr>
            <w:rFonts w:ascii="仿宋" w:eastAsia="仿宋" w:hAnsi="仿宋" w:cs="仿宋" w:hint="eastAsia"/>
            <w:lang w:eastAsia="zh-CN"/>
          </w:rPr>
          <w:t>(一)、法律法规遵守</w:t>
        </w:r>
        <w:r>
          <w:tab/>
        </w:r>
        <w:r>
          <w:fldChar w:fldCharType="begin"/>
        </w:r>
        <w:r>
          <w:instrText xml:space="preserve"> PAGEREF _Toc2716 \h </w:instrText>
        </w:r>
        <w:r>
          <w:fldChar w:fldCharType="separate"/>
        </w:r>
        <w:r>
          <w:t>56</w:t>
        </w:r>
        <w:r>
          <w:fldChar w:fldCharType="end"/>
        </w:r>
      </w:hyperlink>
    </w:p>
    <w:p>
      <w:pPr>
        <w:pStyle w:val="TOC2"/>
        <w:tabs>
          <w:tab w:val="right" w:leader="dot" w:pos="8306"/>
        </w:tabs>
      </w:pPr>
      <w:hyperlink w:anchor="_Toc22505" w:history="1">
        <w:r>
          <w:rPr>
            <w:rFonts w:ascii="仿宋" w:eastAsia="仿宋" w:hAnsi="仿宋" w:cs="仿宋" w:hint="eastAsia"/>
            <w:lang w:eastAsia="zh-CN"/>
          </w:rPr>
          <w:t>(二)、政策导向与利用</w:t>
        </w:r>
        <w:r>
          <w:tab/>
        </w:r>
        <w:r>
          <w:fldChar w:fldCharType="begin"/>
        </w:r>
        <w:r>
          <w:instrText xml:space="preserve"> PAGEREF _Toc22505 \h </w:instrText>
        </w:r>
        <w:r>
          <w:fldChar w:fldCharType="separate"/>
        </w:r>
        <w:r>
          <w:t>57</w:t>
        </w:r>
        <w:r>
          <w:fldChar w:fldCharType="end"/>
        </w:r>
      </w:hyperlink>
    </w:p>
    <w:p>
      <w:pPr>
        <w:pStyle w:val="TOC1"/>
        <w:tabs>
          <w:tab w:val="right" w:leader="dot" w:pos="8306"/>
        </w:tabs>
      </w:pPr>
      <w:hyperlink w:anchor="_Toc4790" w:history="1">
        <w:r>
          <w:rPr>
            <w:rFonts w:ascii="仿宋" w:eastAsia="仿宋" w:hAnsi="仿宋" w:cs="仿宋" w:hint="eastAsia"/>
            <w:lang w:eastAsia="zh-CN"/>
          </w:rPr>
          <w:t>十七、人力资源管理与开发</w:t>
        </w:r>
        <w:r>
          <w:tab/>
        </w:r>
        <w:r>
          <w:fldChar w:fldCharType="begin"/>
        </w:r>
        <w:r>
          <w:instrText xml:space="preserve"> PAGEREF _Toc4790 \h </w:instrText>
        </w:r>
        <w:r>
          <w:fldChar w:fldCharType="separate"/>
        </w:r>
        <w:r>
          <w:t>58</w:t>
        </w:r>
        <w:r>
          <w:fldChar w:fldCharType="end"/>
        </w:r>
      </w:hyperlink>
    </w:p>
    <w:p>
      <w:pPr>
        <w:pStyle w:val="TOC2"/>
        <w:tabs>
          <w:tab w:val="right" w:leader="dot" w:pos="8306"/>
        </w:tabs>
      </w:pPr>
      <w:hyperlink w:anchor="_Toc23009" w:history="1">
        <w:r>
          <w:rPr>
            <w:rFonts w:ascii="仿宋" w:eastAsia="仿宋" w:hAnsi="仿宋" w:cs="仿宋" w:hint="eastAsia"/>
            <w:lang w:eastAsia="zh-CN"/>
          </w:rPr>
          <w:t>(一)、人力资源规划</w:t>
        </w:r>
        <w:r>
          <w:tab/>
        </w:r>
        <w:r>
          <w:fldChar w:fldCharType="begin"/>
        </w:r>
        <w:r>
          <w:instrText xml:space="preserve"> PAGEREF _Toc23009 \h </w:instrText>
        </w:r>
        <w:r>
          <w:fldChar w:fldCharType="separate"/>
        </w:r>
        <w:r>
          <w:t>58</w:t>
        </w:r>
        <w:r>
          <w:fldChar w:fldCharType="end"/>
        </w:r>
      </w:hyperlink>
    </w:p>
    <w:p>
      <w:pPr>
        <w:pStyle w:val="TOC2"/>
        <w:tabs>
          <w:tab w:val="right" w:leader="dot" w:pos="8306"/>
        </w:tabs>
      </w:pPr>
      <w:hyperlink w:anchor="_Toc16022" w:history="1">
        <w:r>
          <w:rPr>
            <w:rFonts w:ascii="仿宋" w:eastAsia="仿宋" w:hAnsi="仿宋" w:cs="仿宋" w:hint="eastAsia"/>
            <w:lang w:eastAsia="zh-CN"/>
          </w:rPr>
          <w:t>(二)、人力资源开发与培训</w:t>
        </w:r>
        <w:r>
          <w:tab/>
        </w:r>
        <w:r>
          <w:fldChar w:fldCharType="begin"/>
        </w:r>
        <w:r>
          <w:instrText xml:space="preserve"> PAGEREF _Toc16022 \h </w:instrText>
        </w:r>
        <w:r>
          <w:fldChar w:fldCharType="separate"/>
        </w:r>
        <w:r>
          <w:t>60</w:t>
        </w:r>
        <w:r>
          <w:fldChar w:fldCharType="end"/>
        </w:r>
      </w:hyperlink>
    </w:p>
    <w:p>
      <w:pPr>
        <w:pStyle w:val="TOC1"/>
        <w:tabs>
          <w:tab w:val="right" w:leader="dot" w:pos="8306"/>
        </w:tabs>
      </w:pPr>
      <w:hyperlink w:anchor="_Toc16136" w:history="1">
        <w:r>
          <w:rPr>
            <w:rFonts w:ascii="仿宋" w:eastAsia="仿宋" w:hAnsi="仿宋" w:cs="仿宋" w:hint="eastAsia"/>
            <w:lang w:eastAsia="zh-CN"/>
          </w:rPr>
          <w:t>十八、成果转化与推广应用</w:t>
        </w:r>
        <w:r>
          <w:tab/>
        </w:r>
        <w:r>
          <w:fldChar w:fldCharType="begin"/>
        </w:r>
        <w:r>
          <w:instrText xml:space="preserve"> PAGEREF _Toc16136 \h </w:instrText>
        </w:r>
        <w:r>
          <w:fldChar w:fldCharType="separate"/>
        </w:r>
        <w:r>
          <w:t>62</w:t>
        </w:r>
        <w:r>
          <w:fldChar w:fldCharType="end"/>
        </w:r>
      </w:hyperlink>
    </w:p>
    <w:p>
      <w:pPr>
        <w:pStyle w:val="TOC2"/>
        <w:tabs>
          <w:tab w:val="right" w:leader="dot" w:pos="8306"/>
        </w:tabs>
      </w:pPr>
      <w:hyperlink w:anchor="_Toc23154" w:history="1">
        <w:r>
          <w:rPr>
            <w:rFonts w:ascii="仿宋" w:eastAsia="仿宋" w:hAnsi="仿宋" w:cs="仿宋" w:hint="eastAsia"/>
            <w:lang w:eastAsia="zh-CN"/>
          </w:rPr>
          <w:t>(一)、成果转化策略制定</w:t>
        </w:r>
        <w:r>
          <w:tab/>
        </w:r>
        <w:r>
          <w:fldChar w:fldCharType="begin"/>
        </w:r>
        <w:r>
          <w:instrText xml:space="preserve"> PAGEREF _Toc23154 \h </w:instrText>
        </w:r>
        <w:r>
          <w:fldChar w:fldCharType="separate"/>
        </w:r>
        <w:r>
          <w:t>62</w:t>
        </w:r>
        <w:r>
          <w:fldChar w:fldCharType="end"/>
        </w:r>
      </w:hyperlink>
    </w:p>
    <w:p>
      <w:pPr>
        <w:pStyle w:val="TOC2"/>
        <w:tabs>
          <w:tab w:val="right" w:leader="dot" w:pos="8306"/>
        </w:tabs>
      </w:pPr>
      <w:hyperlink w:anchor="_Toc30878" w:history="1">
        <w:r>
          <w:rPr>
            <w:rFonts w:ascii="仿宋" w:eastAsia="仿宋" w:hAnsi="仿宋" w:cs="仿宋" w:hint="eastAsia"/>
            <w:lang w:eastAsia="zh-CN"/>
          </w:rPr>
          <w:t>(二)、成果推广应用方案</w:t>
        </w:r>
        <w:r>
          <w:tab/>
        </w:r>
        <w:r>
          <w:fldChar w:fldCharType="begin"/>
        </w:r>
        <w:r>
          <w:instrText xml:space="preserve"> PAGEREF _Toc30878 \h </w:instrText>
        </w:r>
        <w:r>
          <w:fldChar w:fldCharType="separate"/>
        </w:r>
        <w:r>
          <w:t>63</w:t>
        </w:r>
        <w:r>
          <w:fldChar w:fldCharType="end"/>
        </w:r>
      </w:hyperlink>
    </w:p>
    <w:p>
      <w:pPr>
        <w:pStyle w:val="TOC1"/>
        <w:tabs>
          <w:tab w:val="right" w:leader="dot" w:pos="8306"/>
        </w:tabs>
      </w:pPr>
      <w:hyperlink w:anchor="_Toc14541" w:history="1">
        <w:r>
          <w:rPr>
            <w:rFonts w:ascii="仿宋" w:eastAsia="仿宋" w:hAnsi="仿宋" w:cs="仿宋" w:hint="eastAsia"/>
            <w:lang w:eastAsia="zh-CN"/>
          </w:rPr>
          <w:t>十九、设施与设备管理</w:t>
        </w:r>
        <w:r>
          <w:tab/>
        </w:r>
        <w:r>
          <w:fldChar w:fldCharType="begin"/>
        </w:r>
        <w:r>
          <w:instrText xml:space="preserve"> PAGEREF _Toc14541 \h </w:instrText>
        </w:r>
        <w:r>
          <w:fldChar w:fldCharType="separate"/>
        </w:r>
        <w:r>
          <w:t>65</w:t>
        </w:r>
        <w:r>
          <w:fldChar w:fldCharType="end"/>
        </w:r>
      </w:hyperlink>
    </w:p>
    <w:p>
      <w:pPr>
        <w:pStyle w:val="TOC2"/>
        <w:tabs>
          <w:tab w:val="right" w:leader="dot" w:pos="8306"/>
        </w:tabs>
      </w:pPr>
      <w:hyperlink w:anchor="_Toc9309" w:history="1">
        <w:r>
          <w:rPr>
            <w:rFonts w:ascii="仿宋" w:eastAsia="仿宋" w:hAnsi="仿宋" w:cs="仿宋" w:hint="eastAsia"/>
            <w:lang w:eastAsia="zh-CN"/>
          </w:rPr>
          <w:t>(一)、设施规划与配置</w:t>
        </w:r>
        <w:r>
          <w:tab/>
        </w:r>
        <w:r>
          <w:fldChar w:fldCharType="begin"/>
        </w:r>
        <w:r>
          <w:instrText xml:space="preserve"> PAGEREF _Toc9309 \h </w:instrText>
        </w:r>
        <w:r>
          <w:fldChar w:fldCharType="separate"/>
        </w:r>
        <w:r>
          <w:t>65</w:t>
        </w:r>
        <w:r>
          <w:fldChar w:fldCharType="end"/>
        </w:r>
      </w:hyperlink>
    </w:p>
    <w:p>
      <w:pPr>
        <w:pStyle w:val="TOC2"/>
        <w:tabs>
          <w:tab w:val="right" w:leader="dot" w:pos="8306"/>
        </w:tabs>
      </w:pPr>
      <w:hyperlink w:anchor="_Toc10441" w:history="1">
        <w:r>
          <w:rPr>
            <w:rFonts w:ascii="仿宋" w:eastAsia="仿宋" w:hAnsi="仿宋" w:cs="仿宋" w:hint="eastAsia"/>
            <w:lang w:eastAsia="zh-CN"/>
          </w:rPr>
          <w:t>(二)、设备采购与维护管理</w:t>
        </w:r>
        <w:r>
          <w:tab/>
        </w:r>
        <w:r>
          <w:fldChar w:fldCharType="begin"/>
        </w:r>
        <w:r>
          <w:instrText xml:space="preserve"> PAGEREF _Toc10441 \h </w:instrText>
        </w:r>
        <w:r>
          <w:fldChar w:fldCharType="separate"/>
        </w:r>
        <w:r>
          <w:t>66</w:t>
        </w:r>
        <w:r>
          <w:fldChar w:fldCharType="end"/>
        </w:r>
      </w:hyperlink>
    </w:p>
    <w:p>
      <w:pPr>
        <w:pStyle w:val="TOC2"/>
        <w:tabs>
          <w:tab w:val="right" w:leader="dot" w:pos="8306"/>
        </w:tabs>
      </w:pPr>
      <w:hyperlink w:anchor="_Toc9185" w:history="1">
        <w:r>
          <w:rPr>
            <w:rFonts w:ascii="仿宋" w:eastAsia="仿宋" w:hAnsi="仿宋" w:cs="仿宋" w:hint="eastAsia"/>
            <w:lang w:eastAsia="zh-CN"/>
          </w:rPr>
          <w:t>(三)、设施设备升级策略</w:t>
        </w:r>
        <w:r>
          <w:tab/>
        </w:r>
        <w:r>
          <w:fldChar w:fldCharType="begin"/>
        </w:r>
        <w:r>
          <w:instrText xml:space="preserve"> PAGEREF _Toc9185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1"/>
      <w:r>
        <w:rPr>
          <w:rFonts w:ascii="仿宋" w:eastAsia="仿宋" w:hAnsi="仿宋" w:cs="仿宋" w:hint="eastAsia"/>
          <w:sz w:val="28"/>
          <w:lang w:eastAsia="zh-CN"/>
        </w:rPr>
        <w:t>一、玻璃棉项目概论</w:t>
      </w:r>
      <w:bookmarkEnd w:id="2"/>
    </w:p>
    <w:p>
      <w:pPr>
        <w:pStyle w:val="Heading2"/>
        <w:rPr>
          <w:rFonts w:ascii="仿宋" w:eastAsia="仿宋" w:hAnsi="仿宋" w:cs="仿宋" w:hint="eastAsia"/>
          <w:lang w:eastAsia="zh-CN"/>
        </w:rPr>
      </w:pPr>
      <w:bookmarkStart w:id="3" w:name="_Toc467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玻璃棉项目的申报单位是“XXX实业发展公司”，这是一家在其所处行业内备受尊敬的企业。公司自成立以来，通过其在玻璃棉项目中表现出的创新精神和卓越执行力，在市场上赢得了显著的地位。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该公司的法定代表人秦XX，在玻璃棉项目及其他多个行业领域中都有着显著的贡献。秦XX以其出色的领导才能和敏锐的商业洞察力，带领公司在玻璃棉项目等多个领域实现了持续的成长和成功。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玻璃棉项目的重要合作伙伴。公司专注于[行业名称]领域，以创新作为驱动力，不断推动技术进步和市场扩张。在玻璃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棉项目中展现了强劲的增长和稳定的财务表现。公司通过有效的策略，在玻璃棉项目中扩大了其市场份额并增强了盈利能力。同时，公司积极承担社会责任，参与各类社会公益项目，增强了其在玻璃棉项目中的品牌形象和社会影响力。</w:t>
      </w:r>
    </w:p>
    <w:p>
      <w:pPr>
        <w:pStyle w:val="Heading2"/>
        <w:ind w:firstLine="560" w:firstLineChars="200"/>
        <w:rPr>
          <w:rFonts w:ascii="仿宋" w:eastAsia="仿宋" w:hAnsi="仿宋" w:cs="仿宋" w:hint="eastAsia"/>
          <w:sz w:val="28"/>
          <w:lang w:eastAsia="zh-CN"/>
        </w:rPr>
      </w:pPr>
      <w:bookmarkStart w:id="4" w:name="_Toc98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玻璃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97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167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玻璃棉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璃棉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棉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璃棉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970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玻璃棉项目的必要性在当前经济和社会背景下表现得尤为重要，其对市场需求的满足、技术创新的推动、社会经济发展的促进以及环境可持续性的提高，共同构成了项目建设的核心价值和必要性。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在全球经济快速发展和科技日新月异的今天，市场对创新技术和环保解决方案的需求日益增长。玻璃棉项目恰好聚焦于这一趋势，提供涵盖人工智能、大数据分析和可持续能源等领域的高效、先进产品和服务。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玻璃棉项目在其专注的领域内，特别是在人工智能和数据科学方面，有望推动显著的技术革新。项目的研发活动不仅有望孕育出改变行业运作方式的新技术，还可能在长远中影响整个技术生态系统。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玻璃棉项目还致力于提升当地居民的技能和就业能力，通过与当地教育机构合作提供培训和教育机会，从而提高社区整体的生活水平和社会福祉。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璃棉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795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玻璃棉项目的建设和发展得益于一系列有利条件，这些条件涵盖了技术优势、市场潜力、政策支持、人力资源、基础设施以及投资和合作伙伴的支持，共同构成了项目成功的坚实基础。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璃棉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璃棉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5400"/>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7452"/>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https://d.book118.com/698106012070006030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84BDD"/>
    <w:rsid w:val="5C484B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06012070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2024-01-17T04:25:00Z</dcterms:created>
  <dcterms:modified xsi:type="dcterms:W3CDTF">2024-01-17T04:25:44Z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C6CF2A59B1EF42C7A74D3FFA94A22960_11</vt:lpwstr>
  </property>
  <property fmtid="{D5CDD505-2E9C-101B-9397-08002B2CF9AE}" pid="3" name="KSOProductBuildVer">
    <vt:lpwstr>2052-12.1.0.16120</vt:lpwstr>
  </property>
</Properties>
</file>