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30" w:history="1">
        <w:r>
          <w:rPr>
            <w:rFonts w:ascii="仿宋" w:eastAsia="仿宋" w:hAnsi="仿宋" w:cs="仿宋" w:hint="eastAsia"/>
            <w:lang w:eastAsia="zh-CN"/>
          </w:rPr>
          <w:t>序言</w:t>
        </w:r>
        <w:r>
          <w:tab/>
        </w:r>
        <w:r>
          <w:fldChar w:fldCharType="begin"/>
        </w:r>
        <w:r>
          <w:instrText xml:space="preserve"> PAGEREF _Toc30630 \h </w:instrText>
        </w:r>
        <w:r>
          <w:fldChar w:fldCharType="separate"/>
        </w:r>
        <w:r>
          <w:t>3</w:t>
        </w:r>
        <w:r>
          <w:fldChar w:fldCharType="end"/>
        </w:r>
      </w:hyperlink>
    </w:p>
    <w:p>
      <w:pPr>
        <w:pStyle w:val="TOC1"/>
        <w:tabs>
          <w:tab w:val="right" w:leader="dot" w:pos="8306"/>
        </w:tabs>
      </w:pPr>
      <w:hyperlink w:anchor="_Toc18324" w:history="1">
        <w:r>
          <w:rPr>
            <w:rFonts w:ascii="仿宋" w:eastAsia="仿宋" w:hAnsi="仿宋" w:cs="仿宋" w:hint="eastAsia"/>
            <w:lang w:eastAsia="zh-CN"/>
          </w:rPr>
          <w:t>一、项目选址研究</w:t>
        </w:r>
        <w:r>
          <w:tab/>
        </w:r>
        <w:r>
          <w:fldChar w:fldCharType="begin"/>
        </w:r>
        <w:r>
          <w:instrText xml:space="preserve"> PAGEREF _Toc18324 \h </w:instrText>
        </w:r>
        <w:r>
          <w:fldChar w:fldCharType="separate"/>
        </w:r>
        <w:r>
          <w:t>3</w:t>
        </w:r>
        <w:r>
          <w:fldChar w:fldCharType="end"/>
        </w:r>
      </w:hyperlink>
    </w:p>
    <w:p>
      <w:pPr>
        <w:pStyle w:val="TOC2"/>
        <w:tabs>
          <w:tab w:val="right" w:leader="dot" w:pos="8306"/>
        </w:tabs>
      </w:pPr>
      <w:hyperlink w:anchor="_Toc3531" w:history="1">
        <w:r>
          <w:rPr>
            <w:rFonts w:ascii="仿宋" w:eastAsia="仿宋" w:hAnsi="仿宋" w:cs="仿宋" w:hint="eastAsia"/>
            <w:lang w:eastAsia="zh-CN"/>
          </w:rPr>
          <w:t>(一)、项目选址原则</w:t>
        </w:r>
        <w:r>
          <w:tab/>
        </w:r>
        <w:r>
          <w:fldChar w:fldCharType="begin"/>
        </w:r>
        <w:r>
          <w:instrText xml:space="preserve"> PAGEREF _Toc3531 \h </w:instrText>
        </w:r>
        <w:r>
          <w:fldChar w:fldCharType="separate"/>
        </w:r>
        <w:r>
          <w:t>3</w:t>
        </w:r>
        <w:r>
          <w:fldChar w:fldCharType="end"/>
        </w:r>
      </w:hyperlink>
    </w:p>
    <w:p>
      <w:pPr>
        <w:pStyle w:val="TOC2"/>
        <w:tabs>
          <w:tab w:val="right" w:leader="dot" w:pos="8306"/>
        </w:tabs>
      </w:pPr>
      <w:hyperlink w:anchor="_Toc32530" w:history="1">
        <w:r>
          <w:rPr>
            <w:rFonts w:ascii="仿宋" w:eastAsia="仿宋" w:hAnsi="仿宋" w:cs="仿宋" w:hint="eastAsia"/>
            <w:lang w:eastAsia="zh-CN"/>
          </w:rPr>
          <w:t>(二)、项目选址</w:t>
        </w:r>
        <w:r>
          <w:tab/>
        </w:r>
        <w:r>
          <w:fldChar w:fldCharType="begin"/>
        </w:r>
        <w:r>
          <w:instrText xml:space="preserve"> PAGEREF _Toc32530 \h </w:instrText>
        </w:r>
        <w:r>
          <w:fldChar w:fldCharType="separate"/>
        </w:r>
        <w:r>
          <w:t>6</w:t>
        </w:r>
        <w:r>
          <w:fldChar w:fldCharType="end"/>
        </w:r>
      </w:hyperlink>
    </w:p>
    <w:p>
      <w:pPr>
        <w:pStyle w:val="TOC2"/>
        <w:tabs>
          <w:tab w:val="right" w:leader="dot" w:pos="8306"/>
        </w:tabs>
      </w:pPr>
      <w:hyperlink w:anchor="_Toc28068" w:history="1">
        <w:r>
          <w:rPr>
            <w:rFonts w:ascii="仿宋" w:eastAsia="仿宋" w:hAnsi="仿宋" w:cs="仿宋" w:hint="eastAsia"/>
            <w:lang w:eastAsia="zh-CN"/>
          </w:rPr>
          <w:t>(三)、建设条件分析</w:t>
        </w:r>
        <w:r>
          <w:tab/>
        </w:r>
        <w:r>
          <w:fldChar w:fldCharType="begin"/>
        </w:r>
        <w:r>
          <w:instrText xml:space="preserve"> PAGEREF _Toc28068 \h </w:instrText>
        </w:r>
        <w:r>
          <w:fldChar w:fldCharType="separate"/>
        </w:r>
        <w:r>
          <w:t>8</w:t>
        </w:r>
        <w:r>
          <w:fldChar w:fldCharType="end"/>
        </w:r>
      </w:hyperlink>
    </w:p>
    <w:p>
      <w:pPr>
        <w:pStyle w:val="TOC2"/>
        <w:tabs>
          <w:tab w:val="right" w:leader="dot" w:pos="8306"/>
        </w:tabs>
      </w:pPr>
      <w:hyperlink w:anchor="_Toc28714" w:history="1">
        <w:r>
          <w:rPr>
            <w:rFonts w:ascii="仿宋" w:eastAsia="仿宋" w:hAnsi="仿宋" w:cs="仿宋" w:hint="eastAsia"/>
            <w:lang w:eastAsia="zh-CN"/>
          </w:rPr>
          <w:t>(四)、用地控制指标</w:t>
        </w:r>
        <w:r>
          <w:tab/>
        </w:r>
        <w:r>
          <w:fldChar w:fldCharType="begin"/>
        </w:r>
        <w:r>
          <w:instrText xml:space="preserve"> PAGEREF _Toc28714 \h </w:instrText>
        </w:r>
        <w:r>
          <w:fldChar w:fldCharType="separate"/>
        </w:r>
        <w:r>
          <w:t>10</w:t>
        </w:r>
        <w:r>
          <w:fldChar w:fldCharType="end"/>
        </w:r>
      </w:hyperlink>
    </w:p>
    <w:p>
      <w:pPr>
        <w:pStyle w:val="TOC2"/>
        <w:tabs>
          <w:tab w:val="right" w:leader="dot" w:pos="8306"/>
        </w:tabs>
      </w:pPr>
      <w:hyperlink w:anchor="_Toc32148" w:history="1">
        <w:r>
          <w:rPr>
            <w:rFonts w:ascii="仿宋" w:eastAsia="仿宋" w:hAnsi="仿宋" w:cs="仿宋" w:hint="eastAsia"/>
            <w:lang w:eastAsia="zh-CN"/>
          </w:rPr>
          <w:t>(五)、地总体要求</w:t>
        </w:r>
        <w:r>
          <w:tab/>
        </w:r>
        <w:r>
          <w:fldChar w:fldCharType="begin"/>
        </w:r>
        <w:r>
          <w:instrText xml:space="preserve"> PAGEREF _Toc32148 \h </w:instrText>
        </w:r>
        <w:r>
          <w:fldChar w:fldCharType="separate"/>
        </w:r>
        <w:r>
          <w:t>11</w:t>
        </w:r>
        <w:r>
          <w:fldChar w:fldCharType="end"/>
        </w:r>
      </w:hyperlink>
    </w:p>
    <w:p>
      <w:pPr>
        <w:pStyle w:val="TOC2"/>
        <w:tabs>
          <w:tab w:val="right" w:leader="dot" w:pos="8306"/>
        </w:tabs>
      </w:pPr>
      <w:hyperlink w:anchor="_Toc22355" w:history="1">
        <w:r>
          <w:rPr>
            <w:rFonts w:ascii="仿宋" w:eastAsia="仿宋" w:hAnsi="仿宋" w:cs="仿宋" w:hint="eastAsia"/>
            <w:lang w:eastAsia="zh-CN"/>
          </w:rPr>
          <w:t>(六)、节约用地措施</w:t>
        </w:r>
        <w:r>
          <w:tab/>
        </w:r>
        <w:r>
          <w:fldChar w:fldCharType="begin"/>
        </w:r>
        <w:r>
          <w:instrText xml:space="preserve"> PAGEREF _Toc22355 \h </w:instrText>
        </w:r>
        <w:r>
          <w:fldChar w:fldCharType="separate"/>
        </w:r>
        <w:r>
          <w:t>12</w:t>
        </w:r>
        <w:r>
          <w:fldChar w:fldCharType="end"/>
        </w:r>
      </w:hyperlink>
    </w:p>
    <w:p>
      <w:pPr>
        <w:pStyle w:val="TOC2"/>
        <w:tabs>
          <w:tab w:val="right" w:leader="dot" w:pos="8306"/>
        </w:tabs>
      </w:pPr>
      <w:hyperlink w:anchor="_Toc16719" w:history="1">
        <w:r>
          <w:rPr>
            <w:rFonts w:ascii="仿宋" w:eastAsia="仿宋" w:hAnsi="仿宋" w:cs="仿宋" w:hint="eastAsia"/>
            <w:lang w:eastAsia="zh-CN"/>
          </w:rPr>
          <w:t>(七)、选址综合评价</w:t>
        </w:r>
        <w:r>
          <w:tab/>
        </w:r>
        <w:r>
          <w:fldChar w:fldCharType="begin"/>
        </w:r>
        <w:r>
          <w:instrText xml:space="preserve"> PAGEREF _Toc16719 \h </w:instrText>
        </w:r>
        <w:r>
          <w:fldChar w:fldCharType="separate"/>
        </w:r>
        <w:r>
          <w:t>14</w:t>
        </w:r>
        <w:r>
          <w:fldChar w:fldCharType="end"/>
        </w:r>
      </w:hyperlink>
    </w:p>
    <w:p>
      <w:pPr>
        <w:pStyle w:val="TOC1"/>
        <w:tabs>
          <w:tab w:val="right" w:leader="dot" w:pos="8306"/>
        </w:tabs>
      </w:pPr>
      <w:hyperlink w:anchor="_Toc26148" w:history="1">
        <w:r>
          <w:rPr>
            <w:rFonts w:ascii="仿宋" w:eastAsia="仿宋" w:hAnsi="仿宋" w:cs="仿宋" w:hint="eastAsia"/>
            <w:lang w:eastAsia="zh-CN"/>
          </w:rPr>
          <w:t>二、资源开发及综合利用分析</w:t>
        </w:r>
        <w:r>
          <w:tab/>
        </w:r>
        <w:r>
          <w:fldChar w:fldCharType="begin"/>
        </w:r>
        <w:r>
          <w:instrText xml:space="preserve"> PAGEREF _Toc26148 \h </w:instrText>
        </w:r>
        <w:r>
          <w:fldChar w:fldCharType="separate"/>
        </w:r>
        <w:r>
          <w:t>15</w:t>
        </w:r>
        <w:r>
          <w:fldChar w:fldCharType="end"/>
        </w:r>
      </w:hyperlink>
    </w:p>
    <w:p>
      <w:pPr>
        <w:pStyle w:val="TOC2"/>
        <w:tabs>
          <w:tab w:val="right" w:leader="dot" w:pos="8306"/>
        </w:tabs>
      </w:pPr>
      <w:hyperlink w:anchor="_Toc13816" w:history="1">
        <w:r>
          <w:rPr>
            <w:rFonts w:ascii="仿宋" w:eastAsia="仿宋" w:hAnsi="仿宋" w:cs="仿宋" w:hint="eastAsia"/>
            <w:lang w:eastAsia="zh-CN"/>
          </w:rPr>
          <w:t>(一)、资源开发方案</w:t>
        </w:r>
        <w:r>
          <w:tab/>
        </w:r>
        <w:r>
          <w:fldChar w:fldCharType="begin"/>
        </w:r>
        <w:r>
          <w:instrText xml:space="preserve"> PAGEREF _Toc13816 \h </w:instrText>
        </w:r>
        <w:r>
          <w:fldChar w:fldCharType="separate"/>
        </w:r>
        <w:r>
          <w:t>15</w:t>
        </w:r>
        <w:r>
          <w:fldChar w:fldCharType="end"/>
        </w:r>
      </w:hyperlink>
    </w:p>
    <w:p>
      <w:pPr>
        <w:pStyle w:val="TOC2"/>
        <w:tabs>
          <w:tab w:val="right" w:leader="dot" w:pos="8306"/>
        </w:tabs>
      </w:pPr>
      <w:hyperlink w:anchor="_Toc6004" w:history="1">
        <w:r>
          <w:rPr>
            <w:rFonts w:ascii="仿宋" w:eastAsia="仿宋" w:hAnsi="仿宋" w:cs="仿宋" w:hint="eastAsia"/>
            <w:lang w:eastAsia="zh-CN"/>
          </w:rPr>
          <w:t>(二)、资源利用方案</w:t>
        </w:r>
        <w:r>
          <w:tab/>
        </w:r>
        <w:r>
          <w:fldChar w:fldCharType="begin"/>
        </w:r>
        <w:r>
          <w:instrText xml:space="preserve"> PAGEREF _Toc6004 \h </w:instrText>
        </w:r>
        <w:r>
          <w:fldChar w:fldCharType="separate"/>
        </w:r>
        <w:r>
          <w:t>16</w:t>
        </w:r>
        <w:r>
          <w:fldChar w:fldCharType="end"/>
        </w:r>
      </w:hyperlink>
    </w:p>
    <w:p>
      <w:pPr>
        <w:pStyle w:val="TOC2"/>
        <w:tabs>
          <w:tab w:val="right" w:leader="dot" w:pos="8306"/>
        </w:tabs>
      </w:pPr>
      <w:hyperlink w:anchor="_Toc7236" w:history="1">
        <w:r>
          <w:rPr>
            <w:rFonts w:ascii="仿宋" w:eastAsia="仿宋" w:hAnsi="仿宋" w:cs="仿宋" w:hint="eastAsia"/>
            <w:lang w:eastAsia="zh-CN"/>
          </w:rPr>
          <w:t>(三)、资源节约措施</w:t>
        </w:r>
        <w:r>
          <w:tab/>
        </w:r>
        <w:r>
          <w:fldChar w:fldCharType="begin"/>
        </w:r>
        <w:r>
          <w:instrText xml:space="preserve"> PAGEREF _Toc7236 \h </w:instrText>
        </w:r>
        <w:r>
          <w:fldChar w:fldCharType="separate"/>
        </w:r>
        <w:r>
          <w:t>17</w:t>
        </w:r>
        <w:r>
          <w:fldChar w:fldCharType="end"/>
        </w:r>
      </w:hyperlink>
    </w:p>
    <w:p>
      <w:pPr>
        <w:pStyle w:val="TOC1"/>
        <w:tabs>
          <w:tab w:val="right" w:leader="dot" w:pos="8306"/>
        </w:tabs>
      </w:pPr>
      <w:hyperlink w:anchor="_Toc32119" w:history="1">
        <w:r>
          <w:rPr>
            <w:rFonts w:ascii="仿宋" w:eastAsia="仿宋" w:hAnsi="仿宋" w:cs="仿宋" w:hint="eastAsia"/>
            <w:lang w:eastAsia="zh-CN"/>
          </w:rPr>
          <w:t>三、项目监理与质量保证</w:t>
        </w:r>
        <w:r>
          <w:tab/>
        </w:r>
        <w:r>
          <w:fldChar w:fldCharType="begin"/>
        </w:r>
        <w:r>
          <w:instrText xml:space="preserve"> PAGEREF _Toc32119 \h </w:instrText>
        </w:r>
        <w:r>
          <w:fldChar w:fldCharType="separate"/>
        </w:r>
        <w:r>
          <w:t>18</w:t>
        </w:r>
        <w:r>
          <w:fldChar w:fldCharType="end"/>
        </w:r>
      </w:hyperlink>
    </w:p>
    <w:p>
      <w:pPr>
        <w:pStyle w:val="TOC2"/>
        <w:tabs>
          <w:tab w:val="right" w:leader="dot" w:pos="8306"/>
        </w:tabs>
      </w:pPr>
      <w:hyperlink w:anchor="_Toc2212" w:history="1">
        <w:r>
          <w:rPr>
            <w:rFonts w:ascii="仿宋" w:eastAsia="仿宋" w:hAnsi="仿宋" w:cs="仿宋" w:hint="eastAsia"/>
            <w:lang w:eastAsia="zh-CN"/>
          </w:rPr>
          <w:t>(一)、监理体系构建</w:t>
        </w:r>
        <w:r>
          <w:tab/>
        </w:r>
        <w:r>
          <w:fldChar w:fldCharType="begin"/>
        </w:r>
        <w:r>
          <w:instrText xml:space="preserve"> PAGEREF _Toc2212 \h </w:instrText>
        </w:r>
        <w:r>
          <w:fldChar w:fldCharType="separate"/>
        </w:r>
        <w:r>
          <w:t>18</w:t>
        </w:r>
        <w:r>
          <w:fldChar w:fldCharType="end"/>
        </w:r>
      </w:hyperlink>
    </w:p>
    <w:p>
      <w:pPr>
        <w:pStyle w:val="TOC2"/>
        <w:tabs>
          <w:tab w:val="right" w:leader="dot" w:pos="8306"/>
        </w:tabs>
      </w:pPr>
      <w:hyperlink w:anchor="_Toc8638" w:history="1">
        <w:r>
          <w:rPr>
            <w:rFonts w:ascii="仿宋" w:eastAsia="仿宋" w:hAnsi="仿宋" w:cs="仿宋" w:hint="eastAsia"/>
            <w:lang w:eastAsia="zh-CN"/>
          </w:rPr>
          <w:t>(二)、质量保证体系实施</w:t>
        </w:r>
        <w:r>
          <w:tab/>
        </w:r>
        <w:r>
          <w:fldChar w:fldCharType="begin"/>
        </w:r>
        <w:r>
          <w:instrText xml:space="preserve"> PAGEREF _Toc8638 \h </w:instrText>
        </w:r>
        <w:r>
          <w:fldChar w:fldCharType="separate"/>
        </w:r>
        <w:r>
          <w:t>19</w:t>
        </w:r>
        <w:r>
          <w:fldChar w:fldCharType="end"/>
        </w:r>
      </w:hyperlink>
    </w:p>
    <w:p>
      <w:pPr>
        <w:pStyle w:val="TOC2"/>
        <w:tabs>
          <w:tab w:val="right" w:leader="dot" w:pos="8306"/>
        </w:tabs>
      </w:pPr>
      <w:hyperlink w:anchor="_Toc4543" w:history="1">
        <w:r>
          <w:rPr>
            <w:rFonts w:ascii="仿宋" w:eastAsia="仿宋" w:hAnsi="仿宋" w:cs="仿宋" w:hint="eastAsia"/>
            <w:lang w:eastAsia="zh-CN"/>
          </w:rPr>
          <w:t>(三)、监理与质量控制流程</w:t>
        </w:r>
        <w:r>
          <w:tab/>
        </w:r>
        <w:r>
          <w:fldChar w:fldCharType="begin"/>
        </w:r>
        <w:r>
          <w:instrText xml:space="preserve"> PAGEREF _Toc4543 \h </w:instrText>
        </w:r>
        <w:r>
          <w:fldChar w:fldCharType="separate"/>
        </w:r>
        <w:r>
          <w:t>19</w:t>
        </w:r>
        <w:r>
          <w:fldChar w:fldCharType="end"/>
        </w:r>
      </w:hyperlink>
    </w:p>
    <w:p>
      <w:pPr>
        <w:pStyle w:val="TOC1"/>
        <w:tabs>
          <w:tab w:val="right" w:leader="dot" w:pos="8306"/>
        </w:tabs>
      </w:pPr>
      <w:hyperlink w:anchor="_Toc3653" w:history="1">
        <w:r>
          <w:rPr>
            <w:rFonts w:ascii="仿宋" w:eastAsia="仿宋" w:hAnsi="仿宋" w:cs="仿宋" w:hint="eastAsia"/>
            <w:lang w:eastAsia="zh-CN"/>
          </w:rPr>
          <w:t>四、环境和生态影响分析</w:t>
        </w:r>
        <w:r>
          <w:tab/>
        </w:r>
        <w:r>
          <w:fldChar w:fldCharType="begin"/>
        </w:r>
        <w:r>
          <w:instrText xml:space="preserve"> PAGEREF _Toc3653 \h </w:instrText>
        </w:r>
        <w:r>
          <w:fldChar w:fldCharType="separate"/>
        </w:r>
        <w:r>
          <w:t>20</w:t>
        </w:r>
        <w:r>
          <w:fldChar w:fldCharType="end"/>
        </w:r>
      </w:hyperlink>
    </w:p>
    <w:p>
      <w:pPr>
        <w:pStyle w:val="TOC2"/>
        <w:tabs>
          <w:tab w:val="right" w:leader="dot" w:pos="8306"/>
        </w:tabs>
      </w:pPr>
      <w:hyperlink w:anchor="_Toc30661" w:history="1">
        <w:r>
          <w:rPr>
            <w:rFonts w:ascii="仿宋" w:eastAsia="仿宋" w:hAnsi="仿宋" w:cs="仿宋" w:hint="eastAsia"/>
            <w:lang w:eastAsia="zh-CN"/>
          </w:rPr>
          <w:t>(一)、环境和生态现状</w:t>
        </w:r>
        <w:r>
          <w:tab/>
        </w:r>
        <w:r>
          <w:fldChar w:fldCharType="begin"/>
        </w:r>
        <w:r>
          <w:instrText xml:space="preserve"> PAGEREF _Toc30661 \h </w:instrText>
        </w:r>
        <w:r>
          <w:fldChar w:fldCharType="separate"/>
        </w:r>
        <w:r>
          <w:t>20</w:t>
        </w:r>
        <w:r>
          <w:fldChar w:fldCharType="end"/>
        </w:r>
      </w:hyperlink>
    </w:p>
    <w:p>
      <w:pPr>
        <w:pStyle w:val="TOC2"/>
        <w:tabs>
          <w:tab w:val="right" w:leader="dot" w:pos="8306"/>
        </w:tabs>
      </w:pPr>
      <w:hyperlink w:anchor="_Toc4092" w:history="1">
        <w:r>
          <w:rPr>
            <w:rFonts w:ascii="仿宋" w:eastAsia="仿宋" w:hAnsi="仿宋" w:cs="仿宋" w:hint="eastAsia"/>
            <w:lang w:eastAsia="zh-CN"/>
          </w:rPr>
          <w:t>(二)、生态环境影响分析</w:t>
        </w:r>
        <w:r>
          <w:tab/>
        </w:r>
        <w:r>
          <w:fldChar w:fldCharType="begin"/>
        </w:r>
        <w:r>
          <w:instrText xml:space="preserve"> PAGEREF _Toc4092 \h </w:instrText>
        </w:r>
        <w:r>
          <w:fldChar w:fldCharType="separate"/>
        </w:r>
        <w:r>
          <w:t>22</w:t>
        </w:r>
        <w:r>
          <w:fldChar w:fldCharType="end"/>
        </w:r>
      </w:hyperlink>
    </w:p>
    <w:p>
      <w:pPr>
        <w:pStyle w:val="TOC2"/>
        <w:tabs>
          <w:tab w:val="right" w:leader="dot" w:pos="8306"/>
        </w:tabs>
      </w:pPr>
      <w:hyperlink w:anchor="_Toc13160" w:history="1">
        <w:r>
          <w:rPr>
            <w:rFonts w:ascii="仿宋" w:eastAsia="仿宋" w:hAnsi="仿宋" w:cs="仿宋" w:hint="eastAsia"/>
            <w:lang w:eastAsia="zh-CN"/>
          </w:rPr>
          <w:t>(三)、生态环境保护措施</w:t>
        </w:r>
        <w:r>
          <w:tab/>
        </w:r>
        <w:r>
          <w:fldChar w:fldCharType="begin"/>
        </w:r>
        <w:r>
          <w:instrText xml:space="preserve"> PAGEREF _Toc13160 \h </w:instrText>
        </w:r>
        <w:r>
          <w:fldChar w:fldCharType="separate"/>
        </w:r>
        <w:r>
          <w:t>23</w:t>
        </w:r>
        <w:r>
          <w:fldChar w:fldCharType="end"/>
        </w:r>
      </w:hyperlink>
    </w:p>
    <w:p>
      <w:pPr>
        <w:pStyle w:val="TOC2"/>
        <w:tabs>
          <w:tab w:val="right" w:leader="dot" w:pos="8306"/>
        </w:tabs>
      </w:pPr>
      <w:hyperlink w:anchor="_Toc1631" w:history="1">
        <w:r>
          <w:rPr>
            <w:rFonts w:ascii="仿宋" w:eastAsia="仿宋" w:hAnsi="仿宋" w:cs="仿宋" w:hint="eastAsia"/>
            <w:lang w:eastAsia="zh-CN"/>
          </w:rPr>
          <w:t>(四)、地质灾害影响分析</w:t>
        </w:r>
        <w:r>
          <w:tab/>
        </w:r>
        <w:r>
          <w:fldChar w:fldCharType="begin"/>
        </w:r>
        <w:r>
          <w:instrText xml:space="preserve"> PAGEREF _Toc1631 \h </w:instrText>
        </w:r>
        <w:r>
          <w:fldChar w:fldCharType="separate"/>
        </w:r>
        <w:r>
          <w:t>24</w:t>
        </w:r>
        <w:r>
          <w:fldChar w:fldCharType="end"/>
        </w:r>
      </w:hyperlink>
    </w:p>
    <w:p>
      <w:pPr>
        <w:pStyle w:val="TOC2"/>
        <w:tabs>
          <w:tab w:val="right" w:leader="dot" w:pos="8306"/>
        </w:tabs>
      </w:pPr>
      <w:hyperlink w:anchor="_Toc4471" w:history="1">
        <w:r>
          <w:rPr>
            <w:rFonts w:ascii="仿宋" w:eastAsia="仿宋" w:hAnsi="仿宋" w:cs="仿宋" w:hint="eastAsia"/>
            <w:lang w:eastAsia="zh-CN"/>
          </w:rPr>
          <w:t>(五)、特殊环境影响</w:t>
        </w:r>
        <w:r>
          <w:tab/>
        </w:r>
        <w:r>
          <w:fldChar w:fldCharType="begin"/>
        </w:r>
        <w:r>
          <w:instrText xml:space="preserve"> PAGEREF _Toc4471 \h </w:instrText>
        </w:r>
        <w:r>
          <w:fldChar w:fldCharType="separate"/>
        </w:r>
        <w:r>
          <w:t>26</w:t>
        </w:r>
        <w:r>
          <w:fldChar w:fldCharType="end"/>
        </w:r>
      </w:hyperlink>
    </w:p>
    <w:p>
      <w:pPr>
        <w:pStyle w:val="TOC1"/>
        <w:tabs>
          <w:tab w:val="right" w:leader="dot" w:pos="8306"/>
        </w:tabs>
      </w:pPr>
      <w:hyperlink w:anchor="_Toc28964" w:history="1">
        <w:r>
          <w:rPr>
            <w:rFonts w:ascii="仿宋" w:eastAsia="仿宋" w:hAnsi="仿宋" w:cs="仿宋" w:hint="eastAsia"/>
            <w:lang w:eastAsia="zh-CN"/>
          </w:rPr>
          <w:t>五、渔药项目概论</w:t>
        </w:r>
        <w:r>
          <w:tab/>
        </w:r>
        <w:r>
          <w:fldChar w:fldCharType="begin"/>
        </w:r>
        <w:r>
          <w:instrText xml:space="preserve"> PAGEREF _Toc28964 \h </w:instrText>
        </w:r>
        <w:r>
          <w:fldChar w:fldCharType="separate"/>
        </w:r>
        <w:r>
          <w:t>27</w:t>
        </w:r>
        <w:r>
          <w:fldChar w:fldCharType="end"/>
        </w:r>
      </w:hyperlink>
    </w:p>
    <w:p>
      <w:pPr>
        <w:pStyle w:val="TOC2"/>
        <w:tabs>
          <w:tab w:val="right" w:leader="dot" w:pos="8306"/>
        </w:tabs>
      </w:pPr>
      <w:hyperlink w:anchor="_Toc26735" w:history="1">
        <w:r>
          <w:rPr>
            <w:rFonts w:ascii="仿宋" w:eastAsia="仿宋" w:hAnsi="仿宋" w:cs="仿宋" w:hint="eastAsia"/>
            <w:lang w:eastAsia="zh-CN"/>
          </w:rPr>
          <w:t>(一)、项目申报单位概况</w:t>
        </w:r>
        <w:r>
          <w:tab/>
        </w:r>
        <w:r>
          <w:fldChar w:fldCharType="begin"/>
        </w:r>
        <w:r>
          <w:instrText xml:space="preserve"> PAGEREF _Toc26735 \h </w:instrText>
        </w:r>
        <w:r>
          <w:fldChar w:fldCharType="separate"/>
        </w:r>
        <w:r>
          <w:t>27</w:t>
        </w:r>
        <w:r>
          <w:fldChar w:fldCharType="end"/>
        </w:r>
      </w:hyperlink>
    </w:p>
    <w:p>
      <w:pPr>
        <w:pStyle w:val="TOC2"/>
        <w:tabs>
          <w:tab w:val="right" w:leader="dot" w:pos="8306"/>
        </w:tabs>
      </w:pPr>
      <w:hyperlink w:anchor="_Toc13321" w:history="1">
        <w:r>
          <w:rPr>
            <w:rFonts w:ascii="仿宋" w:eastAsia="仿宋" w:hAnsi="仿宋" w:cs="仿宋" w:hint="eastAsia"/>
            <w:lang w:eastAsia="zh-CN"/>
          </w:rPr>
          <w:t>(二)、项目概况</w:t>
        </w:r>
        <w:r>
          <w:tab/>
        </w:r>
        <w:r>
          <w:fldChar w:fldCharType="begin"/>
        </w:r>
        <w:r>
          <w:instrText xml:space="preserve"> PAGEREF _Toc13321 \h </w:instrText>
        </w:r>
        <w:r>
          <w:fldChar w:fldCharType="separate"/>
        </w:r>
        <w:r>
          <w:t>28</w:t>
        </w:r>
        <w:r>
          <w:fldChar w:fldCharType="end"/>
        </w:r>
      </w:hyperlink>
    </w:p>
    <w:p>
      <w:pPr>
        <w:pStyle w:val="TOC1"/>
        <w:tabs>
          <w:tab w:val="right" w:leader="dot" w:pos="8306"/>
        </w:tabs>
      </w:pPr>
      <w:hyperlink w:anchor="_Toc8064" w:history="1">
        <w:r>
          <w:rPr>
            <w:rFonts w:ascii="仿宋" w:eastAsia="仿宋" w:hAnsi="仿宋" w:cs="仿宋" w:hint="eastAsia"/>
            <w:lang w:eastAsia="zh-CN"/>
          </w:rPr>
          <w:t>六、经济影响分析</w:t>
        </w:r>
        <w:r>
          <w:tab/>
        </w:r>
        <w:r>
          <w:fldChar w:fldCharType="begin"/>
        </w:r>
        <w:r>
          <w:instrText xml:space="preserve"> PAGEREF _Toc8064 \h </w:instrText>
        </w:r>
        <w:r>
          <w:fldChar w:fldCharType="separate"/>
        </w:r>
        <w:r>
          <w:t>31</w:t>
        </w:r>
        <w:r>
          <w:fldChar w:fldCharType="end"/>
        </w:r>
      </w:hyperlink>
    </w:p>
    <w:p>
      <w:pPr>
        <w:pStyle w:val="TOC2"/>
        <w:tabs>
          <w:tab w:val="right" w:leader="dot" w:pos="8306"/>
        </w:tabs>
      </w:pPr>
      <w:hyperlink w:anchor="_Toc2618" w:history="1">
        <w:r>
          <w:rPr>
            <w:rFonts w:ascii="仿宋" w:eastAsia="仿宋" w:hAnsi="仿宋" w:cs="仿宋" w:hint="eastAsia"/>
            <w:lang w:eastAsia="zh-CN"/>
          </w:rPr>
          <w:t>(一)、经济费用效益或费用效果分析</w:t>
        </w:r>
        <w:r>
          <w:tab/>
        </w:r>
        <w:r>
          <w:fldChar w:fldCharType="begin"/>
        </w:r>
        <w:r>
          <w:instrText xml:space="preserve"> PAGEREF _Toc2618 \h </w:instrText>
        </w:r>
        <w:r>
          <w:fldChar w:fldCharType="separate"/>
        </w:r>
        <w:r>
          <w:t>31</w:t>
        </w:r>
        <w:r>
          <w:fldChar w:fldCharType="end"/>
        </w:r>
      </w:hyperlink>
    </w:p>
    <w:p>
      <w:pPr>
        <w:pStyle w:val="TOC2"/>
        <w:tabs>
          <w:tab w:val="right" w:leader="dot" w:pos="8306"/>
        </w:tabs>
      </w:pPr>
      <w:hyperlink w:anchor="_Toc15066" w:history="1">
        <w:r>
          <w:rPr>
            <w:rFonts w:ascii="仿宋" w:eastAsia="仿宋" w:hAnsi="仿宋" w:cs="仿宋" w:hint="eastAsia"/>
            <w:lang w:eastAsia="zh-CN"/>
          </w:rPr>
          <w:t>(二)、行业影响分析</w:t>
        </w:r>
        <w:r>
          <w:tab/>
        </w:r>
        <w:r>
          <w:fldChar w:fldCharType="begin"/>
        </w:r>
        <w:r>
          <w:instrText xml:space="preserve"> PAGEREF _Toc15066 \h </w:instrText>
        </w:r>
        <w:r>
          <w:fldChar w:fldCharType="separate"/>
        </w:r>
        <w:r>
          <w:t>33</w:t>
        </w:r>
        <w:r>
          <w:fldChar w:fldCharType="end"/>
        </w:r>
      </w:hyperlink>
    </w:p>
    <w:p>
      <w:pPr>
        <w:pStyle w:val="TOC2"/>
        <w:tabs>
          <w:tab w:val="right" w:leader="dot" w:pos="8306"/>
        </w:tabs>
      </w:pPr>
      <w:hyperlink w:anchor="_Toc11773" w:history="1">
        <w:r>
          <w:rPr>
            <w:rFonts w:ascii="仿宋" w:eastAsia="仿宋" w:hAnsi="仿宋" w:cs="仿宋" w:hint="eastAsia"/>
            <w:lang w:eastAsia="zh-CN"/>
          </w:rPr>
          <w:t>(三)、区域经济影响分析</w:t>
        </w:r>
        <w:r>
          <w:tab/>
        </w:r>
        <w:r>
          <w:fldChar w:fldCharType="begin"/>
        </w:r>
        <w:r>
          <w:instrText xml:space="preserve"> PAGEREF _Toc11773 \h </w:instrText>
        </w:r>
        <w:r>
          <w:fldChar w:fldCharType="separate"/>
        </w:r>
        <w:r>
          <w:t>35</w:t>
        </w:r>
        <w:r>
          <w:fldChar w:fldCharType="end"/>
        </w:r>
      </w:hyperlink>
    </w:p>
    <w:p>
      <w:pPr>
        <w:pStyle w:val="TOC2"/>
        <w:tabs>
          <w:tab w:val="right" w:leader="dot" w:pos="8306"/>
        </w:tabs>
      </w:pPr>
      <w:hyperlink w:anchor="_Toc32574" w:history="1">
        <w:r>
          <w:rPr>
            <w:rFonts w:ascii="仿宋" w:eastAsia="仿宋" w:hAnsi="仿宋" w:cs="仿宋" w:hint="eastAsia"/>
            <w:lang w:eastAsia="zh-CN"/>
          </w:rPr>
          <w:t>(四)、宏观经济影响分析</w:t>
        </w:r>
        <w:r>
          <w:tab/>
        </w:r>
        <w:r>
          <w:fldChar w:fldCharType="begin"/>
        </w:r>
        <w:r>
          <w:instrText xml:space="preserve"> PAGEREF _Toc32574 \h </w:instrText>
        </w:r>
        <w:r>
          <w:fldChar w:fldCharType="separate"/>
        </w:r>
        <w:r>
          <w:t>36</w:t>
        </w:r>
        <w:r>
          <w:fldChar w:fldCharType="end"/>
        </w:r>
      </w:hyperlink>
    </w:p>
    <w:p>
      <w:pPr>
        <w:pStyle w:val="TOC1"/>
        <w:tabs>
          <w:tab w:val="right" w:leader="dot" w:pos="8306"/>
        </w:tabs>
      </w:pPr>
      <w:hyperlink w:anchor="_Toc7794" w:history="1">
        <w:r>
          <w:rPr>
            <w:rFonts w:ascii="仿宋" w:eastAsia="仿宋" w:hAnsi="仿宋" w:cs="仿宋" w:hint="eastAsia"/>
            <w:lang w:eastAsia="zh-CN"/>
          </w:rPr>
          <w:t>七、安全与应急管理</w:t>
        </w:r>
        <w:r>
          <w:tab/>
        </w:r>
        <w:r>
          <w:fldChar w:fldCharType="begin"/>
        </w:r>
        <w:r>
          <w:instrText xml:space="preserve"> PAGEREF _Toc7794 \h </w:instrText>
        </w:r>
        <w:r>
          <w:fldChar w:fldCharType="separate"/>
        </w:r>
        <w:r>
          <w:t>37</w:t>
        </w:r>
        <w:r>
          <w:fldChar w:fldCharType="end"/>
        </w:r>
      </w:hyperlink>
    </w:p>
    <w:p>
      <w:pPr>
        <w:pStyle w:val="TOC2"/>
        <w:tabs>
          <w:tab w:val="right" w:leader="dot" w:pos="8306"/>
        </w:tabs>
      </w:pPr>
      <w:hyperlink w:anchor="_Toc3870" w:history="1">
        <w:r>
          <w:rPr>
            <w:rFonts w:ascii="仿宋" w:eastAsia="仿宋" w:hAnsi="仿宋" w:cs="仿宋" w:hint="eastAsia"/>
            <w:lang w:eastAsia="zh-CN"/>
          </w:rPr>
          <w:t>(一)、安全生产管理</w:t>
        </w:r>
        <w:r>
          <w:tab/>
        </w:r>
        <w:r>
          <w:fldChar w:fldCharType="begin"/>
        </w:r>
        <w:r>
          <w:instrText xml:space="preserve"> PAGEREF _Toc3870 \h </w:instrText>
        </w:r>
        <w:r>
          <w:fldChar w:fldCharType="separate"/>
        </w:r>
        <w:r>
          <w:t>37</w:t>
        </w:r>
        <w:r>
          <w:fldChar w:fldCharType="end"/>
        </w:r>
      </w:hyperlink>
    </w:p>
    <w:p>
      <w:pPr>
        <w:pStyle w:val="TOC2"/>
        <w:tabs>
          <w:tab w:val="right" w:leader="dot" w:pos="8306"/>
        </w:tabs>
      </w:pPr>
      <w:hyperlink w:anchor="_Toc31922" w:history="1">
        <w:r>
          <w:rPr>
            <w:rFonts w:ascii="仿宋" w:eastAsia="仿宋" w:hAnsi="仿宋" w:cs="仿宋" w:hint="eastAsia"/>
            <w:lang w:eastAsia="zh-CN"/>
          </w:rPr>
          <w:t>(二)、应急预案与响应</w:t>
        </w:r>
        <w:r>
          <w:tab/>
        </w:r>
        <w:r>
          <w:fldChar w:fldCharType="begin"/>
        </w:r>
        <w:r>
          <w:instrText xml:space="preserve"> PAGEREF _Toc31922 \h </w:instrText>
        </w:r>
        <w:r>
          <w:fldChar w:fldCharType="separate"/>
        </w:r>
        <w:r>
          <w:t>39</w:t>
        </w:r>
        <w:r>
          <w:fldChar w:fldCharType="end"/>
        </w:r>
      </w:hyperlink>
    </w:p>
    <w:p>
      <w:pPr>
        <w:pStyle w:val="TOC1"/>
        <w:tabs>
          <w:tab w:val="right" w:leader="dot" w:pos="8306"/>
        </w:tabs>
      </w:pPr>
      <w:hyperlink w:anchor="_Toc13790" w:history="1">
        <w:r>
          <w:rPr>
            <w:rFonts w:ascii="仿宋" w:eastAsia="仿宋" w:hAnsi="仿宋" w:cs="仿宋" w:hint="eastAsia"/>
            <w:lang w:eastAsia="zh-CN"/>
          </w:rPr>
          <w:t>八、技术创新与产业升级</w:t>
        </w:r>
        <w:r>
          <w:tab/>
        </w:r>
        <w:r>
          <w:fldChar w:fldCharType="begin"/>
        </w:r>
        <w:r>
          <w:instrText xml:space="preserve"> PAGEREF _Toc13790 \h </w:instrText>
        </w:r>
        <w:r>
          <w:fldChar w:fldCharType="separate"/>
        </w:r>
        <w:r>
          <w:t>40</w:t>
        </w:r>
        <w:r>
          <w:fldChar w:fldCharType="end"/>
        </w:r>
      </w:hyperlink>
    </w:p>
    <w:p>
      <w:pPr>
        <w:pStyle w:val="TOC2"/>
        <w:tabs>
          <w:tab w:val="right" w:leader="dot" w:pos="8306"/>
        </w:tabs>
      </w:pPr>
      <w:hyperlink w:anchor="_Toc661" w:history="1">
        <w:r>
          <w:rPr>
            <w:rFonts w:ascii="仿宋" w:eastAsia="仿宋" w:hAnsi="仿宋" w:cs="仿宋" w:hint="eastAsia"/>
            <w:lang w:eastAsia="zh-CN"/>
          </w:rPr>
          <w:t>(一)、技术创新方向与目标</w:t>
        </w:r>
        <w:r>
          <w:tab/>
        </w:r>
        <w:r>
          <w:fldChar w:fldCharType="begin"/>
        </w:r>
        <w:r>
          <w:instrText xml:space="preserve"> PAGEREF _Toc661 \h </w:instrText>
        </w:r>
        <w:r>
          <w:fldChar w:fldCharType="separate"/>
        </w:r>
        <w:r>
          <w:t>40</w:t>
        </w:r>
        <w:r>
          <w:fldChar w:fldCharType="end"/>
        </w:r>
      </w:hyperlink>
    </w:p>
    <w:p>
      <w:pPr>
        <w:pStyle w:val="TOC2"/>
        <w:tabs>
          <w:tab w:val="right" w:leader="dot" w:pos="8306"/>
        </w:tabs>
      </w:pPr>
      <w:hyperlink w:anchor="_Toc31213" w:history="1">
        <w:r>
          <w:rPr>
            <w:rFonts w:ascii="仿宋" w:eastAsia="仿宋" w:hAnsi="仿宋" w:cs="仿宋" w:hint="eastAsia"/>
            <w:lang w:eastAsia="zh-CN"/>
          </w:rPr>
          <w:t>(二)、产业升级路径与措施</w:t>
        </w:r>
        <w:r>
          <w:tab/>
        </w:r>
        <w:r>
          <w:fldChar w:fldCharType="begin"/>
        </w:r>
        <w:r>
          <w:instrText xml:space="preserve"> PAGEREF _Toc31213 \h </w:instrText>
        </w:r>
        <w:r>
          <w:fldChar w:fldCharType="separate"/>
        </w:r>
        <w:r>
          <w:t>42</w:t>
        </w:r>
        <w:r>
          <w:fldChar w:fldCharType="end"/>
        </w:r>
      </w:hyperlink>
    </w:p>
    <w:p>
      <w:pPr>
        <w:pStyle w:val="TOC1"/>
        <w:tabs>
          <w:tab w:val="right" w:leader="dot" w:pos="8306"/>
        </w:tabs>
      </w:pPr>
      <w:hyperlink w:anchor="_Toc26845" w:history="1">
        <w:r>
          <w:rPr>
            <w:rFonts w:ascii="仿宋" w:eastAsia="仿宋" w:hAnsi="仿宋" w:cs="仿宋" w:hint="eastAsia"/>
            <w:lang w:eastAsia="zh-CN"/>
          </w:rPr>
          <w:t>九、客户关系管理与市场拓展</w:t>
        </w:r>
        <w:r>
          <w:tab/>
        </w:r>
        <w:r>
          <w:fldChar w:fldCharType="begin"/>
        </w:r>
        <w:r>
          <w:instrText xml:space="preserve"> PAGEREF _Toc26845 \h </w:instrText>
        </w:r>
        <w:r>
          <w:fldChar w:fldCharType="separate"/>
        </w:r>
        <w:r>
          <w:t>43</w:t>
        </w:r>
        <w:r>
          <w:fldChar w:fldCharType="end"/>
        </w:r>
      </w:hyperlink>
    </w:p>
    <w:p>
      <w:pPr>
        <w:pStyle w:val="TOC2"/>
        <w:tabs>
          <w:tab w:val="right" w:leader="dot" w:pos="8306"/>
        </w:tabs>
      </w:pPr>
      <w:hyperlink w:anchor="_Toc5327" w:history="1">
        <w:r>
          <w:rPr>
            <w:rFonts w:ascii="仿宋" w:eastAsia="仿宋" w:hAnsi="仿宋" w:cs="仿宋" w:hint="eastAsia"/>
            <w:lang w:eastAsia="zh-CN"/>
          </w:rPr>
          <w:t>(一)、客户关系管理策略</w:t>
        </w:r>
        <w:r>
          <w:tab/>
        </w:r>
        <w:r>
          <w:fldChar w:fldCharType="begin"/>
        </w:r>
        <w:r>
          <w:instrText xml:space="preserve"> PAGEREF _Toc5327 \h </w:instrText>
        </w:r>
        <w:r>
          <w:fldChar w:fldCharType="separate"/>
        </w:r>
        <w:r>
          <w:t>43</w:t>
        </w:r>
        <w:r>
          <w:fldChar w:fldCharType="end"/>
        </w:r>
      </w:hyperlink>
    </w:p>
    <w:p>
      <w:pPr>
        <w:pStyle w:val="TOC2"/>
        <w:tabs>
          <w:tab w:val="right" w:leader="dot" w:pos="8306"/>
        </w:tabs>
      </w:pPr>
      <w:hyperlink w:anchor="_Toc32677" w:history="1">
        <w:r>
          <w:rPr>
            <w:rFonts w:ascii="仿宋" w:eastAsia="仿宋" w:hAnsi="仿宋" w:cs="仿宋" w:hint="eastAsia"/>
            <w:lang w:eastAsia="zh-CN"/>
          </w:rPr>
          <w:t>(二)、市场拓展方案</w:t>
        </w:r>
        <w:r>
          <w:tab/>
        </w:r>
        <w:r>
          <w:fldChar w:fldCharType="begin"/>
        </w:r>
        <w:r>
          <w:instrText xml:space="preserve"> PAGEREF _Toc32677 \h </w:instrText>
        </w:r>
        <w:r>
          <w:fldChar w:fldCharType="separate"/>
        </w:r>
        <w:r>
          <w:t>44</w:t>
        </w:r>
        <w:r>
          <w:fldChar w:fldCharType="end"/>
        </w:r>
      </w:hyperlink>
    </w:p>
    <w:p>
      <w:pPr>
        <w:pStyle w:val="TOC1"/>
        <w:tabs>
          <w:tab w:val="right" w:leader="dot" w:pos="8306"/>
        </w:tabs>
      </w:pPr>
      <w:hyperlink w:anchor="_Toc10320" w:history="1">
        <w:r>
          <w:rPr>
            <w:rFonts w:ascii="仿宋" w:eastAsia="仿宋" w:hAnsi="仿宋" w:cs="仿宋" w:hint="eastAsia"/>
            <w:lang w:eastAsia="zh-CN"/>
          </w:rPr>
          <w:t>十、项目变更管理</w:t>
        </w:r>
        <w:r>
          <w:tab/>
        </w:r>
        <w:r>
          <w:fldChar w:fldCharType="begin"/>
        </w:r>
        <w:r>
          <w:instrText xml:space="preserve"> PAGEREF _Toc10320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1" w:history="1">
        <w:r>
          <w:rPr>
            <w:rFonts w:ascii="仿宋" w:eastAsia="仿宋" w:hAnsi="仿宋" w:cs="仿宋" w:hint="eastAsia"/>
            <w:lang w:eastAsia="zh-CN"/>
          </w:rPr>
          <w:t>(一)、变更控制流程</w:t>
        </w:r>
        <w:r>
          <w:tab/>
        </w:r>
        <w:r>
          <w:fldChar w:fldCharType="begin"/>
        </w:r>
        <w:r>
          <w:instrText xml:space="preserve"> PAGEREF _Toc4921 \h </w:instrText>
        </w:r>
        <w:r>
          <w:fldChar w:fldCharType="separate"/>
        </w:r>
        <w:r>
          <w:t>45</w:t>
        </w:r>
        <w:r>
          <w:fldChar w:fldCharType="end"/>
        </w:r>
      </w:hyperlink>
    </w:p>
    <w:p>
      <w:pPr>
        <w:pStyle w:val="TOC2"/>
        <w:tabs>
          <w:tab w:val="right" w:leader="dot" w:pos="8306"/>
        </w:tabs>
      </w:pPr>
      <w:hyperlink w:anchor="_Toc630" w:history="1">
        <w:r>
          <w:rPr>
            <w:rFonts w:ascii="仿宋" w:eastAsia="仿宋" w:hAnsi="仿宋" w:cs="仿宋" w:hint="eastAsia"/>
            <w:lang w:eastAsia="zh-CN"/>
          </w:rPr>
          <w:t>(二)、影响评估与处理</w:t>
        </w:r>
        <w:r>
          <w:tab/>
        </w:r>
        <w:r>
          <w:fldChar w:fldCharType="begin"/>
        </w:r>
        <w:r>
          <w:instrText xml:space="preserve"> PAGEREF _Toc630 \h </w:instrText>
        </w:r>
        <w:r>
          <w:fldChar w:fldCharType="separate"/>
        </w:r>
        <w:r>
          <w:t>46</w:t>
        </w:r>
        <w:r>
          <w:fldChar w:fldCharType="end"/>
        </w:r>
      </w:hyperlink>
    </w:p>
    <w:p>
      <w:pPr>
        <w:pStyle w:val="TOC2"/>
        <w:tabs>
          <w:tab w:val="right" w:leader="dot" w:pos="8306"/>
        </w:tabs>
      </w:pPr>
      <w:hyperlink w:anchor="_Toc18628" w:history="1">
        <w:r>
          <w:rPr>
            <w:rFonts w:ascii="仿宋" w:eastAsia="仿宋" w:hAnsi="仿宋" w:cs="仿宋" w:hint="eastAsia"/>
            <w:lang w:eastAsia="zh-CN"/>
          </w:rPr>
          <w:t>(三)、变更记录与追踪</w:t>
        </w:r>
        <w:r>
          <w:tab/>
        </w:r>
        <w:r>
          <w:fldChar w:fldCharType="begin"/>
        </w:r>
        <w:r>
          <w:instrText xml:space="preserve"> PAGEREF _Toc18628 \h </w:instrText>
        </w:r>
        <w:r>
          <w:fldChar w:fldCharType="separate"/>
        </w:r>
        <w:r>
          <w:t>48</w:t>
        </w:r>
        <w:r>
          <w:fldChar w:fldCharType="end"/>
        </w:r>
      </w:hyperlink>
    </w:p>
    <w:p>
      <w:pPr>
        <w:pStyle w:val="TOC2"/>
        <w:tabs>
          <w:tab w:val="right" w:leader="dot" w:pos="8306"/>
        </w:tabs>
      </w:pPr>
      <w:hyperlink w:anchor="_Toc3573" w:history="1">
        <w:r>
          <w:rPr>
            <w:rFonts w:ascii="仿宋" w:eastAsia="仿宋" w:hAnsi="仿宋" w:cs="仿宋" w:hint="eastAsia"/>
            <w:lang w:eastAsia="zh-CN"/>
          </w:rPr>
          <w:t>(四)、变更管理策略</w:t>
        </w:r>
        <w:r>
          <w:tab/>
        </w:r>
        <w:r>
          <w:fldChar w:fldCharType="begin"/>
        </w:r>
        <w:r>
          <w:instrText xml:space="preserve"> PAGEREF _Toc3573 \h </w:instrText>
        </w:r>
        <w:r>
          <w:fldChar w:fldCharType="separate"/>
        </w:r>
        <w:r>
          <w:t>49</w:t>
        </w:r>
        <w:r>
          <w:fldChar w:fldCharType="end"/>
        </w:r>
      </w:hyperlink>
    </w:p>
    <w:p>
      <w:pPr>
        <w:pStyle w:val="TOC1"/>
        <w:tabs>
          <w:tab w:val="right" w:leader="dot" w:pos="8306"/>
        </w:tabs>
      </w:pPr>
      <w:hyperlink w:anchor="_Toc14723" w:history="1">
        <w:r>
          <w:rPr>
            <w:rFonts w:ascii="仿宋" w:eastAsia="仿宋" w:hAnsi="仿宋" w:cs="仿宋" w:hint="eastAsia"/>
            <w:lang w:eastAsia="zh-CN"/>
          </w:rPr>
          <w:t>十一、环境保护与绿色发展</w:t>
        </w:r>
        <w:r>
          <w:tab/>
        </w:r>
        <w:r>
          <w:fldChar w:fldCharType="begin"/>
        </w:r>
        <w:r>
          <w:instrText xml:space="preserve"> PAGEREF _Toc14723 \h </w:instrText>
        </w:r>
        <w:r>
          <w:fldChar w:fldCharType="separate"/>
        </w:r>
        <w:r>
          <w:t>51</w:t>
        </w:r>
        <w:r>
          <w:fldChar w:fldCharType="end"/>
        </w:r>
      </w:hyperlink>
    </w:p>
    <w:p>
      <w:pPr>
        <w:pStyle w:val="TOC2"/>
        <w:tabs>
          <w:tab w:val="right" w:leader="dot" w:pos="8306"/>
        </w:tabs>
      </w:pPr>
      <w:hyperlink w:anchor="_Toc15140" w:history="1">
        <w:r>
          <w:rPr>
            <w:rFonts w:ascii="仿宋" w:eastAsia="仿宋" w:hAnsi="仿宋" w:cs="仿宋" w:hint="eastAsia"/>
            <w:lang w:eastAsia="zh-CN"/>
          </w:rPr>
          <w:t>(一)、环境保护措施</w:t>
        </w:r>
        <w:r>
          <w:tab/>
        </w:r>
        <w:r>
          <w:fldChar w:fldCharType="begin"/>
        </w:r>
        <w:r>
          <w:instrText xml:space="preserve"> PAGEREF _Toc15140 \h </w:instrText>
        </w:r>
        <w:r>
          <w:fldChar w:fldCharType="separate"/>
        </w:r>
        <w:r>
          <w:t>51</w:t>
        </w:r>
        <w:r>
          <w:fldChar w:fldCharType="end"/>
        </w:r>
      </w:hyperlink>
    </w:p>
    <w:p>
      <w:pPr>
        <w:pStyle w:val="TOC2"/>
        <w:tabs>
          <w:tab w:val="right" w:leader="dot" w:pos="8306"/>
        </w:tabs>
      </w:pPr>
      <w:hyperlink w:anchor="_Toc2130" w:history="1">
        <w:r>
          <w:rPr>
            <w:rFonts w:ascii="仿宋" w:eastAsia="仿宋" w:hAnsi="仿宋" w:cs="仿宋" w:hint="eastAsia"/>
            <w:lang w:eastAsia="zh-CN"/>
          </w:rPr>
          <w:t>(二)、绿色发展与可持续发展策略</w:t>
        </w:r>
        <w:r>
          <w:tab/>
        </w:r>
        <w:r>
          <w:fldChar w:fldCharType="begin"/>
        </w:r>
        <w:r>
          <w:instrText xml:space="preserve"> PAGEREF _Toc2130 \h </w:instrText>
        </w:r>
        <w:r>
          <w:fldChar w:fldCharType="separate"/>
        </w:r>
        <w:r>
          <w:t>53</w:t>
        </w:r>
        <w:r>
          <w:fldChar w:fldCharType="end"/>
        </w:r>
      </w:hyperlink>
    </w:p>
    <w:p>
      <w:pPr>
        <w:pStyle w:val="TOC1"/>
        <w:tabs>
          <w:tab w:val="right" w:leader="dot" w:pos="8306"/>
        </w:tabs>
      </w:pPr>
      <w:hyperlink w:anchor="_Toc19914" w:history="1">
        <w:r>
          <w:rPr>
            <w:rFonts w:ascii="仿宋" w:eastAsia="仿宋" w:hAnsi="仿宋" w:cs="仿宋" w:hint="eastAsia"/>
            <w:lang w:eastAsia="zh-CN"/>
          </w:rPr>
          <w:t>十二、项目实施与管理方案</w:t>
        </w:r>
        <w:r>
          <w:tab/>
        </w:r>
        <w:r>
          <w:fldChar w:fldCharType="begin"/>
        </w:r>
        <w:r>
          <w:instrText xml:space="preserve"> PAGEREF _Toc19914 \h </w:instrText>
        </w:r>
        <w:r>
          <w:fldChar w:fldCharType="separate"/>
        </w:r>
        <w:r>
          <w:t>54</w:t>
        </w:r>
        <w:r>
          <w:fldChar w:fldCharType="end"/>
        </w:r>
      </w:hyperlink>
    </w:p>
    <w:p>
      <w:pPr>
        <w:pStyle w:val="TOC2"/>
        <w:tabs>
          <w:tab w:val="right" w:leader="dot" w:pos="8306"/>
        </w:tabs>
      </w:pPr>
      <w:hyperlink w:anchor="_Toc19657" w:history="1">
        <w:r>
          <w:rPr>
            <w:rFonts w:ascii="仿宋" w:eastAsia="仿宋" w:hAnsi="仿宋" w:cs="仿宋" w:hint="eastAsia"/>
            <w:lang w:eastAsia="zh-CN"/>
          </w:rPr>
          <w:t>(一)、项目实施计划</w:t>
        </w:r>
        <w:r>
          <w:tab/>
        </w:r>
        <w:r>
          <w:fldChar w:fldCharType="begin"/>
        </w:r>
        <w:r>
          <w:instrText xml:space="preserve"> PAGEREF _Toc19657 \h </w:instrText>
        </w:r>
        <w:r>
          <w:fldChar w:fldCharType="separate"/>
        </w:r>
        <w:r>
          <w:t>54</w:t>
        </w:r>
        <w:r>
          <w:fldChar w:fldCharType="end"/>
        </w:r>
      </w:hyperlink>
    </w:p>
    <w:p>
      <w:pPr>
        <w:pStyle w:val="TOC2"/>
        <w:tabs>
          <w:tab w:val="right" w:leader="dot" w:pos="8306"/>
        </w:tabs>
      </w:pPr>
      <w:hyperlink w:anchor="_Toc7749" w:history="1">
        <w:r>
          <w:rPr>
            <w:rFonts w:ascii="仿宋" w:eastAsia="仿宋" w:hAnsi="仿宋" w:cs="仿宋" w:hint="eastAsia"/>
            <w:lang w:eastAsia="zh-CN"/>
          </w:rPr>
          <w:t>(二)、项目组织机构与职责</w:t>
        </w:r>
        <w:r>
          <w:tab/>
        </w:r>
        <w:r>
          <w:fldChar w:fldCharType="begin"/>
        </w:r>
        <w:r>
          <w:instrText xml:space="preserve"> PAGEREF _Toc7749 \h </w:instrText>
        </w:r>
        <w:r>
          <w:fldChar w:fldCharType="separate"/>
        </w:r>
        <w:r>
          <w:t>55</w:t>
        </w:r>
        <w:r>
          <w:fldChar w:fldCharType="end"/>
        </w:r>
      </w:hyperlink>
    </w:p>
    <w:p>
      <w:pPr>
        <w:pStyle w:val="TOC2"/>
        <w:tabs>
          <w:tab w:val="right" w:leader="dot" w:pos="8306"/>
        </w:tabs>
      </w:pPr>
      <w:hyperlink w:anchor="_Toc18518" w:history="1">
        <w:r>
          <w:rPr>
            <w:rFonts w:ascii="仿宋" w:eastAsia="仿宋" w:hAnsi="仿宋" w:cs="仿宋" w:hint="eastAsia"/>
            <w:lang w:eastAsia="zh-CN"/>
          </w:rPr>
          <w:t>(三)、项目管理与监控体系</w:t>
        </w:r>
        <w:r>
          <w:tab/>
        </w:r>
        <w:r>
          <w:fldChar w:fldCharType="begin"/>
        </w:r>
        <w:r>
          <w:instrText xml:space="preserve"> PAGEREF _Toc18518 \h </w:instrText>
        </w:r>
        <w:r>
          <w:fldChar w:fldCharType="separate"/>
        </w:r>
        <w:r>
          <w:t>58</w:t>
        </w:r>
        <w:r>
          <w:fldChar w:fldCharType="end"/>
        </w:r>
      </w:hyperlink>
    </w:p>
    <w:p>
      <w:pPr>
        <w:pStyle w:val="TOC1"/>
        <w:tabs>
          <w:tab w:val="right" w:leader="dot" w:pos="8306"/>
        </w:tabs>
      </w:pPr>
      <w:hyperlink w:anchor="_Toc4299" w:history="1">
        <w:r>
          <w:rPr>
            <w:rFonts w:ascii="仿宋" w:eastAsia="仿宋" w:hAnsi="仿宋" w:cs="仿宋" w:hint="eastAsia"/>
            <w:lang w:eastAsia="zh-CN"/>
          </w:rPr>
          <w:t>十三、创新驱动与持续发展</w:t>
        </w:r>
        <w:r>
          <w:tab/>
        </w:r>
        <w:r>
          <w:fldChar w:fldCharType="begin"/>
        </w:r>
        <w:r>
          <w:instrText xml:space="preserve"> PAGEREF _Toc4299 \h </w:instrText>
        </w:r>
        <w:r>
          <w:fldChar w:fldCharType="separate"/>
        </w:r>
        <w:r>
          <w:t>60</w:t>
        </w:r>
        <w:r>
          <w:fldChar w:fldCharType="end"/>
        </w:r>
      </w:hyperlink>
    </w:p>
    <w:p>
      <w:pPr>
        <w:pStyle w:val="TOC2"/>
        <w:tabs>
          <w:tab w:val="right" w:leader="dot" w:pos="8306"/>
        </w:tabs>
      </w:pPr>
      <w:hyperlink w:anchor="_Toc15589" w:history="1">
        <w:r>
          <w:rPr>
            <w:rFonts w:ascii="仿宋" w:eastAsia="仿宋" w:hAnsi="仿宋" w:cs="仿宋" w:hint="eastAsia"/>
            <w:lang w:eastAsia="zh-CN"/>
          </w:rPr>
          <w:t>(一)、创新驱动战略实施</w:t>
        </w:r>
        <w:r>
          <w:tab/>
        </w:r>
        <w:r>
          <w:fldChar w:fldCharType="begin"/>
        </w:r>
        <w:r>
          <w:instrText xml:space="preserve"> PAGEREF _Toc15589 \h </w:instrText>
        </w:r>
        <w:r>
          <w:fldChar w:fldCharType="separate"/>
        </w:r>
        <w:r>
          <w:t>60</w:t>
        </w:r>
        <w:r>
          <w:fldChar w:fldCharType="end"/>
        </w:r>
      </w:hyperlink>
    </w:p>
    <w:p>
      <w:pPr>
        <w:pStyle w:val="TOC2"/>
        <w:tabs>
          <w:tab w:val="right" w:leader="dot" w:pos="8306"/>
        </w:tabs>
      </w:pPr>
      <w:hyperlink w:anchor="_Toc23514" w:history="1">
        <w:r>
          <w:rPr>
            <w:rFonts w:ascii="仿宋" w:eastAsia="仿宋" w:hAnsi="仿宋" w:cs="仿宋" w:hint="eastAsia"/>
            <w:lang w:eastAsia="zh-CN"/>
          </w:rPr>
          <w:t>(二)、持续发展路径探索</w:t>
        </w:r>
        <w:r>
          <w:tab/>
        </w:r>
        <w:r>
          <w:fldChar w:fldCharType="begin"/>
        </w:r>
        <w:r>
          <w:instrText xml:space="preserve"> PAGEREF _Toc23514 \h </w:instrText>
        </w:r>
        <w:r>
          <w:fldChar w:fldCharType="separate"/>
        </w:r>
        <w:r>
          <w:t>61</w:t>
        </w:r>
        <w:r>
          <w:fldChar w:fldCharType="end"/>
        </w:r>
      </w:hyperlink>
    </w:p>
    <w:p>
      <w:pPr>
        <w:pStyle w:val="TOC1"/>
        <w:tabs>
          <w:tab w:val="right" w:leader="dot" w:pos="8306"/>
        </w:tabs>
      </w:pPr>
      <w:hyperlink w:anchor="_Toc14879" w:history="1">
        <w:r>
          <w:rPr>
            <w:rFonts w:ascii="仿宋" w:eastAsia="仿宋" w:hAnsi="仿宋" w:cs="仿宋" w:hint="eastAsia"/>
            <w:lang w:eastAsia="zh-CN"/>
          </w:rPr>
          <w:t>十四、项目施工方案</w:t>
        </w:r>
        <w:r>
          <w:tab/>
        </w:r>
        <w:r>
          <w:fldChar w:fldCharType="begin"/>
        </w:r>
        <w:r>
          <w:instrText xml:space="preserve"> PAGEREF _Toc14879 \h </w:instrText>
        </w:r>
        <w:r>
          <w:fldChar w:fldCharType="separate"/>
        </w:r>
        <w:r>
          <w:t>65</w:t>
        </w:r>
        <w:r>
          <w:fldChar w:fldCharType="end"/>
        </w:r>
      </w:hyperlink>
    </w:p>
    <w:p>
      <w:pPr>
        <w:pStyle w:val="TOC2"/>
        <w:tabs>
          <w:tab w:val="right" w:leader="dot" w:pos="8306"/>
        </w:tabs>
      </w:pPr>
      <w:hyperlink w:anchor="_Toc16151" w:history="1">
        <w:r>
          <w:rPr>
            <w:rFonts w:ascii="仿宋" w:eastAsia="仿宋" w:hAnsi="仿宋" w:cs="仿宋" w:hint="eastAsia"/>
            <w:lang w:eastAsia="zh-CN"/>
          </w:rPr>
          <w:t>(一)、施工组织设计</w:t>
        </w:r>
        <w:r>
          <w:tab/>
        </w:r>
        <w:r>
          <w:fldChar w:fldCharType="begin"/>
        </w:r>
        <w:r>
          <w:instrText xml:space="preserve"> PAGEREF _Toc16151 \h </w:instrText>
        </w:r>
        <w:r>
          <w:fldChar w:fldCharType="separate"/>
        </w:r>
        <w:r>
          <w:t>65</w:t>
        </w:r>
        <w:r>
          <w:fldChar w:fldCharType="end"/>
        </w:r>
      </w:hyperlink>
    </w:p>
    <w:p>
      <w:pPr>
        <w:pStyle w:val="TOC2"/>
        <w:tabs>
          <w:tab w:val="right" w:leader="dot" w:pos="8306"/>
        </w:tabs>
      </w:pPr>
      <w:hyperlink w:anchor="_Toc7493" w:history="1">
        <w:r>
          <w:rPr>
            <w:rFonts w:ascii="仿宋" w:eastAsia="仿宋" w:hAnsi="仿宋" w:cs="仿宋" w:hint="eastAsia"/>
            <w:lang w:eastAsia="zh-CN"/>
          </w:rPr>
          <w:t>(二)、施工工艺与技术路线</w:t>
        </w:r>
        <w:r>
          <w:tab/>
        </w:r>
        <w:r>
          <w:fldChar w:fldCharType="begin"/>
        </w:r>
        <w:r>
          <w:instrText xml:space="preserve"> PAGEREF _Toc7493 \h </w:instrText>
        </w:r>
        <w:r>
          <w:fldChar w:fldCharType="separate"/>
        </w:r>
        <w:r>
          <w:t>67</w:t>
        </w:r>
        <w:r>
          <w:fldChar w:fldCharType="end"/>
        </w:r>
      </w:hyperlink>
    </w:p>
    <w:p>
      <w:pPr>
        <w:pStyle w:val="TOC2"/>
        <w:tabs>
          <w:tab w:val="right" w:leader="dot" w:pos="8306"/>
        </w:tabs>
      </w:pPr>
      <w:hyperlink w:anchor="_Toc5673" w:history="1">
        <w:r>
          <w:rPr>
            <w:rFonts w:ascii="仿宋" w:eastAsia="仿宋" w:hAnsi="仿宋" w:cs="仿宋" w:hint="eastAsia"/>
            <w:lang w:eastAsia="zh-CN"/>
          </w:rPr>
          <w:t>(三)、关键节点施工计划</w:t>
        </w:r>
        <w:r>
          <w:tab/>
        </w:r>
        <w:r>
          <w:fldChar w:fldCharType="begin"/>
        </w:r>
        <w:r>
          <w:instrText xml:space="preserve"> PAGEREF _Toc5673 \h </w:instrText>
        </w:r>
        <w:r>
          <w:fldChar w:fldCharType="separate"/>
        </w:r>
        <w:r>
          <w:t>68</w:t>
        </w:r>
        <w:r>
          <w:fldChar w:fldCharType="end"/>
        </w:r>
      </w:hyperlink>
    </w:p>
    <w:p>
      <w:pPr>
        <w:pStyle w:val="TOC2"/>
        <w:tabs>
          <w:tab w:val="right" w:leader="dot" w:pos="8306"/>
        </w:tabs>
      </w:pPr>
      <w:hyperlink w:anchor="_Toc8491" w:history="1">
        <w:r>
          <w:rPr>
            <w:rFonts w:ascii="仿宋" w:eastAsia="仿宋" w:hAnsi="仿宋" w:cs="仿宋" w:hint="eastAsia"/>
            <w:lang w:eastAsia="zh-CN"/>
          </w:rPr>
          <w:t>(四)、施工现场管理</w:t>
        </w:r>
        <w:r>
          <w:tab/>
        </w:r>
        <w:r>
          <w:fldChar w:fldCharType="begin"/>
        </w:r>
        <w:r>
          <w:instrText xml:space="preserve"> PAGEREF _Toc8491 \h </w:instrText>
        </w:r>
        <w:r>
          <w:fldChar w:fldCharType="separate"/>
        </w:r>
        <w:r>
          <w:t>70</w:t>
        </w:r>
        <w:r>
          <w:fldChar w:fldCharType="end"/>
        </w:r>
      </w:hyperlink>
    </w:p>
    <w:p>
      <w:pPr>
        <w:pStyle w:val="TOC1"/>
        <w:tabs>
          <w:tab w:val="right" w:leader="dot" w:pos="8306"/>
        </w:tabs>
      </w:pPr>
      <w:hyperlink w:anchor="_Toc20298" w:history="1">
        <w:r>
          <w:rPr>
            <w:rFonts w:ascii="仿宋" w:eastAsia="仿宋" w:hAnsi="仿宋" w:cs="仿宋" w:hint="eastAsia"/>
            <w:lang w:eastAsia="zh-CN"/>
          </w:rPr>
          <w:t>十五、产业协同与集群发展</w:t>
        </w:r>
        <w:r>
          <w:tab/>
        </w:r>
        <w:r>
          <w:fldChar w:fldCharType="begin"/>
        </w:r>
        <w:r>
          <w:instrText xml:space="preserve"> PAGEREF _Toc20298 \h </w:instrText>
        </w:r>
        <w:r>
          <w:fldChar w:fldCharType="separate"/>
        </w:r>
        <w:r>
          <w:t>72</w:t>
        </w:r>
        <w:r>
          <w:fldChar w:fldCharType="end"/>
        </w:r>
      </w:hyperlink>
    </w:p>
    <w:p>
      <w:pPr>
        <w:pStyle w:val="TOC2"/>
        <w:tabs>
          <w:tab w:val="right" w:leader="dot" w:pos="8306"/>
        </w:tabs>
      </w:pPr>
      <w:hyperlink w:anchor="_Toc1773" w:history="1">
        <w:r>
          <w:rPr>
            <w:rFonts w:ascii="仿宋" w:eastAsia="仿宋" w:hAnsi="仿宋" w:cs="仿宋" w:hint="eastAsia"/>
            <w:lang w:eastAsia="zh-CN"/>
          </w:rPr>
          <w:t>(一)、产业协同机制建设</w:t>
        </w:r>
        <w:r>
          <w:tab/>
        </w:r>
        <w:r>
          <w:fldChar w:fldCharType="begin"/>
        </w:r>
        <w:r>
          <w:instrText xml:space="preserve"> PAGEREF _Toc1773 \h </w:instrText>
        </w:r>
        <w:r>
          <w:fldChar w:fldCharType="separate"/>
        </w:r>
        <w:r>
          <w:t>72</w:t>
        </w:r>
        <w:r>
          <w:fldChar w:fldCharType="end"/>
        </w:r>
      </w:hyperlink>
    </w:p>
    <w:p>
      <w:pPr>
        <w:pStyle w:val="TOC2"/>
        <w:tabs>
          <w:tab w:val="right" w:leader="dot" w:pos="8306"/>
        </w:tabs>
      </w:pPr>
      <w:hyperlink w:anchor="_Toc19378" w:history="1">
        <w:r>
          <w:rPr>
            <w:rFonts w:ascii="仿宋" w:eastAsia="仿宋" w:hAnsi="仿宋" w:cs="仿宋" w:hint="eastAsia"/>
            <w:lang w:eastAsia="zh-CN"/>
          </w:rPr>
          <w:t>(二)、产业集群培育与发展</w:t>
        </w:r>
        <w:r>
          <w:tab/>
        </w:r>
        <w:r>
          <w:fldChar w:fldCharType="begin"/>
        </w:r>
        <w:r>
          <w:instrText xml:space="preserve"> PAGEREF _Toc19378 \h </w:instrText>
        </w:r>
        <w:r>
          <w:fldChar w:fldCharType="separate"/>
        </w:r>
        <w:r>
          <w:t>73</w:t>
        </w:r>
        <w:r>
          <w:fldChar w:fldCharType="end"/>
        </w:r>
      </w:hyperlink>
    </w:p>
    <w:p>
      <w:pPr>
        <w:pStyle w:val="TOC1"/>
        <w:tabs>
          <w:tab w:val="right" w:leader="dot" w:pos="8306"/>
        </w:tabs>
      </w:pPr>
      <w:hyperlink w:anchor="_Toc25927" w:history="1">
        <w:r>
          <w:rPr>
            <w:rFonts w:ascii="仿宋" w:eastAsia="仿宋" w:hAnsi="仿宋" w:cs="仿宋" w:hint="eastAsia"/>
            <w:lang w:eastAsia="zh-CN"/>
          </w:rPr>
          <w:t>十六、人力资源管理与开发</w:t>
        </w:r>
        <w:r>
          <w:tab/>
        </w:r>
        <w:r>
          <w:fldChar w:fldCharType="begin"/>
        </w:r>
        <w:r>
          <w:instrText xml:space="preserve"> PAGEREF _Toc25927 \h </w:instrText>
        </w:r>
        <w:r>
          <w:fldChar w:fldCharType="separate"/>
        </w:r>
        <w:r>
          <w:t>74</w:t>
        </w:r>
        <w:r>
          <w:fldChar w:fldCharType="end"/>
        </w:r>
      </w:hyperlink>
    </w:p>
    <w:p>
      <w:pPr>
        <w:pStyle w:val="TOC2"/>
        <w:tabs>
          <w:tab w:val="right" w:leader="dot" w:pos="8306"/>
        </w:tabs>
      </w:pPr>
      <w:hyperlink w:anchor="_Toc8199" w:history="1">
        <w:r>
          <w:rPr>
            <w:rFonts w:ascii="仿宋" w:eastAsia="仿宋" w:hAnsi="仿宋" w:cs="仿宋" w:hint="eastAsia"/>
            <w:lang w:eastAsia="zh-CN"/>
          </w:rPr>
          <w:t>(一)、人力资源规划</w:t>
        </w:r>
        <w:r>
          <w:tab/>
        </w:r>
        <w:r>
          <w:fldChar w:fldCharType="begin"/>
        </w:r>
        <w:r>
          <w:instrText xml:space="preserve"> PAGEREF _Toc8199 \h </w:instrText>
        </w:r>
        <w:r>
          <w:fldChar w:fldCharType="separate"/>
        </w:r>
        <w:r>
          <w:t>74</w:t>
        </w:r>
        <w:r>
          <w:fldChar w:fldCharType="end"/>
        </w:r>
      </w:hyperlink>
    </w:p>
    <w:p>
      <w:pPr>
        <w:pStyle w:val="TOC2"/>
        <w:tabs>
          <w:tab w:val="right" w:leader="dot" w:pos="8306"/>
        </w:tabs>
      </w:pPr>
      <w:hyperlink w:anchor="_Toc23486" w:history="1">
        <w:r>
          <w:rPr>
            <w:rFonts w:ascii="仿宋" w:eastAsia="仿宋" w:hAnsi="仿宋" w:cs="仿宋" w:hint="eastAsia"/>
            <w:lang w:eastAsia="zh-CN"/>
          </w:rPr>
          <w:t>(二)、人力资源开发与培训</w:t>
        </w:r>
        <w:r>
          <w:tab/>
        </w:r>
        <w:r>
          <w:fldChar w:fldCharType="begin"/>
        </w:r>
        <w:r>
          <w:instrText xml:space="preserve"> PAGEREF _Toc23486 \h </w:instrText>
        </w:r>
        <w:r>
          <w:fldChar w:fldCharType="separate"/>
        </w:r>
        <w:r>
          <w:t>76</w:t>
        </w:r>
        <w:r>
          <w:fldChar w:fldCharType="end"/>
        </w:r>
      </w:hyperlink>
    </w:p>
    <w:p>
      <w:pPr>
        <w:pStyle w:val="TOC1"/>
        <w:tabs>
          <w:tab w:val="right" w:leader="dot" w:pos="8306"/>
        </w:tabs>
      </w:pPr>
      <w:hyperlink w:anchor="_Toc7526" w:history="1">
        <w:r>
          <w:rPr>
            <w:rFonts w:ascii="仿宋" w:eastAsia="仿宋" w:hAnsi="仿宋" w:cs="仿宋" w:hint="eastAsia"/>
            <w:lang w:eastAsia="zh-CN"/>
          </w:rPr>
          <w:t>十七、企业合规与伦理</w:t>
        </w:r>
        <w:r>
          <w:tab/>
        </w:r>
        <w:r>
          <w:fldChar w:fldCharType="begin"/>
        </w:r>
        <w:r>
          <w:instrText xml:space="preserve"> PAGEREF _Toc7526 \h </w:instrText>
        </w:r>
        <w:r>
          <w:fldChar w:fldCharType="separate"/>
        </w:r>
        <w:r>
          <w:t>78</w:t>
        </w:r>
        <w:r>
          <w:fldChar w:fldCharType="end"/>
        </w:r>
      </w:hyperlink>
    </w:p>
    <w:p>
      <w:pPr>
        <w:pStyle w:val="TOC2"/>
        <w:tabs>
          <w:tab w:val="right" w:leader="dot" w:pos="8306"/>
        </w:tabs>
      </w:pPr>
      <w:hyperlink w:anchor="_Toc4088" w:history="1">
        <w:r>
          <w:rPr>
            <w:rFonts w:ascii="仿宋" w:eastAsia="仿宋" w:hAnsi="仿宋" w:cs="仿宋" w:hint="eastAsia"/>
            <w:lang w:eastAsia="zh-CN"/>
          </w:rPr>
          <w:t>(一)、合规政策与程序</w:t>
        </w:r>
        <w:r>
          <w:tab/>
        </w:r>
        <w:r>
          <w:fldChar w:fldCharType="begin"/>
        </w:r>
        <w:r>
          <w:instrText xml:space="preserve"> PAGEREF _Toc4088 \h </w:instrText>
        </w:r>
        <w:r>
          <w:fldChar w:fldCharType="separate"/>
        </w:r>
        <w:r>
          <w:t>78</w:t>
        </w:r>
        <w:r>
          <w:fldChar w:fldCharType="end"/>
        </w:r>
      </w:hyperlink>
    </w:p>
    <w:p>
      <w:pPr>
        <w:pStyle w:val="TOC2"/>
        <w:tabs>
          <w:tab w:val="right" w:leader="dot" w:pos="8306"/>
        </w:tabs>
      </w:pPr>
      <w:hyperlink w:anchor="_Toc4052" w:history="1">
        <w:r>
          <w:rPr>
            <w:rFonts w:ascii="仿宋" w:eastAsia="仿宋" w:hAnsi="仿宋" w:cs="仿宋" w:hint="eastAsia"/>
            <w:lang w:eastAsia="zh-CN"/>
          </w:rPr>
          <w:t>(二)、伦理规范与培训</w:t>
        </w:r>
        <w:r>
          <w:tab/>
        </w:r>
        <w:r>
          <w:fldChar w:fldCharType="begin"/>
        </w:r>
        <w:r>
          <w:instrText xml:space="preserve"> PAGEREF _Toc4052 \h </w:instrText>
        </w:r>
        <w:r>
          <w:fldChar w:fldCharType="separate"/>
        </w:r>
        <w:r>
          <w:t>79</w:t>
        </w:r>
        <w:r>
          <w:fldChar w:fldCharType="end"/>
        </w:r>
      </w:hyperlink>
    </w:p>
    <w:p>
      <w:pPr>
        <w:pStyle w:val="TOC2"/>
        <w:tabs>
          <w:tab w:val="right" w:leader="dot" w:pos="8306"/>
        </w:tabs>
      </w:pPr>
      <w:hyperlink w:anchor="_Toc20216" w:history="1">
        <w:r>
          <w:rPr>
            <w:rFonts w:ascii="仿宋" w:eastAsia="仿宋" w:hAnsi="仿宋" w:cs="仿宋" w:hint="eastAsia"/>
            <w:lang w:eastAsia="zh-CN"/>
          </w:rPr>
          <w:t>(三)、合规风险评估</w:t>
        </w:r>
        <w:r>
          <w:tab/>
        </w:r>
        <w:r>
          <w:fldChar w:fldCharType="begin"/>
        </w:r>
        <w:r>
          <w:instrText xml:space="preserve"> PAGEREF _Toc20216 \h </w:instrText>
        </w:r>
        <w:r>
          <w:fldChar w:fldCharType="separate"/>
        </w:r>
        <w:r>
          <w:t>80</w:t>
        </w:r>
        <w:r>
          <w:fldChar w:fldCharType="end"/>
        </w:r>
      </w:hyperlink>
    </w:p>
    <w:p>
      <w:pPr>
        <w:pStyle w:val="TOC2"/>
        <w:tabs>
          <w:tab w:val="right" w:leader="dot" w:pos="8306"/>
        </w:tabs>
      </w:pPr>
      <w:hyperlink w:anchor="_Toc17684" w:history="1">
        <w:r>
          <w:rPr>
            <w:rFonts w:ascii="仿宋" w:eastAsia="仿宋" w:hAnsi="仿宋" w:cs="仿宋" w:hint="eastAsia"/>
            <w:lang w:eastAsia="zh-CN"/>
          </w:rPr>
          <w:t>(四)、合规监督与执行</w:t>
        </w:r>
        <w:r>
          <w:tab/>
        </w:r>
        <w:r>
          <w:fldChar w:fldCharType="begin"/>
        </w:r>
        <w:r>
          <w:instrText xml:space="preserve"> PAGEREF _Toc17684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2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53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253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806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871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渔药项目与土地用途规划：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渔药项目的容积率和建筑密度：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用地控制指标通常规定了容积率和建筑密度的要求。对于渔药项目来说，这将影响建筑物的规模和高度。必须确保项目的设计符合容积率和建筑密度的限制，以遵守用地控制法规。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渔药项目的建筑线限制：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用地控制指标还可能规定了建筑物与街道或相邻土地的距离，这被称为建筑线限制。渔药项目必须遵守这些规定，以确保建筑的位置符合法规。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渔药项目的环境影响和可持续性：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用地控制指标可能包括环境保护要求，例如绿地比例和污染防控措施。对于渔药项目，这意味着必须考虑如何保护当地生态系统、水资源和空气质量，以确保项目的可持续性。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渔药项目的规划和设计团队需要定期审查和更新用地控制指标，以确保项目的合规性。如果需要调整用地控制指标，必须与政府部门和相关利益相关者协商，以确保变更是合法的和有利于城市的发展。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在整个项目规划和实施过程中，与用地控制指标的合作和遵守是至关重要的。这有助于确保渔药项目是一个合法、可持续且与城市规划一致的发展项目。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214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渔药项目需要评估可用地块的规模和形状，以确定是否满足地总体要求。某些城市规划可能要求项目具有特定的地块大小或形状，以适应城市发展的整体格局。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每个城市都有自己的规划目标和愿景，包括住宅区、商业区和工业区的平衡发展。渔药项目需要与城市规划目标保持一致，以确保项目不会破坏城市的整体规划。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https://d.book118.com/698117041010006026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C355E"/>
    <w:rsid w:val="68BC35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11704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2023-12-28T03:17:00Z</dcterms:created>
  <dcterms:modified xsi:type="dcterms:W3CDTF">2023-12-28T03:17:48Z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62912BFD973C4DE1B3D9EB6FA221DCC3_11</vt:lpwstr>
  </property>
  <property fmtid="{D5CDD505-2E9C-101B-9397-08002B2CF9AE}" pid="3" name="KSOProductBuildVer">
    <vt:lpwstr>2052-12.1.0.16120</vt:lpwstr>
  </property>
</Properties>
</file>