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磁选设备行业企业战略发展规划及建议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5" w:history="1">
        <w:r>
          <w:rPr>
            <w:rFonts w:ascii="仿宋" w:eastAsia="仿宋" w:hAnsi="仿宋" w:cs="仿宋" w:hint="eastAsia"/>
            <w:lang w:eastAsia="zh-CN"/>
          </w:rPr>
          <w:t>概论</w:t>
        </w:r>
        <w:r>
          <w:tab/>
        </w:r>
        <w:r>
          <w:fldChar w:fldCharType="begin"/>
        </w:r>
        <w:r>
          <w:instrText xml:space="preserve"> PAGEREF _Toc32145 \h </w:instrText>
        </w:r>
        <w:r>
          <w:fldChar w:fldCharType="separate"/>
        </w:r>
        <w:r>
          <w:t>4</w:t>
        </w:r>
        <w:r>
          <w:fldChar w:fldCharType="end"/>
        </w:r>
      </w:hyperlink>
    </w:p>
    <w:p>
      <w:pPr>
        <w:pStyle w:val="TOC1"/>
        <w:tabs>
          <w:tab w:val="right" w:leader="dot" w:pos="8306"/>
        </w:tabs>
      </w:pPr>
      <w:hyperlink w:anchor="_Toc26739" w:history="1">
        <w:r>
          <w:rPr>
            <w:rFonts w:ascii="仿宋" w:eastAsia="仿宋" w:hAnsi="仿宋" w:cs="仿宋" w:hint="eastAsia"/>
            <w:lang w:eastAsia="zh-CN"/>
          </w:rPr>
          <w:t>一、经营分析</w:t>
        </w:r>
        <w:r>
          <w:tab/>
        </w:r>
        <w:r>
          <w:fldChar w:fldCharType="begin"/>
        </w:r>
        <w:r>
          <w:instrText xml:space="preserve"> PAGEREF _Toc26739 \h </w:instrText>
        </w:r>
        <w:r>
          <w:fldChar w:fldCharType="separate"/>
        </w:r>
        <w:r>
          <w:t>4</w:t>
        </w:r>
        <w:r>
          <w:fldChar w:fldCharType="end"/>
        </w:r>
      </w:hyperlink>
    </w:p>
    <w:p>
      <w:pPr>
        <w:pStyle w:val="TOC2"/>
        <w:tabs>
          <w:tab w:val="right" w:leader="dot" w:pos="8306"/>
        </w:tabs>
      </w:pPr>
      <w:hyperlink w:anchor="_Toc32378" w:history="1">
        <w:r>
          <w:rPr>
            <w:rFonts w:ascii="仿宋" w:eastAsia="仿宋" w:hAnsi="仿宋" w:cs="仿宋" w:hint="eastAsia"/>
            <w:lang w:eastAsia="zh-CN"/>
          </w:rPr>
          <w:t>(一)、运营情况说明</w:t>
        </w:r>
        <w:r>
          <w:tab/>
        </w:r>
        <w:r>
          <w:fldChar w:fldCharType="begin"/>
        </w:r>
        <w:r>
          <w:instrText xml:space="preserve"> PAGEREF _Toc32378 \h </w:instrText>
        </w:r>
        <w:r>
          <w:fldChar w:fldCharType="separate"/>
        </w:r>
        <w:r>
          <w:t>4</w:t>
        </w:r>
        <w:r>
          <w:fldChar w:fldCharType="end"/>
        </w:r>
      </w:hyperlink>
    </w:p>
    <w:p>
      <w:pPr>
        <w:pStyle w:val="TOC2"/>
        <w:tabs>
          <w:tab w:val="right" w:leader="dot" w:pos="8306"/>
        </w:tabs>
      </w:pPr>
      <w:hyperlink w:anchor="_Toc12687" w:history="1">
        <w:r>
          <w:rPr>
            <w:rFonts w:ascii="仿宋" w:eastAsia="仿宋" w:hAnsi="仿宋" w:cs="仿宋" w:hint="eastAsia"/>
            <w:lang w:eastAsia="zh-CN"/>
          </w:rPr>
          <w:t>(二)、磁选设备项目运营组织结构</w:t>
        </w:r>
        <w:r>
          <w:tab/>
        </w:r>
        <w:r>
          <w:fldChar w:fldCharType="begin"/>
        </w:r>
        <w:r>
          <w:instrText xml:space="preserve"> PAGEREF _Toc12687 \h </w:instrText>
        </w:r>
        <w:r>
          <w:fldChar w:fldCharType="separate"/>
        </w:r>
        <w:r>
          <w:t>5</w:t>
        </w:r>
        <w:r>
          <w:fldChar w:fldCharType="end"/>
        </w:r>
      </w:hyperlink>
    </w:p>
    <w:p>
      <w:pPr>
        <w:pStyle w:val="TOC1"/>
        <w:tabs>
          <w:tab w:val="right" w:leader="dot" w:pos="8306"/>
        </w:tabs>
      </w:pPr>
      <w:hyperlink w:anchor="_Toc3393" w:history="1">
        <w:r>
          <w:rPr>
            <w:rFonts w:ascii="仿宋" w:eastAsia="仿宋" w:hAnsi="仿宋" w:cs="仿宋" w:hint="eastAsia"/>
            <w:lang w:eastAsia="zh-CN"/>
          </w:rPr>
          <w:t>二、磁选设备知识产权管理</w:t>
        </w:r>
        <w:r>
          <w:tab/>
        </w:r>
        <w:r>
          <w:fldChar w:fldCharType="begin"/>
        </w:r>
        <w:r>
          <w:instrText xml:space="preserve"> PAGEREF _Toc3393 \h </w:instrText>
        </w:r>
        <w:r>
          <w:fldChar w:fldCharType="separate"/>
        </w:r>
        <w:r>
          <w:t>7</w:t>
        </w:r>
        <w:r>
          <w:fldChar w:fldCharType="end"/>
        </w:r>
      </w:hyperlink>
    </w:p>
    <w:p>
      <w:pPr>
        <w:pStyle w:val="TOC2"/>
        <w:tabs>
          <w:tab w:val="right" w:leader="dot" w:pos="8306"/>
        </w:tabs>
      </w:pPr>
      <w:hyperlink w:anchor="_Toc24071" w:history="1">
        <w:r>
          <w:rPr>
            <w:rFonts w:ascii="仿宋" w:eastAsia="仿宋" w:hAnsi="仿宋" w:cs="仿宋" w:hint="eastAsia"/>
            <w:lang w:eastAsia="zh-CN"/>
          </w:rPr>
          <w:t>(一)、知识产权管理</w:t>
        </w:r>
        <w:r>
          <w:tab/>
        </w:r>
        <w:r>
          <w:fldChar w:fldCharType="begin"/>
        </w:r>
        <w:r>
          <w:instrText xml:space="preserve"> PAGEREF _Toc24071 \h </w:instrText>
        </w:r>
        <w:r>
          <w:fldChar w:fldCharType="separate"/>
        </w:r>
        <w:r>
          <w:t>7</w:t>
        </w:r>
        <w:r>
          <w:fldChar w:fldCharType="end"/>
        </w:r>
      </w:hyperlink>
    </w:p>
    <w:p>
      <w:pPr>
        <w:pStyle w:val="TOC1"/>
        <w:tabs>
          <w:tab w:val="right" w:leader="dot" w:pos="8306"/>
        </w:tabs>
      </w:pPr>
      <w:hyperlink w:anchor="_Toc14350" w:history="1">
        <w:r>
          <w:rPr>
            <w:rFonts w:ascii="仿宋" w:eastAsia="仿宋" w:hAnsi="仿宋" w:cs="仿宋" w:hint="eastAsia"/>
            <w:lang w:eastAsia="zh-CN"/>
          </w:rPr>
          <w:t>三、磁选设备项目可持续发展</w:t>
        </w:r>
        <w:r>
          <w:tab/>
        </w:r>
        <w:r>
          <w:fldChar w:fldCharType="begin"/>
        </w:r>
        <w:r>
          <w:instrText xml:space="preserve"> PAGEREF _Toc14350 \h </w:instrText>
        </w:r>
        <w:r>
          <w:fldChar w:fldCharType="separate"/>
        </w:r>
        <w:r>
          <w:t>11</w:t>
        </w:r>
        <w:r>
          <w:fldChar w:fldCharType="end"/>
        </w:r>
      </w:hyperlink>
    </w:p>
    <w:p>
      <w:pPr>
        <w:pStyle w:val="TOC2"/>
        <w:tabs>
          <w:tab w:val="right" w:leader="dot" w:pos="8306"/>
        </w:tabs>
      </w:pPr>
      <w:hyperlink w:anchor="_Toc7456" w:history="1">
        <w:r>
          <w:rPr>
            <w:rFonts w:ascii="仿宋" w:eastAsia="仿宋" w:hAnsi="仿宋" w:cs="仿宋" w:hint="eastAsia"/>
            <w:lang w:eastAsia="zh-CN"/>
          </w:rPr>
          <w:t>(一)、可持续战略与实践</w:t>
        </w:r>
        <w:r>
          <w:tab/>
        </w:r>
        <w:r>
          <w:fldChar w:fldCharType="begin"/>
        </w:r>
        <w:r>
          <w:instrText xml:space="preserve"> PAGEREF _Toc7456 \h </w:instrText>
        </w:r>
        <w:r>
          <w:fldChar w:fldCharType="separate"/>
        </w:r>
        <w:r>
          <w:t>11</w:t>
        </w:r>
        <w:r>
          <w:fldChar w:fldCharType="end"/>
        </w:r>
      </w:hyperlink>
    </w:p>
    <w:p>
      <w:pPr>
        <w:pStyle w:val="TOC2"/>
        <w:tabs>
          <w:tab w:val="right" w:leader="dot" w:pos="8306"/>
        </w:tabs>
      </w:pPr>
      <w:hyperlink w:anchor="_Toc19429" w:history="1">
        <w:r>
          <w:rPr>
            <w:rFonts w:ascii="仿宋" w:eastAsia="仿宋" w:hAnsi="仿宋" w:cs="仿宋" w:hint="eastAsia"/>
            <w:lang w:eastAsia="zh-CN"/>
          </w:rPr>
          <w:t>(二)、环保与社会责任</w:t>
        </w:r>
        <w:r>
          <w:tab/>
        </w:r>
        <w:r>
          <w:fldChar w:fldCharType="begin"/>
        </w:r>
        <w:r>
          <w:instrText xml:space="preserve"> PAGEREF _Toc19429 \h </w:instrText>
        </w:r>
        <w:r>
          <w:fldChar w:fldCharType="separate"/>
        </w:r>
        <w:r>
          <w:t>12</w:t>
        </w:r>
        <w:r>
          <w:fldChar w:fldCharType="end"/>
        </w:r>
      </w:hyperlink>
    </w:p>
    <w:p>
      <w:pPr>
        <w:pStyle w:val="TOC1"/>
        <w:tabs>
          <w:tab w:val="right" w:leader="dot" w:pos="8306"/>
        </w:tabs>
      </w:pPr>
      <w:hyperlink w:anchor="_Toc16215" w:history="1">
        <w:r>
          <w:rPr>
            <w:rFonts w:ascii="仿宋" w:eastAsia="仿宋" w:hAnsi="仿宋" w:cs="仿宋" w:hint="eastAsia"/>
            <w:lang w:eastAsia="zh-CN"/>
          </w:rPr>
          <w:t>四、磁选设备项目建设背景</w:t>
        </w:r>
        <w:r>
          <w:tab/>
        </w:r>
        <w:r>
          <w:fldChar w:fldCharType="begin"/>
        </w:r>
        <w:r>
          <w:instrText xml:space="preserve"> PAGEREF _Toc16215 \h </w:instrText>
        </w:r>
        <w:r>
          <w:fldChar w:fldCharType="separate"/>
        </w:r>
        <w:r>
          <w:t>12</w:t>
        </w:r>
        <w:r>
          <w:fldChar w:fldCharType="end"/>
        </w:r>
      </w:hyperlink>
    </w:p>
    <w:p>
      <w:pPr>
        <w:pStyle w:val="TOC2"/>
        <w:tabs>
          <w:tab w:val="right" w:leader="dot" w:pos="8306"/>
        </w:tabs>
      </w:pPr>
      <w:hyperlink w:anchor="_Toc22705" w:history="1">
        <w:r>
          <w:rPr>
            <w:rFonts w:ascii="仿宋" w:eastAsia="仿宋" w:hAnsi="仿宋" w:cs="仿宋" w:hint="eastAsia"/>
            <w:lang w:eastAsia="zh-CN"/>
          </w:rPr>
          <w:t>(一)、磁选设备项目提出背景</w:t>
        </w:r>
        <w:r>
          <w:tab/>
        </w:r>
        <w:r>
          <w:fldChar w:fldCharType="begin"/>
        </w:r>
        <w:r>
          <w:instrText xml:space="preserve"> PAGEREF _Toc22705 \h </w:instrText>
        </w:r>
        <w:r>
          <w:fldChar w:fldCharType="separate"/>
        </w:r>
        <w:r>
          <w:t>12</w:t>
        </w:r>
        <w:r>
          <w:fldChar w:fldCharType="end"/>
        </w:r>
      </w:hyperlink>
    </w:p>
    <w:p>
      <w:pPr>
        <w:pStyle w:val="TOC2"/>
        <w:tabs>
          <w:tab w:val="right" w:leader="dot" w:pos="8306"/>
        </w:tabs>
      </w:pPr>
      <w:hyperlink w:anchor="_Toc6340" w:history="1">
        <w:r>
          <w:rPr>
            <w:rFonts w:ascii="仿宋" w:eastAsia="仿宋" w:hAnsi="仿宋" w:cs="仿宋" w:hint="eastAsia"/>
            <w:lang w:eastAsia="zh-CN"/>
          </w:rPr>
          <w:t>(二)、磁选设备项目建设的必要性</w:t>
        </w:r>
        <w:r>
          <w:tab/>
        </w:r>
        <w:r>
          <w:fldChar w:fldCharType="begin"/>
        </w:r>
        <w:r>
          <w:instrText xml:space="preserve"> PAGEREF _Toc6340 \h </w:instrText>
        </w:r>
        <w:r>
          <w:fldChar w:fldCharType="separate"/>
        </w:r>
        <w:r>
          <w:t>14</w:t>
        </w:r>
        <w:r>
          <w:fldChar w:fldCharType="end"/>
        </w:r>
      </w:hyperlink>
    </w:p>
    <w:p>
      <w:pPr>
        <w:pStyle w:val="TOC2"/>
        <w:tabs>
          <w:tab w:val="right" w:leader="dot" w:pos="8306"/>
        </w:tabs>
      </w:pPr>
      <w:hyperlink w:anchor="_Toc16026" w:history="1">
        <w:r>
          <w:rPr>
            <w:rFonts w:ascii="仿宋" w:eastAsia="仿宋" w:hAnsi="仿宋" w:cs="仿宋" w:hint="eastAsia"/>
            <w:lang w:eastAsia="zh-CN"/>
          </w:rPr>
          <w:t>(三)、磁选设备项目建设的可行性</w:t>
        </w:r>
        <w:r>
          <w:tab/>
        </w:r>
        <w:r>
          <w:fldChar w:fldCharType="begin"/>
        </w:r>
        <w:r>
          <w:instrText xml:space="preserve"> PAGEREF _Toc16026 \h </w:instrText>
        </w:r>
        <w:r>
          <w:fldChar w:fldCharType="separate"/>
        </w:r>
        <w:r>
          <w:t>14</w:t>
        </w:r>
        <w:r>
          <w:fldChar w:fldCharType="end"/>
        </w:r>
      </w:hyperlink>
    </w:p>
    <w:p>
      <w:pPr>
        <w:pStyle w:val="TOC1"/>
        <w:tabs>
          <w:tab w:val="right" w:leader="dot" w:pos="8306"/>
        </w:tabs>
      </w:pPr>
      <w:hyperlink w:anchor="_Toc15255" w:history="1">
        <w:r>
          <w:rPr>
            <w:rFonts w:ascii="仿宋" w:eastAsia="仿宋" w:hAnsi="仿宋" w:cs="仿宋" w:hint="eastAsia"/>
            <w:lang w:eastAsia="zh-CN"/>
          </w:rPr>
          <w:t>五、磁选设备危机管理与应对策略</w:t>
        </w:r>
        <w:r>
          <w:tab/>
        </w:r>
        <w:r>
          <w:fldChar w:fldCharType="begin"/>
        </w:r>
        <w:r>
          <w:instrText xml:space="preserve"> PAGEREF _Toc15255 \h </w:instrText>
        </w:r>
        <w:r>
          <w:fldChar w:fldCharType="separate"/>
        </w:r>
        <w:r>
          <w:t>17</w:t>
        </w:r>
        <w:r>
          <w:fldChar w:fldCharType="end"/>
        </w:r>
      </w:hyperlink>
    </w:p>
    <w:p>
      <w:pPr>
        <w:pStyle w:val="TOC2"/>
        <w:tabs>
          <w:tab w:val="right" w:leader="dot" w:pos="8306"/>
        </w:tabs>
      </w:pPr>
      <w:hyperlink w:anchor="_Toc22290" w:history="1">
        <w:r>
          <w:rPr>
            <w:rFonts w:ascii="仿宋" w:eastAsia="仿宋" w:hAnsi="仿宋" w:cs="仿宋" w:hint="eastAsia"/>
            <w:lang w:eastAsia="zh-CN"/>
          </w:rPr>
          <w:t>(一)、危机预警与应急计划</w:t>
        </w:r>
        <w:r>
          <w:tab/>
        </w:r>
        <w:r>
          <w:fldChar w:fldCharType="begin"/>
        </w:r>
        <w:r>
          <w:instrText xml:space="preserve"> PAGEREF _Toc22290 \h </w:instrText>
        </w:r>
        <w:r>
          <w:fldChar w:fldCharType="separate"/>
        </w:r>
        <w:r>
          <w:t>17</w:t>
        </w:r>
        <w:r>
          <w:fldChar w:fldCharType="end"/>
        </w:r>
      </w:hyperlink>
    </w:p>
    <w:p>
      <w:pPr>
        <w:pStyle w:val="TOC2"/>
        <w:tabs>
          <w:tab w:val="right" w:leader="dot" w:pos="8306"/>
        </w:tabs>
      </w:pPr>
      <w:hyperlink w:anchor="_Toc29558" w:history="1">
        <w:r>
          <w:rPr>
            <w:rFonts w:ascii="仿宋" w:eastAsia="仿宋" w:hAnsi="仿宋" w:cs="仿宋" w:hint="eastAsia"/>
            <w:lang w:eastAsia="zh-CN"/>
          </w:rPr>
          <w:t>(二)、公关与危机沟通</w:t>
        </w:r>
        <w:r>
          <w:tab/>
        </w:r>
        <w:r>
          <w:fldChar w:fldCharType="begin"/>
        </w:r>
        <w:r>
          <w:instrText xml:space="preserve"> PAGEREF _Toc29558 \h </w:instrText>
        </w:r>
        <w:r>
          <w:fldChar w:fldCharType="separate"/>
        </w:r>
        <w:r>
          <w:t>18</w:t>
        </w:r>
        <w:r>
          <w:fldChar w:fldCharType="end"/>
        </w:r>
      </w:hyperlink>
    </w:p>
    <w:p>
      <w:pPr>
        <w:pStyle w:val="TOC2"/>
        <w:tabs>
          <w:tab w:val="right" w:leader="dot" w:pos="8306"/>
        </w:tabs>
      </w:pPr>
      <w:hyperlink w:anchor="_Toc7998" w:history="1">
        <w:r>
          <w:rPr>
            <w:rFonts w:ascii="仿宋" w:eastAsia="仿宋" w:hAnsi="仿宋" w:cs="仿宋" w:hint="eastAsia"/>
            <w:lang w:eastAsia="zh-CN"/>
          </w:rPr>
          <w:t>(三)、媒体关系与舆情管理</w:t>
        </w:r>
        <w:r>
          <w:tab/>
        </w:r>
        <w:r>
          <w:fldChar w:fldCharType="begin"/>
        </w:r>
        <w:r>
          <w:instrText xml:space="preserve"> PAGEREF _Toc7998 \h </w:instrText>
        </w:r>
        <w:r>
          <w:fldChar w:fldCharType="separate"/>
        </w:r>
        <w:r>
          <w:t>20</w:t>
        </w:r>
        <w:r>
          <w:fldChar w:fldCharType="end"/>
        </w:r>
      </w:hyperlink>
    </w:p>
    <w:p>
      <w:pPr>
        <w:pStyle w:val="TOC2"/>
        <w:tabs>
          <w:tab w:val="right" w:leader="dot" w:pos="8306"/>
        </w:tabs>
      </w:pPr>
      <w:hyperlink w:anchor="_Toc28863" w:history="1">
        <w:r>
          <w:rPr>
            <w:rFonts w:ascii="仿宋" w:eastAsia="仿宋" w:hAnsi="仿宋" w:cs="仿宋" w:hint="eastAsia"/>
            <w:lang w:eastAsia="zh-CN"/>
          </w:rPr>
          <w:t>(四)、企业社会责任与危机回应</w:t>
        </w:r>
        <w:r>
          <w:tab/>
        </w:r>
        <w:r>
          <w:fldChar w:fldCharType="begin"/>
        </w:r>
        <w:r>
          <w:instrText xml:space="preserve"> PAGEREF _Toc28863 \h </w:instrText>
        </w:r>
        <w:r>
          <w:fldChar w:fldCharType="separate"/>
        </w:r>
        <w:r>
          <w:t>21</w:t>
        </w:r>
        <w:r>
          <w:fldChar w:fldCharType="end"/>
        </w:r>
      </w:hyperlink>
    </w:p>
    <w:p>
      <w:pPr>
        <w:pStyle w:val="TOC1"/>
        <w:tabs>
          <w:tab w:val="right" w:leader="dot" w:pos="8306"/>
        </w:tabs>
      </w:pPr>
      <w:hyperlink w:anchor="_Toc13983" w:history="1">
        <w:r>
          <w:rPr>
            <w:rFonts w:ascii="仿宋" w:eastAsia="仿宋" w:hAnsi="仿宋" w:cs="仿宋" w:hint="eastAsia"/>
            <w:lang w:eastAsia="zh-CN"/>
          </w:rPr>
          <w:t>六、社交媒体与在线营销</w:t>
        </w:r>
        <w:r>
          <w:tab/>
        </w:r>
        <w:r>
          <w:fldChar w:fldCharType="begin"/>
        </w:r>
        <w:r>
          <w:instrText xml:space="preserve"> PAGEREF _Toc13983 \h </w:instrText>
        </w:r>
        <w:r>
          <w:fldChar w:fldCharType="separate"/>
        </w:r>
        <w:r>
          <w:t>22</w:t>
        </w:r>
        <w:r>
          <w:fldChar w:fldCharType="end"/>
        </w:r>
      </w:hyperlink>
    </w:p>
    <w:p>
      <w:pPr>
        <w:pStyle w:val="TOC2"/>
        <w:tabs>
          <w:tab w:val="right" w:leader="dot" w:pos="8306"/>
        </w:tabs>
      </w:pPr>
      <w:hyperlink w:anchor="_Toc19205" w:history="1">
        <w:r>
          <w:rPr>
            <w:rFonts w:ascii="仿宋" w:eastAsia="仿宋" w:hAnsi="仿宋" w:cs="仿宋" w:hint="eastAsia"/>
            <w:lang w:eastAsia="zh-CN"/>
          </w:rPr>
          <w:t>(一)、社交媒体策略</w:t>
        </w:r>
        <w:r>
          <w:tab/>
        </w:r>
        <w:r>
          <w:fldChar w:fldCharType="begin"/>
        </w:r>
        <w:r>
          <w:instrText xml:space="preserve"> PAGEREF _Toc19205 \h </w:instrText>
        </w:r>
        <w:r>
          <w:fldChar w:fldCharType="separate"/>
        </w:r>
        <w:r>
          <w:t>22</w:t>
        </w:r>
        <w:r>
          <w:fldChar w:fldCharType="end"/>
        </w:r>
      </w:hyperlink>
    </w:p>
    <w:p>
      <w:pPr>
        <w:pStyle w:val="TOC2"/>
        <w:tabs>
          <w:tab w:val="right" w:leader="dot" w:pos="8306"/>
        </w:tabs>
      </w:pPr>
      <w:hyperlink w:anchor="_Toc23602" w:history="1">
        <w:r>
          <w:rPr>
            <w:rFonts w:ascii="仿宋" w:eastAsia="仿宋" w:hAnsi="仿宋" w:cs="仿宋" w:hint="eastAsia"/>
            <w:lang w:eastAsia="zh-CN"/>
          </w:rPr>
          <w:t>(二)、在线广告与内容营销</w:t>
        </w:r>
        <w:r>
          <w:tab/>
        </w:r>
        <w:r>
          <w:fldChar w:fldCharType="begin"/>
        </w:r>
        <w:r>
          <w:instrText xml:space="preserve"> PAGEREF _Toc23602 \h </w:instrText>
        </w:r>
        <w:r>
          <w:fldChar w:fldCharType="separate"/>
        </w:r>
        <w:r>
          <w:t>22</w:t>
        </w:r>
        <w:r>
          <w:fldChar w:fldCharType="end"/>
        </w:r>
      </w:hyperlink>
    </w:p>
    <w:p>
      <w:pPr>
        <w:pStyle w:val="TOC2"/>
        <w:tabs>
          <w:tab w:val="right" w:leader="dot" w:pos="8306"/>
        </w:tabs>
      </w:pPr>
      <w:hyperlink w:anchor="_Toc31804" w:history="1">
        <w:r>
          <w:rPr>
            <w:rFonts w:ascii="仿宋" w:eastAsia="仿宋" w:hAnsi="仿宋" w:cs="仿宋" w:hint="eastAsia"/>
            <w:lang w:eastAsia="zh-CN"/>
          </w:rPr>
          <w:t>(三)、社交媒体分析与ROI</w:t>
        </w:r>
        <w:r>
          <w:tab/>
        </w:r>
        <w:r>
          <w:fldChar w:fldCharType="begin"/>
        </w:r>
        <w:r>
          <w:instrText xml:space="preserve"> PAGEREF _Toc31804 \h </w:instrText>
        </w:r>
        <w:r>
          <w:fldChar w:fldCharType="separate"/>
        </w:r>
        <w:r>
          <w:t>23</w:t>
        </w:r>
        <w:r>
          <w:fldChar w:fldCharType="end"/>
        </w:r>
      </w:hyperlink>
    </w:p>
    <w:p>
      <w:pPr>
        <w:pStyle w:val="TOC1"/>
        <w:tabs>
          <w:tab w:val="right" w:leader="dot" w:pos="8306"/>
        </w:tabs>
      </w:pPr>
      <w:hyperlink w:anchor="_Toc9566" w:history="1">
        <w:r>
          <w:rPr>
            <w:rFonts w:ascii="仿宋" w:eastAsia="仿宋" w:hAnsi="仿宋" w:cs="仿宋" w:hint="eastAsia"/>
            <w:lang w:eastAsia="zh-CN"/>
          </w:rPr>
          <w:t>七、SWOT分析</w:t>
        </w:r>
        <w:r>
          <w:tab/>
        </w:r>
        <w:r>
          <w:fldChar w:fldCharType="begin"/>
        </w:r>
        <w:r>
          <w:instrText xml:space="preserve"> PAGEREF _Toc9566 \h </w:instrText>
        </w:r>
        <w:r>
          <w:fldChar w:fldCharType="separate"/>
        </w:r>
        <w:r>
          <w:t>23</w:t>
        </w:r>
        <w:r>
          <w:fldChar w:fldCharType="end"/>
        </w:r>
      </w:hyperlink>
    </w:p>
    <w:p>
      <w:pPr>
        <w:pStyle w:val="TOC2"/>
        <w:tabs>
          <w:tab w:val="right" w:leader="dot" w:pos="8306"/>
        </w:tabs>
      </w:pPr>
      <w:hyperlink w:anchor="_Toc17002" w:history="1">
        <w:r>
          <w:rPr>
            <w:rFonts w:ascii="仿宋" w:eastAsia="仿宋" w:hAnsi="仿宋" w:cs="仿宋" w:hint="eastAsia"/>
            <w:lang w:eastAsia="zh-CN"/>
          </w:rPr>
          <w:t>(一)、优势分析(S)</w:t>
        </w:r>
        <w:r>
          <w:tab/>
        </w:r>
        <w:r>
          <w:fldChar w:fldCharType="begin"/>
        </w:r>
        <w:r>
          <w:instrText xml:space="preserve"> PAGEREF _Toc17002 \h </w:instrText>
        </w:r>
        <w:r>
          <w:fldChar w:fldCharType="separate"/>
        </w:r>
        <w:r>
          <w:t>23</w:t>
        </w:r>
        <w:r>
          <w:fldChar w:fldCharType="end"/>
        </w:r>
      </w:hyperlink>
    </w:p>
    <w:p>
      <w:pPr>
        <w:pStyle w:val="TOC2"/>
        <w:tabs>
          <w:tab w:val="right" w:leader="dot" w:pos="8306"/>
        </w:tabs>
      </w:pPr>
      <w:hyperlink w:anchor="_Toc17758" w:history="1">
        <w:r>
          <w:rPr>
            <w:rFonts w:ascii="仿宋" w:eastAsia="仿宋" w:hAnsi="仿宋" w:cs="仿宋" w:hint="eastAsia"/>
            <w:lang w:eastAsia="zh-CN"/>
          </w:rPr>
          <w:t>(二)、劣势分析(W)</w:t>
        </w:r>
        <w:r>
          <w:tab/>
        </w:r>
        <w:r>
          <w:fldChar w:fldCharType="begin"/>
        </w:r>
        <w:r>
          <w:instrText xml:space="preserve"> PAGEREF _Toc17758 \h </w:instrText>
        </w:r>
        <w:r>
          <w:fldChar w:fldCharType="separate"/>
        </w:r>
        <w:r>
          <w:t>24</w:t>
        </w:r>
        <w:r>
          <w:fldChar w:fldCharType="end"/>
        </w:r>
      </w:hyperlink>
    </w:p>
    <w:p>
      <w:pPr>
        <w:pStyle w:val="TOC2"/>
        <w:tabs>
          <w:tab w:val="right" w:leader="dot" w:pos="8306"/>
        </w:tabs>
      </w:pPr>
      <w:hyperlink w:anchor="_Toc997" w:history="1">
        <w:r>
          <w:rPr>
            <w:rFonts w:ascii="仿宋" w:eastAsia="仿宋" w:hAnsi="仿宋" w:cs="仿宋" w:hint="eastAsia"/>
            <w:lang w:eastAsia="zh-CN"/>
          </w:rPr>
          <w:t>(三)、机会分析(O)</w:t>
        </w:r>
        <w:r>
          <w:tab/>
        </w:r>
        <w:r>
          <w:fldChar w:fldCharType="begin"/>
        </w:r>
        <w:r>
          <w:instrText xml:space="preserve"> PAGEREF _Toc997 \h </w:instrText>
        </w:r>
        <w:r>
          <w:fldChar w:fldCharType="separate"/>
        </w:r>
        <w:r>
          <w:t>26</w:t>
        </w:r>
        <w:r>
          <w:fldChar w:fldCharType="end"/>
        </w:r>
      </w:hyperlink>
    </w:p>
    <w:p>
      <w:pPr>
        <w:pStyle w:val="TOC2"/>
        <w:tabs>
          <w:tab w:val="right" w:leader="dot" w:pos="8306"/>
        </w:tabs>
      </w:pPr>
      <w:hyperlink w:anchor="_Toc12568" w:history="1">
        <w:r>
          <w:rPr>
            <w:rFonts w:ascii="仿宋" w:eastAsia="仿宋" w:hAnsi="仿宋" w:cs="仿宋" w:hint="eastAsia"/>
            <w:lang w:eastAsia="zh-CN"/>
          </w:rPr>
          <w:t>(四)、威胁分析(T)</w:t>
        </w:r>
        <w:r>
          <w:tab/>
        </w:r>
        <w:r>
          <w:fldChar w:fldCharType="begin"/>
        </w:r>
        <w:r>
          <w:instrText xml:space="preserve"> PAGEREF _Toc12568 \h </w:instrText>
        </w:r>
        <w:r>
          <w:fldChar w:fldCharType="separate"/>
        </w:r>
        <w:r>
          <w:t>27</w:t>
        </w:r>
        <w:r>
          <w:fldChar w:fldCharType="end"/>
        </w:r>
      </w:hyperlink>
    </w:p>
    <w:p>
      <w:pPr>
        <w:pStyle w:val="TOC1"/>
        <w:tabs>
          <w:tab w:val="right" w:leader="dot" w:pos="8306"/>
        </w:tabs>
      </w:pPr>
      <w:hyperlink w:anchor="_Toc29273" w:history="1">
        <w:r>
          <w:rPr>
            <w:rFonts w:ascii="仿宋" w:eastAsia="仿宋" w:hAnsi="仿宋" w:cs="仿宋" w:hint="eastAsia"/>
            <w:lang w:eastAsia="zh-CN"/>
          </w:rPr>
          <w:t>八、危机管理与应急预案</w:t>
        </w:r>
        <w:r>
          <w:tab/>
        </w:r>
        <w:r>
          <w:fldChar w:fldCharType="begin"/>
        </w:r>
        <w:r>
          <w:instrText xml:space="preserve"> PAGEREF _Toc29273 \h </w:instrText>
        </w:r>
        <w:r>
          <w:fldChar w:fldCharType="separate"/>
        </w:r>
        <w:r>
          <w:t>29</w:t>
        </w:r>
        <w:r>
          <w:fldChar w:fldCharType="end"/>
        </w:r>
      </w:hyperlink>
    </w:p>
    <w:p>
      <w:pPr>
        <w:pStyle w:val="TOC2"/>
        <w:tabs>
          <w:tab w:val="right" w:leader="dot" w:pos="8306"/>
        </w:tabs>
      </w:pPr>
      <w:hyperlink w:anchor="_Toc2678" w:history="1">
        <w:r>
          <w:rPr>
            <w:rFonts w:ascii="仿宋" w:eastAsia="仿宋" w:hAnsi="仿宋" w:cs="仿宋" w:hint="eastAsia"/>
            <w:lang w:eastAsia="zh-CN"/>
          </w:rPr>
          <w:t>(一)、危机预警与监测</w:t>
        </w:r>
        <w:r>
          <w:tab/>
        </w:r>
        <w:r>
          <w:fldChar w:fldCharType="begin"/>
        </w:r>
        <w:r>
          <w:instrText xml:space="preserve"> PAGEREF _Toc2678 \h </w:instrText>
        </w:r>
        <w:r>
          <w:fldChar w:fldCharType="separate"/>
        </w:r>
        <w:r>
          <w:t>29</w:t>
        </w:r>
        <w:r>
          <w:fldChar w:fldCharType="end"/>
        </w:r>
      </w:hyperlink>
    </w:p>
    <w:p>
      <w:pPr>
        <w:pStyle w:val="TOC2"/>
        <w:tabs>
          <w:tab w:val="right" w:leader="dot" w:pos="8306"/>
        </w:tabs>
      </w:pPr>
      <w:hyperlink w:anchor="_Toc19248" w:history="1">
        <w:r>
          <w:rPr>
            <w:rFonts w:ascii="仿宋" w:eastAsia="仿宋" w:hAnsi="仿宋" w:cs="仿宋" w:hint="eastAsia"/>
            <w:lang w:eastAsia="zh-CN"/>
          </w:rPr>
          <w:t>(二)、应急预案与危机响应</w:t>
        </w:r>
        <w:r>
          <w:tab/>
        </w:r>
        <w:r>
          <w:fldChar w:fldCharType="begin"/>
        </w:r>
        <w:r>
          <w:instrText xml:space="preserve"> PAGEREF _Toc19248 \h </w:instrText>
        </w:r>
        <w:r>
          <w:fldChar w:fldCharType="separate"/>
        </w:r>
        <w:r>
          <w:t>30</w:t>
        </w:r>
        <w:r>
          <w:fldChar w:fldCharType="end"/>
        </w:r>
      </w:hyperlink>
    </w:p>
    <w:p>
      <w:pPr>
        <w:pStyle w:val="TOC2"/>
        <w:tabs>
          <w:tab w:val="right" w:leader="dot" w:pos="8306"/>
        </w:tabs>
      </w:pPr>
      <w:hyperlink w:anchor="_Toc22461" w:history="1">
        <w:r>
          <w:rPr>
            <w:rFonts w:ascii="仿宋" w:eastAsia="仿宋" w:hAnsi="仿宋" w:cs="仿宋" w:hint="eastAsia"/>
            <w:lang w:eastAsia="zh-CN"/>
          </w:rPr>
          <w:t>(三)、危机沟通与舆情控制</w:t>
        </w:r>
        <w:r>
          <w:tab/>
        </w:r>
        <w:r>
          <w:fldChar w:fldCharType="begin"/>
        </w:r>
        <w:r>
          <w:instrText xml:space="preserve"> PAGEREF _Toc22461 \h </w:instrText>
        </w:r>
        <w:r>
          <w:fldChar w:fldCharType="separate"/>
        </w:r>
        <w:r>
          <w:t>32</w:t>
        </w:r>
        <w:r>
          <w:fldChar w:fldCharType="end"/>
        </w:r>
      </w:hyperlink>
    </w:p>
    <w:p>
      <w:pPr>
        <w:pStyle w:val="TOC2"/>
        <w:tabs>
          <w:tab w:val="right" w:leader="dot" w:pos="8306"/>
        </w:tabs>
      </w:pPr>
      <w:hyperlink w:anchor="_Toc18454" w:history="1">
        <w:r>
          <w:rPr>
            <w:rFonts w:ascii="仿宋" w:eastAsia="仿宋" w:hAnsi="仿宋" w:cs="仿宋" w:hint="eastAsia"/>
            <w:lang w:eastAsia="zh-CN"/>
          </w:rPr>
          <w:t>(四)、危机后教训与改进</w:t>
        </w:r>
        <w:r>
          <w:tab/>
        </w:r>
        <w:r>
          <w:fldChar w:fldCharType="begin"/>
        </w:r>
        <w:r>
          <w:instrText xml:space="preserve"> PAGEREF _Toc18454 \h </w:instrText>
        </w:r>
        <w:r>
          <w:fldChar w:fldCharType="separate"/>
        </w:r>
        <w:r>
          <w:t>34</w:t>
        </w:r>
        <w:r>
          <w:fldChar w:fldCharType="end"/>
        </w:r>
      </w:hyperlink>
    </w:p>
    <w:p>
      <w:pPr>
        <w:pStyle w:val="TOC1"/>
        <w:tabs>
          <w:tab w:val="right" w:leader="dot" w:pos="8306"/>
        </w:tabs>
      </w:pPr>
      <w:hyperlink w:anchor="_Toc28284" w:history="1">
        <w:r>
          <w:rPr>
            <w:rFonts w:ascii="仿宋" w:eastAsia="仿宋" w:hAnsi="仿宋" w:cs="仿宋" w:hint="eastAsia"/>
            <w:lang w:eastAsia="zh-CN"/>
          </w:rPr>
          <w:t>九、市场营销策略</w:t>
        </w:r>
        <w:r>
          <w:tab/>
        </w:r>
        <w:r>
          <w:fldChar w:fldCharType="begin"/>
        </w:r>
        <w:r>
          <w:instrText xml:space="preserve"> PAGEREF _Toc28284 \h </w:instrText>
        </w:r>
        <w:r>
          <w:fldChar w:fldCharType="separate"/>
        </w:r>
        <w:r>
          <w:t>36</w:t>
        </w:r>
        <w:r>
          <w:fldChar w:fldCharType="end"/>
        </w:r>
      </w:hyperlink>
    </w:p>
    <w:p>
      <w:pPr>
        <w:pStyle w:val="TOC2"/>
        <w:tabs>
          <w:tab w:val="right" w:leader="dot" w:pos="8306"/>
        </w:tabs>
      </w:pPr>
      <w:hyperlink w:anchor="_Toc10406" w:history="1">
        <w:r>
          <w:rPr>
            <w:rFonts w:ascii="仿宋" w:eastAsia="仿宋" w:hAnsi="仿宋" w:cs="仿宋" w:hint="eastAsia"/>
            <w:lang w:eastAsia="zh-CN"/>
          </w:rPr>
          <w:t>(一)、目标市场分析</w:t>
        </w:r>
        <w:r>
          <w:tab/>
        </w:r>
        <w:r>
          <w:fldChar w:fldCharType="begin"/>
        </w:r>
        <w:r>
          <w:instrText xml:space="preserve"> PAGEREF _Toc10406 \h </w:instrText>
        </w:r>
        <w:r>
          <w:fldChar w:fldCharType="separate"/>
        </w:r>
        <w:r>
          <w:t>36</w:t>
        </w:r>
        <w:r>
          <w:fldChar w:fldCharType="end"/>
        </w:r>
      </w:hyperlink>
    </w:p>
    <w:p>
      <w:pPr>
        <w:pStyle w:val="TOC2"/>
        <w:tabs>
          <w:tab w:val="right" w:leader="dot" w:pos="8306"/>
        </w:tabs>
      </w:pPr>
      <w:hyperlink w:anchor="_Toc30468" w:history="1">
        <w:r>
          <w:rPr>
            <w:rFonts w:ascii="仿宋" w:eastAsia="仿宋" w:hAnsi="仿宋" w:cs="仿宋" w:hint="eastAsia"/>
            <w:lang w:eastAsia="zh-CN"/>
          </w:rPr>
          <w:t>(二)、市场定位</w:t>
        </w:r>
        <w:r>
          <w:tab/>
        </w:r>
        <w:r>
          <w:fldChar w:fldCharType="begin"/>
        </w:r>
        <w:r>
          <w:instrText xml:space="preserve"> PAGEREF _Toc30468 \h </w:instrText>
        </w:r>
        <w:r>
          <w:fldChar w:fldCharType="separate"/>
        </w:r>
        <w:r>
          <w:t>37</w:t>
        </w:r>
        <w:r>
          <w:fldChar w:fldCharType="end"/>
        </w:r>
      </w:hyperlink>
    </w:p>
    <w:p>
      <w:pPr>
        <w:pStyle w:val="TOC2"/>
        <w:tabs>
          <w:tab w:val="right" w:leader="dot" w:pos="8306"/>
        </w:tabs>
      </w:pPr>
      <w:hyperlink w:anchor="_Toc18058" w:history="1">
        <w:r>
          <w:rPr>
            <w:rFonts w:ascii="仿宋" w:eastAsia="仿宋" w:hAnsi="仿宋" w:cs="仿宋" w:hint="eastAsia"/>
            <w:lang w:eastAsia="zh-CN"/>
          </w:rPr>
          <w:t>(三)、产品定价策略</w:t>
        </w:r>
        <w:r>
          <w:tab/>
        </w:r>
        <w:r>
          <w:fldChar w:fldCharType="begin"/>
        </w:r>
        <w:r>
          <w:instrText xml:space="preserve"> PAGEREF _Toc18058 \h </w:instrText>
        </w:r>
        <w:r>
          <w:fldChar w:fldCharType="separate"/>
        </w:r>
        <w:r>
          <w:t>37</w:t>
        </w:r>
        <w:r>
          <w:fldChar w:fldCharType="end"/>
        </w:r>
      </w:hyperlink>
    </w:p>
    <w:p>
      <w:pPr>
        <w:pStyle w:val="TOC2"/>
        <w:tabs>
          <w:tab w:val="right" w:leader="dot" w:pos="8306"/>
        </w:tabs>
      </w:pPr>
      <w:hyperlink w:anchor="_Toc21639" w:history="1">
        <w:r>
          <w:rPr>
            <w:rFonts w:ascii="仿宋" w:eastAsia="仿宋" w:hAnsi="仿宋" w:cs="仿宋" w:hint="eastAsia"/>
            <w:lang w:eastAsia="zh-CN"/>
          </w:rPr>
          <w:t>(四)、渠道与分销策略</w:t>
        </w:r>
        <w:r>
          <w:tab/>
        </w:r>
        <w:r>
          <w:fldChar w:fldCharType="begin"/>
        </w:r>
        <w:r>
          <w:instrText xml:space="preserve"> PAGEREF _Toc21639 \h </w:instrText>
        </w:r>
        <w:r>
          <w:fldChar w:fldCharType="separate"/>
        </w:r>
        <w:r>
          <w:t>37</w:t>
        </w:r>
        <w:r>
          <w:fldChar w:fldCharType="end"/>
        </w:r>
      </w:hyperlink>
    </w:p>
    <w:p>
      <w:pPr>
        <w:pStyle w:val="TOC2"/>
        <w:tabs>
          <w:tab w:val="right" w:leader="dot" w:pos="8306"/>
        </w:tabs>
      </w:pPr>
      <w:hyperlink w:anchor="_Toc28564" w:history="1">
        <w:r>
          <w:rPr>
            <w:rFonts w:ascii="仿宋" w:eastAsia="仿宋" w:hAnsi="仿宋" w:cs="仿宋" w:hint="eastAsia"/>
            <w:lang w:eastAsia="zh-CN"/>
          </w:rPr>
          <w:t>(五)、促销与广告策略</w:t>
        </w:r>
        <w:r>
          <w:tab/>
        </w:r>
        <w:r>
          <w:fldChar w:fldCharType="begin"/>
        </w:r>
        <w:r>
          <w:instrText xml:space="preserve"> PAGEREF _Toc28564 \h </w:instrText>
        </w:r>
        <w:r>
          <w:fldChar w:fldCharType="separate"/>
        </w:r>
        <w:r>
          <w:t>38</w:t>
        </w:r>
        <w:r>
          <w:fldChar w:fldCharType="end"/>
        </w:r>
      </w:hyperlink>
    </w:p>
    <w:p>
      <w:pPr>
        <w:pStyle w:val="TOC2"/>
        <w:tabs>
          <w:tab w:val="right" w:leader="dot" w:pos="8306"/>
        </w:tabs>
      </w:pPr>
      <w:hyperlink w:anchor="_Toc24402" w:history="1">
        <w:r>
          <w:rPr>
            <w:rFonts w:ascii="仿宋" w:eastAsia="仿宋" w:hAnsi="仿宋" w:cs="仿宋" w:hint="eastAsia"/>
            <w:lang w:eastAsia="zh-CN"/>
          </w:rPr>
          <w:t>(六)、售后服务策略</w:t>
        </w:r>
        <w:r>
          <w:tab/>
        </w:r>
        <w:r>
          <w:fldChar w:fldCharType="begin"/>
        </w:r>
        <w:r>
          <w:instrText xml:space="preserve"> PAGEREF _Toc24402 \h </w:instrText>
        </w:r>
        <w:r>
          <w:fldChar w:fldCharType="separate"/>
        </w:r>
        <w:r>
          <w:t>39</w:t>
        </w:r>
        <w:r>
          <w:fldChar w:fldCharType="end"/>
        </w:r>
      </w:hyperlink>
    </w:p>
    <w:p>
      <w:pPr>
        <w:pStyle w:val="TOC1"/>
        <w:tabs>
          <w:tab w:val="right" w:leader="dot" w:pos="8306"/>
        </w:tabs>
      </w:pPr>
      <w:hyperlink w:anchor="_Toc23958" w:history="1">
        <w:r>
          <w:rPr>
            <w:rFonts w:ascii="仿宋" w:eastAsia="仿宋" w:hAnsi="仿宋" w:cs="仿宋" w:hint="eastAsia"/>
            <w:lang w:eastAsia="zh-CN"/>
          </w:rPr>
          <w:t>十、风险评估</w:t>
        </w:r>
        <w:r>
          <w:tab/>
        </w:r>
        <w:r>
          <w:fldChar w:fldCharType="begin"/>
        </w:r>
        <w:r>
          <w:instrText xml:space="preserve"> PAGEREF _Toc23958 \h </w:instrText>
        </w:r>
        <w:r>
          <w:fldChar w:fldCharType="separate"/>
        </w:r>
        <w:r>
          <w:t>39</w:t>
        </w:r>
        <w:r>
          <w:fldChar w:fldCharType="end"/>
        </w:r>
      </w:hyperlink>
    </w:p>
    <w:p>
      <w:pPr>
        <w:pStyle w:val="TOC2"/>
        <w:tabs>
          <w:tab w:val="right" w:leader="dot" w:pos="8306"/>
        </w:tabs>
      </w:pPr>
      <w:hyperlink w:anchor="_Toc2498" w:history="1">
        <w:r>
          <w:rPr>
            <w:rFonts w:ascii="仿宋" w:eastAsia="仿宋" w:hAnsi="仿宋" w:cs="仿宋" w:hint="eastAsia"/>
            <w:lang w:eastAsia="zh-CN"/>
          </w:rPr>
          <w:t>(一)、磁选设备项目风险分析</w:t>
        </w:r>
        <w:r>
          <w:tab/>
        </w:r>
        <w:r>
          <w:fldChar w:fldCharType="begin"/>
        </w:r>
        <w:r>
          <w:instrText xml:space="preserve"> PAGEREF _Toc2498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08" w:history="1">
        <w:r>
          <w:rPr>
            <w:rFonts w:ascii="仿宋" w:eastAsia="仿宋" w:hAnsi="仿宋" w:cs="仿宋" w:hint="eastAsia"/>
            <w:lang w:eastAsia="zh-CN"/>
          </w:rPr>
          <w:t>(二)、磁选设备项目风险对策</w:t>
        </w:r>
        <w:r>
          <w:tab/>
        </w:r>
        <w:r>
          <w:fldChar w:fldCharType="begin"/>
        </w:r>
        <w:r>
          <w:instrText xml:space="preserve"> PAGEREF _Toc8708 \h </w:instrText>
        </w:r>
        <w:r>
          <w:fldChar w:fldCharType="separate"/>
        </w:r>
        <w:r>
          <w:t>40</w:t>
        </w:r>
        <w:r>
          <w:fldChar w:fldCharType="end"/>
        </w:r>
      </w:hyperlink>
    </w:p>
    <w:p>
      <w:pPr>
        <w:pStyle w:val="TOC1"/>
        <w:tabs>
          <w:tab w:val="right" w:leader="dot" w:pos="8306"/>
        </w:tabs>
      </w:pPr>
      <w:hyperlink w:anchor="_Toc3549" w:history="1">
        <w:r>
          <w:rPr>
            <w:rFonts w:ascii="仿宋" w:eastAsia="仿宋" w:hAnsi="仿宋" w:cs="仿宋" w:hint="eastAsia"/>
            <w:lang w:eastAsia="zh-CN"/>
          </w:rPr>
          <w:t>十一、实施进度</w:t>
        </w:r>
        <w:r>
          <w:tab/>
        </w:r>
        <w:r>
          <w:fldChar w:fldCharType="begin"/>
        </w:r>
        <w:r>
          <w:instrText xml:space="preserve"> PAGEREF _Toc3549 \h </w:instrText>
        </w:r>
        <w:r>
          <w:fldChar w:fldCharType="separate"/>
        </w:r>
        <w:r>
          <w:t>41</w:t>
        </w:r>
        <w:r>
          <w:fldChar w:fldCharType="end"/>
        </w:r>
      </w:hyperlink>
    </w:p>
    <w:p>
      <w:pPr>
        <w:pStyle w:val="TOC2"/>
        <w:tabs>
          <w:tab w:val="right" w:leader="dot" w:pos="8306"/>
        </w:tabs>
      </w:pPr>
      <w:hyperlink w:anchor="_Toc19367" w:history="1">
        <w:r>
          <w:rPr>
            <w:rFonts w:ascii="仿宋" w:eastAsia="仿宋" w:hAnsi="仿宋" w:cs="仿宋" w:hint="eastAsia"/>
            <w:lang w:eastAsia="zh-CN"/>
          </w:rPr>
          <w:t>(一)、建设周期</w:t>
        </w:r>
        <w:r>
          <w:tab/>
        </w:r>
        <w:r>
          <w:fldChar w:fldCharType="begin"/>
        </w:r>
        <w:r>
          <w:instrText xml:space="preserve"> PAGEREF _Toc19367 \h </w:instrText>
        </w:r>
        <w:r>
          <w:fldChar w:fldCharType="separate"/>
        </w:r>
        <w:r>
          <w:t>41</w:t>
        </w:r>
        <w:r>
          <w:fldChar w:fldCharType="end"/>
        </w:r>
      </w:hyperlink>
    </w:p>
    <w:p>
      <w:pPr>
        <w:pStyle w:val="TOC2"/>
        <w:tabs>
          <w:tab w:val="right" w:leader="dot" w:pos="8306"/>
        </w:tabs>
      </w:pPr>
      <w:hyperlink w:anchor="_Toc28855" w:history="1">
        <w:r>
          <w:rPr>
            <w:rFonts w:ascii="仿宋" w:eastAsia="仿宋" w:hAnsi="仿宋" w:cs="仿宋" w:hint="eastAsia"/>
            <w:lang w:eastAsia="zh-CN"/>
          </w:rPr>
          <w:t>(二)、建设进度</w:t>
        </w:r>
        <w:r>
          <w:tab/>
        </w:r>
        <w:r>
          <w:fldChar w:fldCharType="begin"/>
        </w:r>
        <w:r>
          <w:instrText xml:space="preserve"> PAGEREF _Toc28855 \h </w:instrText>
        </w:r>
        <w:r>
          <w:fldChar w:fldCharType="separate"/>
        </w:r>
        <w:r>
          <w:t>42</w:t>
        </w:r>
        <w:r>
          <w:fldChar w:fldCharType="end"/>
        </w:r>
      </w:hyperlink>
    </w:p>
    <w:p>
      <w:pPr>
        <w:pStyle w:val="TOC2"/>
        <w:tabs>
          <w:tab w:val="right" w:leader="dot" w:pos="8306"/>
        </w:tabs>
      </w:pPr>
      <w:hyperlink w:anchor="_Toc32491" w:history="1">
        <w:r>
          <w:rPr>
            <w:rFonts w:ascii="仿宋" w:eastAsia="仿宋" w:hAnsi="仿宋" w:cs="仿宋" w:hint="eastAsia"/>
            <w:lang w:eastAsia="zh-CN"/>
          </w:rPr>
          <w:t>(三)、进度安排注意事项</w:t>
        </w:r>
        <w:r>
          <w:tab/>
        </w:r>
        <w:r>
          <w:fldChar w:fldCharType="begin"/>
        </w:r>
        <w:r>
          <w:instrText xml:space="preserve"> PAGEREF _Toc32491 \h </w:instrText>
        </w:r>
        <w:r>
          <w:fldChar w:fldCharType="separate"/>
        </w:r>
        <w:r>
          <w:t>42</w:t>
        </w:r>
        <w:r>
          <w:fldChar w:fldCharType="end"/>
        </w:r>
      </w:hyperlink>
    </w:p>
    <w:p>
      <w:pPr>
        <w:pStyle w:val="TOC2"/>
        <w:tabs>
          <w:tab w:val="right" w:leader="dot" w:pos="8306"/>
        </w:tabs>
      </w:pPr>
      <w:hyperlink w:anchor="_Toc21009" w:history="1">
        <w:r>
          <w:rPr>
            <w:rFonts w:ascii="仿宋" w:eastAsia="仿宋" w:hAnsi="仿宋" w:cs="仿宋" w:hint="eastAsia"/>
            <w:lang w:eastAsia="zh-CN"/>
          </w:rPr>
          <w:t>(四)、人力资源配置</w:t>
        </w:r>
        <w:r>
          <w:tab/>
        </w:r>
        <w:r>
          <w:fldChar w:fldCharType="begin"/>
        </w:r>
        <w:r>
          <w:instrText xml:space="preserve"> PAGEREF _Toc21009 \h </w:instrText>
        </w:r>
        <w:r>
          <w:fldChar w:fldCharType="separate"/>
        </w:r>
        <w:r>
          <w:t>43</w:t>
        </w:r>
        <w:r>
          <w:fldChar w:fldCharType="end"/>
        </w:r>
      </w:hyperlink>
    </w:p>
    <w:p>
      <w:pPr>
        <w:pStyle w:val="TOC2"/>
        <w:tabs>
          <w:tab w:val="right" w:leader="dot" w:pos="8306"/>
        </w:tabs>
      </w:pPr>
      <w:hyperlink w:anchor="_Toc15755" w:history="1">
        <w:r>
          <w:rPr>
            <w:rFonts w:ascii="仿宋" w:eastAsia="仿宋" w:hAnsi="仿宋" w:cs="仿宋" w:hint="eastAsia"/>
            <w:lang w:eastAsia="zh-CN"/>
          </w:rPr>
          <w:t>(五)、员工培训</w:t>
        </w:r>
        <w:r>
          <w:tab/>
        </w:r>
        <w:r>
          <w:fldChar w:fldCharType="begin"/>
        </w:r>
        <w:r>
          <w:instrText xml:space="preserve"> PAGEREF _Toc15755 \h </w:instrText>
        </w:r>
        <w:r>
          <w:fldChar w:fldCharType="separate"/>
        </w:r>
        <w:r>
          <w:t>44</w:t>
        </w:r>
        <w:r>
          <w:fldChar w:fldCharType="end"/>
        </w:r>
      </w:hyperlink>
    </w:p>
    <w:p>
      <w:pPr>
        <w:pStyle w:val="TOC2"/>
        <w:tabs>
          <w:tab w:val="right" w:leader="dot" w:pos="8306"/>
        </w:tabs>
      </w:pPr>
      <w:hyperlink w:anchor="_Toc29134" w:history="1">
        <w:r>
          <w:rPr>
            <w:rFonts w:ascii="仿宋" w:eastAsia="仿宋" w:hAnsi="仿宋" w:cs="仿宋" w:hint="eastAsia"/>
            <w:lang w:eastAsia="zh-CN"/>
          </w:rPr>
          <w:t>(六)、磁选设备项目实施保障</w:t>
        </w:r>
        <w:r>
          <w:tab/>
        </w:r>
        <w:r>
          <w:fldChar w:fldCharType="begin"/>
        </w:r>
        <w:r>
          <w:instrText xml:space="preserve"> PAGEREF _Toc29134 \h </w:instrText>
        </w:r>
        <w:r>
          <w:fldChar w:fldCharType="separate"/>
        </w:r>
        <w:r>
          <w:t>45</w:t>
        </w:r>
        <w:r>
          <w:fldChar w:fldCharType="end"/>
        </w:r>
      </w:hyperlink>
    </w:p>
    <w:p>
      <w:pPr>
        <w:pStyle w:val="TOC1"/>
        <w:tabs>
          <w:tab w:val="right" w:leader="dot" w:pos="8306"/>
        </w:tabs>
      </w:pPr>
      <w:hyperlink w:anchor="_Toc16548" w:history="1">
        <w:r>
          <w:rPr>
            <w:rFonts w:ascii="仿宋" w:eastAsia="仿宋" w:hAnsi="仿宋" w:cs="仿宋" w:hint="eastAsia"/>
            <w:lang w:eastAsia="zh-CN"/>
          </w:rPr>
          <w:t>十二、组织架构分析</w:t>
        </w:r>
        <w:r>
          <w:tab/>
        </w:r>
        <w:r>
          <w:fldChar w:fldCharType="begin"/>
        </w:r>
        <w:r>
          <w:instrText xml:space="preserve"> PAGEREF _Toc16548 \h </w:instrText>
        </w:r>
        <w:r>
          <w:fldChar w:fldCharType="separate"/>
        </w:r>
        <w:r>
          <w:t>46</w:t>
        </w:r>
        <w:r>
          <w:fldChar w:fldCharType="end"/>
        </w:r>
      </w:hyperlink>
    </w:p>
    <w:p>
      <w:pPr>
        <w:pStyle w:val="TOC2"/>
        <w:tabs>
          <w:tab w:val="right" w:leader="dot" w:pos="8306"/>
        </w:tabs>
      </w:pPr>
      <w:hyperlink w:anchor="_Toc25139" w:history="1">
        <w:r>
          <w:rPr>
            <w:rFonts w:ascii="仿宋" w:eastAsia="仿宋" w:hAnsi="仿宋" w:cs="仿宋" w:hint="eastAsia"/>
            <w:lang w:eastAsia="zh-CN"/>
          </w:rPr>
          <w:t>(一)、人力资源配置</w:t>
        </w:r>
        <w:r>
          <w:tab/>
        </w:r>
        <w:r>
          <w:fldChar w:fldCharType="begin"/>
        </w:r>
        <w:r>
          <w:instrText xml:space="preserve"> PAGEREF _Toc25139 \h </w:instrText>
        </w:r>
        <w:r>
          <w:fldChar w:fldCharType="separate"/>
        </w:r>
        <w:r>
          <w:t>46</w:t>
        </w:r>
        <w:r>
          <w:fldChar w:fldCharType="end"/>
        </w:r>
      </w:hyperlink>
    </w:p>
    <w:p>
      <w:pPr>
        <w:pStyle w:val="TOC2"/>
        <w:tabs>
          <w:tab w:val="right" w:leader="dot" w:pos="8306"/>
        </w:tabs>
      </w:pPr>
      <w:hyperlink w:anchor="_Toc8323" w:history="1">
        <w:r>
          <w:rPr>
            <w:rFonts w:ascii="仿宋" w:eastAsia="仿宋" w:hAnsi="仿宋" w:cs="仿宋" w:hint="eastAsia"/>
            <w:lang w:eastAsia="zh-CN"/>
          </w:rPr>
          <w:t>(二)、员工技能培训</w:t>
        </w:r>
        <w:r>
          <w:tab/>
        </w:r>
        <w:r>
          <w:fldChar w:fldCharType="begin"/>
        </w:r>
        <w:r>
          <w:instrText xml:space="preserve"> PAGEREF _Toc8323 \h </w:instrText>
        </w:r>
        <w:r>
          <w:fldChar w:fldCharType="separate"/>
        </w:r>
        <w:r>
          <w:t>46</w:t>
        </w:r>
        <w:r>
          <w:fldChar w:fldCharType="end"/>
        </w:r>
      </w:hyperlink>
    </w:p>
    <w:p>
      <w:pPr>
        <w:pStyle w:val="TOC1"/>
        <w:tabs>
          <w:tab w:val="right" w:leader="dot" w:pos="8306"/>
        </w:tabs>
      </w:pPr>
      <w:hyperlink w:anchor="_Toc21776" w:history="1">
        <w:r>
          <w:rPr>
            <w:rFonts w:ascii="仿宋" w:eastAsia="仿宋" w:hAnsi="仿宋" w:cs="仿宋" w:hint="eastAsia"/>
            <w:lang w:eastAsia="zh-CN"/>
          </w:rPr>
          <w:t>十三、磁选设备项目风险分析</w:t>
        </w:r>
        <w:r>
          <w:tab/>
        </w:r>
        <w:r>
          <w:fldChar w:fldCharType="begin"/>
        </w:r>
        <w:r>
          <w:instrText xml:space="preserve"> PAGEREF _Toc21776 \h </w:instrText>
        </w:r>
        <w:r>
          <w:fldChar w:fldCharType="separate"/>
        </w:r>
        <w:r>
          <w:t>48</w:t>
        </w:r>
        <w:r>
          <w:fldChar w:fldCharType="end"/>
        </w:r>
      </w:hyperlink>
    </w:p>
    <w:p>
      <w:pPr>
        <w:pStyle w:val="TOC2"/>
        <w:tabs>
          <w:tab w:val="right" w:leader="dot" w:pos="8306"/>
        </w:tabs>
      </w:pPr>
      <w:hyperlink w:anchor="_Toc8093" w:history="1">
        <w:r>
          <w:rPr>
            <w:rFonts w:ascii="仿宋" w:eastAsia="仿宋" w:hAnsi="仿宋" w:cs="仿宋" w:hint="eastAsia"/>
            <w:lang w:eastAsia="zh-CN"/>
          </w:rPr>
          <w:t>(一)、政策风险分析</w:t>
        </w:r>
        <w:r>
          <w:tab/>
        </w:r>
        <w:r>
          <w:fldChar w:fldCharType="begin"/>
        </w:r>
        <w:r>
          <w:instrText xml:space="preserve"> PAGEREF _Toc8093 \h </w:instrText>
        </w:r>
        <w:r>
          <w:fldChar w:fldCharType="separate"/>
        </w:r>
        <w:r>
          <w:t>48</w:t>
        </w:r>
        <w:r>
          <w:fldChar w:fldCharType="end"/>
        </w:r>
      </w:hyperlink>
    </w:p>
    <w:p>
      <w:pPr>
        <w:pStyle w:val="TOC2"/>
        <w:tabs>
          <w:tab w:val="right" w:leader="dot" w:pos="8306"/>
        </w:tabs>
      </w:pPr>
      <w:hyperlink w:anchor="_Toc9028" w:history="1">
        <w:r>
          <w:rPr>
            <w:rFonts w:ascii="仿宋" w:eastAsia="仿宋" w:hAnsi="仿宋" w:cs="仿宋" w:hint="eastAsia"/>
            <w:lang w:eastAsia="zh-CN"/>
          </w:rPr>
          <w:t>(二)、市场风险分析</w:t>
        </w:r>
        <w:r>
          <w:tab/>
        </w:r>
        <w:r>
          <w:fldChar w:fldCharType="begin"/>
        </w:r>
        <w:r>
          <w:instrText xml:space="preserve"> PAGEREF _Toc9028 \h </w:instrText>
        </w:r>
        <w:r>
          <w:fldChar w:fldCharType="separate"/>
        </w:r>
        <w:r>
          <w:t>50</w:t>
        </w:r>
        <w:r>
          <w:fldChar w:fldCharType="end"/>
        </w:r>
      </w:hyperlink>
    </w:p>
    <w:p>
      <w:pPr>
        <w:pStyle w:val="TOC2"/>
        <w:tabs>
          <w:tab w:val="right" w:leader="dot" w:pos="8306"/>
        </w:tabs>
      </w:pPr>
      <w:hyperlink w:anchor="_Toc23193" w:history="1">
        <w:r>
          <w:rPr>
            <w:rFonts w:ascii="仿宋" w:eastAsia="仿宋" w:hAnsi="仿宋" w:cs="仿宋" w:hint="eastAsia"/>
            <w:lang w:eastAsia="zh-CN"/>
          </w:rPr>
          <w:t>(三)、技术风险分析</w:t>
        </w:r>
        <w:r>
          <w:tab/>
        </w:r>
        <w:r>
          <w:fldChar w:fldCharType="begin"/>
        </w:r>
        <w:r>
          <w:instrText xml:space="preserve"> PAGEREF _Toc23193 \h </w:instrText>
        </w:r>
        <w:r>
          <w:fldChar w:fldCharType="separate"/>
        </w:r>
        <w:r>
          <w:t>51</w:t>
        </w:r>
        <w:r>
          <w:fldChar w:fldCharType="end"/>
        </w:r>
      </w:hyperlink>
    </w:p>
    <w:p>
      <w:pPr>
        <w:pStyle w:val="TOC2"/>
        <w:tabs>
          <w:tab w:val="right" w:leader="dot" w:pos="8306"/>
        </w:tabs>
      </w:pPr>
      <w:hyperlink w:anchor="_Toc26929" w:history="1">
        <w:r>
          <w:rPr>
            <w:rFonts w:ascii="仿宋" w:eastAsia="仿宋" w:hAnsi="仿宋" w:cs="仿宋" w:hint="eastAsia"/>
            <w:lang w:eastAsia="zh-CN"/>
          </w:rPr>
          <w:t>(四)、产品风险分析</w:t>
        </w:r>
        <w:r>
          <w:tab/>
        </w:r>
        <w:r>
          <w:fldChar w:fldCharType="begin"/>
        </w:r>
        <w:r>
          <w:instrText xml:space="preserve"> PAGEREF _Toc26929 \h </w:instrText>
        </w:r>
        <w:r>
          <w:fldChar w:fldCharType="separate"/>
        </w:r>
        <w:r>
          <w:t>53</w:t>
        </w:r>
        <w:r>
          <w:fldChar w:fldCharType="end"/>
        </w:r>
      </w:hyperlink>
    </w:p>
    <w:p>
      <w:pPr>
        <w:pStyle w:val="TOC2"/>
        <w:tabs>
          <w:tab w:val="right" w:leader="dot" w:pos="8306"/>
        </w:tabs>
      </w:pPr>
      <w:hyperlink w:anchor="_Toc27985" w:history="1">
        <w:r>
          <w:rPr>
            <w:rFonts w:ascii="仿宋" w:eastAsia="仿宋" w:hAnsi="仿宋" w:cs="仿宋" w:hint="eastAsia"/>
            <w:lang w:eastAsia="zh-CN"/>
          </w:rPr>
          <w:t>(五)、价格风险分析</w:t>
        </w:r>
        <w:r>
          <w:tab/>
        </w:r>
        <w:r>
          <w:fldChar w:fldCharType="begin"/>
        </w:r>
        <w:r>
          <w:instrText xml:space="preserve"> PAGEREF _Toc27985 \h </w:instrText>
        </w:r>
        <w:r>
          <w:fldChar w:fldCharType="separate"/>
        </w:r>
        <w:r>
          <w:t>54</w:t>
        </w:r>
        <w:r>
          <w:fldChar w:fldCharType="end"/>
        </w:r>
      </w:hyperlink>
    </w:p>
    <w:p>
      <w:pPr>
        <w:pStyle w:val="TOC2"/>
        <w:tabs>
          <w:tab w:val="right" w:leader="dot" w:pos="8306"/>
        </w:tabs>
      </w:pPr>
      <w:hyperlink w:anchor="_Toc10280" w:history="1">
        <w:r>
          <w:rPr>
            <w:rFonts w:ascii="仿宋" w:eastAsia="仿宋" w:hAnsi="仿宋" w:cs="仿宋" w:hint="eastAsia"/>
            <w:lang w:eastAsia="zh-CN"/>
          </w:rPr>
          <w:t>(六)、经营管理风险分析</w:t>
        </w:r>
        <w:r>
          <w:tab/>
        </w:r>
        <w:r>
          <w:fldChar w:fldCharType="begin"/>
        </w:r>
        <w:r>
          <w:instrText xml:space="preserve"> PAGEREF _Toc10280 \h </w:instrText>
        </w:r>
        <w:r>
          <w:fldChar w:fldCharType="separate"/>
        </w:r>
        <w:r>
          <w:t>56</w:t>
        </w:r>
        <w:r>
          <w:fldChar w:fldCharType="end"/>
        </w:r>
      </w:hyperlink>
    </w:p>
    <w:p>
      <w:pPr>
        <w:pStyle w:val="TOC2"/>
        <w:tabs>
          <w:tab w:val="right" w:leader="dot" w:pos="8306"/>
        </w:tabs>
      </w:pPr>
      <w:hyperlink w:anchor="_Toc23859" w:history="1">
        <w:r>
          <w:rPr>
            <w:rFonts w:ascii="仿宋" w:eastAsia="仿宋" w:hAnsi="仿宋" w:cs="仿宋" w:hint="eastAsia"/>
            <w:lang w:eastAsia="zh-CN"/>
          </w:rPr>
          <w:t>(七)、财务及融资风险分析</w:t>
        </w:r>
        <w:r>
          <w:tab/>
        </w:r>
        <w:r>
          <w:fldChar w:fldCharType="begin"/>
        </w:r>
        <w:r>
          <w:instrText xml:space="preserve"> PAGEREF _Toc23859 \h </w:instrText>
        </w:r>
        <w:r>
          <w:fldChar w:fldCharType="separate"/>
        </w:r>
        <w:r>
          <w:t>58</w:t>
        </w:r>
        <w:r>
          <w:fldChar w:fldCharType="end"/>
        </w:r>
      </w:hyperlink>
    </w:p>
    <w:p>
      <w:pPr>
        <w:pStyle w:val="TOC2"/>
        <w:tabs>
          <w:tab w:val="right" w:leader="dot" w:pos="8306"/>
        </w:tabs>
      </w:pPr>
      <w:hyperlink w:anchor="_Toc7118" w:history="1">
        <w:r>
          <w:rPr>
            <w:rFonts w:ascii="仿宋" w:eastAsia="仿宋" w:hAnsi="仿宋" w:cs="仿宋" w:hint="eastAsia"/>
            <w:lang w:eastAsia="zh-CN"/>
          </w:rPr>
          <w:t>(八)、经济风险分析</w:t>
        </w:r>
        <w:r>
          <w:tab/>
        </w:r>
        <w:r>
          <w:fldChar w:fldCharType="begin"/>
        </w:r>
        <w:r>
          <w:instrText xml:space="preserve"> PAGEREF _Toc7118 \h </w:instrText>
        </w:r>
        <w:r>
          <w:fldChar w:fldCharType="separate"/>
        </w:r>
        <w:r>
          <w:t>61</w:t>
        </w:r>
        <w:r>
          <w:fldChar w:fldCharType="end"/>
        </w:r>
      </w:hyperlink>
    </w:p>
    <w:p>
      <w:pPr>
        <w:pStyle w:val="TOC1"/>
        <w:tabs>
          <w:tab w:val="right" w:leader="dot" w:pos="8306"/>
        </w:tabs>
      </w:pPr>
      <w:hyperlink w:anchor="_Toc23414" w:history="1">
        <w:r>
          <w:rPr>
            <w:rFonts w:ascii="仿宋" w:eastAsia="仿宋" w:hAnsi="仿宋" w:cs="仿宋" w:hint="eastAsia"/>
            <w:lang w:eastAsia="zh-CN"/>
          </w:rPr>
          <w:t>十四、发展规划、产业政策和行业准入分析</w:t>
        </w:r>
        <w:r>
          <w:tab/>
        </w:r>
        <w:r>
          <w:fldChar w:fldCharType="begin"/>
        </w:r>
        <w:r>
          <w:instrText xml:space="preserve"> PAGEREF _Toc23414 \h </w:instrText>
        </w:r>
        <w:r>
          <w:fldChar w:fldCharType="separate"/>
        </w:r>
        <w:r>
          <w:t>63</w:t>
        </w:r>
        <w:r>
          <w:fldChar w:fldCharType="end"/>
        </w:r>
      </w:hyperlink>
    </w:p>
    <w:p>
      <w:pPr>
        <w:pStyle w:val="TOC2"/>
        <w:tabs>
          <w:tab w:val="right" w:leader="dot" w:pos="8306"/>
        </w:tabs>
      </w:pPr>
      <w:hyperlink w:anchor="_Toc11271" w:history="1">
        <w:r>
          <w:rPr>
            <w:rFonts w:ascii="仿宋" w:eastAsia="仿宋" w:hAnsi="仿宋" w:cs="仿宋" w:hint="eastAsia"/>
            <w:lang w:eastAsia="zh-CN"/>
          </w:rPr>
          <w:t>(一)、发展规划分析</w:t>
        </w:r>
        <w:r>
          <w:tab/>
        </w:r>
        <w:r>
          <w:fldChar w:fldCharType="begin"/>
        </w:r>
        <w:r>
          <w:instrText xml:space="preserve"> PAGEREF _Toc11271 \h </w:instrText>
        </w:r>
        <w:r>
          <w:fldChar w:fldCharType="separate"/>
        </w:r>
        <w:r>
          <w:t>63</w:t>
        </w:r>
        <w:r>
          <w:fldChar w:fldCharType="end"/>
        </w:r>
      </w:hyperlink>
    </w:p>
    <w:p>
      <w:pPr>
        <w:pStyle w:val="TOC2"/>
        <w:tabs>
          <w:tab w:val="right" w:leader="dot" w:pos="8306"/>
        </w:tabs>
      </w:pPr>
      <w:hyperlink w:anchor="_Toc17897" w:history="1">
        <w:r>
          <w:rPr>
            <w:rFonts w:ascii="仿宋" w:eastAsia="仿宋" w:hAnsi="仿宋" w:cs="仿宋" w:hint="eastAsia"/>
            <w:lang w:eastAsia="zh-CN"/>
          </w:rPr>
          <w:t>(二)、产业政策分析</w:t>
        </w:r>
        <w:r>
          <w:tab/>
        </w:r>
        <w:r>
          <w:fldChar w:fldCharType="begin"/>
        </w:r>
        <w:r>
          <w:instrText xml:space="preserve"> PAGEREF _Toc17897 \h </w:instrText>
        </w:r>
        <w:r>
          <w:fldChar w:fldCharType="separate"/>
        </w:r>
        <w:r>
          <w:t>64</w:t>
        </w:r>
        <w:r>
          <w:fldChar w:fldCharType="end"/>
        </w:r>
      </w:hyperlink>
    </w:p>
    <w:p>
      <w:pPr>
        <w:pStyle w:val="TOC2"/>
        <w:tabs>
          <w:tab w:val="right" w:leader="dot" w:pos="8306"/>
        </w:tabs>
      </w:pPr>
      <w:hyperlink w:anchor="_Toc26355" w:history="1">
        <w:r>
          <w:rPr>
            <w:rFonts w:ascii="仿宋" w:eastAsia="仿宋" w:hAnsi="仿宋" w:cs="仿宋" w:hint="eastAsia"/>
            <w:lang w:eastAsia="zh-CN"/>
          </w:rPr>
          <w:t>(三)、行业准入分析</w:t>
        </w:r>
        <w:r>
          <w:tab/>
        </w:r>
        <w:r>
          <w:fldChar w:fldCharType="begin"/>
        </w:r>
        <w:r>
          <w:instrText xml:space="preserve"> PAGEREF _Toc26355 \h </w:instrText>
        </w:r>
        <w:r>
          <w:fldChar w:fldCharType="separate"/>
        </w:r>
        <w:r>
          <w:t>65</w:t>
        </w:r>
        <w:r>
          <w:fldChar w:fldCharType="end"/>
        </w:r>
      </w:hyperlink>
    </w:p>
    <w:p>
      <w:pPr>
        <w:pStyle w:val="TOC1"/>
        <w:tabs>
          <w:tab w:val="right" w:leader="dot" w:pos="8306"/>
        </w:tabs>
      </w:pPr>
      <w:hyperlink w:anchor="_Toc17271" w:history="1">
        <w:r>
          <w:rPr>
            <w:rFonts w:ascii="仿宋" w:eastAsia="仿宋" w:hAnsi="仿宋" w:cs="仿宋" w:hint="eastAsia"/>
            <w:lang w:eastAsia="zh-CN"/>
          </w:rPr>
          <w:t>十五、品牌建设与公关策略</w:t>
        </w:r>
        <w:r>
          <w:tab/>
        </w:r>
        <w:r>
          <w:fldChar w:fldCharType="begin"/>
        </w:r>
        <w:r>
          <w:instrText xml:space="preserve"> PAGEREF _Toc17271 \h </w:instrText>
        </w:r>
        <w:r>
          <w:fldChar w:fldCharType="separate"/>
        </w:r>
        <w:r>
          <w:t>67</w:t>
        </w:r>
        <w:r>
          <w:fldChar w:fldCharType="end"/>
        </w:r>
      </w:hyperlink>
    </w:p>
    <w:p>
      <w:pPr>
        <w:pStyle w:val="TOC2"/>
        <w:tabs>
          <w:tab w:val="right" w:leader="dot" w:pos="8306"/>
        </w:tabs>
      </w:pPr>
      <w:hyperlink w:anchor="_Toc3060" w:history="1">
        <w:r>
          <w:rPr>
            <w:rFonts w:ascii="仿宋" w:eastAsia="仿宋" w:hAnsi="仿宋" w:cs="仿宋" w:hint="eastAsia"/>
            <w:lang w:eastAsia="zh-CN"/>
          </w:rPr>
          <w:t>(一)、品牌建设概述</w:t>
        </w:r>
        <w:r>
          <w:tab/>
        </w:r>
        <w:r>
          <w:fldChar w:fldCharType="begin"/>
        </w:r>
        <w:r>
          <w:instrText xml:space="preserve"> PAGEREF _Toc3060 \h </w:instrText>
        </w:r>
        <w:r>
          <w:fldChar w:fldCharType="separate"/>
        </w:r>
        <w:r>
          <w:t>67</w:t>
        </w:r>
        <w:r>
          <w:fldChar w:fldCharType="end"/>
        </w:r>
      </w:hyperlink>
    </w:p>
    <w:p>
      <w:pPr>
        <w:pStyle w:val="TOC2"/>
        <w:tabs>
          <w:tab w:val="right" w:leader="dot" w:pos="8306"/>
        </w:tabs>
      </w:pPr>
      <w:hyperlink w:anchor="_Toc404" w:history="1">
        <w:r>
          <w:rPr>
            <w:rFonts w:ascii="仿宋" w:eastAsia="仿宋" w:hAnsi="仿宋" w:cs="仿宋" w:hint="eastAsia"/>
            <w:lang w:eastAsia="zh-CN"/>
          </w:rPr>
          <w:t>(二)、媒体与公关策略</w:t>
        </w:r>
        <w:r>
          <w:tab/>
        </w:r>
        <w:r>
          <w:fldChar w:fldCharType="begin"/>
        </w:r>
        <w:r>
          <w:instrText xml:space="preserve"> PAGEREF _Toc404 \h </w:instrText>
        </w:r>
        <w:r>
          <w:fldChar w:fldCharType="separate"/>
        </w:r>
        <w:r>
          <w:t>68</w:t>
        </w:r>
        <w:r>
          <w:fldChar w:fldCharType="end"/>
        </w:r>
      </w:hyperlink>
    </w:p>
    <w:p>
      <w:pPr>
        <w:pStyle w:val="TOC2"/>
        <w:tabs>
          <w:tab w:val="right" w:leader="dot" w:pos="8306"/>
        </w:tabs>
      </w:pPr>
      <w:hyperlink w:anchor="_Toc14304" w:history="1">
        <w:r>
          <w:rPr>
            <w:rFonts w:ascii="仿宋" w:eastAsia="仿宋" w:hAnsi="仿宋" w:cs="仿宋" w:hint="eastAsia"/>
            <w:lang w:eastAsia="zh-CN"/>
          </w:rPr>
          <w:t>(三)、客户关系管理</w:t>
        </w:r>
        <w:r>
          <w:tab/>
        </w:r>
        <w:r>
          <w:fldChar w:fldCharType="begin"/>
        </w:r>
        <w:r>
          <w:instrText xml:space="preserve"> PAGEREF _Toc14304 \h </w:instrText>
        </w:r>
        <w:r>
          <w:fldChar w:fldCharType="separate"/>
        </w:r>
        <w:r>
          <w:t>69</w:t>
        </w:r>
        <w:r>
          <w:fldChar w:fldCharType="end"/>
        </w:r>
      </w:hyperlink>
    </w:p>
    <w:p>
      <w:pPr>
        <w:pStyle w:val="TOC1"/>
        <w:tabs>
          <w:tab w:val="right" w:leader="dot" w:pos="8306"/>
        </w:tabs>
      </w:pPr>
      <w:hyperlink w:anchor="_Toc548" w:history="1">
        <w:r>
          <w:rPr>
            <w:rFonts w:ascii="仿宋" w:eastAsia="仿宋" w:hAnsi="仿宋" w:cs="仿宋" w:hint="eastAsia"/>
            <w:lang w:eastAsia="zh-CN"/>
          </w:rPr>
          <w:t>十六、资源开发及综合利用分析</w:t>
        </w:r>
        <w:r>
          <w:tab/>
        </w:r>
        <w:r>
          <w:fldChar w:fldCharType="begin"/>
        </w:r>
        <w:r>
          <w:instrText xml:space="preserve"> PAGEREF _Toc548 \h </w:instrText>
        </w:r>
        <w:r>
          <w:fldChar w:fldCharType="separate"/>
        </w:r>
        <w:r>
          <w:t>70</w:t>
        </w:r>
        <w:r>
          <w:fldChar w:fldCharType="end"/>
        </w:r>
      </w:hyperlink>
    </w:p>
    <w:p>
      <w:pPr>
        <w:pStyle w:val="TOC2"/>
        <w:tabs>
          <w:tab w:val="right" w:leader="dot" w:pos="8306"/>
        </w:tabs>
      </w:pPr>
      <w:hyperlink w:anchor="_Toc972" w:history="1">
        <w:r>
          <w:rPr>
            <w:rFonts w:ascii="仿宋" w:eastAsia="仿宋" w:hAnsi="仿宋" w:cs="仿宋" w:hint="eastAsia"/>
            <w:lang w:eastAsia="zh-CN"/>
          </w:rPr>
          <w:t>(一)、资源开发方案。</w:t>
        </w:r>
        <w:r>
          <w:tab/>
        </w:r>
        <w:r>
          <w:fldChar w:fldCharType="begin"/>
        </w:r>
        <w:r>
          <w:instrText xml:space="preserve"> PAGEREF _Toc972 \h </w:instrText>
        </w:r>
        <w:r>
          <w:fldChar w:fldCharType="separate"/>
        </w:r>
        <w:r>
          <w:t>70</w:t>
        </w:r>
        <w:r>
          <w:fldChar w:fldCharType="end"/>
        </w:r>
      </w:hyperlink>
    </w:p>
    <w:p>
      <w:pPr>
        <w:pStyle w:val="TOC2"/>
        <w:tabs>
          <w:tab w:val="right" w:leader="dot" w:pos="8306"/>
        </w:tabs>
      </w:pPr>
      <w:hyperlink w:anchor="_Toc9639" w:history="1">
        <w:r>
          <w:rPr>
            <w:rFonts w:ascii="仿宋" w:eastAsia="仿宋" w:hAnsi="仿宋" w:cs="仿宋" w:hint="eastAsia"/>
            <w:lang w:eastAsia="zh-CN"/>
          </w:rPr>
          <w:t>(二)、资源利用方案</w:t>
        </w:r>
        <w:r>
          <w:tab/>
        </w:r>
        <w:r>
          <w:fldChar w:fldCharType="begin"/>
        </w:r>
        <w:r>
          <w:instrText xml:space="preserve"> PAGEREF _Toc9639 \h </w:instrText>
        </w:r>
        <w:r>
          <w:fldChar w:fldCharType="separate"/>
        </w:r>
        <w:r>
          <w:t>71</w:t>
        </w:r>
        <w:r>
          <w:fldChar w:fldCharType="end"/>
        </w:r>
      </w:hyperlink>
    </w:p>
    <w:p>
      <w:pPr>
        <w:pStyle w:val="TOC2"/>
        <w:tabs>
          <w:tab w:val="right" w:leader="dot" w:pos="8306"/>
        </w:tabs>
      </w:pPr>
      <w:hyperlink w:anchor="_Toc13069" w:history="1">
        <w:r>
          <w:rPr>
            <w:rFonts w:ascii="仿宋" w:eastAsia="仿宋" w:hAnsi="仿宋" w:cs="仿宋" w:hint="eastAsia"/>
            <w:lang w:eastAsia="zh-CN"/>
          </w:rPr>
          <w:t>(三)、资源节约措施</w:t>
        </w:r>
        <w:r>
          <w:tab/>
        </w:r>
        <w:r>
          <w:fldChar w:fldCharType="begin"/>
        </w:r>
        <w:r>
          <w:instrText xml:space="preserve"> PAGEREF _Toc13069 \h </w:instrText>
        </w:r>
        <w:r>
          <w:fldChar w:fldCharType="separate"/>
        </w:r>
        <w:r>
          <w:t>72</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十七、必要性分析</w:t>
        </w:r>
        <w:r>
          <w:tab/>
        </w:r>
        <w:r>
          <w:fldChar w:fldCharType="begin"/>
        </w:r>
        <w:r>
          <w:instrText xml:space="preserve"> PAGEREF _Toc15273 \h </w:instrText>
        </w:r>
        <w:r>
          <w:fldChar w:fldCharType="separate"/>
        </w:r>
        <w:r>
          <w:t>74</w:t>
        </w:r>
        <w:r>
          <w:fldChar w:fldCharType="end"/>
        </w:r>
      </w:hyperlink>
    </w:p>
    <w:p>
      <w:pPr>
        <w:pStyle w:val="TOC2"/>
        <w:tabs>
          <w:tab w:val="right" w:leader="dot" w:pos="8306"/>
        </w:tabs>
      </w:pPr>
      <w:hyperlink w:anchor="_Toc12897" w:history="1">
        <w:r>
          <w:rPr>
            <w:rFonts w:ascii="仿宋" w:eastAsia="仿宋" w:hAnsi="仿宋" w:cs="仿宋" w:hint="eastAsia"/>
            <w:lang w:eastAsia="zh-CN"/>
          </w:rPr>
          <w:t>(一)、必要性分析</w:t>
        </w:r>
        <w:r>
          <w:tab/>
        </w:r>
        <w:r>
          <w:fldChar w:fldCharType="begin"/>
        </w:r>
        <w:r>
          <w:instrText xml:space="preserve"> PAGEREF _Toc12897 \h </w:instrText>
        </w:r>
        <w:r>
          <w:fldChar w:fldCharType="separate"/>
        </w:r>
        <w:r>
          <w:t>74</w:t>
        </w:r>
        <w:r>
          <w:fldChar w:fldCharType="end"/>
        </w:r>
      </w:hyperlink>
    </w:p>
    <w:p>
      <w:pPr>
        <w:pStyle w:val="TOC1"/>
        <w:tabs>
          <w:tab w:val="right" w:leader="dot" w:pos="8306"/>
        </w:tabs>
      </w:pPr>
      <w:hyperlink w:anchor="_Toc29635" w:history="1">
        <w:r>
          <w:rPr>
            <w:rFonts w:ascii="仿宋" w:eastAsia="仿宋" w:hAnsi="仿宋" w:cs="仿宋" w:hint="eastAsia"/>
            <w:lang w:eastAsia="zh-CN"/>
          </w:rPr>
          <w:t>十八、磁选设备行业互联网营销</w:t>
        </w:r>
        <w:r>
          <w:tab/>
        </w:r>
        <w:r>
          <w:fldChar w:fldCharType="begin"/>
        </w:r>
        <w:r>
          <w:instrText xml:space="preserve"> PAGEREF _Toc29635 \h </w:instrText>
        </w:r>
        <w:r>
          <w:fldChar w:fldCharType="separate"/>
        </w:r>
        <w:r>
          <w:t>75</w:t>
        </w:r>
        <w:r>
          <w:fldChar w:fldCharType="end"/>
        </w:r>
      </w:hyperlink>
    </w:p>
    <w:p>
      <w:pPr>
        <w:pStyle w:val="TOC2"/>
        <w:tabs>
          <w:tab w:val="right" w:leader="dot" w:pos="8306"/>
        </w:tabs>
      </w:pPr>
      <w:hyperlink w:anchor="_Toc31083" w:history="1">
        <w:r>
          <w:rPr>
            <w:rFonts w:ascii="仿宋" w:eastAsia="仿宋" w:hAnsi="仿宋" w:cs="仿宋" w:hint="eastAsia"/>
            <w:lang w:eastAsia="zh-CN"/>
          </w:rPr>
          <w:t>(一)、市场概述</w:t>
        </w:r>
        <w:r>
          <w:tab/>
        </w:r>
        <w:r>
          <w:fldChar w:fldCharType="begin"/>
        </w:r>
        <w:r>
          <w:instrText xml:space="preserve"> PAGEREF _Toc31083 \h </w:instrText>
        </w:r>
        <w:r>
          <w:fldChar w:fldCharType="separate"/>
        </w:r>
        <w:r>
          <w:t>75</w:t>
        </w:r>
        <w:r>
          <w:fldChar w:fldCharType="end"/>
        </w:r>
      </w:hyperlink>
    </w:p>
    <w:p>
      <w:pPr>
        <w:pStyle w:val="TOC2"/>
        <w:tabs>
          <w:tab w:val="right" w:leader="dot" w:pos="8306"/>
        </w:tabs>
      </w:pPr>
      <w:hyperlink w:anchor="_Toc7100" w:history="1">
        <w:r>
          <w:rPr>
            <w:rFonts w:ascii="仿宋" w:eastAsia="仿宋" w:hAnsi="仿宋" w:cs="仿宋" w:hint="eastAsia"/>
            <w:lang w:eastAsia="zh-CN"/>
          </w:rPr>
          <w:t>(二)、建设专业网站</w:t>
        </w:r>
        <w:r>
          <w:tab/>
        </w:r>
        <w:r>
          <w:fldChar w:fldCharType="begin"/>
        </w:r>
        <w:r>
          <w:instrText xml:space="preserve"> PAGEREF _Toc7100 \h </w:instrText>
        </w:r>
        <w:r>
          <w:fldChar w:fldCharType="separate"/>
        </w:r>
        <w:r>
          <w:t>75</w:t>
        </w:r>
        <w:r>
          <w:fldChar w:fldCharType="end"/>
        </w:r>
      </w:hyperlink>
    </w:p>
    <w:p>
      <w:pPr>
        <w:pStyle w:val="TOC2"/>
        <w:tabs>
          <w:tab w:val="right" w:leader="dot" w:pos="8306"/>
        </w:tabs>
      </w:pPr>
      <w:hyperlink w:anchor="_Toc10456" w:history="1">
        <w:r>
          <w:rPr>
            <w:rFonts w:ascii="仿宋" w:eastAsia="仿宋" w:hAnsi="仿宋" w:cs="仿宋" w:hint="eastAsia"/>
            <w:lang w:eastAsia="zh-CN"/>
          </w:rPr>
          <w:t>(三)、搜索引擎优化</w:t>
        </w:r>
        <w:r>
          <w:tab/>
        </w:r>
        <w:r>
          <w:fldChar w:fldCharType="begin"/>
        </w:r>
        <w:r>
          <w:instrText xml:space="preserve"> PAGEREF _Toc10456 \h </w:instrText>
        </w:r>
        <w:r>
          <w:fldChar w:fldCharType="separate"/>
        </w:r>
        <w:r>
          <w:t>75</w:t>
        </w:r>
        <w:r>
          <w:fldChar w:fldCharType="end"/>
        </w:r>
      </w:hyperlink>
    </w:p>
    <w:p>
      <w:pPr>
        <w:pStyle w:val="TOC2"/>
        <w:tabs>
          <w:tab w:val="right" w:leader="dot" w:pos="8306"/>
        </w:tabs>
      </w:pPr>
      <w:hyperlink w:anchor="_Toc15237" w:history="1">
        <w:r>
          <w:rPr>
            <w:rFonts w:ascii="仿宋" w:eastAsia="仿宋" w:hAnsi="仿宋" w:cs="仿宋" w:hint="eastAsia"/>
            <w:lang w:eastAsia="zh-CN"/>
          </w:rPr>
          <w:t>(四)、社交媒体推广</w:t>
        </w:r>
        <w:r>
          <w:tab/>
        </w:r>
        <w:r>
          <w:fldChar w:fldCharType="begin"/>
        </w:r>
        <w:r>
          <w:instrText xml:space="preserve"> PAGEREF _Toc15237 \h </w:instrText>
        </w:r>
        <w:r>
          <w:fldChar w:fldCharType="separate"/>
        </w:r>
        <w:r>
          <w:t>76</w:t>
        </w:r>
        <w:r>
          <w:fldChar w:fldCharType="end"/>
        </w:r>
      </w:hyperlink>
    </w:p>
    <w:p>
      <w:pPr>
        <w:pStyle w:val="TOC2"/>
        <w:tabs>
          <w:tab w:val="right" w:leader="dot" w:pos="8306"/>
        </w:tabs>
      </w:pPr>
      <w:hyperlink w:anchor="_Toc21229" w:history="1">
        <w:r>
          <w:rPr>
            <w:rFonts w:ascii="仿宋" w:eastAsia="仿宋" w:hAnsi="仿宋" w:cs="仿宋" w:hint="eastAsia"/>
            <w:lang w:eastAsia="zh-CN"/>
          </w:rPr>
          <w:t>(五)、在线广告投放</w:t>
        </w:r>
        <w:r>
          <w:tab/>
        </w:r>
        <w:r>
          <w:fldChar w:fldCharType="begin"/>
        </w:r>
        <w:r>
          <w:instrText xml:space="preserve"> PAGEREF _Toc21229 \h </w:instrText>
        </w:r>
        <w:r>
          <w:fldChar w:fldCharType="separate"/>
        </w:r>
        <w:r>
          <w:t>76</w:t>
        </w:r>
        <w:r>
          <w:fldChar w:fldCharType="end"/>
        </w:r>
      </w:hyperlink>
    </w:p>
    <w:p>
      <w:pPr>
        <w:pStyle w:val="TOC2"/>
        <w:tabs>
          <w:tab w:val="right" w:leader="dot" w:pos="8306"/>
        </w:tabs>
      </w:pPr>
      <w:hyperlink w:anchor="_Toc26139" w:history="1">
        <w:r>
          <w:rPr>
            <w:rFonts w:ascii="仿宋" w:eastAsia="仿宋" w:hAnsi="仿宋" w:cs="仿宋" w:hint="eastAsia"/>
            <w:lang w:eastAsia="zh-CN"/>
          </w:rPr>
          <w:t>(六)、移动端应用</w:t>
        </w:r>
        <w:r>
          <w:tab/>
        </w:r>
        <w:r>
          <w:fldChar w:fldCharType="begin"/>
        </w:r>
        <w:r>
          <w:instrText xml:space="preserve"> PAGEREF _Toc26139 \h </w:instrText>
        </w:r>
        <w:r>
          <w:fldChar w:fldCharType="separate"/>
        </w:r>
        <w:r>
          <w:t>76</w:t>
        </w:r>
        <w:r>
          <w:fldChar w:fldCharType="end"/>
        </w:r>
      </w:hyperlink>
    </w:p>
    <w:p>
      <w:pPr>
        <w:pStyle w:val="TOC2"/>
        <w:tabs>
          <w:tab w:val="right" w:leader="dot" w:pos="8306"/>
        </w:tabs>
      </w:pPr>
      <w:hyperlink w:anchor="_Toc2384" w:history="1">
        <w:r>
          <w:rPr>
            <w:rFonts w:ascii="仿宋" w:eastAsia="仿宋" w:hAnsi="仿宋" w:cs="仿宋" w:hint="eastAsia"/>
            <w:lang w:eastAsia="zh-CN"/>
          </w:rPr>
          <w:t>(七)、数据分析与优化</w:t>
        </w:r>
        <w:r>
          <w:tab/>
        </w:r>
        <w:r>
          <w:fldChar w:fldCharType="begin"/>
        </w:r>
        <w:r>
          <w:instrText xml:space="preserve"> PAGEREF _Toc2384 \h </w:instrText>
        </w:r>
        <w:r>
          <w:fldChar w:fldCharType="separate"/>
        </w:r>
        <w:r>
          <w:t>77</w:t>
        </w:r>
        <w:r>
          <w:fldChar w:fldCharType="end"/>
        </w:r>
      </w:hyperlink>
    </w:p>
    <w:p>
      <w:pPr>
        <w:pStyle w:val="TOC1"/>
        <w:tabs>
          <w:tab w:val="right" w:leader="dot" w:pos="8306"/>
        </w:tabs>
      </w:pPr>
      <w:hyperlink w:anchor="_Toc3747" w:history="1">
        <w:r>
          <w:rPr>
            <w:rFonts w:ascii="仿宋" w:eastAsia="仿宋" w:hAnsi="仿宋" w:cs="仿宋" w:hint="eastAsia"/>
            <w:lang w:eastAsia="zh-CN"/>
          </w:rPr>
          <w:t>十九、市场营销与推广策略</w:t>
        </w:r>
        <w:r>
          <w:tab/>
        </w:r>
        <w:r>
          <w:fldChar w:fldCharType="begin"/>
        </w:r>
        <w:r>
          <w:instrText xml:space="preserve"> PAGEREF _Toc3747 \h </w:instrText>
        </w:r>
        <w:r>
          <w:fldChar w:fldCharType="separate"/>
        </w:r>
        <w:r>
          <w:t>77</w:t>
        </w:r>
        <w:r>
          <w:fldChar w:fldCharType="end"/>
        </w:r>
      </w:hyperlink>
    </w:p>
    <w:p>
      <w:pPr>
        <w:pStyle w:val="TOC2"/>
        <w:tabs>
          <w:tab w:val="right" w:leader="dot" w:pos="8306"/>
        </w:tabs>
      </w:pPr>
      <w:hyperlink w:anchor="_Toc25159" w:history="1">
        <w:r>
          <w:rPr>
            <w:rFonts w:ascii="仿宋" w:eastAsia="仿宋" w:hAnsi="仿宋" w:cs="仿宋" w:hint="eastAsia"/>
            <w:lang w:eastAsia="zh-CN"/>
          </w:rPr>
          <w:t>(一)、目标市场分析</w:t>
        </w:r>
        <w:r>
          <w:tab/>
        </w:r>
        <w:r>
          <w:fldChar w:fldCharType="begin"/>
        </w:r>
        <w:r>
          <w:instrText xml:space="preserve"> PAGEREF _Toc25159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446" w:history="1">
        <w:r>
          <w:rPr>
            <w:rFonts w:ascii="仿宋" w:eastAsia="仿宋" w:hAnsi="仿宋" w:cs="仿宋" w:hint="eastAsia"/>
            <w:lang w:eastAsia="zh-CN"/>
          </w:rPr>
          <w:t>(二)、市场定位与竞争分析</w:t>
        </w:r>
        <w:r>
          <w:tab/>
        </w:r>
        <w:r>
          <w:fldChar w:fldCharType="begin"/>
        </w:r>
        <w:r>
          <w:instrText xml:space="preserve"> PAGEREF _Toc27446 \h </w:instrText>
        </w:r>
        <w:r>
          <w:fldChar w:fldCharType="separate"/>
        </w:r>
        <w:r>
          <w:t>77</w:t>
        </w:r>
        <w:r>
          <w:fldChar w:fldCharType="end"/>
        </w:r>
      </w:hyperlink>
    </w:p>
    <w:p>
      <w:pPr>
        <w:pStyle w:val="TOC2"/>
        <w:tabs>
          <w:tab w:val="right" w:leader="dot" w:pos="8306"/>
        </w:tabs>
      </w:pPr>
      <w:hyperlink w:anchor="_Toc30917" w:history="1">
        <w:r>
          <w:rPr>
            <w:rFonts w:ascii="仿宋" w:eastAsia="仿宋" w:hAnsi="仿宋" w:cs="仿宋" w:hint="eastAsia"/>
            <w:lang w:eastAsia="zh-CN"/>
          </w:rPr>
          <w:t>(三)、推广与宣传策略</w:t>
        </w:r>
        <w:r>
          <w:tab/>
        </w:r>
        <w:r>
          <w:fldChar w:fldCharType="begin"/>
        </w:r>
        <w:r>
          <w:instrText xml:space="preserve"> PAGEREF _Toc30917 \h </w:instrText>
        </w:r>
        <w:r>
          <w:fldChar w:fldCharType="separate"/>
        </w:r>
        <w:r>
          <w:t>78</w:t>
        </w:r>
        <w:r>
          <w:fldChar w:fldCharType="end"/>
        </w:r>
      </w:hyperlink>
    </w:p>
    <w:p>
      <w:pPr>
        <w:pStyle w:val="TOC1"/>
        <w:tabs>
          <w:tab w:val="right" w:leader="dot" w:pos="8306"/>
        </w:tabs>
      </w:pPr>
      <w:hyperlink w:anchor="_Toc31543" w:history="1">
        <w:r>
          <w:rPr>
            <w:rFonts w:ascii="仿宋" w:eastAsia="仿宋" w:hAnsi="仿宋" w:cs="仿宋" w:hint="eastAsia"/>
            <w:lang w:eastAsia="zh-CN"/>
          </w:rPr>
          <w:t>二十、项目技术流程</w:t>
        </w:r>
        <w:r>
          <w:tab/>
        </w:r>
        <w:r>
          <w:fldChar w:fldCharType="begin"/>
        </w:r>
        <w:r>
          <w:instrText xml:space="preserve"> PAGEREF _Toc31543 \h </w:instrText>
        </w:r>
        <w:r>
          <w:fldChar w:fldCharType="separate"/>
        </w:r>
        <w:r>
          <w:t>78</w:t>
        </w:r>
        <w:r>
          <w:fldChar w:fldCharType="end"/>
        </w:r>
      </w:hyperlink>
    </w:p>
    <w:p>
      <w:pPr>
        <w:pStyle w:val="TOC2"/>
        <w:tabs>
          <w:tab w:val="right" w:leader="dot" w:pos="8306"/>
        </w:tabs>
      </w:pPr>
      <w:hyperlink w:anchor="_Toc17910" w:history="1">
        <w:r>
          <w:rPr>
            <w:rFonts w:ascii="仿宋" w:eastAsia="仿宋" w:hAnsi="仿宋" w:cs="仿宋" w:hint="eastAsia"/>
            <w:lang w:eastAsia="zh-CN"/>
          </w:rPr>
          <w:t>(一)、技术方案选择</w:t>
        </w:r>
        <w:r>
          <w:tab/>
        </w:r>
        <w:r>
          <w:fldChar w:fldCharType="begin"/>
        </w:r>
        <w:r>
          <w:instrText xml:space="preserve"> PAGEREF _Toc17910 \h </w:instrText>
        </w:r>
        <w:r>
          <w:fldChar w:fldCharType="separate"/>
        </w:r>
        <w:r>
          <w:t>78</w:t>
        </w:r>
        <w:r>
          <w:fldChar w:fldCharType="end"/>
        </w:r>
      </w:hyperlink>
    </w:p>
    <w:p>
      <w:pPr>
        <w:pStyle w:val="TOC2"/>
        <w:tabs>
          <w:tab w:val="right" w:leader="dot" w:pos="8306"/>
        </w:tabs>
      </w:pPr>
      <w:hyperlink w:anchor="_Toc13608" w:history="1">
        <w:r>
          <w:rPr>
            <w:rFonts w:ascii="仿宋" w:eastAsia="仿宋" w:hAnsi="仿宋" w:cs="仿宋" w:hint="eastAsia"/>
            <w:lang w:eastAsia="zh-CN"/>
          </w:rPr>
          <w:t>(二)、设备选型方案</w:t>
        </w:r>
        <w:r>
          <w:tab/>
        </w:r>
        <w:r>
          <w:fldChar w:fldCharType="begin"/>
        </w:r>
        <w:r>
          <w:instrText xml:space="preserve"> PAGEREF _Toc13608 \h </w:instrText>
        </w:r>
        <w:r>
          <w:fldChar w:fldCharType="separate"/>
        </w:r>
        <w:r>
          <w:t>79</w:t>
        </w:r>
        <w:r>
          <w:fldChar w:fldCharType="end"/>
        </w:r>
      </w:hyperlink>
    </w:p>
    <w:p>
      <w:pPr>
        <w:pStyle w:val="TOC2"/>
        <w:tabs>
          <w:tab w:val="right" w:leader="dot" w:pos="8306"/>
        </w:tabs>
      </w:pPr>
      <w:hyperlink w:anchor="_Toc26675" w:history="1">
        <w:r>
          <w:rPr>
            <w:rFonts w:ascii="仿宋" w:eastAsia="仿宋" w:hAnsi="仿宋" w:cs="仿宋" w:hint="eastAsia"/>
            <w:lang w:eastAsia="zh-CN"/>
          </w:rPr>
          <w:t>(三)、技术流程与工艺设计</w:t>
        </w:r>
        <w:r>
          <w:tab/>
        </w:r>
        <w:r>
          <w:fldChar w:fldCharType="begin"/>
        </w:r>
        <w:r>
          <w:instrText xml:space="preserve"> PAGEREF _Toc26675 \h </w:instrText>
        </w:r>
        <w:r>
          <w:fldChar w:fldCharType="separate"/>
        </w:r>
        <w:r>
          <w:t>80</w:t>
        </w:r>
        <w:r>
          <w:fldChar w:fldCharType="end"/>
        </w:r>
      </w:hyperlink>
    </w:p>
    <w:p>
      <w:pPr>
        <w:pStyle w:val="TOC1"/>
        <w:tabs>
          <w:tab w:val="right" w:leader="dot" w:pos="8306"/>
        </w:tabs>
      </w:pPr>
      <w:hyperlink w:anchor="_Toc16474" w:history="1">
        <w:r>
          <w:rPr>
            <w:rFonts w:ascii="仿宋" w:eastAsia="仿宋" w:hAnsi="仿宋" w:cs="仿宋" w:hint="eastAsia"/>
            <w:lang w:eastAsia="zh-CN"/>
          </w:rPr>
          <w:t>二十一、技术创新战略</w:t>
        </w:r>
        <w:r>
          <w:tab/>
        </w:r>
        <w:r>
          <w:fldChar w:fldCharType="begin"/>
        </w:r>
        <w:r>
          <w:instrText xml:space="preserve"> PAGEREF _Toc16474 \h </w:instrText>
        </w:r>
        <w:r>
          <w:fldChar w:fldCharType="separate"/>
        </w:r>
        <w:r>
          <w:t>81</w:t>
        </w:r>
        <w:r>
          <w:fldChar w:fldCharType="end"/>
        </w:r>
      </w:hyperlink>
    </w:p>
    <w:p>
      <w:pPr>
        <w:pStyle w:val="TOC2"/>
        <w:tabs>
          <w:tab w:val="right" w:leader="dot" w:pos="8306"/>
        </w:tabs>
      </w:pPr>
      <w:hyperlink w:anchor="_Toc19072" w:history="1">
        <w:r>
          <w:rPr>
            <w:rFonts w:ascii="仿宋" w:eastAsia="仿宋" w:hAnsi="仿宋" w:cs="仿宋" w:hint="eastAsia"/>
            <w:lang w:eastAsia="zh-CN"/>
          </w:rPr>
          <w:t>(一)、技术创新战略概述</w:t>
        </w:r>
        <w:r>
          <w:tab/>
        </w:r>
        <w:r>
          <w:fldChar w:fldCharType="begin"/>
        </w:r>
        <w:r>
          <w:instrText xml:space="preserve"> PAGEREF _Toc19072 \h </w:instrText>
        </w:r>
        <w:r>
          <w:fldChar w:fldCharType="separate"/>
        </w:r>
        <w:r>
          <w:t>81</w:t>
        </w:r>
        <w:r>
          <w:fldChar w:fldCharType="end"/>
        </w:r>
      </w:hyperlink>
    </w:p>
    <w:p>
      <w:pPr>
        <w:pStyle w:val="TOC2"/>
        <w:tabs>
          <w:tab w:val="right" w:leader="dot" w:pos="8306"/>
        </w:tabs>
      </w:pPr>
      <w:hyperlink w:anchor="_Toc236" w:history="1">
        <w:r>
          <w:rPr>
            <w:rFonts w:ascii="仿宋" w:eastAsia="仿宋" w:hAnsi="仿宋" w:cs="仿宋" w:hint="eastAsia"/>
            <w:lang w:eastAsia="zh-CN"/>
          </w:rPr>
          <w:t>(二)、技术创新战略的类型</w:t>
        </w:r>
        <w:r>
          <w:tab/>
        </w:r>
        <w:r>
          <w:fldChar w:fldCharType="begin"/>
        </w:r>
        <w:r>
          <w:instrText xml:space="preserve"> PAGEREF _Toc236 \h </w:instrText>
        </w:r>
        <w:r>
          <w:fldChar w:fldCharType="separate"/>
        </w:r>
        <w:r>
          <w:t>83</w:t>
        </w:r>
        <w:r>
          <w:fldChar w:fldCharType="end"/>
        </w:r>
      </w:hyperlink>
    </w:p>
    <w:p>
      <w:pPr>
        <w:pStyle w:val="TOC2"/>
        <w:tabs>
          <w:tab w:val="right" w:leader="dot" w:pos="8306"/>
        </w:tabs>
      </w:pPr>
      <w:hyperlink w:anchor="_Toc30974" w:history="1">
        <w:r>
          <w:rPr>
            <w:rFonts w:ascii="仿宋" w:eastAsia="仿宋" w:hAnsi="仿宋" w:cs="仿宋" w:hint="eastAsia"/>
            <w:lang w:eastAsia="zh-CN"/>
          </w:rPr>
          <w:t>(三)、技术创新战略的选择</w:t>
        </w:r>
        <w:r>
          <w:tab/>
        </w:r>
        <w:r>
          <w:fldChar w:fldCharType="begin"/>
        </w:r>
        <w:r>
          <w:instrText xml:space="preserve"> PAGEREF _Toc30974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739"/>
      <w:r>
        <w:rPr>
          <w:rFonts w:ascii="仿宋" w:eastAsia="仿宋" w:hAnsi="仿宋" w:cs="仿宋" w:hint="eastAsia"/>
          <w:sz w:val="28"/>
          <w:lang w:eastAsia="zh-CN"/>
        </w:rPr>
        <w:t>一、经营分析</w:t>
      </w:r>
      <w:bookmarkEnd w:id="2"/>
    </w:p>
    <w:p>
      <w:pPr>
        <w:pStyle w:val="Heading2"/>
        <w:rPr>
          <w:rFonts w:ascii="仿宋" w:eastAsia="仿宋" w:hAnsi="仿宋" w:cs="仿宋" w:hint="eastAsia"/>
          <w:lang w:eastAsia="zh-CN"/>
        </w:rPr>
      </w:pPr>
      <w:bookmarkStart w:id="3" w:name="_Toc32378"/>
      <w:r>
        <w:rPr>
          <w:rFonts w:ascii="仿宋" w:eastAsia="仿宋" w:hAnsi="仿宋" w:cs="仿宋" w:hint="eastAsia"/>
          <w:lang w:eastAsia="zh-CN"/>
        </w:rPr>
        <w:t>(一)、运营情况说明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根据最新数据，截至目前，该磁选设备项目（公司）的总资产规模达到xx,xxx.xx万元。其中，流动资产总额为xx,xxx.xx万元，占资产总额的xx.xx%。资产负债率为xx.xx%，显示出该磁选设备项目（公司）的财务状况良好。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这一资产规模的增长表明该磁选设备项目（公司）在资产积累方面取得了显著的进展。流动资产的占比说明该磁选设备项目（公司）具备一定的流动性，可以满足日常运营和应对突发情况的需求。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资产负债率的低值（xx.xx%）表明该磁选设备项目（公司）的资产相对于负债来说较为稳定，财务风险相对较低。这种良好的运营状况为磁选设备项目（公司）的可持续发展提供了坚实的基础。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https://d.book118.com/698121105140006041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磁选设备行业企业战略发展规划及建议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96327"/>
    <w:rsid w:val="4593521B"/>
    <w:rsid w:val="6F49632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812110514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2024-02-21T04:36:00Z</dcterms:created>
  <dcterms:modified xsi:type="dcterms:W3CDTF">2024-02-21T04:36:48Z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2C7E98B9833B440A8473A605A7A4E8AE_11</vt:lpwstr>
  </property>
  <property fmtid="{D5CDD505-2E9C-101B-9397-08002B2CF9AE}" pid="3" name="KSOProductBuildVer">
    <vt:lpwstr>2052-12.1.0.16250</vt:lpwstr>
  </property>
</Properties>
</file>