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玻璃纤维制品相关项目实施方案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00" w:history="1">
        <w:r>
          <w:rPr>
            <w:rFonts w:ascii="仿宋" w:eastAsia="仿宋" w:hAnsi="仿宋" w:cs="仿宋" w:hint="eastAsia"/>
            <w:lang w:eastAsia="zh-CN"/>
          </w:rPr>
          <w:t>序言</w:t>
        </w:r>
        <w:r>
          <w:tab/>
        </w:r>
        <w:r>
          <w:fldChar w:fldCharType="begin"/>
        </w:r>
        <w:r>
          <w:instrText xml:space="preserve"> PAGEREF _Toc7700 \h </w:instrText>
        </w:r>
        <w:r>
          <w:fldChar w:fldCharType="separate"/>
        </w:r>
        <w:r>
          <w:t>3</w:t>
        </w:r>
        <w:r>
          <w:fldChar w:fldCharType="end"/>
        </w:r>
      </w:hyperlink>
    </w:p>
    <w:p>
      <w:pPr>
        <w:pStyle w:val="TOC1"/>
        <w:tabs>
          <w:tab w:val="right" w:leader="dot" w:pos="8306"/>
        </w:tabs>
      </w:pPr>
      <w:hyperlink w:anchor="_Toc9249" w:history="1">
        <w:r>
          <w:rPr>
            <w:rFonts w:ascii="仿宋" w:eastAsia="仿宋" w:hAnsi="仿宋" w:cs="仿宋" w:hint="eastAsia"/>
            <w:lang w:eastAsia="zh-CN"/>
          </w:rPr>
          <w:t>一、背景和必要性研究</w:t>
        </w:r>
        <w:r>
          <w:tab/>
        </w:r>
        <w:r>
          <w:fldChar w:fldCharType="begin"/>
        </w:r>
        <w:r>
          <w:instrText xml:space="preserve"> PAGEREF _Toc9249 \h </w:instrText>
        </w:r>
        <w:r>
          <w:fldChar w:fldCharType="separate"/>
        </w:r>
        <w:r>
          <w:t>3</w:t>
        </w:r>
        <w:r>
          <w:fldChar w:fldCharType="end"/>
        </w:r>
      </w:hyperlink>
    </w:p>
    <w:p>
      <w:pPr>
        <w:pStyle w:val="TOC2"/>
        <w:tabs>
          <w:tab w:val="right" w:leader="dot" w:pos="8306"/>
        </w:tabs>
      </w:pPr>
      <w:hyperlink w:anchor="_Toc16090" w:history="1">
        <w:r>
          <w:rPr>
            <w:rFonts w:ascii="仿宋" w:eastAsia="仿宋" w:hAnsi="仿宋" w:cs="仿宋" w:hint="eastAsia"/>
            <w:lang w:eastAsia="zh-CN"/>
          </w:rPr>
          <w:t>(一)、玻璃纤维制品项目承办单位背景分析</w:t>
        </w:r>
        <w:r>
          <w:tab/>
        </w:r>
        <w:r>
          <w:fldChar w:fldCharType="begin"/>
        </w:r>
        <w:r>
          <w:instrText xml:space="preserve"> PAGEREF _Toc16090 \h </w:instrText>
        </w:r>
        <w:r>
          <w:fldChar w:fldCharType="separate"/>
        </w:r>
        <w:r>
          <w:t>3</w:t>
        </w:r>
        <w:r>
          <w:fldChar w:fldCharType="end"/>
        </w:r>
      </w:hyperlink>
    </w:p>
    <w:p>
      <w:pPr>
        <w:pStyle w:val="TOC2"/>
        <w:tabs>
          <w:tab w:val="right" w:leader="dot" w:pos="8306"/>
        </w:tabs>
      </w:pPr>
      <w:hyperlink w:anchor="_Toc29954" w:history="1">
        <w:r>
          <w:rPr>
            <w:rFonts w:ascii="仿宋" w:eastAsia="仿宋" w:hAnsi="仿宋" w:cs="仿宋" w:hint="eastAsia"/>
            <w:lang w:eastAsia="zh-CN"/>
          </w:rPr>
          <w:t>(二)、产业政策及发展规划</w:t>
        </w:r>
        <w:r>
          <w:tab/>
        </w:r>
        <w:r>
          <w:fldChar w:fldCharType="begin"/>
        </w:r>
        <w:r>
          <w:instrText xml:space="preserve"> PAGEREF _Toc29954 \h </w:instrText>
        </w:r>
        <w:r>
          <w:fldChar w:fldCharType="separate"/>
        </w:r>
        <w:r>
          <w:t>5</w:t>
        </w:r>
        <w:r>
          <w:fldChar w:fldCharType="end"/>
        </w:r>
      </w:hyperlink>
    </w:p>
    <w:p>
      <w:pPr>
        <w:pStyle w:val="TOC2"/>
        <w:tabs>
          <w:tab w:val="right" w:leader="dot" w:pos="8306"/>
        </w:tabs>
      </w:pPr>
      <w:hyperlink w:anchor="_Toc22717" w:history="1">
        <w:r>
          <w:rPr>
            <w:rFonts w:ascii="仿宋" w:eastAsia="仿宋" w:hAnsi="仿宋" w:cs="仿宋" w:hint="eastAsia"/>
            <w:lang w:eastAsia="zh-CN"/>
          </w:rPr>
          <w:t>(三)、鼓励中小企业发展</w:t>
        </w:r>
        <w:r>
          <w:tab/>
        </w:r>
        <w:r>
          <w:fldChar w:fldCharType="begin"/>
        </w:r>
        <w:r>
          <w:instrText xml:space="preserve"> PAGEREF _Toc22717 \h </w:instrText>
        </w:r>
        <w:r>
          <w:fldChar w:fldCharType="separate"/>
        </w:r>
        <w:r>
          <w:t>6</w:t>
        </w:r>
        <w:r>
          <w:fldChar w:fldCharType="end"/>
        </w:r>
      </w:hyperlink>
    </w:p>
    <w:p>
      <w:pPr>
        <w:pStyle w:val="TOC2"/>
        <w:tabs>
          <w:tab w:val="right" w:leader="dot" w:pos="8306"/>
        </w:tabs>
      </w:pPr>
      <w:hyperlink w:anchor="_Toc3941" w:history="1">
        <w:r>
          <w:rPr>
            <w:rFonts w:ascii="仿宋" w:eastAsia="仿宋" w:hAnsi="仿宋" w:cs="仿宋" w:hint="eastAsia"/>
            <w:lang w:eastAsia="zh-CN"/>
          </w:rPr>
          <w:t>(四)、宏观经济形势分析</w:t>
        </w:r>
        <w:r>
          <w:tab/>
        </w:r>
        <w:r>
          <w:fldChar w:fldCharType="begin"/>
        </w:r>
        <w:r>
          <w:instrText xml:space="preserve"> PAGEREF _Toc3941 \h </w:instrText>
        </w:r>
        <w:r>
          <w:fldChar w:fldCharType="separate"/>
        </w:r>
        <w:r>
          <w:t>7</w:t>
        </w:r>
        <w:r>
          <w:fldChar w:fldCharType="end"/>
        </w:r>
      </w:hyperlink>
    </w:p>
    <w:p>
      <w:pPr>
        <w:pStyle w:val="TOC2"/>
        <w:tabs>
          <w:tab w:val="right" w:leader="dot" w:pos="8306"/>
        </w:tabs>
      </w:pPr>
      <w:hyperlink w:anchor="_Toc10386" w:history="1">
        <w:r>
          <w:rPr>
            <w:rFonts w:ascii="仿宋" w:eastAsia="仿宋" w:hAnsi="仿宋" w:cs="仿宋" w:hint="eastAsia"/>
            <w:lang w:eastAsia="zh-CN"/>
          </w:rPr>
          <w:t>(五)、区域经济发展概况</w:t>
        </w:r>
        <w:r>
          <w:tab/>
        </w:r>
        <w:r>
          <w:fldChar w:fldCharType="begin"/>
        </w:r>
        <w:r>
          <w:instrText xml:space="preserve"> PAGEREF _Toc10386 \h </w:instrText>
        </w:r>
        <w:r>
          <w:fldChar w:fldCharType="separate"/>
        </w:r>
        <w:r>
          <w:t>7</w:t>
        </w:r>
        <w:r>
          <w:fldChar w:fldCharType="end"/>
        </w:r>
      </w:hyperlink>
    </w:p>
    <w:p>
      <w:pPr>
        <w:pStyle w:val="TOC2"/>
        <w:tabs>
          <w:tab w:val="right" w:leader="dot" w:pos="8306"/>
        </w:tabs>
      </w:pPr>
      <w:hyperlink w:anchor="_Toc15756" w:history="1">
        <w:r>
          <w:rPr>
            <w:rFonts w:ascii="仿宋" w:eastAsia="仿宋" w:hAnsi="仿宋" w:cs="仿宋" w:hint="eastAsia"/>
            <w:lang w:eastAsia="zh-CN"/>
          </w:rPr>
          <w:t>(六)、玻璃纤维制品项目必要性分析</w:t>
        </w:r>
        <w:r>
          <w:tab/>
        </w:r>
        <w:r>
          <w:fldChar w:fldCharType="begin"/>
        </w:r>
        <w:r>
          <w:instrText xml:space="preserve"> PAGEREF _Toc15756 \h </w:instrText>
        </w:r>
        <w:r>
          <w:fldChar w:fldCharType="separate"/>
        </w:r>
        <w:r>
          <w:t>8</w:t>
        </w:r>
        <w:r>
          <w:fldChar w:fldCharType="end"/>
        </w:r>
      </w:hyperlink>
    </w:p>
    <w:p>
      <w:pPr>
        <w:pStyle w:val="TOC1"/>
        <w:tabs>
          <w:tab w:val="right" w:leader="dot" w:pos="8306"/>
        </w:tabs>
      </w:pPr>
      <w:hyperlink w:anchor="_Toc21836" w:history="1">
        <w:r>
          <w:rPr>
            <w:rFonts w:ascii="仿宋" w:eastAsia="仿宋" w:hAnsi="仿宋" w:cs="仿宋" w:hint="eastAsia"/>
            <w:lang w:eastAsia="zh-CN"/>
          </w:rPr>
          <w:t>二、玻璃纤维制品概述</w:t>
        </w:r>
        <w:r>
          <w:tab/>
        </w:r>
        <w:r>
          <w:fldChar w:fldCharType="begin"/>
        </w:r>
        <w:r>
          <w:instrText xml:space="preserve"> PAGEREF _Toc21836 \h </w:instrText>
        </w:r>
        <w:r>
          <w:fldChar w:fldCharType="separate"/>
        </w:r>
        <w:r>
          <w:t>9</w:t>
        </w:r>
        <w:r>
          <w:fldChar w:fldCharType="end"/>
        </w:r>
      </w:hyperlink>
    </w:p>
    <w:p>
      <w:pPr>
        <w:pStyle w:val="TOC2"/>
        <w:tabs>
          <w:tab w:val="right" w:leader="dot" w:pos="8306"/>
        </w:tabs>
      </w:pPr>
      <w:hyperlink w:anchor="_Toc24942" w:history="1">
        <w:r>
          <w:rPr>
            <w:rFonts w:ascii="仿宋" w:eastAsia="仿宋" w:hAnsi="仿宋" w:cs="仿宋" w:hint="eastAsia"/>
            <w:lang w:eastAsia="zh-CN"/>
          </w:rPr>
          <w:t>(一)、玻璃纤维制品项目名称及建设性质</w:t>
        </w:r>
        <w:r>
          <w:tab/>
        </w:r>
        <w:r>
          <w:fldChar w:fldCharType="begin"/>
        </w:r>
        <w:r>
          <w:instrText xml:space="preserve"> PAGEREF _Toc24942 \h </w:instrText>
        </w:r>
        <w:r>
          <w:fldChar w:fldCharType="separate"/>
        </w:r>
        <w:r>
          <w:t>9</w:t>
        </w:r>
        <w:r>
          <w:fldChar w:fldCharType="end"/>
        </w:r>
      </w:hyperlink>
    </w:p>
    <w:p>
      <w:pPr>
        <w:pStyle w:val="TOC2"/>
        <w:tabs>
          <w:tab w:val="right" w:leader="dot" w:pos="8306"/>
        </w:tabs>
      </w:pPr>
      <w:hyperlink w:anchor="_Toc31889" w:history="1">
        <w:r>
          <w:rPr>
            <w:rFonts w:ascii="仿宋" w:eastAsia="仿宋" w:hAnsi="仿宋" w:cs="仿宋" w:hint="eastAsia"/>
            <w:lang w:eastAsia="zh-CN"/>
          </w:rPr>
          <w:t>(二)、玻璃纤维制品项目承办单位背景分析</w:t>
        </w:r>
        <w:r>
          <w:tab/>
        </w:r>
        <w:r>
          <w:fldChar w:fldCharType="begin"/>
        </w:r>
        <w:r>
          <w:instrText xml:space="preserve"> PAGEREF _Toc31889 \h </w:instrText>
        </w:r>
        <w:r>
          <w:fldChar w:fldCharType="separate"/>
        </w:r>
        <w:r>
          <w:t>10</w:t>
        </w:r>
        <w:r>
          <w:fldChar w:fldCharType="end"/>
        </w:r>
      </w:hyperlink>
    </w:p>
    <w:p>
      <w:pPr>
        <w:pStyle w:val="TOC2"/>
        <w:tabs>
          <w:tab w:val="right" w:leader="dot" w:pos="8306"/>
        </w:tabs>
      </w:pPr>
      <w:hyperlink w:anchor="_Toc32642" w:history="1">
        <w:r>
          <w:rPr>
            <w:rFonts w:ascii="仿宋" w:eastAsia="仿宋" w:hAnsi="仿宋" w:cs="仿宋" w:hint="eastAsia"/>
            <w:lang w:eastAsia="zh-CN"/>
          </w:rPr>
          <w:t>(三)、战略合作单位</w:t>
        </w:r>
        <w:r>
          <w:tab/>
        </w:r>
        <w:r>
          <w:fldChar w:fldCharType="begin"/>
        </w:r>
        <w:r>
          <w:instrText xml:space="preserve"> PAGEREF _Toc32642 \h </w:instrText>
        </w:r>
        <w:r>
          <w:fldChar w:fldCharType="separate"/>
        </w:r>
        <w:r>
          <w:t>10</w:t>
        </w:r>
        <w:r>
          <w:fldChar w:fldCharType="end"/>
        </w:r>
      </w:hyperlink>
    </w:p>
    <w:p>
      <w:pPr>
        <w:pStyle w:val="TOC2"/>
        <w:tabs>
          <w:tab w:val="right" w:leader="dot" w:pos="8306"/>
        </w:tabs>
      </w:pPr>
      <w:hyperlink w:anchor="_Toc214" w:history="1">
        <w:r>
          <w:rPr>
            <w:rFonts w:ascii="仿宋" w:eastAsia="仿宋" w:hAnsi="仿宋" w:cs="仿宋" w:hint="eastAsia"/>
            <w:lang w:eastAsia="zh-CN"/>
          </w:rPr>
          <w:t>(四)、玻璃纤维制品项目提出的理由</w:t>
        </w:r>
        <w:r>
          <w:tab/>
        </w:r>
        <w:r>
          <w:fldChar w:fldCharType="begin"/>
        </w:r>
        <w:r>
          <w:instrText xml:space="preserve"> PAGEREF _Toc214 \h </w:instrText>
        </w:r>
        <w:r>
          <w:fldChar w:fldCharType="separate"/>
        </w:r>
        <w:r>
          <w:t>10</w:t>
        </w:r>
        <w:r>
          <w:fldChar w:fldCharType="end"/>
        </w:r>
      </w:hyperlink>
    </w:p>
    <w:p>
      <w:pPr>
        <w:pStyle w:val="TOC2"/>
        <w:tabs>
          <w:tab w:val="right" w:leader="dot" w:pos="8306"/>
        </w:tabs>
      </w:pPr>
      <w:hyperlink w:anchor="_Toc2259" w:history="1">
        <w:r>
          <w:rPr>
            <w:rFonts w:ascii="仿宋" w:eastAsia="仿宋" w:hAnsi="仿宋" w:cs="仿宋" w:hint="eastAsia"/>
            <w:lang w:eastAsia="zh-CN"/>
          </w:rPr>
          <w:t>(五)、玻璃纤维制品项目选址及用地综述</w:t>
        </w:r>
        <w:r>
          <w:tab/>
        </w:r>
        <w:r>
          <w:fldChar w:fldCharType="begin"/>
        </w:r>
        <w:r>
          <w:instrText xml:space="preserve"> PAGEREF _Toc2259 \h </w:instrText>
        </w:r>
        <w:r>
          <w:fldChar w:fldCharType="separate"/>
        </w:r>
        <w:r>
          <w:t>11</w:t>
        </w:r>
        <w:r>
          <w:fldChar w:fldCharType="end"/>
        </w:r>
      </w:hyperlink>
    </w:p>
    <w:p>
      <w:pPr>
        <w:pStyle w:val="TOC2"/>
        <w:tabs>
          <w:tab w:val="right" w:leader="dot" w:pos="8306"/>
        </w:tabs>
      </w:pPr>
      <w:hyperlink w:anchor="_Toc3491" w:history="1">
        <w:r>
          <w:rPr>
            <w:rFonts w:ascii="仿宋" w:eastAsia="仿宋" w:hAnsi="仿宋" w:cs="仿宋" w:hint="eastAsia"/>
            <w:lang w:eastAsia="zh-CN"/>
          </w:rPr>
          <w:t>(六)、土建工程建设指标</w:t>
        </w:r>
        <w:r>
          <w:tab/>
        </w:r>
        <w:r>
          <w:fldChar w:fldCharType="begin"/>
        </w:r>
        <w:r>
          <w:instrText xml:space="preserve"> PAGEREF _Toc3491 \h </w:instrText>
        </w:r>
        <w:r>
          <w:fldChar w:fldCharType="separate"/>
        </w:r>
        <w:r>
          <w:t>12</w:t>
        </w:r>
        <w:r>
          <w:fldChar w:fldCharType="end"/>
        </w:r>
      </w:hyperlink>
    </w:p>
    <w:p>
      <w:pPr>
        <w:pStyle w:val="TOC2"/>
        <w:tabs>
          <w:tab w:val="right" w:leader="dot" w:pos="8306"/>
        </w:tabs>
      </w:pPr>
      <w:hyperlink w:anchor="_Toc9933" w:history="1">
        <w:r>
          <w:rPr>
            <w:rFonts w:ascii="仿宋" w:eastAsia="仿宋" w:hAnsi="仿宋" w:cs="仿宋" w:hint="eastAsia"/>
            <w:lang w:eastAsia="zh-CN"/>
          </w:rPr>
          <w:t>(七)、设备购置</w:t>
        </w:r>
        <w:r>
          <w:tab/>
        </w:r>
        <w:r>
          <w:fldChar w:fldCharType="begin"/>
        </w:r>
        <w:r>
          <w:instrText xml:space="preserve"> PAGEREF _Toc9933 \h </w:instrText>
        </w:r>
        <w:r>
          <w:fldChar w:fldCharType="separate"/>
        </w:r>
        <w:r>
          <w:t>13</w:t>
        </w:r>
        <w:r>
          <w:fldChar w:fldCharType="end"/>
        </w:r>
      </w:hyperlink>
    </w:p>
    <w:p>
      <w:pPr>
        <w:pStyle w:val="TOC2"/>
        <w:tabs>
          <w:tab w:val="right" w:leader="dot" w:pos="8306"/>
        </w:tabs>
      </w:pPr>
      <w:hyperlink w:anchor="_Toc10925" w:history="1">
        <w:r>
          <w:rPr>
            <w:rFonts w:ascii="仿宋" w:eastAsia="仿宋" w:hAnsi="仿宋" w:cs="仿宋" w:hint="eastAsia"/>
            <w:lang w:eastAsia="zh-CN"/>
          </w:rPr>
          <w:t>(八)、产品规划方案</w:t>
        </w:r>
        <w:r>
          <w:tab/>
        </w:r>
        <w:r>
          <w:fldChar w:fldCharType="begin"/>
        </w:r>
        <w:r>
          <w:instrText xml:space="preserve"> PAGEREF _Toc10925 \h </w:instrText>
        </w:r>
        <w:r>
          <w:fldChar w:fldCharType="separate"/>
        </w:r>
        <w:r>
          <w:t>13</w:t>
        </w:r>
        <w:r>
          <w:fldChar w:fldCharType="end"/>
        </w:r>
      </w:hyperlink>
    </w:p>
    <w:p>
      <w:pPr>
        <w:pStyle w:val="TOC2"/>
        <w:tabs>
          <w:tab w:val="right" w:leader="dot" w:pos="8306"/>
        </w:tabs>
      </w:pPr>
      <w:hyperlink w:anchor="_Toc7783" w:history="1">
        <w:r>
          <w:rPr>
            <w:rFonts w:ascii="仿宋" w:eastAsia="仿宋" w:hAnsi="仿宋" w:cs="仿宋" w:hint="eastAsia"/>
            <w:lang w:eastAsia="zh-CN"/>
          </w:rPr>
          <w:t>(九)、原材料供应</w:t>
        </w:r>
        <w:r>
          <w:tab/>
        </w:r>
        <w:r>
          <w:fldChar w:fldCharType="begin"/>
        </w:r>
        <w:r>
          <w:instrText xml:space="preserve"> PAGEREF _Toc7783 \h </w:instrText>
        </w:r>
        <w:r>
          <w:fldChar w:fldCharType="separate"/>
        </w:r>
        <w:r>
          <w:t>14</w:t>
        </w:r>
        <w:r>
          <w:fldChar w:fldCharType="end"/>
        </w:r>
      </w:hyperlink>
    </w:p>
    <w:p>
      <w:pPr>
        <w:pStyle w:val="TOC2"/>
        <w:tabs>
          <w:tab w:val="right" w:leader="dot" w:pos="8306"/>
        </w:tabs>
      </w:pPr>
      <w:hyperlink w:anchor="_Toc15577" w:history="1">
        <w:r>
          <w:rPr>
            <w:rFonts w:ascii="仿宋" w:eastAsia="仿宋" w:hAnsi="仿宋" w:cs="仿宋" w:hint="eastAsia"/>
            <w:lang w:eastAsia="zh-CN"/>
          </w:rPr>
          <w:t>(十)、玻璃纤维制品项目能耗分析</w:t>
        </w:r>
        <w:r>
          <w:tab/>
        </w:r>
        <w:r>
          <w:fldChar w:fldCharType="begin"/>
        </w:r>
        <w:r>
          <w:instrText xml:space="preserve"> PAGEREF _Toc15577 \h </w:instrText>
        </w:r>
        <w:r>
          <w:fldChar w:fldCharType="separate"/>
        </w:r>
        <w:r>
          <w:t>14</w:t>
        </w:r>
        <w:r>
          <w:fldChar w:fldCharType="end"/>
        </w:r>
      </w:hyperlink>
    </w:p>
    <w:p>
      <w:pPr>
        <w:pStyle w:val="TOC2"/>
        <w:tabs>
          <w:tab w:val="right" w:leader="dot" w:pos="8306"/>
        </w:tabs>
      </w:pPr>
      <w:hyperlink w:anchor="_Toc19856" w:history="1">
        <w:r>
          <w:rPr>
            <w:rFonts w:ascii="仿宋" w:eastAsia="仿宋" w:hAnsi="仿宋" w:cs="仿宋" w:hint="eastAsia"/>
            <w:lang w:eastAsia="zh-CN"/>
          </w:rPr>
          <w:t>(十一)、环境保护</w:t>
        </w:r>
        <w:r>
          <w:tab/>
        </w:r>
        <w:r>
          <w:fldChar w:fldCharType="begin"/>
        </w:r>
        <w:r>
          <w:instrText xml:space="preserve"> PAGEREF _Toc19856 \h </w:instrText>
        </w:r>
        <w:r>
          <w:fldChar w:fldCharType="separate"/>
        </w:r>
        <w:r>
          <w:t>15</w:t>
        </w:r>
        <w:r>
          <w:fldChar w:fldCharType="end"/>
        </w:r>
      </w:hyperlink>
    </w:p>
    <w:p>
      <w:pPr>
        <w:pStyle w:val="TOC2"/>
        <w:tabs>
          <w:tab w:val="right" w:leader="dot" w:pos="8306"/>
        </w:tabs>
      </w:pPr>
      <w:hyperlink w:anchor="_Toc3193" w:history="1">
        <w:r>
          <w:rPr>
            <w:rFonts w:ascii="仿宋" w:eastAsia="仿宋" w:hAnsi="仿宋" w:cs="仿宋" w:hint="eastAsia"/>
            <w:lang w:eastAsia="zh-CN"/>
          </w:rPr>
          <w:t>(十二)、玻璃纤维制品项目建设符合性</w:t>
        </w:r>
        <w:r>
          <w:tab/>
        </w:r>
        <w:r>
          <w:fldChar w:fldCharType="begin"/>
        </w:r>
        <w:r>
          <w:instrText xml:space="preserve"> PAGEREF _Toc3193 \h </w:instrText>
        </w:r>
        <w:r>
          <w:fldChar w:fldCharType="separate"/>
        </w:r>
        <w:r>
          <w:t>16</w:t>
        </w:r>
        <w:r>
          <w:fldChar w:fldCharType="end"/>
        </w:r>
      </w:hyperlink>
    </w:p>
    <w:p>
      <w:pPr>
        <w:pStyle w:val="TOC2"/>
        <w:tabs>
          <w:tab w:val="right" w:leader="dot" w:pos="8306"/>
        </w:tabs>
      </w:pPr>
      <w:hyperlink w:anchor="_Toc7430" w:history="1">
        <w:r>
          <w:rPr>
            <w:rFonts w:ascii="仿宋" w:eastAsia="仿宋" w:hAnsi="仿宋" w:cs="仿宋" w:hint="eastAsia"/>
            <w:lang w:eastAsia="zh-CN"/>
          </w:rPr>
          <w:t>(十三)、玻璃纤维制品项目进度规划</w:t>
        </w:r>
        <w:r>
          <w:tab/>
        </w:r>
        <w:r>
          <w:fldChar w:fldCharType="begin"/>
        </w:r>
        <w:r>
          <w:instrText xml:space="preserve"> PAGEREF _Toc7430 \h </w:instrText>
        </w:r>
        <w:r>
          <w:fldChar w:fldCharType="separate"/>
        </w:r>
        <w:r>
          <w:t>17</w:t>
        </w:r>
        <w:r>
          <w:fldChar w:fldCharType="end"/>
        </w:r>
      </w:hyperlink>
    </w:p>
    <w:p>
      <w:pPr>
        <w:pStyle w:val="TOC2"/>
        <w:tabs>
          <w:tab w:val="right" w:leader="dot" w:pos="8306"/>
        </w:tabs>
      </w:pPr>
      <w:hyperlink w:anchor="_Toc25143" w:history="1">
        <w:r>
          <w:rPr>
            <w:rFonts w:ascii="仿宋" w:eastAsia="仿宋" w:hAnsi="仿宋" w:cs="仿宋" w:hint="eastAsia"/>
            <w:lang w:eastAsia="zh-CN"/>
          </w:rPr>
          <w:t>(十四)、投资估算及经济效益分析</w:t>
        </w:r>
        <w:r>
          <w:tab/>
        </w:r>
        <w:r>
          <w:fldChar w:fldCharType="begin"/>
        </w:r>
        <w:r>
          <w:instrText xml:space="preserve"> PAGEREF _Toc25143 \h </w:instrText>
        </w:r>
        <w:r>
          <w:fldChar w:fldCharType="separate"/>
        </w:r>
        <w:r>
          <w:t>18</w:t>
        </w:r>
        <w:r>
          <w:fldChar w:fldCharType="end"/>
        </w:r>
      </w:hyperlink>
    </w:p>
    <w:p>
      <w:pPr>
        <w:pStyle w:val="TOC2"/>
        <w:tabs>
          <w:tab w:val="right" w:leader="dot" w:pos="8306"/>
        </w:tabs>
      </w:pPr>
      <w:hyperlink w:anchor="_Toc21003" w:history="1">
        <w:r>
          <w:rPr>
            <w:rFonts w:ascii="仿宋" w:eastAsia="仿宋" w:hAnsi="仿宋" w:cs="仿宋" w:hint="eastAsia"/>
            <w:lang w:eastAsia="zh-CN"/>
          </w:rPr>
          <w:t>(十五)、报告说明</w:t>
        </w:r>
        <w:r>
          <w:tab/>
        </w:r>
        <w:r>
          <w:fldChar w:fldCharType="begin"/>
        </w:r>
        <w:r>
          <w:instrText xml:space="preserve"> PAGEREF _Toc21003 \h </w:instrText>
        </w:r>
        <w:r>
          <w:fldChar w:fldCharType="separate"/>
        </w:r>
        <w:r>
          <w:t>19</w:t>
        </w:r>
        <w:r>
          <w:fldChar w:fldCharType="end"/>
        </w:r>
      </w:hyperlink>
    </w:p>
    <w:p>
      <w:pPr>
        <w:pStyle w:val="TOC2"/>
        <w:tabs>
          <w:tab w:val="right" w:leader="dot" w:pos="8306"/>
        </w:tabs>
      </w:pPr>
      <w:hyperlink w:anchor="_Toc6282" w:history="1">
        <w:r>
          <w:rPr>
            <w:rFonts w:ascii="仿宋" w:eastAsia="仿宋" w:hAnsi="仿宋" w:cs="仿宋" w:hint="eastAsia"/>
            <w:lang w:eastAsia="zh-CN"/>
          </w:rPr>
          <w:t>(十六)、玻璃纤维制品项目评价</w:t>
        </w:r>
        <w:r>
          <w:tab/>
        </w:r>
        <w:r>
          <w:fldChar w:fldCharType="begin"/>
        </w:r>
        <w:r>
          <w:instrText xml:space="preserve"> PAGEREF _Toc6282 \h </w:instrText>
        </w:r>
        <w:r>
          <w:fldChar w:fldCharType="separate"/>
        </w:r>
        <w:r>
          <w:t>20</w:t>
        </w:r>
        <w:r>
          <w:fldChar w:fldCharType="end"/>
        </w:r>
      </w:hyperlink>
    </w:p>
    <w:p>
      <w:pPr>
        <w:pStyle w:val="TOC1"/>
        <w:tabs>
          <w:tab w:val="right" w:leader="dot" w:pos="8306"/>
        </w:tabs>
      </w:pPr>
      <w:hyperlink w:anchor="_Toc18062" w:history="1">
        <w:r>
          <w:rPr>
            <w:rFonts w:ascii="仿宋" w:eastAsia="仿宋" w:hAnsi="仿宋" w:cs="仿宋" w:hint="eastAsia"/>
            <w:lang w:eastAsia="zh-CN"/>
          </w:rPr>
          <w:t>三、实施进度</w:t>
        </w:r>
        <w:r>
          <w:tab/>
        </w:r>
        <w:r>
          <w:fldChar w:fldCharType="begin"/>
        </w:r>
        <w:r>
          <w:instrText xml:space="preserve"> PAGEREF _Toc18062 \h </w:instrText>
        </w:r>
        <w:r>
          <w:fldChar w:fldCharType="separate"/>
        </w:r>
        <w:r>
          <w:t>21</w:t>
        </w:r>
        <w:r>
          <w:fldChar w:fldCharType="end"/>
        </w:r>
      </w:hyperlink>
    </w:p>
    <w:p>
      <w:pPr>
        <w:pStyle w:val="TOC2"/>
        <w:tabs>
          <w:tab w:val="right" w:leader="dot" w:pos="8306"/>
        </w:tabs>
      </w:pPr>
      <w:hyperlink w:anchor="_Toc11693" w:history="1">
        <w:r>
          <w:rPr>
            <w:rFonts w:ascii="仿宋" w:eastAsia="仿宋" w:hAnsi="仿宋" w:cs="仿宋" w:hint="eastAsia"/>
            <w:lang w:eastAsia="zh-CN"/>
          </w:rPr>
          <w:t>(一)、建设周期</w:t>
        </w:r>
        <w:r>
          <w:tab/>
        </w:r>
        <w:r>
          <w:fldChar w:fldCharType="begin"/>
        </w:r>
        <w:r>
          <w:instrText xml:space="preserve"> PAGEREF _Toc11693 \h </w:instrText>
        </w:r>
        <w:r>
          <w:fldChar w:fldCharType="separate"/>
        </w:r>
        <w:r>
          <w:t>21</w:t>
        </w:r>
        <w:r>
          <w:fldChar w:fldCharType="end"/>
        </w:r>
      </w:hyperlink>
    </w:p>
    <w:p>
      <w:pPr>
        <w:pStyle w:val="TOC2"/>
        <w:tabs>
          <w:tab w:val="right" w:leader="dot" w:pos="8306"/>
        </w:tabs>
      </w:pPr>
      <w:hyperlink w:anchor="_Toc959" w:history="1">
        <w:r>
          <w:rPr>
            <w:rFonts w:ascii="仿宋" w:eastAsia="仿宋" w:hAnsi="仿宋" w:cs="仿宋" w:hint="eastAsia"/>
            <w:lang w:eastAsia="zh-CN"/>
          </w:rPr>
          <w:t>(二)、建设进度</w:t>
        </w:r>
        <w:r>
          <w:tab/>
        </w:r>
        <w:r>
          <w:fldChar w:fldCharType="begin"/>
        </w:r>
        <w:r>
          <w:instrText xml:space="preserve"> PAGEREF _Toc959 \h </w:instrText>
        </w:r>
        <w:r>
          <w:fldChar w:fldCharType="separate"/>
        </w:r>
        <w:r>
          <w:t>22</w:t>
        </w:r>
        <w:r>
          <w:fldChar w:fldCharType="end"/>
        </w:r>
      </w:hyperlink>
    </w:p>
    <w:p>
      <w:pPr>
        <w:pStyle w:val="TOC2"/>
        <w:tabs>
          <w:tab w:val="right" w:leader="dot" w:pos="8306"/>
        </w:tabs>
      </w:pPr>
      <w:hyperlink w:anchor="_Toc620" w:history="1">
        <w:r>
          <w:rPr>
            <w:rFonts w:ascii="仿宋" w:eastAsia="仿宋" w:hAnsi="仿宋" w:cs="仿宋" w:hint="eastAsia"/>
            <w:lang w:eastAsia="zh-CN"/>
          </w:rPr>
          <w:t>(三)、进度安排注意事项</w:t>
        </w:r>
        <w:r>
          <w:tab/>
        </w:r>
        <w:r>
          <w:fldChar w:fldCharType="begin"/>
        </w:r>
        <w:r>
          <w:instrText xml:space="preserve"> PAGEREF _Toc620 \h </w:instrText>
        </w:r>
        <w:r>
          <w:fldChar w:fldCharType="separate"/>
        </w:r>
        <w:r>
          <w:t>23</w:t>
        </w:r>
        <w:r>
          <w:fldChar w:fldCharType="end"/>
        </w:r>
      </w:hyperlink>
    </w:p>
    <w:p>
      <w:pPr>
        <w:pStyle w:val="TOC2"/>
        <w:tabs>
          <w:tab w:val="right" w:leader="dot" w:pos="8306"/>
        </w:tabs>
      </w:pPr>
      <w:hyperlink w:anchor="_Toc23083" w:history="1">
        <w:r>
          <w:rPr>
            <w:rFonts w:ascii="仿宋" w:eastAsia="仿宋" w:hAnsi="仿宋" w:cs="仿宋" w:hint="eastAsia"/>
            <w:lang w:eastAsia="zh-CN"/>
          </w:rPr>
          <w:t>(四)、人力资源配置</w:t>
        </w:r>
        <w:r>
          <w:tab/>
        </w:r>
        <w:r>
          <w:fldChar w:fldCharType="begin"/>
        </w:r>
        <w:r>
          <w:instrText xml:space="preserve"> PAGEREF _Toc23083 \h </w:instrText>
        </w:r>
        <w:r>
          <w:fldChar w:fldCharType="separate"/>
        </w:r>
        <w:r>
          <w:t>24</w:t>
        </w:r>
        <w:r>
          <w:fldChar w:fldCharType="end"/>
        </w:r>
      </w:hyperlink>
    </w:p>
    <w:p>
      <w:pPr>
        <w:pStyle w:val="TOC2"/>
        <w:tabs>
          <w:tab w:val="right" w:leader="dot" w:pos="8306"/>
        </w:tabs>
      </w:pPr>
      <w:hyperlink w:anchor="_Toc5193" w:history="1">
        <w:r>
          <w:rPr>
            <w:rFonts w:ascii="仿宋" w:eastAsia="仿宋" w:hAnsi="仿宋" w:cs="仿宋" w:hint="eastAsia"/>
            <w:lang w:eastAsia="zh-CN"/>
          </w:rPr>
          <w:t>(五)、员工培训</w:t>
        </w:r>
        <w:r>
          <w:tab/>
        </w:r>
        <w:r>
          <w:fldChar w:fldCharType="begin"/>
        </w:r>
        <w:r>
          <w:instrText xml:space="preserve"> PAGEREF _Toc5193 \h </w:instrText>
        </w:r>
        <w:r>
          <w:fldChar w:fldCharType="separate"/>
        </w:r>
        <w:r>
          <w:t>24</w:t>
        </w:r>
        <w:r>
          <w:fldChar w:fldCharType="end"/>
        </w:r>
      </w:hyperlink>
    </w:p>
    <w:p>
      <w:pPr>
        <w:pStyle w:val="TOC2"/>
        <w:tabs>
          <w:tab w:val="right" w:leader="dot" w:pos="8306"/>
        </w:tabs>
      </w:pPr>
      <w:hyperlink w:anchor="_Toc11218" w:history="1">
        <w:r>
          <w:rPr>
            <w:rFonts w:ascii="仿宋" w:eastAsia="仿宋" w:hAnsi="仿宋" w:cs="仿宋" w:hint="eastAsia"/>
            <w:lang w:eastAsia="zh-CN"/>
          </w:rPr>
          <w:t>(六)、玻璃纤维制品项目实施保障</w:t>
        </w:r>
        <w:r>
          <w:tab/>
        </w:r>
        <w:r>
          <w:fldChar w:fldCharType="begin"/>
        </w:r>
        <w:r>
          <w:instrText xml:space="preserve"> PAGEREF _Toc11218 \h </w:instrText>
        </w:r>
        <w:r>
          <w:fldChar w:fldCharType="separate"/>
        </w:r>
        <w:r>
          <w:t>26</w:t>
        </w:r>
        <w:r>
          <w:fldChar w:fldCharType="end"/>
        </w:r>
      </w:hyperlink>
    </w:p>
    <w:p>
      <w:pPr>
        <w:pStyle w:val="TOC1"/>
        <w:tabs>
          <w:tab w:val="right" w:leader="dot" w:pos="8306"/>
        </w:tabs>
      </w:pPr>
      <w:hyperlink w:anchor="_Toc13756" w:history="1">
        <w:r>
          <w:rPr>
            <w:rFonts w:ascii="仿宋" w:eastAsia="仿宋" w:hAnsi="仿宋" w:cs="仿宋" w:hint="eastAsia"/>
            <w:lang w:eastAsia="zh-CN"/>
          </w:rPr>
          <w:t>四、安全经营规范</w:t>
        </w:r>
        <w:r>
          <w:tab/>
        </w:r>
        <w:r>
          <w:fldChar w:fldCharType="begin"/>
        </w:r>
        <w:r>
          <w:instrText xml:space="preserve"> PAGEREF _Toc13756 \h </w:instrText>
        </w:r>
        <w:r>
          <w:fldChar w:fldCharType="separate"/>
        </w:r>
        <w:r>
          <w:t>27</w:t>
        </w:r>
        <w:r>
          <w:fldChar w:fldCharType="end"/>
        </w:r>
      </w:hyperlink>
    </w:p>
    <w:p>
      <w:pPr>
        <w:pStyle w:val="TOC2"/>
        <w:tabs>
          <w:tab w:val="right" w:leader="dot" w:pos="8306"/>
        </w:tabs>
      </w:pPr>
      <w:hyperlink w:anchor="_Toc32728" w:history="1">
        <w:r>
          <w:rPr>
            <w:rFonts w:ascii="仿宋" w:eastAsia="仿宋" w:hAnsi="仿宋" w:cs="仿宋" w:hint="eastAsia"/>
            <w:lang w:eastAsia="zh-CN"/>
          </w:rPr>
          <w:t>(一)、消防安全</w:t>
        </w:r>
        <w:r>
          <w:tab/>
        </w:r>
        <w:r>
          <w:fldChar w:fldCharType="begin"/>
        </w:r>
        <w:r>
          <w:instrText xml:space="preserve"> PAGEREF _Toc32728 \h </w:instrText>
        </w:r>
        <w:r>
          <w:fldChar w:fldCharType="separate"/>
        </w:r>
        <w:r>
          <w:t>27</w:t>
        </w:r>
        <w:r>
          <w:fldChar w:fldCharType="end"/>
        </w:r>
      </w:hyperlink>
    </w:p>
    <w:p>
      <w:pPr>
        <w:pStyle w:val="TOC2"/>
        <w:tabs>
          <w:tab w:val="right" w:leader="dot" w:pos="8306"/>
        </w:tabs>
      </w:pPr>
      <w:hyperlink w:anchor="_Toc7594" w:history="1">
        <w:r>
          <w:rPr>
            <w:rFonts w:ascii="仿宋" w:eastAsia="仿宋" w:hAnsi="仿宋" w:cs="仿宋" w:hint="eastAsia"/>
            <w:lang w:eastAsia="zh-CN"/>
          </w:rPr>
          <w:t>(二)、防火防爆总图布置措施</w:t>
        </w:r>
        <w:r>
          <w:tab/>
        </w:r>
        <w:r>
          <w:fldChar w:fldCharType="begin"/>
        </w:r>
        <w:r>
          <w:instrText xml:space="preserve"> PAGEREF _Toc7594 \h </w:instrText>
        </w:r>
        <w:r>
          <w:fldChar w:fldCharType="separate"/>
        </w:r>
        <w:r>
          <w:t>29</w:t>
        </w:r>
        <w:r>
          <w:fldChar w:fldCharType="end"/>
        </w:r>
      </w:hyperlink>
    </w:p>
    <w:p>
      <w:pPr>
        <w:pStyle w:val="TOC2"/>
        <w:tabs>
          <w:tab w:val="right" w:leader="dot" w:pos="8306"/>
        </w:tabs>
      </w:pPr>
      <w:hyperlink w:anchor="_Toc29878" w:history="1">
        <w:r>
          <w:rPr>
            <w:rFonts w:ascii="仿宋" w:eastAsia="仿宋" w:hAnsi="仿宋" w:cs="仿宋" w:hint="eastAsia"/>
            <w:lang w:eastAsia="zh-CN"/>
          </w:rPr>
          <w:t>(三)、自然灾害防范措施</w:t>
        </w:r>
        <w:r>
          <w:tab/>
        </w:r>
        <w:r>
          <w:fldChar w:fldCharType="begin"/>
        </w:r>
        <w:r>
          <w:instrText xml:space="preserve"> PAGEREF _Toc29878 \h </w:instrText>
        </w:r>
        <w:r>
          <w:fldChar w:fldCharType="separate"/>
        </w:r>
        <w:r>
          <w:t>29</w:t>
        </w:r>
        <w:r>
          <w:fldChar w:fldCharType="end"/>
        </w:r>
      </w:hyperlink>
    </w:p>
    <w:p>
      <w:pPr>
        <w:pStyle w:val="TOC2"/>
        <w:tabs>
          <w:tab w:val="right" w:leader="dot" w:pos="8306"/>
        </w:tabs>
      </w:pPr>
      <w:hyperlink w:anchor="_Toc12091" w:history="1">
        <w:r>
          <w:rPr>
            <w:rFonts w:ascii="仿宋" w:eastAsia="仿宋" w:hAnsi="仿宋" w:cs="仿宋" w:hint="eastAsia"/>
            <w:lang w:eastAsia="zh-CN"/>
          </w:rPr>
          <w:t>(四)、安全色及安全标志使用要求</w:t>
        </w:r>
        <w:r>
          <w:tab/>
        </w:r>
        <w:r>
          <w:fldChar w:fldCharType="begin"/>
        </w:r>
        <w:r>
          <w:instrText xml:space="preserve"> PAGEREF _Toc12091 \h </w:instrText>
        </w:r>
        <w:r>
          <w:fldChar w:fldCharType="separate"/>
        </w:r>
        <w:r>
          <w:t>30</w:t>
        </w:r>
        <w:r>
          <w:fldChar w:fldCharType="end"/>
        </w:r>
      </w:hyperlink>
    </w:p>
    <w:p>
      <w:pPr>
        <w:pStyle w:val="TOC2"/>
        <w:tabs>
          <w:tab w:val="right" w:leader="dot" w:pos="8306"/>
        </w:tabs>
      </w:pPr>
      <w:hyperlink w:anchor="_Toc3362" w:history="1">
        <w:r>
          <w:rPr>
            <w:rFonts w:ascii="仿宋" w:eastAsia="仿宋" w:hAnsi="仿宋" w:cs="仿宋" w:hint="eastAsia"/>
            <w:lang w:eastAsia="zh-CN"/>
          </w:rPr>
          <w:t>(五)、电气安全保障措施</w:t>
        </w:r>
        <w:r>
          <w:tab/>
        </w:r>
        <w:r>
          <w:fldChar w:fldCharType="begin"/>
        </w:r>
        <w:r>
          <w:instrText xml:space="preserve"> PAGEREF _Toc3362 \h </w:instrText>
        </w:r>
        <w:r>
          <w:fldChar w:fldCharType="separate"/>
        </w:r>
        <w:r>
          <w:t>31</w:t>
        </w:r>
        <w:r>
          <w:fldChar w:fldCharType="end"/>
        </w:r>
      </w:hyperlink>
    </w:p>
    <w:p>
      <w:pPr>
        <w:pStyle w:val="TOC2"/>
        <w:tabs>
          <w:tab w:val="right" w:leader="dot" w:pos="8306"/>
        </w:tabs>
      </w:pPr>
      <w:hyperlink w:anchor="_Toc9656" w:history="1">
        <w:r>
          <w:rPr>
            <w:rFonts w:ascii="仿宋" w:eastAsia="仿宋" w:hAnsi="仿宋" w:cs="仿宋" w:hint="eastAsia"/>
            <w:lang w:eastAsia="zh-CN"/>
          </w:rPr>
          <w:t>(六)、防尘防毒措施</w:t>
        </w:r>
        <w:r>
          <w:tab/>
        </w:r>
        <w:r>
          <w:fldChar w:fldCharType="begin"/>
        </w:r>
        <w:r>
          <w:instrText xml:space="preserve"> PAGEREF _Toc9656 \h </w:instrText>
        </w:r>
        <w:r>
          <w:fldChar w:fldCharType="separate"/>
        </w:r>
        <w:r>
          <w:t>31</w:t>
        </w:r>
        <w:r>
          <w:fldChar w:fldCharType="end"/>
        </w:r>
      </w:hyperlink>
    </w:p>
    <w:p>
      <w:pPr>
        <w:pStyle w:val="TOC2"/>
        <w:tabs>
          <w:tab w:val="right" w:leader="dot" w:pos="8306"/>
        </w:tabs>
      </w:pPr>
      <w:hyperlink w:anchor="_Toc29958" w:history="1">
        <w:r>
          <w:rPr>
            <w:rFonts w:ascii="仿宋" w:eastAsia="仿宋" w:hAnsi="仿宋" w:cs="仿宋" w:hint="eastAsia"/>
            <w:lang w:eastAsia="zh-CN"/>
          </w:rPr>
          <w:t>(七)、防静电、触电防护及防雷措施</w:t>
        </w:r>
        <w:r>
          <w:tab/>
        </w:r>
        <w:r>
          <w:fldChar w:fldCharType="begin"/>
        </w:r>
        <w:r>
          <w:instrText xml:space="preserve"> PAGEREF _Toc29958 \h </w:instrText>
        </w:r>
        <w:r>
          <w:fldChar w:fldCharType="separate"/>
        </w:r>
        <w:r>
          <w:t>32</w:t>
        </w:r>
        <w:r>
          <w:fldChar w:fldCharType="end"/>
        </w:r>
      </w:hyperlink>
    </w:p>
    <w:p>
      <w:pPr>
        <w:pStyle w:val="TOC2"/>
        <w:tabs>
          <w:tab w:val="right" w:leader="dot" w:pos="8306"/>
        </w:tabs>
      </w:pPr>
      <w:hyperlink w:anchor="_Toc27681" w:history="1">
        <w:r>
          <w:rPr>
            <w:rFonts w:ascii="仿宋" w:eastAsia="仿宋" w:hAnsi="仿宋" w:cs="仿宋" w:hint="eastAsia"/>
            <w:lang w:eastAsia="zh-CN"/>
          </w:rPr>
          <w:t>(八)、机械设备安全保障措施</w:t>
        </w:r>
        <w:r>
          <w:tab/>
        </w:r>
        <w:r>
          <w:fldChar w:fldCharType="begin"/>
        </w:r>
        <w:r>
          <w:instrText xml:space="preserve"> PAGEREF _Toc27681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9" w:history="1">
        <w:r>
          <w:rPr>
            <w:rFonts w:ascii="仿宋" w:eastAsia="仿宋" w:hAnsi="仿宋" w:cs="仿宋" w:hint="eastAsia"/>
            <w:lang w:eastAsia="zh-CN"/>
          </w:rPr>
          <w:t>(九)、劳动安全保障措施</w:t>
        </w:r>
        <w:r>
          <w:tab/>
        </w:r>
        <w:r>
          <w:fldChar w:fldCharType="begin"/>
        </w:r>
        <w:r>
          <w:instrText xml:space="preserve"> PAGEREF _Toc1839 \h </w:instrText>
        </w:r>
        <w:r>
          <w:fldChar w:fldCharType="separate"/>
        </w:r>
        <w:r>
          <w:t>34</w:t>
        </w:r>
        <w:r>
          <w:fldChar w:fldCharType="end"/>
        </w:r>
      </w:hyperlink>
    </w:p>
    <w:p>
      <w:pPr>
        <w:pStyle w:val="TOC2"/>
        <w:tabs>
          <w:tab w:val="right" w:leader="dot" w:pos="8306"/>
        </w:tabs>
      </w:pPr>
      <w:hyperlink w:anchor="_Toc26258" w:history="1">
        <w:r>
          <w:rPr>
            <w:rFonts w:ascii="仿宋" w:eastAsia="仿宋" w:hAnsi="仿宋" w:cs="仿宋" w:hint="eastAsia"/>
            <w:lang w:eastAsia="zh-CN"/>
          </w:rPr>
          <w:t>(十)、劳动安全卫生机构设置及教育制度</w:t>
        </w:r>
        <w:r>
          <w:tab/>
        </w:r>
        <w:r>
          <w:fldChar w:fldCharType="begin"/>
        </w:r>
        <w:r>
          <w:instrText xml:space="preserve"> PAGEREF _Toc26258 \h </w:instrText>
        </w:r>
        <w:r>
          <w:fldChar w:fldCharType="separate"/>
        </w:r>
        <w:r>
          <w:t>34</w:t>
        </w:r>
        <w:r>
          <w:fldChar w:fldCharType="end"/>
        </w:r>
      </w:hyperlink>
    </w:p>
    <w:p>
      <w:pPr>
        <w:pStyle w:val="TOC2"/>
        <w:tabs>
          <w:tab w:val="right" w:leader="dot" w:pos="8306"/>
        </w:tabs>
      </w:pPr>
      <w:hyperlink w:anchor="_Toc25008" w:history="1">
        <w:r>
          <w:rPr>
            <w:rFonts w:ascii="仿宋" w:eastAsia="仿宋" w:hAnsi="仿宋" w:cs="仿宋" w:hint="eastAsia"/>
            <w:lang w:eastAsia="zh-CN"/>
          </w:rPr>
          <w:t>(十一)、劳动安全预期效果评价</w:t>
        </w:r>
        <w:r>
          <w:tab/>
        </w:r>
        <w:r>
          <w:fldChar w:fldCharType="begin"/>
        </w:r>
        <w:r>
          <w:instrText xml:space="preserve"> PAGEREF _Toc25008 \h </w:instrText>
        </w:r>
        <w:r>
          <w:fldChar w:fldCharType="separate"/>
        </w:r>
        <w:r>
          <w:t>35</w:t>
        </w:r>
        <w:r>
          <w:fldChar w:fldCharType="end"/>
        </w:r>
      </w:hyperlink>
    </w:p>
    <w:p>
      <w:pPr>
        <w:pStyle w:val="TOC1"/>
        <w:tabs>
          <w:tab w:val="right" w:leader="dot" w:pos="8306"/>
        </w:tabs>
      </w:pPr>
      <w:hyperlink w:anchor="_Toc25524" w:history="1">
        <w:r>
          <w:rPr>
            <w:rFonts w:ascii="仿宋" w:eastAsia="仿宋" w:hAnsi="仿宋" w:cs="仿宋" w:hint="eastAsia"/>
            <w:lang w:eastAsia="zh-CN"/>
          </w:rPr>
          <w:t>五、环境保护概况</w:t>
        </w:r>
        <w:r>
          <w:tab/>
        </w:r>
        <w:r>
          <w:fldChar w:fldCharType="begin"/>
        </w:r>
        <w:r>
          <w:instrText xml:space="preserve"> PAGEREF _Toc25524 \h </w:instrText>
        </w:r>
        <w:r>
          <w:fldChar w:fldCharType="separate"/>
        </w:r>
        <w:r>
          <w:t>36</w:t>
        </w:r>
        <w:r>
          <w:fldChar w:fldCharType="end"/>
        </w:r>
      </w:hyperlink>
    </w:p>
    <w:p>
      <w:pPr>
        <w:pStyle w:val="TOC2"/>
        <w:tabs>
          <w:tab w:val="right" w:leader="dot" w:pos="8306"/>
        </w:tabs>
      </w:pPr>
      <w:hyperlink w:anchor="_Toc1536" w:history="1">
        <w:r>
          <w:rPr>
            <w:rFonts w:ascii="仿宋" w:eastAsia="仿宋" w:hAnsi="仿宋" w:cs="仿宋" w:hint="eastAsia"/>
            <w:lang w:eastAsia="zh-CN"/>
          </w:rPr>
          <w:t>(一)、建设区域环境质量现状</w:t>
        </w:r>
        <w:r>
          <w:tab/>
        </w:r>
        <w:r>
          <w:fldChar w:fldCharType="begin"/>
        </w:r>
        <w:r>
          <w:instrText xml:space="preserve"> PAGEREF _Toc1536 \h </w:instrText>
        </w:r>
        <w:r>
          <w:fldChar w:fldCharType="separate"/>
        </w:r>
        <w:r>
          <w:t>36</w:t>
        </w:r>
        <w:r>
          <w:fldChar w:fldCharType="end"/>
        </w:r>
      </w:hyperlink>
    </w:p>
    <w:p>
      <w:pPr>
        <w:pStyle w:val="TOC2"/>
        <w:tabs>
          <w:tab w:val="right" w:leader="dot" w:pos="8306"/>
        </w:tabs>
      </w:pPr>
      <w:hyperlink w:anchor="_Toc24264" w:history="1">
        <w:r>
          <w:rPr>
            <w:rFonts w:ascii="仿宋" w:eastAsia="仿宋" w:hAnsi="仿宋" w:cs="仿宋" w:hint="eastAsia"/>
            <w:lang w:eastAsia="zh-CN"/>
          </w:rPr>
          <w:t>(二)、建设期环境保护</w:t>
        </w:r>
        <w:r>
          <w:tab/>
        </w:r>
        <w:r>
          <w:fldChar w:fldCharType="begin"/>
        </w:r>
        <w:r>
          <w:instrText xml:space="preserve"> PAGEREF _Toc24264 \h </w:instrText>
        </w:r>
        <w:r>
          <w:fldChar w:fldCharType="separate"/>
        </w:r>
        <w:r>
          <w:t>37</w:t>
        </w:r>
        <w:r>
          <w:fldChar w:fldCharType="end"/>
        </w:r>
      </w:hyperlink>
    </w:p>
    <w:p>
      <w:pPr>
        <w:pStyle w:val="TOC2"/>
        <w:tabs>
          <w:tab w:val="right" w:leader="dot" w:pos="8306"/>
        </w:tabs>
      </w:pPr>
      <w:hyperlink w:anchor="_Toc11097" w:history="1">
        <w:r>
          <w:rPr>
            <w:rFonts w:ascii="仿宋" w:eastAsia="仿宋" w:hAnsi="仿宋" w:cs="仿宋" w:hint="eastAsia"/>
            <w:lang w:eastAsia="zh-CN"/>
          </w:rPr>
          <w:t>(三)、运营期环境保护</w:t>
        </w:r>
        <w:r>
          <w:tab/>
        </w:r>
        <w:r>
          <w:fldChar w:fldCharType="begin"/>
        </w:r>
        <w:r>
          <w:instrText xml:space="preserve"> PAGEREF _Toc11097 \h </w:instrText>
        </w:r>
        <w:r>
          <w:fldChar w:fldCharType="separate"/>
        </w:r>
        <w:r>
          <w:t>39</w:t>
        </w:r>
        <w:r>
          <w:fldChar w:fldCharType="end"/>
        </w:r>
      </w:hyperlink>
    </w:p>
    <w:p>
      <w:pPr>
        <w:pStyle w:val="TOC2"/>
        <w:tabs>
          <w:tab w:val="right" w:leader="dot" w:pos="8306"/>
        </w:tabs>
      </w:pPr>
      <w:hyperlink w:anchor="_Toc16152" w:history="1">
        <w:r>
          <w:rPr>
            <w:rFonts w:ascii="仿宋" w:eastAsia="仿宋" w:hAnsi="仿宋" w:cs="仿宋" w:hint="eastAsia"/>
            <w:lang w:eastAsia="zh-CN"/>
          </w:rPr>
          <w:t>(四)、玻璃纤维制品项目建设对区域经济的影响</w:t>
        </w:r>
        <w:r>
          <w:tab/>
        </w:r>
        <w:r>
          <w:fldChar w:fldCharType="begin"/>
        </w:r>
        <w:r>
          <w:instrText xml:space="preserve"> PAGEREF _Toc16152 \h </w:instrText>
        </w:r>
        <w:r>
          <w:fldChar w:fldCharType="separate"/>
        </w:r>
        <w:r>
          <w:t>40</w:t>
        </w:r>
        <w:r>
          <w:fldChar w:fldCharType="end"/>
        </w:r>
      </w:hyperlink>
    </w:p>
    <w:p>
      <w:pPr>
        <w:pStyle w:val="TOC2"/>
        <w:tabs>
          <w:tab w:val="right" w:leader="dot" w:pos="8306"/>
        </w:tabs>
      </w:pPr>
      <w:hyperlink w:anchor="_Toc23795" w:history="1">
        <w:r>
          <w:rPr>
            <w:rFonts w:ascii="仿宋" w:eastAsia="仿宋" w:hAnsi="仿宋" w:cs="仿宋" w:hint="eastAsia"/>
            <w:lang w:eastAsia="zh-CN"/>
          </w:rPr>
          <w:t>(五)、废弃物处理</w:t>
        </w:r>
        <w:r>
          <w:tab/>
        </w:r>
        <w:r>
          <w:fldChar w:fldCharType="begin"/>
        </w:r>
        <w:r>
          <w:instrText xml:space="preserve"> PAGEREF _Toc23795 \h </w:instrText>
        </w:r>
        <w:r>
          <w:fldChar w:fldCharType="separate"/>
        </w:r>
        <w:r>
          <w:t>42</w:t>
        </w:r>
        <w:r>
          <w:fldChar w:fldCharType="end"/>
        </w:r>
      </w:hyperlink>
    </w:p>
    <w:p>
      <w:pPr>
        <w:pStyle w:val="TOC2"/>
        <w:tabs>
          <w:tab w:val="right" w:leader="dot" w:pos="8306"/>
        </w:tabs>
      </w:pPr>
      <w:hyperlink w:anchor="_Toc26571" w:history="1">
        <w:r>
          <w:rPr>
            <w:rFonts w:ascii="仿宋" w:eastAsia="仿宋" w:hAnsi="仿宋" w:cs="仿宋" w:hint="eastAsia"/>
            <w:lang w:eastAsia="zh-CN"/>
          </w:rPr>
          <w:t>(六)、特殊环境影响分析</w:t>
        </w:r>
        <w:r>
          <w:tab/>
        </w:r>
        <w:r>
          <w:fldChar w:fldCharType="begin"/>
        </w:r>
        <w:r>
          <w:instrText xml:space="preserve"> PAGEREF _Toc26571 \h </w:instrText>
        </w:r>
        <w:r>
          <w:fldChar w:fldCharType="separate"/>
        </w:r>
        <w:r>
          <w:t>42</w:t>
        </w:r>
        <w:r>
          <w:fldChar w:fldCharType="end"/>
        </w:r>
      </w:hyperlink>
    </w:p>
    <w:p>
      <w:pPr>
        <w:pStyle w:val="TOC2"/>
        <w:tabs>
          <w:tab w:val="right" w:leader="dot" w:pos="8306"/>
        </w:tabs>
      </w:pPr>
      <w:hyperlink w:anchor="_Toc2813" w:history="1">
        <w:r>
          <w:rPr>
            <w:rFonts w:ascii="仿宋" w:eastAsia="仿宋" w:hAnsi="仿宋" w:cs="仿宋" w:hint="eastAsia"/>
            <w:lang w:eastAsia="zh-CN"/>
          </w:rPr>
          <w:t>(七)、清洁生产</w:t>
        </w:r>
        <w:r>
          <w:tab/>
        </w:r>
        <w:r>
          <w:fldChar w:fldCharType="begin"/>
        </w:r>
        <w:r>
          <w:instrText xml:space="preserve"> PAGEREF _Toc2813 \h </w:instrText>
        </w:r>
        <w:r>
          <w:fldChar w:fldCharType="separate"/>
        </w:r>
        <w:r>
          <w:t>43</w:t>
        </w:r>
        <w:r>
          <w:fldChar w:fldCharType="end"/>
        </w:r>
      </w:hyperlink>
    </w:p>
    <w:p>
      <w:pPr>
        <w:pStyle w:val="TOC2"/>
        <w:tabs>
          <w:tab w:val="right" w:leader="dot" w:pos="8306"/>
        </w:tabs>
      </w:pPr>
      <w:hyperlink w:anchor="_Toc17257" w:history="1">
        <w:r>
          <w:rPr>
            <w:rFonts w:ascii="仿宋" w:eastAsia="仿宋" w:hAnsi="仿宋" w:cs="仿宋" w:hint="eastAsia"/>
            <w:lang w:eastAsia="zh-CN"/>
          </w:rPr>
          <w:t>(八)、玻璃纤维制品项目建设对区域经济的影响</w:t>
        </w:r>
        <w:r>
          <w:tab/>
        </w:r>
        <w:r>
          <w:fldChar w:fldCharType="begin"/>
        </w:r>
        <w:r>
          <w:instrText xml:space="preserve"> PAGEREF _Toc17257 \h </w:instrText>
        </w:r>
        <w:r>
          <w:fldChar w:fldCharType="separate"/>
        </w:r>
        <w:r>
          <w:t>44</w:t>
        </w:r>
        <w:r>
          <w:fldChar w:fldCharType="end"/>
        </w:r>
      </w:hyperlink>
    </w:p>
    <w:p>
      <w:pPr>
        <w:pStyle w:val="TOC2"/>
        <w:tabs>
          <w:tab w:val="right" w:leader="dot" w:pos="8306"/>
        </w:tabs>
      </w:pPr>
      <w:hyperlink w:anchor="_Toc11404" w:history="1">
        <w:r>
          <w:rPr>
            <w:rFonts w:ascii="仿宋" w:eastAsia="仿宋" w:hAnsi="仿宋" w:cs="仿宋" w:hint="eastAsia"/>
            <w:lang w:eastAsia="zh-CN"/>
          </w:rPr>
          <w:t>(九)、环境保护综合评价</w:t>
        </w:r>
        <w:r>
          <w:tab/>
        </w:r>
        <w:r>
          <w:fldChar w:fldCharType="begin"/>
        </w:r>
        <w:r>
          <w:instrText xml:space="preserve"> PAGEREF _Toc11404 \h </w:instrText>
        </w:r>
        <w:r>
          <w:fldChar w:fldCharType="separate"/>
        </w:r>
        <w:r>
          <w:t>45</w:t>
        </w:r>
        <w:r>
          <w:fldChar w:fldCharType="end"/>
        </w:r>
      </w:hyperlink>
    </w:p>
    <w:p>
      <w:pPr>
        <w:pStyle w:val="TOC1"/>
        <w:tabs>
          <w:tab w:val="right" w:leader="dot" w:pos="8306"/>
        </w:tabs>
      </w:pPr>
      <w:hyperlink w:anchor="_Toc4257" w:history="1">
        <w:r>
          <w:rPr>
            <w:rFonts w:ascii="仿宋" w:eastAsia="仿宋" w:hAnsi="仿宋" w:cs="仿宋" w:hint="eastAsia"/>
            <w:lang w:eastAsia="zh-CN"/>
          </w:rPr>
          <w:t>六、玻璃纤维制品项目风险概况</w:t>
        </w:r>
        <w:r>
          <w:tab/>
        </w:r>
        <w:r>
          <w:fldChar w:fldCharType="begin"/>
        </w:r>
        <w:r>
          <w:instrText xml:space="preserve"> PAGEREF _Toc4257 \h </w:instrText>
        </w:r>
        <w:r>
          <w:fldChar w:fldCharType="separate"/>
        </w:r>
        <w:r>
          <w:t>47</w:t>
        </w:r>
        <w:r>
          <w:fldChar w:fldCharType="end"/>
        </w:r>
      </w:hyperlink>
    </w:p>
    <w:p>
      <w:pPr>
        <w:pStyle w:val="TOC2"/>
        <w:tabs>
          <w:tab w:val="right" w:leader="dot" w:pos="8306"/>
        </w:tabs>
      </w:pPr>
      <w:hyperlink w:anchor="_Toc16854" w:history="1">
        <w:r>
          <w:rPr>
            <w:rFonts w:ascii="仿宋" w:eastAsia="仿宋" w:hAnsi="仿宋" w:cs="仿宋" w:hint="eastAsia"/>
            <w:lang w:eastAsia="zh-CN"/>
          </w:rPr>
          <w:t>(一)、政策风险分析</w:t>
        </w:r>
        <w:r>
          <w:tab/>
        </w:r>
        <w:r>
          <w:fldChar w:fldCharType="begin"/>
        </w:r>
        <w:r>
          <w:instrText xml:space="preserve"> PAGEREF _Toc16854 \h </w:instrText>
        </w:r>
        <w:r>
          <w:fldChar w:fldCharType="separate"/>
        </w:r>
        <w:r>
          <w:t>47</w:t>
        </w:r>
        <w:r>
          <w:fldChar w:fldCharType="end"/>
        </w:r>
      </w:hyperlink>
    </w:p>
    <w:p>
      <w:pPr>
        <w:pStyle w:val="TOC2"/>
        <w:tabs>
          <w:tab w:val="right" w:leader="dot" w:pos="8306"/>
        </w:tabs>
      </w:pPr>
      <w:hyperlink w:anchor="_Toc8711" w:history="1">
        <w:r>
          <w:rPr>
            <w:rFonts w:ascii="仿宋" w:eastAsia="仿宋" w:hAnsi="仿宋" w:cs="仿宋" w:hint="eastAsia"/>
            <w:lang w:eastAsia="zh-CN"/>
          </w:rPr>
          <w:t>(二)、社会风险分析</w:t>
        </w:r>
        <w:r>
          <w:tab/>
        </w:r>
        <w:r>
          <w:fldChar w:fldCharType="begin"/>
        </w:r>
        <w:r>
          <w:instrText xml:space="preserve"> PAGEREF _Toc8711 \h </w:instrText>
        </w:r>
        <w:r>
          <w:fldChar w:fldCharType="separate"/>
        </w:r>
        <w:r>
          <w:t>48</w:t>
        </w:r>
        <w:r>
          <w:fldChar w:fldCharType="end"/>
        </w:r>
      </w:hyperlink>
    </w:p>
    <w:p>
      <w:pPr>
        <w:pStyle w:val="TOC2"/>
        <w:tabs>
          <w:tab w:val="right" w:leader="dot" w:pos="8306"/>
        </w:tabs>
      </w:pPr>
      <w:hyperlink w:anchor="_Toc16756" w:history="1">
        <w:r>
          <w:rPr>
            <w:rFonts w:ascii="仿宋" w:eastAsia="仿宋" w:hAnsi="仿宋" w:cs="仿宋" w:hint="eastAsia"/>
            <w:lang w:eastAsia="zh-CN"/>
          </w:rPr>
          <w:t>(三)、市场风险分析</w:t>
        </w:r>
        <w:r>
          <w:tab/>
        </w:r>
        <w:r>
          <w:fldChar w:fldCharType="begin"/>
        </w:r>
        <w:r>
          <w:instrText xml:space="preserve"> PAGEREF _Toc16756 \h </w:instrText>
        </w:r>
        <w:r>
          <w:fldChar w:fldCharType="separate"/>
        </w:r>
        <w:r>
          <w:t>49</w:t>
        </w:r>
        <w:r>
          <w:fldChar w:fldCharType="end"/>
        </w:r>
      </w:hyperlink>
    </w:p>
    <w:p>
      <w:pPr>
        <w:pStyle w:val="TOC2"/>
        <w:tabs>
          <w:tab w:val="right" w:leader="dot" w:pos="8306"/>
        </w:tabs>
      </w:pPr>
      <w:hyperlink w:anchor="_Toc4317" w:history="1">
        <w:r>
          <w:rPr>
            <w:rFonts w:ascii="仿宋" w:eastAsia="仿宋" w:hAnsi="仿宋" w:cs="仿宋" w:hint="eastAsia"/>
            <w:lang w:eastAsia="zh-CN"/>
          </w:rPr>
          <w:t>(四)、资金风险分析</w:t>
        </w:r>
        <w:r>
          <w:tab/>
        </w:r>
        <w:r>
          <w:fldChar w:fldCharType="begin"/>
        </w:r>
        <w:r>
          <w:instrText xml:space="preserve"> PAGEREF _Toc4317 \h </w:instrText>
        </w:r>
        <w:r>
          <w:fldChar w:fldCharType="separate"/>
        </w:r>
        <w:r>
          <w:t>50</w:t>
        </w:r>
        <w:r>
          <w:fldChar w:fldCharType="end"/>
        </w:r>
      </w:hyperlink>
    </w:p>
    <w:p>
      <w:pPr>
        <w:pStyle w:val="TOC2"/>
        <w:tabs>
          <w:tab w:val="right" w:leader="dot" w:pos="8306"/>
        </w:tabs>
      </w:pPr>
      <w:hyperlink w:anchor="_Toc4224" w:history="1">
        <w:r>
          <w:rPr>
            <w:rFonts w:ascii="仿宋" w:eastAsia="仿宋" w:hAnsi="仿宋" w:cs="仿宋" w:hint="eastAsia"/>
            <w:lang w:eastAsia="zh-CN"/>
          </w:rPr>
          <w:t>(五)、技术风险分析</w:t>
        </w:r>
        <w:r>
          <w:tab/>
        </w:r>
        <w:r>
          <w:fldChar w:fldCharType="begin"/>
        </w:r>
        <w:r>
          <w:instrText xml:space="preserve"> PAGEREF _Toc4224 \h </w:instrText>
        </w:r>
        <w:r>
          <w:fldChar w:fldCharType="separate"/>
        </w:r>
        <w:r>
          <w:t>51</w:t>
        </w:r>
        <w:r>
          <w:fldChar w:fldCharType="end"/>
        </w:r>
      </w:hyperlink>
    </w:p>
    <w:p>
      <w:pPr>
        <w:pStyle w:val="TOC2"/>
        <w:tabs>
          <w:tab w:val="right" w:leader="dot" w:pos="8306"/>
        </w:tabs>
      </w:pPr>
      <w:hyperlink w:anchor="_Toc9009" w:history="1">
        <w:r>
          <w:rPr>
            <w:rFonts w:ascii="仿宋" w:eastAsia="仿宋" w:hAnsi="仿宋" w:cs="仿宋" w:hint="eastAsia"/>
            <w:lang w:eastAsia="zh-CN"/>
          </w:rPr>
          <w:t>(六)、财务风险分析</w:t>
        </w:r>
        <w:r>
          <w:tab/>
        </w:r>
        <w:r>
          <w:fldChar w:fldCharType="begin"/>
        </w:r>
        <w:r>
          <w:instrText xml:space="preserve"> PAGEREF _Toc9009 \h </w:instrText>
        </w:r>
        <w:r>
          <w:fldChar w:fldCharType="separate"/>
        </w:r>
        <w:r>
          <w:t>52</w:t>
        </w:r>
        <w:r>
          <w:fldChar w:fldCharType="end"/>
        </w:r>
      </w:hyperlink>
    </w:p>
    <w:p>
      <w:pPr>
        <w:pStyle w:val="TOC2"/>
        <w:tabs>
          <w:tab w:val="right" w:leader="dot" w:pos="8306"/>
        </w:tabs>
      </w:pPr>
      <w:hyperlink w:anchor="_Toc25794" w:history="1">
        <w:r>
          <w:rPr>
            <w:rFonts w:ascii="仿宋" w:eastAsia="仿宋" w:hAnsi="仿宋" w:cs="仿宋" w:hint="eastAsia"/>
            <w:lang w:eastAsia="zh-CN"/>
          </w:rPr>
          <w:t>(七)、管理风险分析</w:t>
        </w:r>
        <w:r>
          <w:tab/>
        </w:r>
        <w:r>
          <w:fldChar w:fldCharType="begin"/>
        </w:r>
        <w:r>
          <w:instrText xml:space="preserve"> PAGEREF _Toc25794 \h </w:instrText>
        </w:r>
        <w:r>
          <w:fldChar w:fldCharType="separate"/>
        </w:r>
        <w:r>
          <w:t>53</w:t>
        </w:r>
        <w:r>
          <w:fldChar w:fldCharType="end"/>
        </w:r>
      </w:hyperlink>
    </w:p>
    <w:p>
      <w:pPr>
        <w:pStyle w:val="TOC2"/>
        <w:tabs>
          <w:tab w:val="right" w:leader="dot" w:pos="8306"/>
        </w:tabs>
      </w:pPr>
      <w:hyperlink w:anchor="_Toc26575" w:history="1">
        <w:r>
          <w:rPr>
            <w:rFonts w:ascii="仿宋" w:eastAsia="仿宋" w:hAnsi="仿宋" w:cs="仿宋" w:hint="eastAsia"/>
            <w:lang w:eastAsia="zh-CN"/>
          </w:rPr>
          <w:t>(八)、其它风险分析</w:t>
        </w:r>
        <w:r>
          <w:tab/>
        </w:r>
        <w:r>
          <w:fldChar w:fldCharType="begin"/>
        </w:r>
        <w:r>
          <w:instrText xml:space="preserve"> PAGEREF _Toc26575 \h </w:instrText>
        </w:r>
        <w:r>
          <w:fldChar w:fldCharType="separate"/>
        </w:r>
        <w:r>
          <w:t>54</w:t>
        </w:r>
        <w:r>
          <w:fldChar w:fldCharType="end"/>
        </w:r>
      </w:hyperlink>
    </w:p>
    <w:p>
      <w:pPr>
        <w:pStyle w:val="TOC2"/>
        <w:tabs>
          <w:tab w:val="right" w:leader="dot" w:pos="8306"/>
        </w:tabs>
      </w:pPr>
      <w:hyperlink w:anchor="_Toc10586" w:history="1">
        <w:r>
          <w:rPr>
            <w:rFonts w:ascii="仿宋" w:eastAsia="仿宋" w:hAnsi="仿宋" w:cs="仿宋" w:hint="eastAsia"/>
            <w:lang w:eastAsia="zh-CN"/>
          </w:rPr>
          <w:t>(九)、社会影响评估</w:t>
        </w:r>
        <w:r>
          <w:tab/>
        </w:r>
        <w:r>
          <w:fldChar w:fldCharType="begin"/>
        </w:r>
        <w:r>
          <w:instrText xml:space="preserve"> PAGEREF _Toc10586 \h </w:instrText>
        </w:r>
        <w:r>
          <w:fldChar w:fldCharType="separate"/>
        </w:r>
        <w:r>
          <w:t>55</w:t>
        </w:r>
        <w:r>
          <w:fldChar w:fldCharType="end"/>
        </w:r>
      </w:hyperlink>
    </w:p>
    <w:p>
      <w:pPr>
        <w:pStyle w:val="TOC1"/>
        <w:tabs>
          <w:tab w:val="right" w:leader="dot" w:pos="8306"/>
        </w:tabs>
      </w:pPr>
      <w:hyperlink w:anchor="_Toc24278" w:history="1">
        <w:r>
          <w:rPr>
            <w:rFonts w:ascii="仿宋" w:eastAsia="仿宋" w:hAnsi="仿宋" w:cs="仿宋" w:hint="eastAsia"/>
            <w:lang w:eastAsia="zh-CN"/>
          </w:rPr>
          <w:t>七、玻璃纤维制品项目招投标方案</w:t>
        </w:r>
        <w:r>
          <w:tab/>
        </w:r>
        <w:r>
          <w:fldChar w:fldCharType="begin"/>
        </w:r>
        <w:r>
          <w:instrText xml:space="preserve"> PAGEREF _Toc24278 \h </w:instrText>
        </w:r>
        <w:r>
          <w:fldChar w:fldCharType="separate"/>
        </w:r>
        <w:r>
          <w:t>58</w:t>
        </w:r>
        <w:r>
          <w:fldChar w:fldCharType="end"/>
        </w:r>
      </w:hyperlink>
    </w:p>
    <w:p>
      <w:pPr>
        <w:pStyle w:val="TOC2"/>
        <w:tabs>
          <w:tab w:val="right" w:leader="dot" w:pos="8306"/>
        </w:tabs>
      </w:pPr>
      <w:hyperlink w:anchor="_Toc378" w:history="1">
        <w:r>
          <w:rPr>
            <w:rFonts w:ascii="仿宋" w:eastAsia="仿宋" w:hAnsi="仿宋" w:cs="仿宋" w:hint="eastAsia"/>
            <w:lang w:eastAsia="zh-CN"/>
          </w:rPr>
          <w:t>(一)、招标组织方式</w:t>
        </w:r>
        <w:r>
          <w:tab/>
        </w:r>
        <w:r>
          <w:fldChar w:fldCharType="begin"/>
        </w:r>
        <w:r>
          <w:instrText xml:space="preserve"> PAGEREF _Toc378 \h </w:instrText>
        </w:r>
        <w:r>
          <w:fldChar w:fldCharType="separate"/>
        </w:r>
        <w:r>
          <w:t>58</w:t>
        </w:r>
        <w:r>
          <w:fldChar w:fldCharType="end"/>
        </w:r>
      </w:hyperlink>
    </w:p>
    <w:p>
      <w:pPr>
        <w:pStyle w:val="TOC2"/>
        <w:tabs>
          <w:tab w:val="right" w:leader="dot" w:pos="8306"/>
        </w:tabs>
      </w:pPr>
      <w:hyperlink w:anchor="_Toc31736" w:history="1">
        <w:r>
          <w:rPr>
            <w:rFonts w:ascii="仿宋" w:eastAsia="仿宋" w:hAnsi="仿宋" w:cs="仿宋" w:hint="eastAsia"/>
            <w:lang w:eastAsia="zh-CN"/>
          </w:rPr>
          <w:t>(二)、招标委员会的组织设立</w:t>
        </w:r>
        <w:r>
          <w:tab/>
        </w:r>
        <w:r>
          <w:fldChar w:fldCharType="begin"/>
        </w:r>
        <w:r>
          <w:instrText xml:space="preserve"> PAGEREF _Toc31736 \h </w:instrText>
        </w:r>
        <w:r>
          <w:fldChar w:fldCharType="separate"/>
        </w:r>
        <w:r>
          <w:t>58</w:t>
        </w:r>
        <w:r>
          <w:fldChar w:fldCharType="end"/>
        </w:r>
      </w:hyperlink>
    </w:p>
    <w:p>
      <w:pPr>
        <w:pStyle w:val="TOC2"/>
        <w:tabs>
          <w:tab w:val="right" w:leader="dot" w:pos="8306"/>
        </w:tabs>
      </w:pPr>
      <w:hyperlink w:anchor="_Toc8751" w:history="1">
        <w:r>
          <w:rPr>
            <w:rFonts w:ascii="仿宋" w:eastAsia="仿宋" w:hAnsi="仿宋" w:cs="仿宋" w:hint="eastAsia"/>
            <w:lang w:eastAsia="zh-CN"/>
          </w:rPr>
          <w:t>(三)、玻璃纤维制品项目招投标要求</w:t>
        </w:r>
        <w:r>
          <w:tab/>
        </w:r>
        <w:r>
          <w:fldChar w:fldCharType="begin"/>
        </w:r>
        <w:r>
          <w:instrText xml:space="preserve"> PAGEREF _Toc8751 \h </w:instrText>
        </w:r>
        <w:r>
          <w:fldChar w:fldCharType="separate"/>
        </w:r>
        <w:r>
          <w:t>59</w:t>
        </w:r>
        <w:r>
          <w:fldChar w:fldCharType="end"/>
        </w:r>
      </w:hyperlink>
    </w:p>
    <w:p>
      <w:pPr>
        <w:pStyle w:val="TOC2"/>
        <w:tabs>
          <w:tab w:val="right" w:leader="dot" w:pos="8306"/>
        </w:tabs>
      </w:pPr>
      <w:hyperlink w:anchor="_Toc30631" w:history="1">
        <w:r>
          <w:rPr>
            <w:rFonts w:ascii="仿宋" w:eastAsia="仿宋" w:hAnsi="仿宋" w:cs="仿宋" w:hint="eastAsia"/>
            <w:lang w:eastAsia="zh-CN"/>
          </w:rPr>
          <w:t>(四)、玻璃纤维制品项目招标方式和招标程序</w:t>
        </w:r>
        <w:r>
          <w:tab/>
        </w:r>
        <w:r>
          <w:fldChar w:fldCharType="begin"/>
        </w:r>
        <w:r>
          <w:instrText xml:space="preserve"> PAGEREF _Toc30631 \h </w:instrText>
        </w:r>
        <w:r>
          <w:fldChar w:fldCharType="separate"/>
        </w:r>
        <w:r>
          <w:t>60</w:t>
        </w:r>
        <w:r>
          <w:fldChar w:fldCharType="end"/>
        </w:r>
      </w:hyperlink>
    </w:p>
    <w:p>
      <w:pPr>
        <w:pStyle w:val="TOC2"/>
        <w:tabs>
          <w:tab w:val="right" w:leader="dot" w:pos="8306"/>
        </w:tabs>
      </w:pPr>
      <w:hyperlink w:anchor="_Toc17235" w:history="1">
        <w:r>
          <w:rPr>
            <w:rFonts w:ascii="仿宋" w:eastAsia="仿宋" w:hAnsi="仿宋" w:cs="仿宋" w:hint="eastAsia"/>
            <w:lang w:eastAsia="zh-CN"/>
          </w:rPr>
          <w:t>(五)、招标费用及信息发布</w:t>
        </w:r>
        <w:r>
          <w:tab/>
        </w:r>
        <w:r>
          <w:fldChar w:fldCharType="begin"/>
        </w:r>
        <w:r>
          <w:instrText xml:space="preserve"> PAGEREF _Toc17235 \h </w:instrText>
        </w:r>
        <w:r>
          <w:fldChar w:fldCharType="separate"/>
        </w:r>
        <w:r>
          <w:t>63</w:t>
        </w:r>
        <w:r>
          <w:fldChar w:fldCharType="end"/>
        </w:r>
      </w:hyperlink>
    </w:p>
    <w:p>
      <w:pPr>
        <w:pStyle w:val="TOC1"/>
        <w:tabs>
          <w:tab w:val="right" w:leader="dot" w:pos="8306"/>
        </w:tabs>
      </w:pPr>
      <w:hyperlink w:anchor="_Toc20160" w:history="1">
        <w:r>
          <w:rPr>
            <w:rFonts w:ascii="仿宋" w:eastAsia="仿宋" w:hAnsi="仿宋" w:cs="仿宋" w:hint="eastAsia"/>
            <w:lang w:eastAsia="zh-CN"/>
          </w:rPr>
          <w:t>八、经济影响分析</w:t>
        </w:r>
        <w:r>
          <w:tab/>
        </w:r>
        <w:r>
          <w:fldChar w:fldCharType="begin"/>
        </w:r>
        <w:r>
          <w:instrText xml:space="preserve"> PAGEREF _Toc20160 \h </w:instrText>
        </w:r>
        <w:r>
          <w:fldChar w:fldCharType="separate"/>
        </w:r>
        <w:r>
          <w:t>64</w:t>
        </w:r>
        <w:r>
          <w:fldChar w:fldCharType="end"/>
        </w:r>
      </w:hyperlink>
    </w:p>
    <w:p>
      <w:pPr>
        <w:pStyle w:val="TOC2"/>
        <w:tabs>
          <w:tab w:val="right" w:leader="dot" w:pos="8306"/>
        </w:tabs>
      </w:pPr>
      <w:hyperlink w:anchor="_Toc10518" w:history="1">
        <w:r>
          <w:rPr>
            <w:rFonts w:ascii="仿宋" w:eastAsia="仿宋" w:hAnsi="仿宋" w:cs="仿宋" w:hint="eastAsia"/>
            <w:lang w:eastAsia="zh-CN"/>
          </w:rPr>
          <w:t>(一)、经济费用效益或费用效果分析</w:t>
        </w:r>
        <w:r>
          <w:tab/>
        </w:r>
        <w:r>
          <w:fldChar w:fldCharType="begin"/>
        </w:r>
        <w:r>
          <w:instrText xml:space="preserve"> PAGEREF _Toc10518 \h </w:instrText>
        </w:r>
        <w:r>
          <w:fldChar w:fldCharType="separate"/>
        </w:r>
        <w:r>
          <w:t>64</w:t>
        </w:r>
        <w:r>
          <w:fldChar w:fldCharType="end"/>
        </w:r>
      </w:hyperlink>
    </w:p>
    <w:p>
      <w:pPr>
        <w:pStyle w:val="TOC2"/>
        <w:tabs>
          <w:tab w:val="right" w:leader="dot" w:pos="8306"/>
        </w:tabs>
      </w:pPr>
      <w:hyperlink w:anchor="_Toc3185" w:history="1">
        <w:r>
          <w:rPr>
            <w:rFonts w:ascii="仿宋" w:eastAsia="仿宋" w:hAnsi="仿宋" w:cs="仿宋" w:hint="eastAsia"/>
            <w:lang w:eastAsia="zh-CN"/>
          </w:rPr>
          <w:t>(二)、行业影响分析</w:t>
        </w:r>
        <w:r>
          <w:tab/>
        </w:r>
        <w:r>
          <w:fldChar w:fldCharType="begin"/>
        </w:r>
        <w:r>
          <w:instrText xml:space="preserve"> PAGEREF _Toc3185 \h </w:instrText>
        </w:r>
        <w:r>
          <w:fldChar w:fldCharType="separate"/>
        </w:r>
        <w:r>
          <w:t>66</w:t>
        </w:r>
        <w:r>
          <w:fldChar w:fldCharType="end"/>
        </w:r>
      </w:hyperlink>
    </w:p>
    <w:p>
      <w:pPr>
        <w:pStyle w:val="TOC2"/>
        <w:tabs>
          <w:tab w:val="right" w:leader="dot" w:pos="8306"/>
        </w:tabs>
      </w:pPr>
      <w:hyperlink w:anchor="_Toc4798" w:history="1">
        <w:r>
          <w:rPr>
            <w:rFonts w:ascii="仿宋" w:eastAsia="仿宋" w:hAnsi="仿宋" w:cs="仿宋" w:hint="eastAsia"/>
            <w:lang w:eastAsia="zh-CN"/>
          </w:rPr>
          <w:t>(三)、区域经济影响分析</w:t>
        </w:r>
        <w:r>
          <w:tab/>
        </w:r>
        <w:r>
          <w:fldChar w:fldCharType="begin"/>
        </w:r>
        <w:r>
          <w:instrText xml:space="preserve"> PAGEREF _Toc4798 \h </w:instrText>
        </w:r>
        <w:r>
          <w:fldChar w:fldCharType="separate"/>
        </w:r>
        <w:r>
          <w:t>67</w:t>
        </w:r>
        <w:r>
          <w:fldChar w:fldCharType="end"/>
        </w:r>
      </w:hyperlink>
    </w:p>
    <w:p>
      <w:pPr>
        <w:pStyle w:val="TOC2"/>
        <w:tabs>
          <w:tab w:val="right" w:leader="dot" w:pos="8306"/>
        </w:tabs>
      </w:pPr>
      <w:hyperlink w:anchor="_Toc6252" w:history="1">
        <w:r>
          <w:rPr>
            <w:rFonts w:ascii="仿宋" w:eastAsia="仿宋" w:hAnsi="仿宋" w:cs="仿宋" w:hint="eastAsia"/>
            <w:lang w:eastAsia="zh-CN"/>
          </w:rPr>
          <w:t>(四)、宏观经济影响分析</w:t>
        </w:r>
        <w:r>
          <w:tab/>
        </w:r>
        <w:r>
          <w:fldChar w:fldCharType="begin"/>
        </w:r>
        <w:r>
          <w:instrText xml:space="preserve"> PAGEREF _Toc6252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9249"/>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16090"/>
      <w:r>
        <w:rPr>
          <w:rFonts w:ascii="仿宋" w:eastAsia="仿宋" w:hAnsi="仿宋" w:cs="仿宋" w:hint="eastAsia"/>
          <w:lang w:eastAsia="zh-CN"/>
        </w:rPr>
        <w:t>(一)、玻璃纤维制品项目承办单位背景分析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(集团)有限公司实现营业收入XX万元，同比增长XX%。其中，主营业业务玻璃纤维制品生产及销售收入为XX万元，占营业总收入的XX%。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https://d.book118.com/698121122127006022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213805"/>
    <w:rsid w:val="3C2138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98121122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2023-12-30T11:52:00Z</dcterms:created>
  <dcterms:modified xsi:type="dcterms:W3CDTF">2023-12-30T11:52:33Z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A1C10DE6B2CE49B398EE10C677CD4FD9_11</vt:lpwstr>
  </property>
  <property fmtid="{D5CDD505-2E9C-101B-9397-08002B2CF9AE}" pid="3" name="KSOProductBuildVer">
    <vt:lpwstr>2052-12.1.0.16120</vt:lpwstr>
  </property>
</Properties>
</file>