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硬面堆、药芯焊线项目可行性建设方案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66" w:history="1">
        <w:r>
          <w:rPr>
            <w:rFonts w:ascii="仿宋" w:eastAsia="仿宋" w:hAnsi="仿宋" w:cs="仿宋" w:hint="eastAsia"/>
            <w:lang w:eastAsia="zh-CN"/>
          </w:rPr>
          <w:t>概论</w:t>
        </w:r>
        <w:r>
          <w:tab/>
        </w:r>
        <w:r>
          <w:fldChar w:fldCharType="begin"/>
        </w:r>
        <w:r>
          <w:instrText xml:space="preserve"> PAGEREF _Toc18266 \h </w:instrText>
        </w:r>
        <w:r>
          <w:fldChar w:fldCharType="separate"/>
        </w:r>
        <w:r>
          <w:t>3</w:t>
        </w:r>
        <w:r>
          <w:fldChar w:fldCharType="end"/>
        </w:r>
      </w:hyperlink>
    </w:p>
    <w:p>
      <w:pPr>
        <w:pStyle w:val="TOC1"/>
        <w:tabs>
          <w:tab w:val="right" w:leader="dot" w:pos="8306"/>
        </w:tabs>
      </w:pPr>
      <w:hyperlink w:anchor="_Toc11162" w:history="1">
        <w:r>
          <w:rPr>
            <w:rFonts w:ascii="仿宋" w:eastAsia="仿宋" w:hAnsi="仿宋" w:cs="仿宋" w:hint="eastAsia"/>
            <w:lang w:eastAsia="zh-CN"/>
          </w:rPr>
          <w:t>一、财务管理与成本控制</w:t>
        </w:r>
        <w:r>
          <w:tab/>
        </w:r>
        <w:r>
          <w:fldChar w:fldCharType="begin"/>
        </w:r>
        <w:r>
          <w:instrText xml:space="preserve"> PAGEREF _Toc11162 \h </w:instrText>
        </w:r>
        <w:r>
          <w:fldChar w:fldCharType="separate"/>
        </w:r>
        <w:r>
          <w:t>3</w:t>
        </w:r>
        <w:r>
          <w:fldChar w:fldCharType="end"/>
        </w:r>
      </w:hyperlink>
    </w:p>
    <w:p>
      <w:pPr>
        <w:pStyle w:val="TOC2"/>
        <w:tabs>
          <w:tab w:val="right" w:leader="dot" w:pos="8306"/>
        </w:tabs>
      </w:pPr>
      <w:hyperlink w:anchor="_Toc23396" w:history="1">
        <w:r>
          <w:rPr>
            <w:rFonts w:ascii="仿宋" w:eastAsia="仿宋" w:hAnsi="仿宋" w:cs="仿宋" w:hint="eastAsia"/>
            <w:lang w:eastAsia="zh-CN"/>
          </w:rPr>
          <w:t>(一)、财务管理体系建设</w:t>
        </w:r>
        <w:r>
          <w:tab/>
        </w:r>
        <w:r>
          <w:fldChar w:fldCharType="begin"/>
        </w:r>
        <w:r>
          <w:instrText xml:space="preserve"> PAGEREF _Toc23396 \h </w:instrText>
        </w:r>
        <w:r>
          <w:fldChar w:fldCharType="separate"/>
        </w:r>
        <w:r>
          <w:t>3</w:t>
        </w:r>
        <w:r>
          <w:fldChar w:fldCharType="end"/>
        </w:r>
      </w:hyperlink>
    </w:p>
    <w:p>
      <w:pPr>
        <w:pStyle w:val="TOC2"/>
        <w:tabs>
          <w:tab w:val="right" w:leader="dot" w:pos="8306"/>
        </w:tabs>
      </w:pPr>
      <w:hyperlink w:anchor="_Toc4119" w:history="1">
        <w:r>
          <w:rPr>
            <w:rFonts w:ascii="仿宋" w:eastAsia="仿宋" w:hAnsi="仿宋" w:cs="仿宋" w:hint="eastAsia"/>
            <w:lang w:eastAsia="zh-CN"/>
          </w:rPr>
          <w:t>(二)、成本控制措施</w:t>
        </w:r>
        <w:r>
          <w:tab/>
        </w:r>
        <w:r>
          <w:fldChar w:fldCharType="begin"/>
        </w:r>
        <w:r>
          <w:instrText xml:space="preserve"> PAGEREF _Toc4119 \h </w:instrText>
        </w:r>
        <w:r>
          <w:fldChar w:fldCharType="separate"/>
        </w:r>
        <w:r>
          <w:t>4</w:t>
        </w:r>
        <w:r>
          <w:fldChar w:fldCharType="end"/>
        </w:r>
      </w:hyperlink>
    </w:p>
    <w:p>
      <w:pPr>
        <w:pStyle w:val="TOC1"/>
        <w:tabs>
          <w:tab w:val="right" w:leader="dot" w:pos="8306"/>
        </w:tabs>
      </w:pPr>
      <w:hyperlink w:anchor="_Toc22716" w:history="1">
        <w:r>
          <w:rPr>
            <w:rFonts w:ascii="仿宋" w:eastAsia="仿宋" w:hAnsi="仿宋" w:cs="仿宋" w:hint="eastAsia"/>
            <w:lang w:eastAsia="zh-CN"/>
          </w:rPr>
          <w:t>二、社会影响分析</w:t>
        </w:r>
        <w:r>
          <w:tab/>
        </w:r>
        <w:r>
          <w:fldChar w:fldCharType="begin"/>
        </w:r>
        <w:r>
          <w:instrText xml:space="preserve"> PAGEREF _Toc22716 \h </w:instrText>
        </w:r>
        <w:r>
          <w:fldChar w:fldCharType="separate"/>
        </w:r>
        <w:r>
          <w:t>5</w:t>
        </w:r>
        <w:r>
          <w:fldChar w:fldCharType="end"/>
        </w:r>
      </w:hyperlink>
    </w:p>
    <w:p>
      <w:pPr>
        <w:pStyle w:val="TOC2"/>
        <w:tabs>
          <w:tab w:val="right" w:leader="dot" w:pos="8306"/>
        </w:tabs>
      </w:pPr>
      <w:hyperlink w:anchor="_Toc29117" w:history="1">
        <w:r>
          <w:rPr>
            <w:rFonts w:ascii="仿宋" w:eastAsia="仿宋" w:hAnsi="仿宋" w:cs="仿宋" w:hint="eastAsia"/>
            <w:lang w:eastAsia="zh-CN"/>
          </w:rPr>
          <w:t>(一)、社会影响效果分析</w:t>
        </w:r>
        <w:r>
          <w:tab/>
        </w:r>
        <w:r>
          <w:fldChar w:fldCharType="begin"/>
        </w:r>
        <w:r>
          <w:instrText xml:space="preserve"> PAGEREF _Toc29117 \h </w:instrText>
        </w:r>
        <w:r>
          <w:fldChar w:fldCharType="separate"/>
        </w:r>
        <w:r>
          <w:t>5</w:t>
        </w:r>
        <w:r>
          <w:fldChar w:fldCharType="end"/>
        </w:r>
      </w:hyperlink>
    </w:p>
    <w:p>
      <w:pPr>
        <w:pStyle w:val="TOC2"/>
        <w:tabs>
          <w:tab w:val="right" w:leader="dot" w:pos="8306"/>
        </w:tabs>
      </w:pPr>
      <w:hyperlink w:anchor="_Toc6234" w:history="1">
        <w:r>
          <w:rPr>
            <w:rFonts w:ascii="仿宋" w:eastAsia="仿宋" w:hAnsi="仿宋" w:cs="仿宋" w:hint="eastAsia"/>
            <w:lang w:eastAsia="zh-CN"/>
          </w:rPr>
          <w:t>(二)、社会适应性分析</w:t>
        </w:r>
        <w:r>
          <w:tab/>
        </w:r>
        <w:r>
          <w:fldChar w:fldCharType="begin"/>
        </w:r>
        <w:r>
          <w:instrText xml:space="preserve"> PAGEREF _Toc6234 \h </w:instrText>
        </w:r>
        <w:r>
          <w:fldChar w:fldCharType="separate"/>
        </w:r>
        <w:r>
          <w:t>8</w:t>
        </w:r>
        <w:r>
          <w:fldChar w:fldCharType="end"/>
        </w:r>
      </w:hyperlink>
    </w:p>
    <w:p>
      <w:pPr>
        <w:pStyle w:val="TOC2"/>
        <w:tabs>
          <w:tab w:val="right" w:leader="dot" w:pos="8306"/>
        </w:tabs>
      </w:pPr>
      <w:hyperlink w:anchor="_Toc12370" w:history="1">
        <w:r>
          <w:rPr>
            <w:rFonts w:ascii="仿宋" w:eastAsia="仿宋" w:hAnsi="仿宋" w:cs="仿宋" w:hint="eastAsia"/>
            <w:lang w:eastAsia="zh-CN"/>
          </w:rPr>
          <w:t>(三)、社会风险及对策分析</w:t>
        </w:r>
        <w:r>
          <w:tab/>
        </w:r>
        <w:r>
          <w:fldChar w:fldCharType="begin"/>
        </w:r>
        <w:r>
          <w:instrText xml:space="preserve"> PAGEREF _Toc12370 \h </w:instrText>
        </w:r>
        <w:r>
          <w:fldChar w:fldCharType="separate"/>
        </w:r>
        <w:r>
          <w:t>9</w:t>
        </w:r>
        <w:r>
          <w:fldChar w:fldCharType="end"/>
        </w:r>
      </w:hyperlink>
    </w:p>
    <w:p>
      <w:pPr>
        <w:pStyle w:val="TOC1"/>
        <w:tabs>
          <w:tab w:val="right" w:leader="dot" w:pos="8306"/>
        </w:tabs>
      </w:pPr>
      <w:hyperlink w:anchor="_Toc25325" w:history="1">
        <w:r>
          <w:rPr>
            <w:rFonts w:ascii="仿宋" w:eastAsia="仿宋" w:hAnsi="仿宋" w:cs="仿宋" w:hint="eastAsia"/>
            <w:lang w:eastAsia="zh-CN"/>
          </w:rPr>
          <w:t>三、环境和生态影响分析</w:t>
        </w:r>
        <w:r>
          <w:tab/>
        </w:r>
        <w:r>
          <w:fldChar w:fldCharType="begin"/>
        </w:r>
        <w:r>
          <w:instrText xml:space="preserve"> PAGEREF _Toc25325 \h </w:instrText>
        </w:r>
        <w:r>
          <w:fldChar w:fldCharType="separate"/>
        </w:r>
        <w:r>
          <w:t>13</w:t>
        </w:r>
        <w:r>
          <w:fldChar w:fldCharType="end"/>
        </w:r>
      </w:hyperlink>
    </w:p>
    <w:p>
      <w:pPr>
        <w:pStyle w:val="TOC2"/>
        <w:tabs>
          <w:tab w:val="right" w:leader="dot" w:pos="8306"/>
        </w:tabs>
      </w:pPr>
      <w:hyperlink w:anchor="_Toc16834" w:history="1">
        <w:r>
          <w:rPr>
            <w:rFonts w:ascii="仿宋" w:eastAsia="仿宋" w:hAnsi="仿宋" w:cs="仿宋" w:hint="eastAsia"/>
            <w:lang w:eastAsia="zh-CN"/>
          </w:rPr>
          <w:t>(一)、环境和生态现状</w:t>
        </w:r>
        <w:r>
          <w:tab/>
        </w:r>
        <w:r>
          <w:fldChar w:fldCharType="begin"/>
        </w:r>
        <w:r>
          <w:instrText xml:space="preserve"> PAGEREF _Toc16834 \h </w:instrText>
        </w:r>
        <w:r>
          <w:fldChar w:fldCharType="separate"/>
        </w:r>
        <w:r>
          <w:t>13</w:t>
        </w:r>
        <w:r>
          <w:fldChar w:fldCharType="end"/>
        </w:r>
      </w:hyperlink>
    </w:p>
    <w:p>
      <w:pPr>
        <w:pStyle w:val="TOC2"/>
        <w:tabs>
          <w:tab w:val="right" w:leader="dot" w:pos="8306"/>
        </w:tabs>
      </w:pPr>
      <w:hyperlink w:anchor="_Toc20167" w:history="1">
        <w:r>
          <w:rPr>
            <w:rFonts w:ascii="仿宋" w:eastAsia="仿宋" w:hAnsi="仿宋" w:cs="仿宋" w:hint="eastAsia"/>
            <w:lang w:eastAsia="zh-CN"/>
          </w:rPr>
          <w:t>(二)、生态环境影响分析</w:t>
        </w:r>
        <w:r>
          <w:tab/>
        </w:r>
        <w:r>
          <w:fldChar w:fldCharType="begin"/>
        </w:r>
        <w:r>
          <w:instrText xml:space="preserve"> PAGEREF _Toc20167 \h </w:instrText>
        </w:r>
        <w:r>
          <w:fldChar w:fldCharType="separate"/>
        </w:r>
        <w:r>
          <w:t>14</w:t>
        </w:r>
        <w:r>
          <w:fldChar w:fldCharType="end"/>
        </w:r>
      </w:hyperlink>
    </w:p>
    <w:p>
      <w:pPr>
        <w:pStyle w:val="TOC2"/>
        <w:tabs>
          <w:tab w:val="right" w:leader="dot" w:pos="8306"/>
        </w:tabs>
      </w:pPr>
      <w:hyperlink w:anchor="_Toc17120" w:history="1">
        <w:r>
          <w:rPr>
            <w:rFonts w:ascii="仿宋" w:eastAsia="仿宋" w:hAnsi="仿宋" w:cs="仿宋" w:hint="eastAsia"/>
            <w:lang w:eastAsia="zh-CN"/>
          </w:rPr>
          <w:t>(三)、生态环境保护措施</w:t>
        </w:r>
        <w:r>
          <w:tab/>
        </w:r>
        <w:r>
          <w:fldChar w:fldCharType="begin"/>
        </w:r>
        <w:r>
          <w:instrText xml:space="preserve"> PAGEREF _Toc17120 \h </w:instrText>
        </w:r>
        <w:r>
          <w:fldChar w:fldCharType="separate"/>
        </w:r>
        <w:r>
          <w:t>16</w:t>
        </w:r>
        <w:r>
          <w:fldChar w:fldCharType="end"/>
        </w:r>
      </w:hyperlink>
    </w:p>
    <w:p>
      <w:pPr>
        <w:pStyle w:val="TOC2"/>
        <w:tabs>
          <w:tab w:val="right" w:leader="dot" w:pos="8306"/>
        </w:tabs>
      </w:pPr>
      <w:hyperlink w:anchor="_Toc3592" w:history="1">
        <w:r>
          <w:rPr>
            <w:rFonts w:ascii="仿宋" w:eastAsia="仿宋" w:hAnsi="仿宋" w:cs="仿宋" w:hint="eastAsia"/>
            <w:lang w:eastAsia="zh-CN"/>
          </w:rPr>
          <w:t>(四)、地质灾害影响分析</w:t>
        </w:r>
        <w:r>
          <w:tab/>
        </w:r>
        <w:r>
          <w:fldChar w:fldCharType="begin"/>
        </w:r>
        <w:r>
          <w:instrText xml:space="preserve"> PAGEREF _Toc3592 \h </w:instrText>
        </w:r>
        <w:r>
          <w:fldChar w:fldCharType="separate"/>
        </w:r>
        <w:r>
          <w:t>17</w:t>
        </w:r>
        <w:r>
          <w:fldChar w:fldCharType="end"/>
        </w:r>
      </w:hyperlink>
    </w:p>
    <w:p>
      <w:pPr>
        <w:pStyle w:val="TOC2"/>
        <w:tabs>
          <w:tab w:val="right" w:leader="dot" w:pos="8306"/>
        </w:tabs>
      </w:pPr>
      <w:hyperlink w:anchor="_Toc2918" w:history="1">
        <w:r>
          <w:rPr>
            <w:rFonts w:ascii="仿宋" w:eastAsia="仿宋" w:hAnsi="仿宋" w:cs="仿宋" w:hint="eastAsia"/>
            <w:lang w:eastAsia="zh-CN"/>
          </w:rPr>
          <w:t>(五)、特殊环境影响</w:t>
        </w:r>
        <w:r>
          <w:tab/>
        </w:r>
        <w:r>
          <w:fldChar w:fldCharType="begin"/>
        </w:r>
        <w:r>
          <w:instrText xml:space="preserve"> PAGEREF _Toc2918 \h </w:instrText>
        </w:r>
        <w:r>
          <w:fldChar w:fldCharType="separate"/>
        </w:r>
        <w:r>
          <w:t>19</w:t>
        </w:r>
        <w:r>
          <w:fldChar w:fldCharType="end"/>
        </w:r>
      </w:hyperlink>
    </w:p>
    <w:p>
      <w:pPr>
        <w:pStyle w:val="TOC1"/>
        <w:tabs>
          <w:tab w:val="right" w:leader="dot" w:pos="8306"/>
        </w:tabs>
      </w:pPr>
      <w:hyperlink w:anchor="_Toc14139" w:history="1">
        <w:r>
          <w:rPr>
            <w:rFonts w:ascii="仿宋" w:eastAsia="仿宋" w:hAnsi="仿宋" w:cs="仿宋" w:hint="eastAsia"/>
            <w:lang w:eastAsia="zh-CN"/>
          </w:rPr>
          <w:t>四、项目选址研究</w:t>
        </w:r>
        <w:r>
          <w:tab/>
        </w:r>
        <w:r>
          <w:fldChar w:fldCharType="begin"/>
        </w:r>
        <w:r>
          <w:instrText xml:space="preserve"> PAGEREF _Toc14139 \h </w:instrText>
        </w:r>
        <w:r>
          <w:fldChar w:fldCharType="separate"/>
        </w:r>
        <w:r>
          <w:t>20</w:t>
        </w:r>
        <w:r>
          <w:fldChar w:fldCharType="end"/>
        </w:r>
      </w:hyperlink>
    </w:p>
    <w:p>
      <w:pPr>
        <w:pStyle w:val="TOC2"/>
        <w:tabs>
          <w:tab w:val="right" w:leader="dot" w:pos="8306"/>
        </w:tabs>
      </w:pPr>
      <w:hyperlink w:anchor="_Toc18078" w:history="1">
        <w:r>
          <w:rPr>
            <w:rFonts w:ascii="仿宋" w:eastAsia="仿宋" w:hAnsi="仿宋" w:cs="仿宋" w:hint="eastAsia"/>
            <w:lang w:eastAsia="zh-CN"/>
          </w:rPr>
          <w:t>(一)、项目选址原则</w:t>
        </w:r>
        <w:r>
          <w:tab/>
        </w:r>
        <w:r>
          <w:fldChar w:fldCharType="begin"/>
        </w:r>
        <w:r>
          <w:instrText xml:space="preserve"> PAGEREF _Toc18078 \h </w:instrText>
        </w:r>
        <w:r>
          <w:fldChar w:fldCharType="separate"/>
        </w:r>
        <w:r>
          <w:t>20</w:t>
        </w:r>
        <w:r>
          <w:fldChar w:fldCharType="end"/>
        </w:r>
      </w:hyperlink>
    </w:p>
    <w:p>
      <w:pPr>
        <w:pStyle w:val="TOC2"/>
        <w:tabs>
          <w:tab w:val="right" w:leader="dot" w:pos="8306"/>
        </w:tabs>
      </w:pPr>
      <w:hyperlink w:anchor="_Toc9156" w:history="1">
        <w:r>
          <w:rPr>
            <w:rFonts w:ascii="仿宋" w:eastAsia="仿宋" w:hAnsi="仿宋" w:cs="仿宋" w:hint="eastAsia"/>
            <w:lang w:eastAsia="zh-CN"/>
          </w:rPr>
          <w:t>(二)、项目选址</w:t>
        </w:r>
        <w:r>
          <w:tab/>
        </w:r>
        <w:r>
          <w:fldChar w:fldCharType="begin"/>
        </w:r>
        <w:r>
          <w:instrText xml:space="preserve"> PAGEREF _Toc9156 \h </w:instrText>
        </w:r>
        <w:r>
          <w:fldChar w:fldCharType="separate"/>
        </w:r>
        <w:r>
          <w:t>23</w:t>
        </w:r>
        <w:r>
          <w:fldChar w:fldCharType="end"/>
        </w:r>
      </w:hyperlink>
    </w:p>
    <w:p>
      <w:pPr>
        <w:pStyle w:val="TOC2"/>
        <w:tabs>
          <w:tab w:val="right" w:leader="dot" w:pos="8306"/>
        </w:tabs>
      </w:pPr>
      <w:hyperlink w:anchor="_Toc24212" w:history="1">
        <w:r>
          <w:rPr>
            <w:rFonts w:ascii="仿宋" w:eastAsia="仿宋" w:hAnsi="仿宋" w:cs="仿宋" w:hint="eastAsia"/>
            <w:lang w:eastAsia="zh-CN"/>
          </w:rPr>
          <w:t>(三)、建设条件分析</w:t>
        </w:r>
        <w:r>
          <w:tab/>
        </w:r>
        <w:r>
          <w:fldChar w:fldCharType="begin"/>
        </w:r>
        <w:r>
          <w:instrText xml:space="preserve"> PAGEREF _Toc24212 \h </w:instrText>
        </w:r>
        <w:r>
          <w:fldChar w:fldCharType="separate"/>
        </w:r>
        <w:r>
          <w:t>25</w:t>
        </w:r>
        <w:r>
          <w:fldChar w:fldCharType="end"/>
        </w:r>
      </w:hyperlink>
    </w:p>
    <w:p>
      <w:pPr>
        <w:pStyle w:val="TOC2"/>
        <w:tabs>
          <w:tab w:val="right" w:leader="dot" w:pos="8306"/>
        </w:tabs>
      </w:pPr>
      <w:hyperlink w:anchor="_Toc6862" w:history="1">
        <w:r>
          <w:rPr>
            <w:rFonts w:ascii="仿宋" w:eastAsia="仿宋" w:hAnsi="仿宋" w:cs="仿宋" w:hint="eastAsia"/>
            <w:lang w:eastAsia="zh-CN"/>
          </w:rPr>
          <w:t>(四)、用地控制指标</w:t>
        </w:r>
        <w:r>
          <w:tab/>
        </w:r>
        <w:r>
          <w:fldChar w:fldCharType="begin"/>
        </w:r>
        <w:r>
          <w:instrText xml:space="preserve"> PAGEREF _Toc6862 \h </w:instrText>
        </w:r>
        <w:r>
          <w:fldChar w:fldCharType="separate"/>
        </w:r>
        <w:r>
          <w:t>27</w:t>
        </w:r>
        <w:r>
          <w:fldChar w:fldCharType="end"/>
        </w:r>
      </w:hyperlink>
    </w:p>
    <w:p>
      <w:pPr>
        <w:pStyle w:val="TOC2"/>
        <w:tabs>
          <w:tab w:val="right" w:leader="dot" w:pos="8306"/>
        </w:tabs>
      </w:pPr>
      <w:hyperlink w:anchor="_Toc13779" w:history="1">
        <w:r>
          <w:rPr>
            <w:rFonts w:ascii="仿宋" w:eastAsia="仿宋" w:hAnsi="仿宋" w:cs="仿宋" w:hint="eastAsia"/>
            <w:lang w:eastAsia="zh-CN"/>
          </w:rPr>
          <w:t>(五)、地总体要求</w:t>
        </w:r>
        <w:r>
          <w:tab/>
        </w:r>
        <w:r>
          <w:fldChar w:fldCharType="begin"/>
        </w:r>
        <w:r>
          <w:instrText xml:space="preserve"> PAGEREF _Toc13779 \h </w:instrText>
        </w:r>
        <w:r>
          <w:fldChar w:fldCharType="separate"/>
        </w:r>
        <w:r>
          <w:t>28</w:t>
        </w:r>
        <w:r>
          <w:fldChar w:fldCharType="end"/>
        </w:r>
      </w:hyperlink>
    </w:p>
    <w:p>
      <w:pPr>
        <w:pStyle w:val="TOC2"/>
        <w:tabs>
          <w:tab w:val="right" w:leader="dot" w:pos="8306"/>
        </w:tabs>
      </w:pPr>
      <w:hyperlink w:anchor="_Toc29851" w:history="1">
        <w:r>
          <w:rPr>
            <w:rFonts w:ascii="仿宋" w:eastAsia="仿宋" w:hAnsi="仿宋" w:cs="仿宋" w:hint="eastAsia"/>
            <w:lang w:eastAsia="zh-CN"/>
          </w:rPr>
          <w:t>(六)、节约用地措施</w:t>
        </w:r>
        <w:r>
          <w:tab/>
        </w:r>
        <w:r>
          <w:fldChar w:fldCharType="begin"/>
        </w:r>
        <w:r>
          <w:instrText xml:space="preserve"> PAGEREF _Toc29851 \h </w:instrText>
        </w:r>
        <w:r>
          <w:fldChar w:fldCharType="separate"/>
        </w:r>
        <w:r>
          <w:t>29</w:t>
        </w:r>
        <w:r>
          <w:fldChar w:fldCharType="end"/>
        </w:r>
      </w:hyperlink>
    </w:p>
    <w:p>
      <w:pPr>
        <w:pStyle w:val="TOC2"/>
        <w:tabs>
          <w:tab w:val="right" w:leader="dot" w:pos="8306"/>
        </w:tabs>
      </w:pPr>
      <w:hyperlink w:anchor="_Toc19438" w:history="1">
        <w:r>
          <w:rPr>
            <w:rFonts w:ascii="仿宋" w:eastAsia="仿宋" w:hAnsi="仿宋" w:cs="仿宋" w:hint="eastAsia"/>
            <w:lang w:eastAsia="zh-CN"/>
          </w:rPr>
          <w:t>(七)、选址综合评价</w:t>
        </w:r>
        <w:r>
          <w:tab/>
        </w:r>
        <w:r>
          <w:fldChar w:fldCharType="begin"/>
        </w:r>
        <w:r>
          <w:instrText xml:space="preserve"> PAGEREF _Toc19438 \h </w:instrText>
        </w:r>
        <w:r>
          <w:fldChar w:fldCharType="separate"/>
        </w:r>
        <w:r>
          <w:t>31</w:t>
        </w:r>
        <w:r>
          <w:fldChar w:fldCharType="end"/>
        </w:r>
      </w:hyperlink>
    </w:p>
    <w:p>
      <w:pPr>
        <w:pStyle w:val="TOC1"/>
        <w:tabs>
          <w:tab w:val="right" w:leader="dot" w:pos="8306"/>
        </w:tabs>
      </w:pPr>
      <w:hyperlink w:anchor="_Toc355" w:history="1">
        <w:r>
          <w:rPr>
            <w:rFonts w:ascii="仿宋" w:eastAsia="仿宋" w:hAnsi="仿宋" w:cs="仿宋" w:hint="eastAsia"/>
            <w:lang w:eastAsia="zh-CN"/>
          </w:rPr>
          <w:t>五、建设风险评估分析</w:t>
        </w:r>
        <w:r>
          <w:tab/>
        </w:r>
        <w:r>
          <w:fldChar w:fldCharType="begin"/>
        </w:r>
        <w:r>
          <w:instrText xml:space="preserve"> PAGEREF _Toc355 \h </w:instrText>
        </w:r>
        <w:r>
          <w:fldChar w:fldCharType="separate"/>
        </w:r>
        <w:r>
          <w:t>32</w:t>
        </w:r>
        <w:r>
          <w:fldChar w:fldCharType="end"/>
        </w:r>
      </w:hyperlink>
    </w:p>
    <w:p>
      <w:pPr>
        <w:pStyle w:val="TOC2"/>
        <w:tabs>
          <w:tab w:val="right" w:leader="dot" w:pos="8306"/>
        </w:tabs>
      </w:pPr>
      <w:hyperlink w:anchor="_Toc2917" w:history="1">
        <w:r>
          <w:rPr>
            <w:rFonts w:ascii="仿宋" w:eastAsia="仿宋" w:hAnsi="仿宋" w:cs="仿宋" w:hint="eastAsia"/>
            <w:lang w:eastAsia="zh-CN"/>
          </w:rPr>
          <w:t>(一)、政策风险分析</w:t>
        </w:r>
        <w:r>
          <w:tab/>
        </w:r>
        <w:r>
          <w:fldChar w:fldCharType="begin"/>
        </w:r>
        <w:r>
          <w:instrText xml:space="preserve"> PAGEREF _Toc2917 \h </w:instrText>
        </w:r>
        <w:r>
          <w:fldChar w:fldCharType="separate"/>
        </w:r>
        <w:r>
          <w:t>32</w:t>
        </w:r>
        <w:r>
          <w:fldChar w:fldCharType="end"/>
        </w:r>
      </w:hyperlink>
    </w:p>
    <w:p>
      <w:pPr>
        <w:pStyle w:val="TOC2"/>
        <w:tabs>
          <w:tab w:val="right" w:leader="dot" w:pos="8306"/>
        </w:tabs>
      </w:pPr>
      <w:hyperlink w:anchor="_Toc6187" w:history="1">
        <w:r>
          <w:rPr>
            <w:rFonts w:ascii="仿宋" w:eastAsia="仿宋" w:hAnsi="仿宋" w:cs="仿宋" w:hint="eastAsia"/>
            <w:lang w:eastAsia="zh-CN"/>
          </w:rPr>
          <w:t>(二)、社会风险分析</w:t>
        </w:r>
        <w:r>
          <w:tab/>
        </w:r>
        <w:r>
          <w:fldChar w:fldCharType="begin"/>
        </w:r>
        <w:r>
          <w:instrText xml:space="preserve"> PAGEREF _Toc6187 \h </w:instrText>
        </w:r>
        <w:r>
          <w:fldChar w:fldCharType="separate"/>
        </w:r>
        <w:r>
          <w:t>33</w:t>
        </w:r>
        <w:r>
          <w:fldChar w:fldCharType="end"/>
        </w:r>
      </w:hyperlink>
    </w:p>
    <w:p>
      <w:pPr>
        <w:pStyle w:val="TOC2"/>
        <w:tabs>
          <w:tab w:val="right" w:leader="dot" w:pos="8306"/>
        </w:tabs>
      </w:pPr>
      <w:hyperlink w:anchor="_Toc13226" w:history="1">
        <w:r>
          <w:rPr>
            <w:rFonts w:ascii="仿宋" w:eastAsia="仿宋" w:hAnsi="仿宋" w:cs="仿宋" w:hint="eastAsia"/>
            <w:lang w:eastAsia="zh-CN"/>
          </w:rPr>
          <w:t>(三)、市场风险分析</w:t>
        </w:r>
        <w:r>
          <w:tab/>
        </w:r>
        <w:r>
          <w:fldChar w:fldCharType="begin"/>
        </w:r>
        <w:r>
          <w:instrText xml:space="preserve"> PAGEREF _Toc13226 \h </w:instrText>
        </w:r>
        <w:r>
          <w:fldChar w:fldCharType="separate"/>
        </w:r>
        <w:r>
          <w:t>34</w:t>
        </w:r>
        <w:r>
          <w:fldChar w:fldCharType="end"/>
        </w:r>
      </w:hyperlink>
    </w:p>
    <w:p>
      <w:pPr>
        <w:pStyle w:val="TOC2"/>
        <w:tabs>
          <w:tab w:val="right" w:leader="dot" w:pos="8306"/>
        </w:tabs>
      </w:pPr>
      <w:hyperlink w:anchor="_Toc5422" w:history="1">
        <w:r>
          <w:rPr>
            <w:rFonts w:ascii="仿宋" w:eastAsia="仿宋" w:hAnsi="仿宋" w:cs="仿宋" w:hint="eastAsia"/>
            <w:lang w:eastAsia="zh-CN"/>
          </w:rPr>
          <w:t>(四)、资金风险分析</w:t>
        </w:r>
        <w:r>
          <w:tab/>
        </w:r>
        <w:r>
          <w:fldChar w:fldCharType="begin"/>
        </w:r>
        <w:r>
          <w:instrText xml:space="preserve"> PAGEREF _Toc5422 \h </w:instrText>
        </w:r>
        <w:r>
          <w:fldChar w:fldCharType="separate"/>
        </w:r>
        <w:r>
          <w:t>35</w:t>
        </w:r>
        <w:r>
          <w:fldChar w:fldCharType="end"/>
        </w:r>
      </w:hyperlink>
    </w:p>
    <w:p>
      <w:pPr>
        <w:pStyle w:val="TOC2"/>
        <w:tabs>
          <w:tab w:val="right" w:leader="dot" w:pos="8306"/>
        </w:tabs>
      </w:pPr>
      <w:hyperlink w:anchor="_Toc10317" w:history="1">
        <w:r>
          <w:rPr>
            <w:rFonts w:ascii="仿宋" w:eastAsia="仿宋" w:hAnsi="仿宋" w:cs="仿宋" w:hint="eastAsia"/>
            <w:lang w:eastAsia="zh-CN"/>
          </w:rPr>
          <w:t>(五)、技术风险分析</w:t>
        </w:r>
        <w:r>
          <w:tab/>
        </w:r>
        <w:r>
          <w:fldChar w:fldCharType="begin"/>
        </w:r>
        <w:r>
          <w:instrText xml:space="preserve"> PAGEREF _Toc10317 \h </w:instrText>
        </w:r>
        <w:r>
          <w:fldChar w:fldCharType="separate"/>
        </w:r>
        <w:r>
          <w:t>36</w:t>
        </w:r>
        <w:r>
          <w:fldChar w:fldCharType="end"/>
        </w:r>
      </w:hyperlink>
    </w:p>
    <w:p>
      <w:pPr>
        <w:pStyle w:val="TOC2"/>
        <w:tabs>
          <w:tab w:val="right" w:leader="dot" w:pos="8306"/>
        </w:tabs>
      </w:pPr>
      <w:hyperlink w:anchor="_Toc3292" w:history="1">
        <w:r>
          <w:rPr>
            <w:rFonts w:ascii="仿宋" w:eastAsia="仿宋" w:hAnsi="仿宋" w:cs="仿宋" w:hint="eastAsia"/>
            <w:lang w:eastAsia="zh-CN"/>
          </w:rPr>
          <w:t>(六)、财务风险分析</w:t>
        </w:r>
        <w:r>
          <w:tab/>
        </w:r>
        <w:r>
          <w:fldChar w:fldCharType="begin"/>
        </w:r>
        <w:r>
          <w:instrText xml:space="preserve"> PAGEREF _Toc3292 \h </w:instrText>
        </w:r>
        <w:r>
          <w:fldChar w:fldCharType="separate"/>
        </w:r>
        <w:r>
          <w:t>38</w:t>
        </w:r>
        <w:r>
          <w:fldChar w:fldCharType="end"/>
        </w:r>
      </w:hyperlink>
    </w:p>
    <w:p>
      <w:pPr>
        <w:pStyle w:val="TOC2"/>
        <w:tabs>
          <w:tab w:val="right" w:leader="dot" w:pos="8306"/>
        </w:tabs>
      </w:pPr>
      <w:hyperlink w:anchor="_Toc30367" w:history="1">
        <w:r>
          <w:rPr>
            <w:rFonts w:ascii="仿宋" w:eastAsia="仿宋" w:hAnsi="仿宋" w:cs="仿宋" w:hint="eastAsia"/>
            <w:lang w:eastAsia="zh-CN"/>
          </w:rPr>
          <w:t>(七)、管理风险分析</w:t>
        </w:r>
        <w:r>
          <w:tab/>
        </w:r>
        <w:r>
          <w:fldChar w:fldCharType="begin"/>
        </w:r>
        <w:r>
          <w:instrText xml:space="preserve"> PAGEREF _Toc30367 \h </w:instrText>
        </w:r>
        <w:r>
          <w:fldChar w:fldCharType="separate"/>
        </w:r>
        <w:r>
          <w:t>39</w:t>
        </w:r>
        <w:r>
          <w:fldChar w:fldCharType="end"/>
        </w:r>
      </w:hyperlink>
    </w:p>
    <w:p>
      <w:pPr>
        <w:pStyle w:val="TOC2"/>
        <w:tabs>
          <w:tab w:val="right" w:leader="dot" w:pos="8306"/>
        </w:tabs>
      </w:pPr>
      <w:hyperlink w:anchor="_Toc24436" w:history="1">
        <w:r>
          <w:rPr>
            <w:rFonts w:ascii="仿宋" w:eastAsia="仿宋" w:hAnsi="仿宋" w:cs="仿宋" w:hint="eastAsia"/>
            <w:lang w:eastAsia="zh-CN"/>
          </w:rPr>
          <w:t>(八)、其它风险分析</w:t>
        </w:r>
        <w:r>
          <w:tab/>
        </w:r>
        <w:r>
          <w:fldChar w:fldCharType="begin"/>
        </w:r>
        <w:r>
          <w:instrText xml:space="preserve"> PAGEREF _Toc24436 \h </w:instrText>
        </w:r>
        <w:r>
          <w:fldChar w:fldCharType="separate"/>
        </w:r>
        <w:r>
          <w:t>41</w:t>
        </w:r>
        <w:r>
          <w:fldChar w:fldCharType="end"/>
        </w:r>
      </w:hyperlink>
    </w:p>
    <w:p>
      <w:pPr>
        <w:pStyle w:val="TOC2"/>
        <w:tabs>
          <w:tab w:val="right" w:leader="dot" w:pos="8306"/>
        </w:tabs>
      </w:pPr>
      <w:hyperlink w:anchor="_Toc11592" w:history="1">
        <w:r>
          <w:rPr>
            <w:rFonts w:ascii="仿宋" w:eastAsia="仿宋" w:hAnsi="仿宋" w:cs="仿宋" w:hint="eastAsia"/>
            <w:lang w:eastAsia="zh-CN"/>
          </w:rPr>
          <w:t>(九)、社会影响评估</w:t>
        </w:r>
        <w:r>
          <w:tab/>
        </w:r>
        <w:r>
          <w:fldChar w:fldCharType="begin"/>
        </w:r>
        <w:r>
          <w:instrText xml:space="preserve"> PAGEREF _Toc11592 \h </w:instrText>
        </w:r>
        <w:r>
          <w:fldChar w:fldCharType="separate"/>
        </w:r>
        <w:r>
          <w:t>42</w:t>
        </w:r>
        <w:r>
          <w:fldChar w:fldCharType="end"/>
        </w:r>
      </w:hyperlink>
    </w:p>
    <w:p>
      <w:pPr>
        <w:pStyle w:val="TOC1"/>
        <w:tabs>
          <w:tab w:val="right" w:leader="dot" w:pos="8306"/>
        </w:tabs>
      </w:pPr>
      <w:hyperlink w:anchor="_Toc31427" w:history="1">
        <w:r>
          <w:rPr>
            <w:rFonts w:ascii="仿宋" w:eastAsia="仿宋" w:hAnsi="仿宋" w:cs="仿宋" w:hint="eastAsia"/>
            <w:lang w:eastAsia="zh-CN"/>
          </w:rPr>
          <w:t>六、经济影响分析</w:t>
        </w:r>
        <w:r>
          <w:tab/>
        </w:r>
        <w:r>
          <w:fldChar w:fldCharType="begin"/>
        </w:r>
        <w:r>
          <w:instrText xml:space="preserve"> PAGEREF _Toc31427 \h </w:instrText>
        </w:r>
        <w:r>
          <w:fldChar w:fldCharType="separate"/>
        </w:r>
        <w:r>
          <w:t>44</w:t>
        </w:r>
        <w:r>
          <w:fldChar w:fldCharType="end"/>
        </w:r>
      </w:hyperlink>
    </w:p>
    <w:p>
      <w:pPr>
        <w:pStyle w:val="TOC2"/>
        <w:tabs>
          <w:tab w:val="right" w:leader="dot" w:pos="8306"/>
        </w:tabs>
      </w:pPr>
      <w:hyperlink w:anchor="_Toc15775" w:history="1">
        <w:r>
          <w:rPr>
            <w:rFonts w:ascii="仿宋" w:eastAsia="仿宋" w:hAnsi="仿宋" w:cs="仿宋" w:hint="eastAsia"/>
            <w:lang w:eastAsia="zh-CN"/>
          </w:rPr>
          <w:t>(一)、经济费用效益或费用效果分析</w:t>
        </w:r>
        <w:r>
          <w:tab/>
        </w:r>
        <w:r>
          <w:fldChar w:fldCharType="begin"/>
        </w:r>
        <w:r>
          <w:instrText xml:space="preserve"> PAGEREF _Toc15775 \h </w:instrText>
        </w:r>
        <w:r>
          <w:fldChar w:fldCharType="separate"/>
        </w:r>
        <w:r>
          <w:t>44</w:t>
        </w:r>
        <w:r>
          <w:fldChar w:fldCharType="end"/>
        </w:r>
      </w:hyperlink>
    </w:p>
    <w:p>
      <w:pPr>
        <w:pStyle w:val="TOC2"/>
        <w:tabs>
          <w:tab w:val="right" w:leader="dot" w:pos="8306"/>
        </w:tabs>
      </w:pPr>
      <w:hyperlink w:anchor="_Toc17042" w:history="1">
        <w:r>
          <w:rPr>
            <w:rFonts w:ascii="仿宋" w:eastAsia="仿宋" w:hAnsi="仿宋" w:cs="仿宋" w:hint="eastAsia"/>
            <w:lang w:eastAsia="zh-CN"/>
          </w:rPr>
          <w:t>(二)、行业影响分析</w:t>
        </w:r>
        <w:r>
          <w:tab/>
        </w:r>
        <w:r>
          <w:fldChar w:fldCharType="begin"/>
        </w:r>
        <w:r>
          <w:instrText xml:space="preserve"> PAGEREF _Toc17042 \h </w:instrText>
        </w:r>
        <w:r>
          <w:fldChar w:fldCharType="separate"/>
        </w:r>
        <w:r>
          <w:t>46</w:t>
        </w:r>
        <w:r>
          <w:fldChar w:fldCharType="end"/>
        </w:r>
      </w:hyperlink>
    </w:p>
    <w:p>
      <w:pPr>
        <w:pStyle w:val="TOC2"/>
        <w:tabs>
          <w:tab w:val="right" w:leader="dot" w:pos="8306"/>
        </w:tabs>
      </w:pPr>
      <w:hyperlink w:anchor="_Toc7375" w:history="1">
        <w:r>
          <w:rPr>
            <w:rFonts w:ascii="仿宋" w:eastAsia="仿宋" w:hAnsi="仿宋" w:cs="仿宋" w:hint="eastAsia"/>
            <w:lang w:eastAsia="zh-CN"/>
          </w:rPr>
          <w:t>(三)、区域经济影响分析</w:t>
        </w:r>
        <w:r>
          <w:tab/>
        </w:r>
        <w:r>
          <w:fldChar w:fldCharType="begin"/>
        </w:r>
        <w:r>
          <w:instrText xml:space="preserve"> PAGEREF _Toc7375 \h </w:instrText>
        </w:r>
        <w:r>
          <w:fldChar w:fldCharType="separate"/>
        </w:r>
        <w:r>
          <w:t>48</w:t>
        </w:r>
        <w:r>
          <w:fldChar w:fldCharType="end"/>
        </w:r>
      </w:hyperlink>
    </w:p>
    <w:p>
      <w:pPr>
        <w:pStyle w:val="TOC2"/>
        <w:tabs>
          <w:tab w:val="right" w:leader="dot" w:pos="8306"/>
        </w:tabs>
      </w:pPr>
      <w:hyperlink w:anchor="_Toc7622" w:history="1">
        <w:r>
          <w:rPr>
            <w:rFonts w:ascii="仿宋" w:eastAsia="仿宋" w:hAnsi="仿宋" w:cs="仿宋" w:hint="eastAsia"/>
            <w:lang w:eastAsia="zh-CN"/>
          </w:rPr>
          <w:t>(四)、宏观经济影响分析</w:t>
        </w:r>
        <w:r>
          <w:tab/>
        </w:r>
        <w:r>
          <w:fldChar w:fldCharType="begin"/>
        </w:r>
        <w:r>
          <w:instrText xml:space="preserve"> PAGEREF _Toc7622 \h </w:instrText>
        </w:r>
        <w:r>
          <w:fldChar w:fldCharType="separate"/>
        </w:r>
        <w:r>
          <w:t>49</w:t>
        </w:r>
        <w:r>
          <w:fldChar w:fldCharType="end"/>
        </w:r>
      </w:hyperlink>
    </w:p>
    <w:p>
      <w:pPr>
        <w:pStyle w:val="TOC1"/>
        <w:tabs>
          <w:tab w:val="right" w:leader="dot" w:pos="8306"/>
        </w:tabs>
      </w:pPr>
      <w:hyperlink w:anchor="_Toc19208" w:history="1">
        <w:r>
          <w:rPr>
            <w:rFonts w:ascii="仿宋" w:eastAsia="仿宋" w:hAnsi="仿宋" w:cs="仿宋" w:hint="eastAsia"/>
            <w:lang w:eastAsia="zh-CN"/>
          </w:rPr>
          <w:t>七、经济效益与社会效益优化</w:t>
        </w:r>
        <w:r>
          <w:tab/>
        </w:r>
        <w:r>
          <w:fldChar w:fldCharType="begin"/>
        </w:r>
        <w:r>
          <w:instrText xml:space="preserve"> PAGEREF _Toc19208 \h </w:instrText>
        </w:r>
        <w:r>
          <w:fldChar w:fldCharType="separate"/>
        </w:r>
        <w:r>
          <w:t>51</w:t>
        </w:r>
        <w:r>
          <w:fldChar w:fldCharType="end"/>
        </w:r>
      </w:hyperlink>
    </w:p>
    <w:p>
      <w:pPr>
        <w:pStyle w:val="TOC2"/>
        <w:tabs>
          <w:tab w:val="right" w:leader="dot" w:pos="8306"/>
        </w:tabs>
      </w:pPr>
      <w:hyperlink w:anchor="_Toc21825" w:history="1">
        <w:r>
          <w:rPr>
            <w:rFonts w:ascii="仿宋" w:eastAsia="仿宋" w:hAnsi="仿宋" w:cs="仿宋" w:hint="eastAsia"/>
            <w:lang w:eastAsia="zh-CN"/>
          </w:rPr>
          <w:t>(一)、经济效益提升策略</w:t>
        </w:r>
        <w:r>
          <w:tab/>
        </w:r>
        <w:r>
          <w:fldChar w:fldCharType="begin"/>
        </w:r>
        <w:r>
          <w:instrText xml:space="preserve"> PAGEREF _Toc21825 \h </w:instrText>
        </w:r>
        <w:r>
          <w:fldChar w:fldCharType="separate"/>
        </w:r>
        <w:r>
          <w:t>51</w:t>
        </w:r>
        <w:r>
          <w:fldChar w:fldCharType="end"/>
        </w:r>
      </w:hyperlink>
    </w:p>
    <w:p>
      <w:pPr>
        <w:pStyle w:val="TOC2"/>
        <w:tabs>
          <w:tab w:val="right" w:leader="dot" w:pos="8306"/>
        </w:tabs>
      </w:pPr>
      <w:hyperlink w:anchor="_Toc22858" w:history="1">
        <w:r>
          <w:rPr>
            <w:rFonts w:ascii="仿宋" w:eastAsia="仿宋" w:hAnsi="仿宋" w:cs="仿宋" w:hint="eastAsia"/>
            <w:lang w:eastAsia="zh-CN"/>
          </w:rPr>
          <w:t>(二)、社会效益增强方案</w:t>
        </w:r>
        <w:r>
          <w:tab/>
        </w:r>
        <w:r>
          <w:fldChar w:fldCharType="begin"/>
        </w:r>
        <w:r>
          <w:instrText xml:space="preserve"> PAGEREF _Toc22858 \h </w:instrText>
        </w:r>
        <w:r>
          <w:fldChar w:fldCharType="separate"/>
        </w:r>
        <w:r>
          <w:t>52</w:t>
        </w:r>
        <w:r>
          <w:fldChar w:fldCharType="end"/>
        </w:r>
      </w:hyperlink>
    </w:p>
    <w:p>
      <w:pPr>
        <w:pStyle w:val="TOC1"/>
        <w:tabs>
          <w:tab w:val="right" w:leader="dot" w:pos="8306"/>
        </w:tabs>
      </w:pPr>
      <w:hyperlink w:anchor="_Toc6913" w:history="1">
        <w:r>
          <w:rPr>
            <w:rFonts w:ascii="仿宋" w:eastAsia="仿宋" w:hAnsi="仿宋" w:cs="仿宋" w:hint="eastAsia"/>
            <w:lang w:eastAsia="zh-CN"/>
          </w:rPr>
          <w:t>八、技术创新与产业升级</w:t>
        </w:r>
        <w:r>
          <w:tab/>
        </w:r>
        <w:r>
          <w:fldChar w:fldCharType="begin"/>
        </w:r>
        <w:r>
          <w:instrText xml:space="preserve"> PAGEREF _Toc6913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0" w:history="1">
        <w:r>
          <w:rPr>
            <w:rFonts w:ascii="仿宋" w:eastAsia="仿宋" w:hAnsi="仿宋" w:cs="仿宋" w:hint="eastAsia"/>
            <w:lang w:eastAsia="zh-CN"/>
          </w:rPr>
          <w:t>(一)、技术创新方向与目标</w:t>
        </w:r>
        <w:r>
          <w:tab/>
        </w:r>
        <w:r>
          <w:fldChar w:fldCharType="begin"/>
        </w:r>
        <w:r>
          <w:instrText xml:space="preserve"> PAGEREF _Toc2710 \h </w:instrText>
        </w:r>
        <w:r>
          <w:fldChar w:fldCharType="separate"/>
        </w:r>
        <w:r>
          <w:t>53</w:t>
        </w:r>
        <w:r>
          <w:fldChar w:fldCharType="end"/>
        </w:r>
      </w:hyperlink>
    </w:p>
    <w:p>
      <w:pPr>
        <w:pStyle w:val="TOC2"/>
        <w:tabs>
          <w:tab w:val="right" w:leader="dot" w:pos="8306"/>
        </w:tabs>
      </w:pPr>
      <w:hyperlink w:anchor="_Toc792" w:history="1">
        <w:r>
          <w:rPr>
            <w:rFonts w:ascii="仿宋" w:eastAsia="仿宋" w:hAnsi="仿宋" w:cs="仿宋" w:hint="eastAsia"/>
            <w:lang w:eastAsia="zh-CN"/>
          </w:rPr>
          <w:t>(二)、产业升级路径与措施</w:t>
        </w:r>
        <w:r>
          <w:tab/>
        </w:r>
        <w:r>
          <w:fldChar w:fldCharType="begin"/>
        </w:r>
        <w:r>
          <w:instrText xml:space="preserve"> PAGEREF _Toc792 \h </w:instrText>
        </w:r>
        <w:r>
          <w:fldChar w:fldCharType="separate"/>
        </w:r>
        <w:r>
          <w:t>54</w:t>
        </w:r>
        <w:r>
          <w:fldChar w:fldCharType="end"/>
        </w:r>
      </w:hyperlink>
    </w:p>
    <w:p>
      <w:pPr>
        <w:pStyle w:val="TOC1"/>
        <w:tabs>
          <w:tab w:val="right" w:leader="dot" w:pos="8306"/>
        </w:tabs>
      </w:pPr>
      <w:hyperlink w:anchor="_Toc21377" w:history="1">
        <w:r>
          <w:rPr>
            <w:rFonts w:ascii="仿宋" w:eastAsia="仿宋" w:hAnsi="仿宋" w:cs="仿宋" w:hint="eastAsia"/>
            <w:lang w:eastAsia="zh-CN"/>
          </w:rPr>
          <w:t>九、资金管理与财务规划</w:t>
        </w:r>
        <w:r>
          <w:tab/>
        </w:r>
        <w:r>
          <w:fldChar w:fldCharType="begin"/>
        </w:r>
        <w:r>
          <w:instrText xml:space="preserve"> PAGEREF _Toc21377 \h </w:instrText>
        </w:r>
        <w:r>
          <w:fldChar w:fldCharType="separate"/>
        </w:r>
        <w:r>
          <w:t>55</w:t>
        </w:r>
        <w:r>
          <w:fldChar w:fldCharType="end"/>
        </w:r>
      </w:hyperlink>
    </w:p>
    <w:p>
      <w:pPr>
        <w:pStyle w:val="TOC2"/>
        <w:tabs>
          <w:tab w:val="right" w:leader="dot" w:pos="8306"/>
        </w:tabs>
      </w:pPr>
      <w:hyperlink w:anchor="_Toc17769" w:history="1">
        <w:r>
          <w:rPr>
            <w:rFonts w:ascii="仿宋" w:eastAsia="仿宋" w:hAnsi="仿宋" w:cs="仿宋" w:hint="eastAsia"/>
            <w:lang w:eastAsia="zh-CN"/>
          </w:rPr>
          <w:t>(一)、项目资金来源与筹措</w:t>
        </w:r>
        <w:r>
          <w:tab/>
        </w:r>
        <w:r>
          <w:fldChar w:fldCharType="begin"/>
        </w:r>
        <w:r>
          <w:instrText xml:space="preserve"> PAGEREF _Toc17769 \h </w:instrText>
        </w:r>
        <w:r>
          <w:fldChar w:fldCharType="separate"/>
        </w:r>
        <w:r>
          <w:t>55</w:t>
        </w:r>
        <w:r>
          <w:fldChar w:fldCharType="end"/>
        </w:r>
      </w:hyperlink>
    </w:p>
    <w:p>
      <w:pPr>
        <w:pStyle w:val="TOC2"/>
        <w:tabs>
          <w:tab w:val="right" w:leader="dot" w:pos="8306"/>
        </w:tabs>
      </w:pPr>
      <w:hyperlink w:anchor="_Toc21371" w:history="1">
        <w:r>
          <w:rPr>
            <w:rFonts w:ascii="仿宋" w:eastAsia="仿宋" w:hAnsi="仿宋" w:cs="仿宋" w:hint="eastAsia"/>
            <w:lang w:eastAsia="zh-CN"/>
          </w:rPr>
          <w:t>(二)、资金使用与监管</w:t>
        </w:r>
        <w:r>
          <w:tab/>
        </w:r>
        <w:r>
          <w:fldChar w:fldCharType="begin"/>
        </w:r>
        <w:r>
          <w:instrText xml:space="preserve"> PAGEREF _Toc21371 \h </w:instrText>
        </w:r>
        <w:r>
          <w:fldChar w:fldCharType="separate"/>
        </w:r>
        <w:r>
          <w:t>57</w:t>
        </w:r>
        <w:r>
          <w:fldChar w:fldCharType="end"/>
        </w:r>
      </w:hyperlink>
    </w:p>
    <w:p>
      <w:pPr>
        <w:pStyle w:val="TOC2"/>
        <w:tabs>
          <w:tab w:val="right" w:leader="dot" w:pos="8306"/>
        </w:tabs>
      </w:pPr>
      <w:hyperlink w:anchor="_Toc5715" w:history="1">
        <w:r>
          <w:rPr>
            <w:rFonts w:ascii="仿宋" w:eastAsia="仿宋" w:hAnsi="仿宋" w:cs="仿宋" w:hint="eastAsia"/>
            <w:lang w:eastAsia="zh-CN"/>
          </w:rPr>
          <w:t>(三)、财务规划与预测</w:t>
        </w:r>
        <w:r>
          <w:tab/>
        </w:r>
        <w:r>
          <w:fldChar w:fldCharType="begin"/>
        </w:r>
        <w:r>
          <w:instrText xml:space="preserve"> PAGEREF _Toc5715 \h </w:instrText>
        </w:r>
        <w:r>
          <w:fldChar w:fldCharType="separate"/>
        </w:r>
        <w:r>
          <w:t>58</w:t>
        </w:r>
        <w:r>
          <w:fldChar w:fldCharType="end"/>
        </w:r>
      </w:hyperlink>
    </w:p>
    <w:p>
      <w:pPr>
        <w:pStyle w:val="TOC1"/>
        <w:tabs>
          <w:tab w:val="right" w:leader="dot" w:pos="8306"/>
        </w:tabs>
      </w:pPr>
      <w:hyperlink w:anchor="_Toc32083" w:history="1">
        <w:r>
          <w:rPr>
            <w:rFonts w:ascii="仿宋" w:eastAsia="仿宋" w:hAnsi="仿宋" w:cs="仿宋" w:hint="eastAsia"/>
            <w:lang w:eastAsia="zh-CN"/>
          </w:rPr>
          <w:t>十、项目质量与标准</w:t>
        </w:r>
        <w:r>
          <w:tab/>
        </w:r>
        <w:r>
          <w:fldChar w:fldCharType="begin"/>
        </w:r>
        <w:r>
          <w:instrText xml:space="preserve"> PAGEREF _Toc32083 \h </w:instrText>
        </w:r>
        <w:r>
          <w:fldChar w:fldCharType="separate"/>
        </w:r>
        <w:r>
          <w:t>59</w:t>
        </w:r>
        <w:r>
          <w:fldChar w:fldCharType="end"/>
        </w:r>
      </w:hyperlink>
    </w:p>
    <w:p>
      <w:pPr>
        <w:pStyle w:val="TOC2"/>
        <w:tabs>
          <w:tab w:val="right" w:leader="dot" w:pos="8306"/>
        </w:tabs>
      </w:pPr>
      <w:hyperlink w:anchor="_Toc5551" w:history="1">
        <w:r>
          <w:rPr>
            <w:rFonts w:ascii="仿宋" w:eastAsia="仿宋" w:hAnsi="仿宋" w:cs="仿宋" w:hint="eastAsia"/>
            <w:lang w:eastAsia="zh-CN"/>
          </w:rPr>
          <w:t>(一)、质量保障体系</w:t>
        </w:r>
        <w:r>
          <w:tab/>
        </w:r>
        <w:r>
          <w:fldChar w:fldCharType="begin"/>
        </w:r>
        <w:r>
          <w:instrText xml:space="preserve"> PAGEREF _Toc5551 \h </w:instrText>
        </w:r>
        <w:r>
          <w:fldChar w:fldCharType="separate"/>
        </w:r>
        <w:r>
          <w:t>59</w:t>
        </w:r>
        <w:r>
          <w:fldChar w:fldCharType="end"/>
        </w:r>
      </w:hyperlink>
    </w:p>
    <w:p>
      <w:pPr>
        <w:pStyle w:val="TOC2"/>
        <w:tabs>
          <w:tab w:val="right" w:leader="dot" w:pos="8306"/>
        </w:tabs>
      </w:pPr>
      <w:hyperlink w:anchor="_Toc4274" w:history="1">
        <w:r>
          <w:rPr>
            <w:rFonts w:ascii="仿宋" w:eastAsia="仿宋" w:hAnsi="仿宋" w:cs="仿宋" w:hint="eastAsia"/>
            <w:lang w:eastAsia="zh-CN"/>
          </w:rPr>
          <w:t>(二)、标准化作业流程</w:t>
        </w:r>
        <w:r>
          <w:tab/>
        </w:r>
        <w:r>
          <w:fldChar w:fldCharType="begin"/>
        </w:r>
        <w:r>
          <w:instrText xml:space="preserve"> PAGEREF _Toc4274 \h </w:instrText>
        </w:r>
        <w:r>
          <w:fldChar w:fldCharType="separate"/>
        </w:r>
        <w:r>
          <w:t>60</w:t>
        </w:r>
        <w:r>
          <w:fldChar w:fldCharType="end"/>
        </w:r>
      </w:hyperlink>
    </w:p>
    <w:p>
      <w:pPr>
        <w:pStyle w:val="TOC2"/>
        <w:tabs>
          <w:tab w:val="right" w:leader="dot" w:pos="8306"/>
        </w:tabs>
      </w:pPr>
      <w:hyperlink w:anchor="_Toc3794" w:history="1">
        <w:r>
          <w:rPr>
            <w:rFonts w:ascii="仿宋" w:eastAsia="仿宋" w:hAnsi="仿宋" w:cs="仿宋" w:hint="eastAsia"/>
            <w:lang w:eastAsia="zh-CN"/>
          </w:rPr>
          <w:t>(三)、质量监控与评估</w:t>
        </w:r>
        <w:r>
          <w:tab/>
        </w:r>
        <w:r>
          <w:fldChar w:fldCharType="begin"/>
        </w:r>
        <w:r>
          <w:instrText xml:space="preserve"> PAGEREF _Toc3794 \h </w:instrText>
        </w:r>
        <w:r>
          <w:fldChar w:fldCharType="separate"/>
        </w:r>
        <w:r>
          <w:t>62</w:t>
        </w:r>
        <w:r>
          <w:fldChar w:fldCharType="end"/>
        </w:r>
      </w:hyperlink>
    </w:p>
    <w:p>
      <w:pPr>
        <w:pStyle w:val="TOC2"/>
        <w:tabs>
          <w:tab w:val="right" w:leader="dot" w:pos="8306"/>
        </w:tabs>
      </w:pPr>
      <w:hyperlink w:anchor="_Toc21674" w:history="1">
        <w:r>
          <w:rPr>
            <w:rFonts w:ascii="仿宋" w:eastAsia="仿宋" w:hAnsi="仿宋" w:cs="仿宋" w:hint="eastAsia"/>
            <w:lang w:eastAsia="zh-CN"/>
          </w:rPr>
          <w:t>(四)、质量改进计划</w:t>
        </w:r>
        <w:r>
          <w:tab/>
        </w:r>
        <w:r>
          <w:fldChar w:fldCharType="begin"/>
        </w:r>
        <w:r>
          <w:instrText xml:space="preserve"> PAGEREF _Toc21674 \h </w:instrText>
        </w:r>
        <w:r>
          <w:fldChar w:fldCharType="separate"/>
        </w:r>
        <w:r>
          <w:t>63</w:t>
        </w:r>
        <w:r>
          <w:fldChar w:fldCharType="end"/>
        </w:r>
      </w:hyperlink>
    </w:p>
    <w:p>
      <w:pPr>
        <w:pStyle w:val="TOC1"/>
        <w:tabs>
          <w:tab w:val="right" w:leader="dot" w:pos="8306"/>
        </w:tabs>
      </w:pPr>
      <w:hyperlink w:anchor="_Toc22888" w:history="1">
        <w:r>
          <w:rPr>
            <w:rFonts w:ascii="仿宋" w:eastAsia="仿宋" w:hAnsi="仿宋" w:cs="仿宋" w:hint="eastAsia"/>
            <w:lang w:eastAsia="zh-CN"/>
          </w:rPr>
          <w:t>十一、项目实施与管理方案</w:t>
        </w:r>
        <w:r>
          <w:tab/>
        </w:r>
        <w:r>
          <w:fldChar w:fldCharType="begin"/>
        </w:r>
        <w:r>
          <w:instrText xml:space="preserve"> PAGEREF _Toc22888 \h </w:instrText>
        </w:r>
        <w:r>
          <w:fldChar w:fldCharType="separate"/>
        </w:r>
        <w:r>
          <w:t>64</w:t>
        </w:r>
        <w:r>
          <w:fldChar w:fldCharType="end"/>
        </w:r>
      </w:hyperlink>
    </w:p>
    <w:p>
      <w:pPr>
        <w:pStyle w:val="TOC2"/>
        <w:tabs>
          <w:tab w:val="right" w:leader="dot" w:pos="8306"/>
        </w:tabs>
      </w:pPr>
      <w:hyperlink w:anchor="_Toc17296" w:history="1">
        <w:r>
          <w:rPr>
            <w:rFonts w:ascii="仿宋" w:eastAsia="仿宋" w:hAnsi="仿宋" w:cs="仿宋" w:hint="eastAsia"/>
            <w:lang w:eastAsia="zh-CN"/>
          </w:rPr>
          <w:t>(一)、项目实施计划</w:t>
        </w:r>
        <w:r>
          <w:tab/>
        </w:r>
        <w:r>
          <w:fldChar w:fldCharType="begin"/>
        </w:r>
        <w:r>
          <w:instrText xml:space="preserve"> PAGEREF _Toc17296 \h </w:instrText>
        </w:r>
        <w:r>
          <w:fldChar w:fldCharType="separate"/>
        </w:r>
        <w:r>
          <w:t>64</w:t>
        </w:r>
        <w:r>
          <w:fldChar w:fldCharType="end"/>
        </w:r>
      </w:hyperlink>
    </w:p>
    <w:p>
      <w:pPr>
        <w:pStyle w:val="TOC2"/>
        <w:tabs>
          <w:tab w:val="right" w:leader="dot" w:pos="8306"/>
        </w:tabs>
      </w:pPr>
      <w:hyperlink w:anchor="_Toc27237" w:history="1">
        <w:r>
          <w:rPr>
            <w:rFonts w:ascii="仿宋" w:eastAsia="仿宋" w:hAnsi="仿宋" w:cs="仿宋" w:hint="eastAsia"/>
            <w:lang w:eastAsia="zh-CN"/>
          </w:rPr>
          <w:t>(二)、项目组织机构与职责</w:t>
        </w:r>
        <w:r>
          <w:tab/>
        </w:r>
        <w:r>
          <w:fldChar w:fldCharType="begin"/>
        </w:r>
        <w:r>
          <w:instrText xml:space="preserve"> PAGEREF _Toc27237 \h </w:instrText>
        </w:r>
        <w:r>
          <w:fldChar w:fldCharType="separate"/>
        </w:r>
        <w:r>
          <w:t>66</w:t>
        </w:r>
        <w:r>
          <w:fldChar w:fldCharType="end"/>
        </w:r>
      </w:hyperlink>
    </w:p>
    <w:p>
      <w:pPr>
        <w:pStyle w:val="TOC2"/>
        <w:tabs>
          <w:tab w:val="right" w:leader="dot" w:pos="8306"/>
        </w:tabs>
      </w:pPr>
      <w:hyperlink w:anchor="_Toc6830" w:history="1">
        <w:r>
          <w:rPr>
            <w:rFonts w:ascii="仿宋" w:eastAsia="仿宋" w:hAnsi="仿宋" w:cs="仿宋" w:hint="eastAsia"/>
            <w:lang w:eastAsia="zh-CN"/>
          </w:rPr>
          <w:t>(三)、项目管理与监控体系</w:t>
        </w:r>
        <w:r>
          <w:tab/>
        </w:r>
        <w:r>
          <w:fldChar w:fldCharType="begin"/>
        </w:r>
        <w:r>
          <w:instrText xml:space="preserve"> PAGEREF _Toc6830 \h </w:instrText>
        </w:r>
        <w:r>
          <w:fldChar w:fldCharType="separate"/>
        </w:r>
        <w:r>
          <w:t>68</w:t>
        </w:r>
        <w:r>
          <w:fldChar w:fldCharType="end"/>
        </w:r>
      </w:hyperlink>
    </w:p>
    <w:p>
      <w:pPr>
        <w:pStyle w:val="TOC1"/>
        <w:tabs>
          <w:tab w:val="right" w:leader="dot" w:pos="8306"/>
        </w:tabs>
      </w:pPr>
      <w:hyperlink w:anchor="_Toc23914" w:history="1">
        <w:r>
          <w:rPr>
            <w:rFonts w:ascii="仿宋" w:eastAsia="仿宋" w:hAnsi="仿宋" w:cs="仿宋" w:hint="eastAsia"/>
            <w:lang w:eastAsia="zh-CN"/>
          </w:rPr>
          <w:t>十二、环境保护与治理方案</w:t>
        </w:r>
        <w:r>
          <w:tab/>
        </w:r>
        <w:r>
          <w:fldChar w:fldCharType="begin"/>
        </w:r>
        <w:r>
          <w:instrText xml:space="preserve"> PAGEREF _Toc23914 \h </w:instrText>
        </w:r>
        <w:r>
          <w:fldChar w:fldCharType="separate"/>
        </w:r>
        <w:r>
          <w:t>70</w:t>
        </w:r>
        <w:r>
          <w:fldChar w:fldCharType="end"/>
        </w:r>
      </w:hyperlink>
    </w:p>
    <w:p>
      <w:pPr>
        <w:pStyle w:val="TOC2"/>
        <w:tabs>
          <w:tab w:val="right" w:leader="dot" w:pos="8306"/>
        </w:tabs>
      </w:pPr>
      <w:hyperlink w:anchor="_Toc5276" w:history="1">
        <w:r>
          <w:rPr>
            <w:rFonts w:ascii="仿宋" w:eastAsia="仿宋" w:hAnsi="仿宋" w:cs="仿宋" w:hint="eastAsia"/>
            <w:lang w:eastAsia="zh-CN"/>
          </w:rPr>
          <w:t>(一)、项目环境影响评估</w:t>
        </w:r>
        <w:r>
          <w:tab/>
        </w:r>
        <w:r>
          <w:fldChar w:fldCharType="begin"/>
        </w:r>
        <w:r>
          <w:instrText xml:space="preserve"> PAGEREF _Toc5276 \h </w:instrText>
        </w:r>
        <w:r>
          <w:fldChar w:fldCharType="separate"/>
        </w:r>
        <w:r>
          <w:t>70</w:t>
        </w:r>
        <w:r>
          <w:fldChar w:fldCharType="end"/>
        </w:r>
      </w:hyperlink>
    </w:p>
    <w:p>
      <w:pPr>
        <w:pStyle w:val="TOC2"/>
        <w:tabs>
          <w:tab w:val="right" w:leader="dot" w:pos="8306"/>
        </w:tabs>
      </w:pPr>
      <w:hyperlink w:anchor="_Toc16966" w:history="1">
        <w:r>
          <w:rPr>
            <w:rFonts w:ascii="仿宋" w:eastAsia="仿宋" w:hAnsi="仿宋" w:cs="仿宋" w:hint="eastAsia"/>
            <w:lang w:eastAsia="zh-CN"/>
          </w:rPr>
          <w:t>(二)、环境保护措施与治理方案</w:t>
        </w:r>
        <w:r>
          <w:tab/>
        </w:r>
        <w:r>
          <w:fldChar w:fldCharType="begin"/>
        </w:r>
        <w:r>
          <w:instrText xml:space="preserve"> PAGEREF _Toc16966 \h </w:instrText>
        </w:r>
        <w:r>
          <w:fldChar w:fldCharType="separate"/>
        </w:r>
        <w:r>
          <w:t>70</w:t>
        </w:r>
        <w:r>
          <w:fldChar w:fldCharType="end"/>
        </w:r>
      </w:hyperlink>
    </w:p>
    <w:p>
      <w:pPr>
        <w:pStyle w:val="TOC1"/>
        <w:tabs>
          <w:tab w:val="right" w:leader="dot" w:pos="8306"/>
        </w:tabs>
      </w:pPr>
      <w:hyperlink w:anchor="_Toc2873" w:history="1">
        <w:r>
          <w:rPr>
            <w:rFonts w:ascii="仿宋" w:eastAsia="仿宋" w:hAnsi="仿宋" w:cs="仿宋" w:hint="eastAsia"/>
            <w:lang w:eastAsia="zh-CN"/>
          </w:rPr>
          <w:t>十三、法律法规与政策遵循</w:t>
        </w:r>
        <w:r>
          <w:tab/>
        </w:r>
        <w:r>
          <w:fldChar w:fldCharType="begin"/>
        </w:r>
        <w:r>
          <w:instrText xml:space="preserve"> PAGEREF _Toc2873 \h </w:instrText>
        </w:r>
        <w:r>
          <w:fldChar w:fldCharType="separate"/>
        </w:r>
        <w:r>
          <w:t>71</w:t>
        </w:r>
        <w:r>
          <w:fldChar w:fldCharType="end"/>
        </w:r>
      </w:hyperlink>
    </w:p>
    <w:p>
      <w:pPr>
        <w:pStyle w:val="TOC2"/>
        <w:tabs>
          <w:tab w:val="right" w:leader="dot" w:pos="8306"/>
        </w:tabs>
      </w:pPr>
      <w:hyperlink w:anchor="_Toc6009" w:history="1">
        <w:r>
          <w:rPr>
            <w:rFonts w:ascii="仿宋" w:eastAsia="仿宋" w:hAnsi="仿宋" w:cs="仿宋" w:hint="eastAsia"/>
            <w:lang w:eastAsia="zh-CN"/>
          </w:rPr>
          <w:t>(一)、法律法规遵守</w:t>
        </w:r>
        <w:r>
          <w:tab/>
        </w:r>
        <w:r>
          <w:fldChar w:fldCharType="begin"/>
        </w:r>
        <w:r>
          <w:instrText xml:space="preserve"> PAGEREF _Toc6009 \h </w:instrText>
        </w:r>
        <w:r>
          <w:fldChar w:fldCharType="separate"/>
        </w:r>
        <w:r>
          <w:t>71</w:t>
        </w:r>
        <w:r>
          <w:fldChar w:fldCharType="end"/>
        </w:r>
      </w:hyperlink>
    </w:p>
    <w:p>
      <w:pPr>
        <w:pStyle w:val="TOC2"/>
        <w:tabs>
          <w:tab w:val="right" w:leader="dot" w:pos="8306"/>
        </w:tabs>
      </w:pPr>
      <w:hyperlink w:anchor="_Toc26272" w:history="1">
        <w:r>
          <w:rPr>
            <w:rFonts w:ascii="仿宋" w:eastAsia="仿宋" w:hAnsi="仿宋" w:cs="仿宋" w:hint="eastAsia"/>
            <w:lang w:eastAsia="zh-CN"/>
          </w:rPr>
          <w:t>(二)、政策导向与利用</w:t>
        </w:r>
        <w:r>
          <w:tab/>
        </w:r>
        <w:r>
          <w:fldChar w:fldCharType="begin"/>
        </w:r>
        <w:r>
          <w:instrText xml:space="preserve"> PAGEREF _Toc26272 \h </w:instrText>
        </w:r>
        <w:r>
          <w:fldChar w:fldCharType="separate"/>
        </w:r>
        <w:r>
          <w:t>72</w:t>
        </w:r>
        <w:r>
          <w:fldChar w:fldCharType="end"/>
        </w:r>
      </w:hyperlink>
    </w:p>
    <w:p>
      <w:pPr>
        <w:pStyle w:val="TOC1"/>
        <w:tabs>
          <w:tab w:val="right" w:leader="dot" w:pos="8306"/>
        </w:tabs>
      </w:pPr>
      <w:hyperlink w:anchor="_Toc25063" w:history="1">
        <w:r>
          <w:rPr>
            <w:rFonts w:ascii="仿宋" w:eastAsia="仿宋" w:hAnsi="仿宋" w:cs="仿宋" w:hint="eastAsia"/>
            <w:lang w:eastAsia="zh-CN"/>
          </w:rPr>
          <w:t>十四、产业协同与集群发展</w:t>
        </w:r>
        <w:r>
          <w:tab/>
        </w:r>
        <w:r>
          <w:fldChar w:fldCharType="begin"/>
        </w:r>
        <w:r>
          <w:instrText xml:space="preserve"> PAGEREF _Toc25063 \h </w:instrText>
        </w:r>
        <w:r>
          <w:fldChar w:fldCharType="separate"/>
        </w:r>
        <w:r>
          <w:t>73</w:t>
        </w:r>
        <w:r>
          <w:fldChar w:fldCharType="end"/>
        </w:r>
      </w:hyperlink>
    </w:p>
    <w:p>
      <w:pPr>
        <w:pStyle w:val="TOC2"/>
        <w:tabs>
          <w:tab w:val="right" w:leader="dot" w:pos="8306"/>
        </w:tabs>
      </w:pPr>
      <w:hyperlink w:anchor="_Toc10379" w:history="1">
        <w:r>
          <w:rPr>
            <w:rFonts w:ascii="仿宋" w:eastAsia="仿宋" w:hAnsi="仿宋" w:cs="仿宋" w:hint="eastAsia"/>
            <w:lang w:eastAsia="zh-CN"/>
          </w:rPr>
          <w:t>(一)、产业协同机制建设</w:t>
        </w:r>
        <w:r>
          <w:tab/>
        </w:r>
        <w:r>
          <w:fldChar w:fldCharType="begin"/>
        </w:r>
        <w:r>
          <w:instrText xml:space="preserve"> PAGEREF _Toc10379 \h </w:instrText>
        </w:r>
        <w:r>
          <w:fldChar w:fldCharType="separate"/>
        </w:r>
        <w:r>
          <w:t>73</w:t>
        </w:r>
        <w:r>
          <w:fldChar w:fldCharType="end"/>
        </w:r>
      </w:hyperlink>
    </w:p>
    <w:p>
      <w:pPr>
        <w:pStyle w:val="TOC2"/>
        <w:tabs>
          <w:tab w:val="right" w:leader="dot" w:pos="8306"/>
        </w:tabs>
      </w:pPr>
      <w:hyperlink w:anchor="_Toc4899" w:history="1">
        <w:r>
          <w:rPr>
            <w:rFonts w:ascii="仿宋" w:eastAsia="仿宋" w:hAnsi="仿宋" w:cs="仿宋" w:hint="eastAsia"/>
            <w:lang w:eastAsia="zh-CN"/>
          </w:rPr>
          <w:t>(二)、产业集群培育与发展</w:t>
        </w:r>
        <w:r>
          <w:tab/>
        </w:r>
        <w:r>
          <w:fldChar w:fldCharType="begin"/>
        </w:r>
        <w:r>
          <w:instrText xml:space="preserve"> PAGEREF _Toc4899 \h </w:instrText>
        </w:r>
        <w:r>
          <w:fldChar w:fldCharType="separate"/>
        </w:r>
        <w:r>
          <w:t>74</w:t>
        </w:r>
        <w:r>
          <w:fldChar w:fldCharType="end"/>
        </w:r>
      </w:hyperlink>
    </w:p>
    <w:p>
      <w:pPr>
        <w:pStyle w:val="TOC1"/>
        <w:tabs>
          <w:tab w:val="right" w:leader="dot" w:pos="8306"/>
        </w:tabs>
      </w:pPr>
      <w:hyperlink w:anchor="_Toc8192" w:history="1">
        <w:r>
          <w:rPr>
            <w:rFonts w:ascii="仿宋" w:eastAsia="仿宋" w:hAnsi="仿宋" w:cs="仿宋" w:hint="eastAsia"/>
            <w:lang w:eastAsia="zh-CN"/>
          </w:rPr>
          <w:t>十五、知识产权管理与保护</w:t>
        </w:r>
        <w:r>
          <w:tab/>
        </w:r>
        <w:r>
          <w:fldChar w:fldCharType="begin"/>
        </w:r>
        <w:r>
          <w:instrText xml:space="preserve"> PAGEREF _Toc8192 \h </w:instrText>
        </w:r>
        <w:r>
          <w:fldChar w:fldCharType="separate"/>
        </w:r>
        <w:r>
          <w:t>75</w:t>
        </w:r>
        <w:r>
          <w:fldChar w:fldCharType="end"/>
        </w:r>
      </w:hyperlink>
    </w:p>
    <w:p>
      <w:pPr>
        <w:pStyle w:val="TOC2"/>
        <w:tabs>
          <w:tab w:val="right" w:leader="dot" w:pos="8306"/>
        </w:tabs>
      </w:pPr>
      <w:hyperlink w:anchor="_Toc15086" w:history="1">
        <w:r>
          <w:rPr>
            <w:rFonts w:ascii="仿宋" w:eastAsia="仿宋" w:hAnsi="仿宋" w:cs="仿宋" w:hint="eastAsia"/>
            <w:lang w:eastAsia="zh-CN"/>
          </w:rPr>
          <w:t>(一)、知识产权管理体系建设</w:t>
        </w:r>
        <w:r>
          <w:tab/>
        </w:r>
        <w:r>
          <w:fldChar w:fldCharType="begin"/>
        </w:r>
        <w:r>
          <w:instrText xml:space="preserve"> PAGEREF _Toc15086 \h </w:instrText>
        </w:r>
        <w:r>
          <w:fldChar w:fldCharType="separate"/>
        </w:r>
        <w:r>
          <w:t>75</w:t>
        </w:r>
        <w:r>
          <w:fldChar w:fldCharType="end"/>
        </w:r>
      </w:hyperlink>
    </w:p>
    <w:p>
      <w:pPr>
        <w:pStyle w:val="TOC2"/>
        <w:tabs>
          <w:tab w:val="right" w:leader="dot" w:pos="8306"/>
        </w:tabs>
      </w:pPr>
      <w:hyperlink w:anchor="_Toc28480" w:history="1">
        <w:r>
          <w:rPr>
            <w:rFonts w:ascii="仿宋" w:eastAsia="仿宋" w:hAnsi="仿宋" w:cs="仿宋" w:hint="eastAsia"/>
            <w:lang w:eastAsia="zh-CN"/>
          </w:rPr>
          <w:t>(二)、知识产权保护措施</w:t>
        </w:r>
        <w:r>
          <w:tab/>
        </w:r>
        <w:r>
          <w:fldChar w:fldCharType="begin"/>
        </w:r>
        <w:r>
          <w:instrText xml:space="preserve"> PAGEREF _Toc28480 \h </w:instrText>
        </w:r>
        <w:r>
          <w:fldChar w:fldCharType="separate"/>
        </w:r>
        <w:r>
          <w:t>76</w:t>
        </w:r>
        <w:r>
          <w:fldChar w:fldCharType="end"/>
        </w:r>
      </w:hyperlink>
    </w:p>
    <w:p>
      <w:pPr>
        <w:pStyle w:val="TOC1"/>
        <w:tabs>
          <w:tab w:val="right" w:leader="dot" w:pos="8306"/>
        </w:tabs>
      </w:pPr>
      <w:hyperlink w:anchor="_Toc9704" w:history="1">
        <w:r>
          <w:rPr>
            <w:rFonts w:ascii="仿宋" w:eastAsia="仿宋" w:hAnsi="仿宋" w:cs="仿宋" w:hint="eastAsia"/>
            <w:lang w:eastAsia="zh-CN"/>
          </w:rPr>
          <w:t>十六、设施与设备管理</w:t>
        </w:r>
        <w:r>
          <w:tab/>
        </w:r>
        <w:r>
          <w:fldChar w:fldCharType="begin"/>
        </w:r>
        <w:r>
          <w:instrText xml:space="preserve"> PAGEREF _Toc9704 \h </w:instrText>
        </w:r>
        <w:r>
          <w:fldChar w:fldCharType="separate"/>
        </w:r>
        <w:r>
          <w:t>77</w:t>
        </w:r>
        <w:r>
          <w:fldChar w:fldCharType="end"/>
        </w:r>
      </w:hyperlink>
    </w:p>
    <w:p>
      <w:pPr>
        <w:pStyle w:val="TOC2"/>
        <w:tabs>
          <w:tab w:val="right" w:leader="dot" w:pos="8306"/>
        </w:tabs>
      </w:pPr>
      <w:hyperlink w:anchor="_Toc7755" w:history="1">
        <w:r>
          <w:rPr>
            <w:rFonts w:ascii="仿宋" w:eastAsia="仿宋" w:hAnsi="仿宋" w:cs="仿宋" w:hint="eastAsia"/>
            <w:lang w:eastAsia="zh-CN"/>
          </w:rPr>
          <w:t>(一)、设施规划与配置</w:t>
        </w:r>
        <w:r>
          <w:tab/>
        </w:r>
        <w:r>
          <w:fldChar w:fldCharType="begin"/>
        </w:r>
        <w:r>
          <w:instrText xml:space="preserve"> PAGEREF _Toc7755 \h </w:instrText>
        </w:r>
        <w:r>
          <w:fldChar w:fldCharType="separate"/>
        </w:r>
        <w:r>
          <w:t>77</w:t>
        </w:r>
        <w:r>
          <w:fldChar w:fldCharType="end"/>
        </w:r>
      </w:hyperlink>
    </w:p>
    <w:p>
      <w:pPr>
        <w:pStyle w:val="TOC2"/>
        <w:tabs>
          <w:tab w:val="right" w:leader="dot" w:pos="8306"/>
        </w:tabs>
      </w:pPr>
      <w:hyperlink w:anchor="_Toc23166" w:history="1">
        <w:r>
          <w:rPr>
            <w:rFonts w:ascii="仿宋" w:eastAsia="仿宋" w:hAnsi="仿宋" w:cs="仿宋" w:hint="eastAsia"/>
            <w:lang w:eastAsia="zh-CN"/>
          </w:rPr>
          <w:t>(二)、设备采购与维护管理</w:t>
        </w:r>
        <w:r>
          <w:tab/>
        </w:r>
        <w:r>
          <w:fldChar w:fldCharType="begin"/>
        </w:r>
        <w:r>
          <w:instrText xml:space="preserve"> PAGEREF _Toc23166 \h </w:instrText>
        </w:r>
        <w:r>
          <w:fldChar w:fldCharType="separate"/>
        </w:r>
        <w:r>
          <w:t>78</w:t>
        </w:r>
        <w:r>
          <w:fldChar w:fldCharType="end"/>
        </w:r>
      </w:hyperlink>
    </w:p>
    <w:p>
      <w:pPr>
        <w:pStyle w:val="TOC2"/>
        <w:tabs>
          <w:tab w:val="right" w:leader="dot" w:pos="8306"/>
        </w:tabs>
      </w:pPr>
      <w:hyperlink w:anchor="_Toc1663" w:history="1">
        <w:r>
          <w:rPr>
            <w:rFonts w:ascii="仿宋" w:eastAsia="仿宋" w:hAnsi="仿宋" w:cs="仿宋" w:hint="eastAsia"/>
            <w:lang w:eastAsia="zh-CN"/>
          </w:rPr>
          <w:t>(三)、设施设备升级策略</w:t>
        </w:r>
        <w:r>
          <w:tab/>
        </w:r>
        <w:r>
          <w:fldChar w:fldCharType="begin"/>
        </w:r>
        <w:r>
          <w:instrText xml:space="preserve"> PAGEREF _Toc1663 \h </w:instrText>
        </w:r>
        <w:r>
          <w:fldChar w:fldCharType="separate"/>
        </w:r>
        <w:r>
          <w:t>79</w:t>
        </w:r>
        <w:r>
          <w:fldChar w:fldCharType="end"/>
        </w:r>
      </w:hyperlink>
    </w:p>
    <w:p>
      <w:pPr>
        <w:pStyle w:val="TOC1"/>
        <w:tabs>
          <w:tab w:val="right" w:leader="dot" w:pos="8306"/>
        </w:tabs>
      </w:pPr>
      <w:hyperlink w:anchor="_Toc11934" w:history="1">
        <w:r>
          <w:rPr>
            <w:rFonts w:ascii="仿宋" w:eastAsia="仿宋" w:hAnsi="仿宋" w:cs="仿宋" w:hint="eastAsia"/>
            <w:lang w:eastAsia="zh-CN"/>
          </w:rPr>
          <w:t>十七、合作与交流机制建立</w:t>
        </w:r>
        <w:r>
          <w:tab/>
        </w:r>
        <w:r>
          <w:fldChar w:fldCharType="begin"/>
        </w:r>
        <w:r>
          <w:instrText xml:space="preserve"> PAGEREF _Toc11934 \h </w:instrText>
        </w:r>
        <w:r>
          <w:fldChar w:fldCharType="separate"/>
        </w:r>
        <w:r>
          <w:t>79</w:t>
        </w:r>
        <w:r>
          <w:fldChar w:fldCharType="end"/>
        </w:r>
      </w:hyperlink>
    </w:p>
    <w:p>
      <w:pPr>
        <w:pStyle w:val="TOC2"/>
        <w:tabs>
          <w:tab w:val="right" w:leader="dot" w:pos="8306"/>
        </w:tabs>
      </w:pPr>
      <w:hyperlink w:anchor="_Toc2064" w:history="1">
        <w:r>
          <w:rPr>
            <w:rFonts w:ascii="仿宋" w:eastAsia="仿宋" w:hAnsi="仿宋" w:cs="仿宋" w:hint="eastAsia"/>
            <w:lang w:eastAsia="zh-CN"/>
          </w:rPr>
          <w:t>(一)、合作伙伴选择与合作方式</w:t>
        </w:r>
        <w:r>
          <w:tab/>
        </w:r>
        <w:r>
          <w:fldChar w:fldCharType="begin"/>
        </w:r>
        <w:r>
          <w:instrText xml:space="preserve"> PAGEREF _Toc2064 \h </w:instrText>
        </w:r>
        <w:r>
          <w:fldChar w:fldCharType="separate"/>
        </w:r>
        <w:r>
          <w:t>79</w:t>
        </w:r>
        <w:r>
          <w:fldChar w:fldCharType="end"/>
        </w:r>
      </w:hyperlink>
    </w:p>
    <w:p>
      <w:pPr>
        <w:pStyle w:val="TOC2"/>
        <w:tabs>
          <w:tab w:val="right" w:leader="dot" w:pos="8306"/>
        </w:tabs>
      </w:pPr>
      <w:hyperlink w:anchor="_Toc17337" w:history="1">
        <w:r>
          <w:rPr>
            <w:rFonts w:ascii="仿宋" w:eastAsia="仿宋" w:hAnsi="仿宋" w:cs="仿宋" w:hint="eastAsia"/>
            <w:lang w:eastAsia="zh-CN"/>
          </w:rPr>
          <w:t>(二)、交流与合作平台搭建</w:t>
        </w:r>
        <w:r>
          <w:tab/>
        </w:r>
        <w:r>
          <w:fldChar w:fldCharType="begin"/>
        </w:r>
        <w:r>
          <w:instrText xml:space="preserve"> PAGEREF _Toc17337 \h </w:instrText>
        </w:r>
        <w:r>
          <w:fldChar w:fldCharType="separate"/>
        </w:r>
        <w:r>
          <w:t>81</w:t>
        </w:r>
        <w:r>
          <w:fldChar w:fldCharType="end"/>
        </w:r>
      </w:hyperlink>
    </w:p>
    <w:p>
      <w:pPr>
        <w:pStyle w:val="TOC1"/>
        <w:tabs>
          <w:tab w:val="right" w:leader="dot" w:pos="8306"/>
        </w:tabs>
      </w:pPr>
      <w:hyperlink w:anchor="_Toc16499" w:history="1">
        <w:r>
          <w:rPr>
            <w:rFonts w:ascii="仿宋" w:eastAsia="仿宋" w:hAnsi="仿宋" w:cs="仿宋" w:hint="eastAsia"/>
            <w:lang w:eastAsia="zh-CN"/>
          </w:rPr>
          <w:t>十八、企业合规与伦理</w:t>
        </w:r>
        <w:r>
          <w:tab/>
        </w:r>
        <w:r>
          <w:fldChar w:fldCharType="begin"/>
        </w:r>
        <w:r>
          <w:instrText xml:space="preserve"> PAGEREF _Toc16499 \h </w:instrText>
        </w:r>
        <w:r>
          <w:fldChar w:fldCharType="separate"/>
        </w:r>
        <w:r>
          <w:t>82</w:t>
        </w:r>
        <w:r>
          <w:fldChar w:fldCharType="end"/>
        </w:r>
      </w:hyperlink>
    </w:p>
    <w:p>
      <w:pPr>
        <w:pStyle w:val="TOC2"/>
        <w:tabs>
          <w:tab w:val="right" w:leader="dot" w:pos="8306"/>
        </w:tabs>
      </w:pPr>
      <w:hyperlink w:anchor="_Toc25620" w:history="1">
        <w:r>
          <w:rPr>
            <w:rFonts w:ascii="仿宋" w:eastAsia="仿宋" w:hAnsi="仿宋" w:cs="仿宋" w:hint="eastAsia"/>
            <w:lang w:eastAsia="zh-CN"/>
          </w:rPr>
          <w:t>(一)、合规政策与程序</w:t>
        </w:r>
        <w:r>
          <w:tab/>
        </w:r>
        <w:r>
          <w:fldChar w:fldCharType="begin"/>
        </w:r>
        <w:r>
          <w:instrText xml:space="preserve"> PAGEREF _Toc25620 \h </w:instrText>
        </w:r>
        <w:r>
          <w:fldChar w:fldCharType="separate"/>
        </w:r>
        <w:r>
          <w:t>82</w:t>
        </w:r>
        <w:r>
          <w:fldChar w:fldCharType="end"/>
        </w:r>
      </w:hyperlink>
    </w:p>
    <w:p>
      <w:pPr>
        <w:pStyle w:val="TOC2"/>
        <w:tabs>
          <w:tab w:val="right" w:leader="dot" w:pos="8306"/>
        </w:tabs>
      </w:pPr>
      <w:hyperlink w:anchor="_Toc28915" w:history="1">
        <w:r>
          <w:rPr>
            <w:rFonts w:ascii="仿宋" w:eastAsia="仿宋" w:hAnsi="仿宋" w:cs="仿宋" w:hint="eastAsia"/>
            <w:lang w:eastAsia="zh-CN"/>
          </w:rPr>
          <w:t>(二)、伦理规范与培训</w:t>
        </w:r>
        <w:r>
          <w:tab/>
        </w:r>
        <w:r>
          <w:fldChar w:fldCharType="begin"/>
        </w:r>
        <w:r>
          <w:instrText xml:space="preserve"> PAGEREF _Toc28915 \h </w:instrText>
        </w:r>
        <w:r>
          <w:fldChar w:fldCharType="separate"/>
        </w:r>
        <w:r>
          <w:t>84</w:t>
        </w:r>
        <w:r>
          <w:fldChar w:fldCharType="end"/>
        </w:r>
      </w:hyperlink>
    </w:p>
    <w:p>
      <w:pPr>
        <w:pStyle w:val="TOC2"/>
        <w:tabs>
          <w:tab w:val="right" w:leader="dot" w:pos="8306"/>
        </w:tabs>
      </w:pPr>
      <w:hyperlink w:anchor="_Toc21379" w:history="1">
        <w:r>
          <w:rPr>
            <w:rFonts w:ascii="仿宋" w:eastAsia="仿宋" w:hAnsi="仿宋" w:cs="仿宋" w:hint="eastAsia"/>
            <w:lang w:eastAsia="zh-CN"/>
          </w:rPr>
          <w:t>(三)、合规风险评估</w:t>
        </w:r>
        <w:r>
          <w:tab/>
        </w:r>
        <w:r>
          <w:fldChar w:fldCharType="begin"/>
        </w:r>
        <w:r>
          <w:instrText xml:space="preserve"> PAGEREF _Toc21379 \h </w:instrText>
        </w:r>
        <w:r>
          <w:fldChar w:fldCharType="separate"/>
        </w:r>
        <w:r>
          <w:t>84</w:t>
        </w:r>
        <w:r>
          <w:fldChar w:fldCharType="end"/>
        </w:r>
      </w:hyperlink>
    </w:p>
    <w:p>
      <w:pPr>
        <w:pStyle w:val="TOC2"/>
        <w:tabs>
          <w:tab w:val="right" w:leader="dot" w:pos="8306"/>
        </w:tabs>
      </w:pPr>
      <w:hyperlink w:anchor="_Toc32511" w:history="1">
        <w:r>
          <w:rPr>
            <w:rFonts w:ascii="仿宋" w:eastAsia="仿宋" w:hAnsi="仿宋" w:cs="仿宋" w:hint="eastAsia"/>
            <w:lang w:eastAsia="zh-CN"/>
          </w:rPr>
          <w:t>(四)、合规监督与执行</w:t>
        </w:r>
        <w:r>
          <w:tab/>
        </w:r>
        <w:r>
          <w:fldChar w:fldCharType="begin"/>
        </w:r>
        <w:r>
          <w:instrText xml:space="preserve"> PAGEREF _Toc32511 \h </w:instrText>
        </w:r>
        <w:r>
          <w:fldChar w:fldCharType="separate"/>
        </w:r>
        <w:r>
          <w:t>86</w:t>
        </w:r>
        <w:r>
          <w:fldChar w:fldCharType="end"/>
        </w:r>
      </w:hyperlink>
    </w:p>
    <w:p>
      <w:pPr>
        <w:pStyle w:val="TOC1"/>
        <w:tabs>
          <w:tab w:val="right" w:leader="dot" w:pos="8306"/>
        </w:tabs>
      </w:pPr>
      <w:hyperlink w:anchor="_Toc30454" w:history="1">
        <w:r>
          <w:rPr>
            <w:rFonts w:ascii="仿宋" w:eastAsia="仿宋" w:hAnsi="仿宋" w:cs="仿宋" w:hint="eastAsia"/>
            <w:lang w:eastAsia="zh-CN"/>
          </w:rPr>
          <w:t>十九、人力资源管理与开发</w:t>
        </w:r>
        <w:r>
          <w:tab/>
        </w:r>
        <w:r>
          <w:fldChar w:fldCharType="begin"/>
        </w:r>
        <w:r>
          <w:instrText xml:space="preserve"> PAGEREF _Toc30454 \h </w:instrText>
        </w:r>
        <w:r>
          <w:fldChar w:fldCharType="separate"/>
        </w:r>
        <w:r>
          <w:t>86</w:t>
        </w:r>
        <w:r>
          <w:fldChar w:fldCharType="end"/>
        </w:r>
      </w:hyperlink>
    </w:p>
    <w:p>
      <w:pPr>
        <w:pStyle w:val="TOC2"/>
        <w:tabs>
          <w:tab w:val="right" w:leader="dot" w:pos="8306"/>
        </w:tabs>
      </w:pPr>
      <w:hyperlink w:anchor="_Toc1023" w:history="1">
        <w:r>
          <w:rPr>
            <w:rFonts w:ascii="仿宋" w:eastAsia="仿宋" w:hAnsi="仿宋" w:cs="仿宋" w:hint="eastAsia"/>
            <w:lang w:eastAsia="zh-CN"/>
          </w:rPr>
          <w:t>(一)、人力资源规划</w:t>
        </w:r>
        <w:r>
          <w:tab/>
        </w:r>
        <w:r>
          <w:fldChar w:fldCharType="begin"/>
        </w:r>
        <w:r>
          <w:instrText xml:space="preserve"> PAGEREF _Toc1023 \h </w:instrText>
        </w:r>
        <w:r>
          <w:fldChar w:fldCharType="separate"/>
        </w:r>
        <w:r>
          <w:t>86</w:t>
        </w:r>
        <w:r>
          <w:fldChar w:fldCharType="end"/>
        </w:r>
      </w:hyperlink>
    </w:p>
    <w:p>
      <w:pPr>
        <w:pStyle w:val="TOC2"/>
        <w:tabs>
          <w:tab w:val="right" w:leader="dot" w:pos="8306"/>
        </w:tabs>
      </w:pPr>
      <w:hyperlink w:anchor="_Toc4488" w:history="1">
        <w:r>
          <w:rPr>
            <w:rFonts w:ascii="仿宋" w:eastAsia="仿宋" w:hAnsi="仿宋" w:cs="仿宋" w:hint="eastAsia"/>
            <w:lang w:eastAsia="zh-CN"/>
          </w:rPr>
          <w:t>(二)、人力资源开发与培训</w:t>
        </w:r>
        <w:r>
          <w:tab/>
        </w:r>
        <w:r>
          <w:fldChar w:fldCharType="begin"/>
        </w:r>
        <w:r>
          <w:instrText xml:space="preserve"> PAGEREF _Toc4488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16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339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硬面堆、药芯焊线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4119"/>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2716"/>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9117"/>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硬面堆、药芯焊线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硬面堆、药芯焊线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硬面堆、药芯焊线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硬面堆、药芯焊线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硬面堆、药芯焊线项目的社会影响是全面而深远的。从提供就业机会和提升公共服务，到促进社会结构和劳动市场的多元化，再到推动社会责任和伦理标准的提高，项目对于提升社区的经济、文化和社会福祉有着重要作用。通过这些正面影响，硬面堆、药芯焊线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6234"/>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为了融入当地社区，硬面堆、药芯焊线项目需深入理解当地的文化特色和社会习俗。例如，项目在设计广告和市场推广活动时，应考虑使用当地语言和符合地方文化的表达方式。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硬面堆、药芯焊线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2370"/>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为了确保硬面堆、药芯焊线项目的成功并最大限度地减轻潜在的社会风险，详细的风险分析和具体的应对策略至关重要。以下是针对项目可能面临的具体社会风险及相应对策的分析：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风险描述：硬面堆、药芯焊线项目可能遭遇社区抵制，尤其如果社区成员认为项目会破坏他们的生活环境或忽略他们的意见。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风险描述：硬面堆、药芯焊线项目的商业实践可能与当地的文化和价值观存在冲突，导致社会紧张和文化冲突。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风险描述：硬面堆、药芯焊线项目可能会增加对公共资源和基础设施的需求，给当地带来额外压力，例如在水资源、能源供应和交通系统方面。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https://d.book118.com/698124035030006040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硬面堆、药芯焊线项目可行性建设方案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A028AA"/>
    <w:rsid w:val="23A028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8124035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2024-02-10T22:08:00Z</dcterms:created>
  <dcterms:modified xsi:type="dcterms:W3CDTF">2024-02-10T22:09:19Z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675404CBF87E4E04B3B53061D00F1AB9_11</vt:lpwstr>
  </property>
  <property fmtid="{D5CDD505-2E9C-101B-9397-08002B2CF9AE}" pid="3" name="KSOProductBuildVer">
    <vt:lpwstr>2052-12.1.0.16250</vt:lpwstr>
  </property>
</Properties>
</file>