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7" w:history="1">
        <w:r>
          <w:rPr>
            <w:rFonts w:ascii="仿宋" w:eastAsia="仿宋" w:hAnsi="仿宋" w:cs="仿宋" w:hint="eastAsia"/>
            <w:lang w:eastAsia="zh-CN"/>
          </w:rPr>
          <w:t>概论</w:t>
        </w:r>
        <w:r>
          <w:tab/>
        </w:r>
        <w:r>
          <w:fldChar w:fldCharType="begin"/>
        </w:r>
        <w:r>
          <w:instrText xml:space="preserve"> PAGEREF _Toc2087 \h </w:instrText>
        </w:r>
        <w:r>
          <w:fldChar w:fldCharType="separate"/>
        </w:r>
        <w:r>
          <w:t>3</w:t>
        </w:r>
        <w:r>
          <w:fldChar w:fldCharType="end"/>
        </w:r>
      </w:hyperlink>
    </w:p>
    <w:p>
      <w:pPr>
        <w:pStyle w:val="TOC1"/>
        <w:tabs>
          <w:tab w:val="right" w:leader="dot" w:pos="8306"/>
        </w:tabs>
      </w:pPr>
      <w:hyperlink w:anchor="_Toc28278" w:history="1">
        <w:r>
          <w:rPr>
            <w:rFonts w:ascii="仿宋" w:eastAsia="仿宋" w:hAnsi="仿宋" w:cs="仿宋" w:hint="eastAsia"/>
            <w:lang w:eastAsia="zh-CN"/>
          </w:rPr>
          <w:t>一、白茶项目危机管理</w:t>
        </w:r>
        <w:r>
          <w:tab/>
        </w:r>
        <w:r>
          <w:fldChar w:fldCharType="begin"/>
        </w:r>
        <w:r>
          <w:instrText xml:space="preserve"> PAGEREF _Toc28278 \h </w:instrText>
        </w:r>
        <w:r>
          <w:fldChar w:fldCharType="separate"/>
        </w:r>
        <w:r>
          <w:t>3</w:t>
        </w:r>
        <w:r>
          <w:fldChar w:fldCharType="end"/>
        </w:r>
      </w:hyperlink>
    </w:p>
    <w:p>
      <w:pPr>
        <w:pStyle w:val="TOC2"/>
        <w:tabs>
          <w:tab w:val="right" w:leader="dot" w:pos="8306"/>
        </w:tabs>
      </w:pPr>
      <w:hyperlink w:anchor="_Toc26960" w:history="1">
        <w:r>
          <w:rPr>
            <w:rFonts w:ascii="仿宋" w:eastAsia="仿宋" w:hAnsi="仿宋" w:cs="仿宋" w:hint="eastAsia"/>
            <w:lang w:eastAsia="zh-CN"/>
          </w:rPr>
          <w:t>(一)、危机预警与识别</w:t>
        </w:r>
        <w:r>
          <w:tab/>
        </w:r>
        <w:r>
          <w:fldChar w:fldCharType="begin"/>
        </w:r>
        <w:r>
          <w:instrText xml:space="preserve"> PAGEREF _Toc26960 \h </w:instrText>
        </w:r>
        <w:r>
          <w:fldChar w:fldCharType="separate"/>
        </w:r>
        <w:r>
          <w:t>3</w:t>
        </w:r>
        <w:r>
          <w:fldChar w:fldCharType="end"/>
        </w:r>
      </w:hyperlink>
    </w:p>
    <w:p>
      <w:pPr>
        <w:pStyle w:val="TOC2"/>
        <w:tabs>
          <w:tab w:val="right" w:leader="dot" w:pos="8306"/>
        </w:tabs>
      </w:pPr>
      <w:hyperlink w:anchor="_Toc28643" w:history="1">
        <w:r>
          <w:rPr>
            <w:rFonts w:ascii="仿宋" w:eastAsia="仿宋" w:hAnsi="仿宋" w:cs="仿宋" w:hint="eastAsia"/>
            <w:lang w:eastAsia="zh-CN"/>
          </w:rPr>
          <w:t>(二)、危机应对与恢复</w:t>
        </w:r>
        <w:r>
          <w:tab/>
        </w:r>
        <w:r>
          <w:fldChar w:fldCharType="begin"/>
        </w:r>
        <w:r>
          <w:instrText xml:space="preserve"> PAGEREF _Toc28643 \h </w:instrText>
        </w:r>
        <w:r>
          <w:fldChar w:fldCharType="separate"/>
        </w:r>
        <w:r>
          <w:t>4</w:t>
        </w:r>
        <w:r>
          <w:fldChar w:fldCharType="end"/>
        </w:r>
      </w:hyperlink>
    </w:p>
    <w:p>
      <w:pPr>
        <w:pStyle w:val="TOC1"/>
        <w:tabs>
          <w:tab w:val="right" w:leader="dot" w:pos="8306"/>
        </w:tabs>
      </w:pPr>
      <w:hyperlink w:anchor="_Toc13689" w:history="1">
        <w:r>
          <w:rPr>
            <w:rFonts w:ascii="仿宋" w:eastAsia="仿宋" w:hAnsi="仿宋" w:cs="仿宋" w:hint="eastAsia"/>
            <w:lang w:eastAsia="zh-CN"/>
          </w:rPr>
          <w:t>二、市场分析、调研</w:t>
        </w:r>
        <w:r>
          <w:tab/>
        </w:r>
        <w:r>
          <w:fldChar w:fldCharType="begin"/>
        </w:r>
        <w:r>
          <w:instrText xml:space="preserve"> PAGEREF _Toc13689 \h </w:instrText>
        </w:r>
        <w:r>
          <w:fldChar w:fldCharType="separate"/>
        </w:r>
        <w:r>
          <w:t>5</w:t>
        </w:r>
        <w:r>
          <w:fldChar w:fldCharType="end"/>
        </w:r>
      </w:hyperlink>
    </w:p>
    <w:p>
      <w:pPr>
        <w:pStyle w:val="TOC2"/>
        <w:tabs>
          <w:tab w:val="right" w:leader="dot" w:pos="8306"/>
        </w:tabs>
      </w:pPr>
      <w:hyperlink w:anchor="_Toc23733" w:history="1">
        <w:r>
          <w:rPr>
            <w:rFonts w:ascii="仿宋" w:eastAsia="仿宋" w:hAnsi="仿宋" w:cs="仿宋" w:hint="eastAsia"/>
            <w:lang w:eastAsia="zh-CN"/>
          </w:rPr>
          <w:t>(一)、白茶行业分析</w:t>
        </w:r>
        <w:r>
          <w:tab/>
        </w:r>
        <w:r>
          <w:fldChar w:fldCharType="begin"/>
        </w:r>
        <w:r>
          <w:instrText xml:space="preserve"> PAGEREF _Toc23733 \h </w:instrText>
        </w:r>
        <w:r>
          <w:fldChar w:fldCharType="separate"/>
        </w:r>
        <w:r>
          <w:t>5</w:t>
        </w:r>
        <w:r>
          <w:fldChar w:fldCharType="end"/>
        </w:r>
      </w:hyperlink>
    </w:p>
    <w:p>
      <w:pPr>
        <w:pStyle w:val="TOC2"/>
        <w:tabs>
          <w:tab w:val="right" w:leader="dot" w:pos="8306"/>
        </w:tabs>
      </w:pPr>
      <w:hyperlink w:anchor="_Toc13108" w:history="1">
        <w:r>
          <w:rPr>
            <w:rFonts w:ascii="仿宋" w:eastAsia="仿宋" w:hAnsi="仿宋" w:cs="仿宋" w:hint="eastAsia"/>
            <w:lang w:eastAsia="zh-CN"/>
          </w:rPr>
          <w:t>(二)、白茶市场分析预测</w:t>
        </w:r>
        <w:r>
          <w:tab/>
        </w:r>
        <w:r>
          <w:fldChar w:fldCharType="begin"/>
        </w:r>
        <w:r>
          <w:instrText xml:space="preserve"> PAGEREF _Toc13108 \h </w:instrText>
        </w:r>
        <w:r>
          <w:fldChar w:fldCharType="separate"/>
        </w:r>
        <w:r>
          <w:t>6</w:t>
        </w:r>
        <w:r>
          <w:fldChar w:fldCharType="end"/>
        </w:r>
      </w:hyperlink>
    </w:p>
    <w:p>
      <w:pPr>
        <w:pStyle w:val="TOC1"/>
        <w:tabs>
          <w:tab w:val="right" w:leader="dot" w:pos="8306"/>
        </w:tabs>
      </w:pPr>
      <w:hyperlink w:anchor="_Toc28305" w:history="1">
        <w:r>
          <w:rPr>
            <w:rFonts w:ascii="仿宋" w:eastAsia="仿宋" w:hAnsi="仿宋" w:cs="仿宋" w:hint="eastAsia"/>
            <w:lang w:eastAsia="zh-CN"/>
          </w:rPr>
          <w:t>三、白茶项目选址可行性分析</w:t>
        </w:r>
        <w:r>
          <w:tab/>
        </w:r>
        <w:r>
          <w:fldChar w:fldCharType="begin"/>
        </w:r>
        <w:r>
          <w:instrText xml:space="preserve"> PAGEREF _Toc28305 \h </w:instrText>
        </w:r>
        <w:r>
          <w:fldChar w:fldCharType="separate"/>
        </w:r>
        <w:r>
          <w:t>7</w:t>
        </w:r>
        <w:r>
          <w:fldChar w:fldCharType="end"/>
        </w:r>
      </w:hyperlink>
    </w:p>
    <w:p>
      <w:pPr>
        <w:pStyle w:val="TOC2"/>
        <w:tabs>
          <w:tab w:val="right" w:leader="dot" w:pos="8306"/>
        </w:tabs>
      </w:pPr>
      <w:hyperlink w:anchor="_Toc21916" w:history="1">
        <w:r>
          <w:rPr>
            <w:rFonts w:ascii="仿宋" w:eastAsia="仿宋" w:hAnsi="仿宋" w:cs="仿宋" w:hint="eastAsia"/>
            <w:lang w:eastAsia="zh-CN"/>
          </w:rPr>
          <w:t>(一)、白茶项目选址</w:t>
        </w:r>
        <w:r>
          <w:tab/>
        </w:r>
        <w:r>
          <w:fldChar w:fldCharType="begin"/>
        </w:r>
        <w:r>
          <w:instrText xml:space="preserve"> PAGEREF _Toc21916 \h </w:instrText>
        </w:r>
        <w:r>
          <w:fldChar w:fldCharType="separate"/>
        </w:r>
        <w:r>
          <w:t>7</w:t>
        </w:r>
        <w:r>
          <w:fldChar w:fldCharType="end"/>
        </w:r>
      </w:hyperlink>
    </w:p>
    <w:p>
      <w:pPr>
        <w:pStyle w:val="TOC2"/>
        <w:tabs>
          <w:tab w:val="right" w:leader="dot" w:pos="8306"/>
        </w:tabs>
      </w:pPr>
      <w:hyperlink w:anchor="_Toc5124" w:history="1">
        <w:r>
          <w:rPr>
            <w:rFonts w:ascii="仿宋" w:eastAsia="仿宋" w:hAnsi="仿宋" w:cs="仿宋" w:hint="eastAsia"/>
            <w:lang w:eastAsia="zh-CN"/>
          </w:rPr>
          <w:t>(二)、用地控制指标</w:t>
        </w:r>
        <w:r>
          <w:tab/>
        </w:r>
        <w:r>
          <w:fldChar w:fldCharType="begin"/>
        </w:r>
        <w:r>
          <w:instrText xml:space="preserve"> PAGEREF _Toc5124 \h </w:instrText>
        </w:r>
        <w:r>
          <w:fldChar w:fldCharType="separate"/>
        </w:r>
        <w:r>
          <w:t>7</w:t>
        </w:r>
        <w:r>
          <w:fldChar w:fldCharType="end"/>
        </w:r>
      </w:hyperlink>
    </w:p>
    <w:p>
      <w:pPr>
        <w:pStyle w:val="TOC2"/>
        <w:tabs>
          <w:tab w:val="right" w:leader="dot" w:pos="8306"/>
        </w:tabs>
      </w:pPr>
      <w:hyperlink w:anchor="_Toc358" w:history="1">
        <w:r>
          <w:rPr>
            <w:rFonts w:ascii="仿宋" w:eastAsia="仿宋" w:hAnsi="仿宋" w:cs="仿宋" w:hint="eastAsia"/>
            <w:lang w:eastAsia="zh-CN"/>
          </w:rPr>
          <w:t>(三)、节约用地措施</w:t>
        </w:r>
        <w:r>
          <w:tab/>
        </w:r>
        <w:r>
          <w:fldChar w:fldCharType="begin"/>
        </w:r>
        <w:r>
          <w:instrText xml:space="preserve"> PAGEREF _Toc358 \h </w:instrText>
        </w:r>
        <w:r>
          <w:fldChar w:fldCharType="separate"/>
        </w:r>
        <w:r>
          <w:t>9</w:t>
        </w:r>
        <w:r>
          <w:fldChar w:fldCharType="end"/>
        </w:r>
      </w:hyperlink>
    </w:p>
    <w:p>
      <w:pPr>
        <w:pStyle w:val="TOC2"/>
        <w:tabs>
          <w:tab w:val="right" w:leader="dot" w:pos="8306"/>
        </w:tabs>
      </w:pPr>
      <w:hyperlink w:anchor="_Toc30176" w:history="1">
        <w:r>
          <w:rPr>
            <w:rFonts w:ascii="仿宋" w:eastAsia="仿宋" w:hAnsi="仿宋" w:cs="仿宋" w:hint="eastAsia"/>
            <w:lang w:eastAsia="zh-CN"/>
          </w:rPr>
          <w:t>(四)、总图布置方案</w:t>
        </w:r>
        <w:r>
          <w:tab/>
        </w:r>
        <w:r>
          <w:fldChar w:fldCharType="begin"/>
        </w:r>
        <w:r>
          <w:instrText xml:space="preserve"> PAGEREF _Toc30176 \h </w:instrText>
        </w:r>
        <w:r>
          <w:fldChar w:fldCharType="separate"/>
        </w:r>
        <w:r>
          <w:t>10</w:t>
        </w:r>
        <w:r>
          <w:fldChar w:fldCharType="end"/>
        </w:r>
      </w:hyperlink>
    </w:p>
    <w:p>
      <w:pPr>
        <w:pStyle w:val="TOC2"/>
        <w:tabs>
          <w:tab w:val="right" w:leader="dot" w:pos="8306"/>
        </w:tabs>
      </w:pPr>
      <w:hyperlink w:anchor="_Toc32580" w:history="1">
        <w:r>
          <w:rPr>
            <w:rFonts w:ascii="仿宋" w:eastAsia="仿宋" w:hAnsi="仿宋" w:cs="仿宋" w:hint="eastAsia"/>
            <w:lang w:eastAsia="zh-CN"/>
          </w:rPr>
          <w:t>(五)、选址综合评价</w:t>
        </w:r>
        <w:r>
          <w:tab/>
        </w:r>
        <w:r>
          <w:fldChar w:fldCharType="begin"/>
        </w:r>
        <w:r>
          <w:instrText xml:space="preserve"> PAGEREF _Toc32580 \h </w:instrText>
        </w:r>
        <w:r>
          <w:fldChar w:fldCharType="separate"/>
        </w:r>
        <w:r>
          <w:t>11</w:t>
        </w:r>
        <w:r>
          <w:fldChar w:fldCharType="end"/>
        </w:r>
      </w:hyperlink>
    </w:p>
    <w:p>
      <w:pPr>
        <w:pStyle w:val="TOC1"/>
        <w:tabs>
          <w:tab w:val="right" w:leader="dot" w:pos="8306"/>
        </w:tabs>
      </w:pPr>
      <w:hyperlink w:anchor="_Toc6289" w:history="1">
        <w:r>
          <w:rPr>
            <w:rFonts w:ascii="仿宋" w:eastAsia="仿宋" w:hAnsi="仿宋" w:cs="仿宋" w:hint="eastAsia"/>
            <w:lang w:eastAsia="zh-CN"/>
          </w:rPr>
          <w:t>四、白茶项目建设背景及必要性分析</w:t>
        </w:r>
        <w:r>
          <w:tab/>
        </w:r>
        <w:r>
          <w:fldChar w:fldCharType="begin"/>
        </w:r>
        <w:r>
          <w:instrText xml:space="preserve"> PAGEREF _Toc6289 \h </w:instrText>
        </w:r>
        <w:r>
          <w:fldChar w:fldCharType="separate"/>
        </w:r>
        <w:r>
          <w:t>12</w:t>
        </w:r>
        <w:r>
          <w:fldChar w:fldCharType="end"/>
        </w:r>
      </w:hyperlink>
    </w:p>
    <w:p>
      <w:pPr>
        <w:pStyle w:val="TOC2"/>
        <w:tabs>
          <w:tab w:val="right" w:leader="dot" w:pos="8306"/>
        </w:tabs>
      </w:pPr>
      <w:hyperlink w:anchor="_Toc11882" w:history="1">
        <w:r>
          <w:rPr>
            <w:rFonts w:ascii="仿宋" w:eastAsia="仿宋" w:hAnsi="仿宋" w:cs="仿宋" w:hint="eastAsia"/>
            <w:lang w:eastAsia="zh-CN"/>
          </w:rPr>
          <w:t>(一)、白茶项目背景分析</w:t>
        </w:r>
        <w:r>
          <w:tab/>
        </w:r>
        <w:r>
          <w:fldChar w:fldCharType="begin"/>
        </w:r>
        <w:r>
          <w:instrText xml:space="preserve"> PAGEREF _Toc11882 \h </w:instrText>
        </w:r>
        <w:r>
          <w:fldChar w:fldCharType="separate"/>
        </w:r>
        <w:r>
          <w:t>12</w:t>
        </w:r>
        <w:r>
          <w:fldChar w:fldCharType="end"/>
        </w:r>
      </w:hyperlink>
    </w:p>
    <w:p>
      <w:pPr>
        <w:pStyle w:val="TOC2"/>
        <w:tabs>
          <w:tab w:val="right" w:leader="dot" w:pos="8306"/>
        </w:tabs>
      </w:pPr>
      <w:hyperlink w:anchor="_Toc272" w:history="1">
        <w:r>
          <w:rPr>
            <w:rFonts w:ascii="仿宋" w:eastAsia="仿宋" w:hAnsi="仿宋" w:cs="仿宋" w:hint="eastAsia"/>
            <w:lang w:eastAsia="zh-CN"/>
          </w:rPr>
          <w:t>(二)、白茶项目建设必要性分析</w:t>
        </w:r>
        <w:r>
          <w:tab/>
        </w:r>
        <w:r>
          <w:fldChar w:fldCharType="begin"/>
        </w:r>
        <w:r>
          <w:instrText xml:space="preserve"> PAGEREF _Toc272 \h </w:instrText>
        </w:r>
        <w:r>
          <w:fldChar w:fldCharType="separate"/>
        </w:r>
        <w:r>
          <w:t>14</w:t>
        </w:r>
        <w:r>
          <w:fldChar w:fldCharType="end"/>
        </w:r>
      </w:hyperlink>
    </w:p>
    <w:p>
      <w:pPr>
        <w:pStyle w:val="TOC1"/>
        <w:tabs>
          <w:tab w:val="right" w:leader="dot" w:pos="8306"/>
        </w:tabs>
      </w:pPr>
      <w:hyperlink w:anchor="_Toc24635" w:history="1">
        <w:r>
          <w:rPr>
            <w:rFonts w:ascii="仿宋" w:eastAsia="仿宋" w:hAnsi="仿宋" w:cs="仿宋" w:hint="eastAsia"/>
            <w:lang w:eastAsia="zh-CN"/>
          </w:rPr>
          <w:t>五、白茶项目文档管理</w:t>
        </w:r>
        <w:r>
          <w:tab/>
        </w:r>
        <w:r>
          <w:fldChar w:fldCharType="begin"/>
        </w:r>
        <w:r>
          <w:instrText xml:space="preserve"> PAGEREF _Toc24635 \h </w:instrText>
        </w:r>
        <w:r>
          <w:fldChar w:fldCharType="separate"/>
        </w:r>
        <w:r>
          <w:t>15</w:t>
        </w:r>
        <w:r>
          <w:fldChar w:fldCharType="end"/>
        </w:r>
      </w:hyperlink>
    </w:p>
    <w:p>
      <w:pPr>
        <w:pStyle w:val="TOC2"/>
        <w:tabs>
          <w:tab w:val="right" w:leader="dot" w:pos="8306"/>
        </w:tabs>
      </w:pPr>
      <w:hyperlink w:anchor="_Toc16980" w:history="1">
        <w:r>
          <w:rPr>
            <w:rFonts w:ascii="仿宋" w:eastAsia="仿宋" w:hAnsi="仿宋" w:cs="仿宋" w:hint="eastAsia"/>
            <w:lang w:eastAsia="zh-CN"/>
          </w:rPr>
          <w:t>(一)、文档编制与审查</w:t>
        </w:r>
        <w:r>
          <w:tab/>
        </w:r>
        <w:r>
          <w:fldChar w:fldCharType="begin"/>
        </w:r>
        <w:r>
          <w:instrText xml:space="preserve"> PAGEREF _Toc16980 \h </w:instrText>
        </w:r>
        <w:r>
          <w:fldChar w:fldCharType="separate"/>
        </w:r>
        <w:r>
          <w:t>15</w:t>
        </w:r>
        <w:r>
          <w:fldChar w:fldCharType="end"/>
        </w:r>
      </w:hyperlink>
    </w:p>
    <w:p>
      <w:pPr>
        <w:pStyle w:val="TOC2"/>
        <w:tabs>
          <w:tab w:val="right" w:leader="dot" w:pos="8306"/>
        </w:tabs>
      </w:pPr>
      <w:hyperlink w:anchor="_Toc20074" w:history="1">
        <w:r>
          <w:rPr>
            <w:rFonts w:ascii="仿宋" w:eastAsia="仿宋" w:hAnsi="仿宋" w:cs="仿宋" w:hint="eastAsia"/>
            <w:lang w:eastAsia="zh-CN"/>
          </w:rPr>
          <w:t>(二)、文档发布与分发</w:t>
        </w:r>
        <w:r>
          <w:tab/>
        </w:r>
        <w:r>
          <w:fldChar w:fldCharType="begin"/>
        </w:r>
        <w:r>
          <w:instrText xml:space="preserve"> PAGEREF _Toc20074 \h </w:instrText>
        </w:r>
        <w:r>
          <w:fldChar w:fldCharType="separate"/>
        </w:r>
        <w:r>
          <w:t>16</w:t>
        </w:r>
        <w:r>
          <w:fldChar w:fldCharType="end"/>
        </w:r>
      </w:hyperlink>
    </w:p>
    <w:p>
      <w:pPr>
        <w:pStyle w:val="TOC2"/>
        <w:tabs>
          <w:tab w:val="right" w:leader="dot" w:pos="8306"/>
        </w:tabs>
      </w:pPr>
      <w:hyperlink w:anchor="_Toc16249" w:history="1">
        <w:r>
          <w:rPr>
            <w:rFonts w:ascii="仿宋" w:eastAsia="仿宋" w:hAnsi="仿宋" w:cs="仿宋" w:hint="eastAsia"/>
            <w:lang w:eastAsia="zh-CN"/>
          </w:rPr>
          <w:t>(三)、文档存档与归档</w:t>
        </w:r>
        <w:r>
          <w:tab/>
        </w:r>
        <w:r>
          <w:fldChar w:fldCharType="begin"/>
        </w:r>
        <w:r>
          <w:instrText xml:space="preserve"> PAGEREF _Toc16249 \h </w:instrText>
        </w:r>
        <w:r>
          <w:fldChar w:fldCharType="separate"/>
        </w:r>
        <w:r>
          <w:t>17</w:t>
        </w:r>
        <w:r>
          <w:fldChar w:fldCharType="end"/>
        </w:r>
      </w:hyperlink>
    </w:p>
    <w:p>
      <w:pPr>
        <w:pStyle w:val="TOC1"/>
        <w:tabs>
          <w:tab w:val="right" w:leader="dot" w:pos="8306"/>
        </w:tabs>
      </w:pPr>
      <w:hyperlink w:anchor="_Toc26383" w:history="1">
        <w:r>
          <w:rPr>
            <w:rFonts w:ascii="仿宋" w:eastAsia="仿宋" w:hAnsi="仿宋" w:cs="仿宋" w:hint="eastAsia"/>
            <w:lang w:eastAsia="zh-CN"/>
          </w:rPr>
          <w:t>六、工艺说明</w:t>
        </w:r>
        <w:r>
          <w:tab/>
        </w:r>
        <w:r>
          <w:fldChar w:fldCharType="begin"/>
        </w:r>
        <w:r>
          <w:instrText xml:space="preserve"> PAGEREF _Toc26383 \h </w:instrText>
        </w:r>
        <w:r>
          <w:fldChar w:fldCharType="separate"/>
        </w:r>
        <w:r>
          <w:t>18</w:t>
        </w:r>
        <w:r>
          <w:fldChar w:fldCharType="end"/>
        </w:r>
      </w:hyperlink>
    </w:p>
    <w:p>
      <w:pPr>
        <w:pStyle w:val="TOC2"/>
        <w:tabs>
          <w:tab w:val="right" w:leader="dot" w:pos="8306"/>
        </w:tabs>
      </w:pPr>
      <w:hyperlink w:anchor="_Toc4082" w:history="1">
        <w:r>
          <w:rPr>
            <w:rFonts w:ascii="仿宋" w:eastAsia="仿宋" w:hAnsi="仿宋" w:cs="仿宋" w:hint="eastAsia"/>
            <w:lang w:eastAsia="zh-CN"/>
          </w:rPr>
          <w:t>(一)、技术管理特点</w:t>
        </w:r>
        <w:r>
          <w:tab/>
        </w:r>
        <w:r>
          <w:fldChar w:fldCharType="begin"/>
        </w:r>
        <w:r>
          <w:instrText xml:space="preserve"> PAGEREF _Toc4082 \h </w:instrText>
        </w:r>
        <w:r>
          <w:fldChar w:fldCharType="separate"/>
        </w:r>
        <w:r>
          <w:t>18</w:t>
        </w:r>
        <w:r>
          <w:fldChar w:fldCharType="end"/>
        </w:r>
      </w:hyperlink>
    </w:p>
    <w:p>
      <w:pPr>
        <w:pStyle w:val="TOC2"/>
        <w:tabs>
          <w:tab w:val="right" w:leader="dot" w:pos="8306"/>
        </w:tabs>
      </w:pPr>
      <w:hyperlink w:anchor="_Toc18053" w:history="1">
        <w:r>
          <w:rPr>
            <w:rFonts w:ascii="仿宋" w:eastAsia="仿宋" w:hAnsi="仿宋" w:cs="仿宋" w:hint="eastAsia"/>
            <w:lang w:eastAsia="zh-CN"/>
          </w:rPr>
          <w:t>(二)、白茶项目工艺技术设计方案</w:t>
        </w:r>
        <w:r>
          <w:tab/>
        </w:r>
        <w:r>
          <w:fldChar w:fldCharType="begin"/>
        </w:r>
        <w:r>
          <w:instrText xml:space="preserve"> PAGEREF _Toc18053 \h </w:instrText>
        </w:r>
        <w:r>
          <w:fldChar w:fldCharType="separate"/>
        </w:r>
        <w:r>
          <w:t>19</w:t>
        </w:r>
        <w:r>
          <w:fldChar w:fldCharType="end"/>
        </w:r>
      </w:hyperlink>
    </w:p>
    <w:p>
      <w:pPr>
        <w:pStyle w:val="TOC2"/>
        <w:tabs>
          <w:tab w:val="right" w:leader="dot" w:pos="8306"/>
        </w:tabs>
      </w:pPr>
      <w:hyperlink w:anchor="_Toc7814" w:history="1">
        <w:r>
          <w:rPr>
            <w:rFonts w:ascii="仿宋" w:eastAsia="仿宋" w:hAnsi="仿宋" w:cs="仿宋" w:hint="eastAsia"/>
            <w:lang w:eastAsia="zh-CN"/>
          </w:rPr>
          <w:t>(三)、设备选型方案</w:t>
        </w:r>
        <w:r>
          <w:tab/>
        </w:r>
        <w:r>
          <w:fldChar w:fldCharType="begin"/>
        </w:r>
        <w:r>
          <w:instrText xml:space="preserve"> PAGEREF _Toc7814 \h </w:instrText>
        </w:r>
        <w:r>
          <w:fldChar w:fldCharType="separate"/>
        </w:r>
        <w:r>
          <w:t>20</w:t>
        </w:r>
        <w:r>
          <w:fldChar w:fldCharType="end"/>
        </w:r>
      </w:hyperlink>
    </w:p>
    <w:p>
      <w:pPr>
        <w:pStyle w:val="TOC1"/>
        <w:tabs>
          <w:tab w:val="right" w:leader="dot" w:pos="8306"/>
        </w:tabs>
      </w:pPr>
      <w:hyperlink w:anchor="_Toc13576" w:history="1">
        <w:r>
          <w:rPr>
            <w:rFonts w:ascii="仿宋" w:eastAsia="仿宋" w:hAnsi="仿宋" w:cs="仿宋" w:hint="eastAsia"/>
            <w:lang w:eastAsia="zh-CN"/>
          </w:rPr>
          <w:t>七、白茶项目财务管理</w:t>
        </w:r>
        <w:r>
          <w:tab/>
        </w:r>
        <w:r>
          <w:fldChar w:fldCharType="begin"/>
        </w:r>
        <w:r>
          <w:instrText xml:space="preserve"> PAGEREF _Toc13576 \h </w:instrText>
        </w:r>
        <w:r>
          <w:fldChar w:fldCharType="separate"/>
        </w:r>
        <w:r>
          <w:t>22</w:t>
        </w:r>
        <w:r>
          <w:fldChar w:fldCharType="end"/>
        </w:r>
      </w:hyperlink>
    </w:p>
    <w:p>
      <w:pPr>
        <w:pStyle w:val="TOC2"/>
        <w:tabs>
          <w:tab w:val="right" w:leader="dot" w:pos="8306"/>
        </w:tabs>
      </w:pPr>
      <w:hyperlink w:anchor="_Toc8418" w:history="1">
        <w:r>
          <w:rPr>
            <w:rFonts w:ascii="仿宋" w:eastAsia="仿宋" w:hAnsi="仿宋" w:cs="仿宋" w:hint="eastAsia"/>
            <w:lang w:eastAsia="zh-CN"/>
          </w:rPr>
          <w:t>(一)、资金需求大</w:t>
        </w:r>
        <w:r>
          <w:tab/>
        </w:r>
        <w:r>
          <w:fldChar w:fldCharType="begin"/>
        </w:r>
        <w:r>
          <w:instrText xml:space="preserve"> PAGEREF _Toc8418 \h </w:instrText>
        </w:r>
        <w:r>
          <w:fldChar w:fldCharType="separate"/>
        </w:r>
        <w:r>
          <w:t>22</w:t>
        </w:r>
        <w:r>
          <w:fldChar w:fldCharType="end"/>
        </w:r>
      </w:hyperlink>
    </w:p>
    <w:p>
      <w:pPr>
        <w:pStyle w:val="TOC2"/>
        <w:tabs>
          <w:tab w:val="right" w:leader="dot" w:pos="8306"/>
        </w:tabs>
      </w:pPr>
      <w:hyperlink w:anchor="_Toc28265" w:history="1">
        <w:r>
          <w:rPr>
            <w:rFonts w:ascii="仿宋" w:eastAsia="仿宋" w:hAnsi="仿宋" w:cs="仿宋" w:hint="eastAsia"/>
            <w:lang w:eastAsia="zh-CN"/>
          </w:rPr>
          <w:t>(二)、研发周期长</w:t>
        </w:r>
        <w:r>
          <w:tab/>
        </w:r>
        <w:r>
          <w:fldChar w:fldCharType="begin"/>
        </w:r>
        <w:r>
          <w:instrText xml:space="preserve"> PAGEREF _Toc28265 \h </w:instrText>
        </w:r>
        <w:r>
          <w:fldChar w:fldCharType="separate"/>
        </w:r>
        <w:r>
          <w:t>23</w:t>
        </w:r>
        <w:r>
          <w:fldChar w:fldCharType="end"/>
        </w:r>
      </w:hyperlink>
    </w:p>
    <w:p>
      <w:pPr>
        <w:pStyle w:val="TOC2"/>
        <w:tabs>
          <w:tab w:val="right" w:leader="dot" w:pos="8306"/>
        </w:tabs>
      </w:pPr>
      <w:hyperlink w:anchor="_Toc13570" w:history="1">
        <w:r>
          <w:rPr>
            <w:rFonts w:ascii="仿宋" w:eastAsia="仿宋" w:hAnsi="仿宋" w:cs="仿宋" w:hint="eastAsia"/>
            <w:lang w:eastAsia="zh-CN"/>
          </w:rPr>
          <w:t>(三)、市场风险大</w:t>
        </w:r>
        <w:r>
          <w:tab/>
        </w:r>
        <w:r>
          <w:fldChar w:fldCharType="begin"/>
        </w:r>
        <w:r>
          <w:instrText xml:space="preserve"> PAGEREF _Toc13570 \h </w:instrText>
        </w:r>
        <w:r>
          <w:fldChar w:fldCharType="separate"/>
        </w:r>
        <w:r>
          <w:t>24</w:t>
        </w:r>
        <w:r>
          <w:fldChar w:fldCharType="end"/>
        </w:r>
      </w:hyperlink>
    </w:p>
    <w:p>
      <w:pPr>
        <w:pStyle w:val="TOC2"/>
        <w:tabs>
          <w:tab w:val="right" w:leader="dot" w:pos="8306"/>
        </w:tabs>
      </w:pPr>
      <w:hyperlink w:anchor="_Toc27740" w:history="1">
        <w:r>
          <w:rPr>
            <w:rFonts w:ascii="仿宋" w:eastAsia="仿宋" w:hAnsi="仿宋" w:cs="仿宋" w:hint="eastAsia"/>
            <w:lang w:eastAsia="zh-CN"/>
          </w:rPr>
          <w:t>(四)、利润率高</w:t>
        </w:r>
        <w:r>
          <w:tab/>
        </w:r>
        <w:r>
          <w:fldChar w:fldCharType="begin"/>
        </w:r>
        <w:r>
          <w:instrText xml:space="preserve"> PAGEREF _Toc27740 \h </w:instrText>
        </w:r>
        <w:r>
          <w:fldChar w:fldCharType="separate"/>
        </w:r>
        <w:r>
          <w:t>27</w:t>
        </w:r>
        <w:r>
          <w:fldChar w:fldCharType="end"/>
        </w:r>
      </w:hyperlink>
    </w:p>
    <w:p>
      <w:pPr>
        <w:pStyle w:val="TOC1"/>
        <w:tabs>
          <w:tab w:val="right" w:leader="dot" w:pos="8306"/>
        </w:tabs>
      </w:pPr>
      <w:hyperlink w:anchor="_Toc6862" w:history="1">
        <w:r>
          <w:rPr>
            <w:rFonts w:ascii="仿宋" w:eastAsia="仿宋" w:hAnsi="仿宋" w:cs="仿宋" w:hint="eastAsia"/>
            <w:lang w:eastAsia="zh-CN"/>
          </w:rPr>
          <w:t>八、白茶项目计划安排</w:t>
        </w:r>
        <w:r>
          <w:tab/>
        </w:r>
        <w:r>
          <w:fldChar w:fldCharType="begin"/>
        </w:r>
        <w:r>
          <w:instrText xml:space="preserve"> PAGEREF _Toc6862 \h </w:instrText>
        </w:r>
        <w:r>
          <w:fldChar w:fldCharType="separate"/>
        </w:r>
        <w:r>
          <w:t>29</w:t>
        </w:r>
        <w:r>
          <w:fldChar w:fldCharType="end"/>
        </w:r>
      </w:hyperlink>
    </w:p>
    <w:p>
      <w:pPr>
        <w:pStyle w:val="TOC2"/>
        <w:tabs>
          <w:tab w:val="right" w:leader="dot" w:pos="8306"/>
        </w:tabs>
      </w:pPr>
      <w:hyperlink w:anchor="_Toc28708" w:history="1">
        <w:r>
          <w:rPr>
            <w:rFonts w:ascii="仿宋" w:eastAsia="仿宋" w:hAnsi="仿宋" w:cs="仿宋" w:hint="eastAsia"/>
            <w:lang w:eastAsia="zh-CN"/>
          </w:rPr>
          <w:t>(一)、建设周期</w:t>
        </w:r>
        <w:r>
          <w:tab/>
        </w:r>
        <w:r>
          <w:fldChar w:fldCharType="begin"/>
        </w:r>
        <w:r>
          <w:instrText xml:space="preserve"> PAGEREF _Toc28708 \h </w:instrText>
        </w:r>
        <w:r>
          <w:fldChar w:fldCharType="separate"/>
        </w:r>
        <w:r>
          <w:t>29</w:t>
        </w:r>
        <w:r>
          <w:fldChar w:fldCharType="end"/>
        </w:r>
      </w:hyperlink>
    </w:p>
    <w:p>
      <w:pPr>
        <w:pStyle w:val="TOC2"/>
        <w:tabs>
          <w:tab w:val="right" w:leader="dot" w:pos="8306"/>
        </w:tabs>
      </w:pPr>
      <w:hyperlink w:anchor="_Toc29586" w:history="1">
        <w:r>
          <w:rPr>
            <w:rFonts w:ascii="仿宋" w:eastAsia="仿宋" w:hAnsi="仿宋" w:cs="仿宋" w:hint="eastAsia"/>
            <w:lang w:eastAsia="zh-CN"/>
          </w:rPr>
          <w:t>(二)、建设进度</w:t>
        </w:r>
        <w:r>
          <w:tab/>
        </w:r>
        <w:r>
          <w:fldChar w:fldCharType="begin"/>
        </w:r>
        <w:r>
          <w:instrText xml:space="preserve"> PAGEREF _Toc29586 \h </w:instrText>
        </w:r>
        <w:r>
          <w:fldChar w:fldCharType="separate"/>
        </w:r>
        <w:r>
          <w:t>29</w:t>
        </w:r>
        <w:r>
          <w:fldChar w:fldCharType="end"/>
        </w:r>
      </w:hyperlink>
    </w:p>
    <w:p>
      <w:pPr>
        <w:pStyle w:val="TOC2"/>
        <w:tabs>
          <w:tab w:val="right" w:leader="dot" w:pos="8306"/>
        </w:tabs>
      </w:pPr>
      <w:hyperlink w:anchor="_Toc11942" w:history="1">
        <w:r>
          <w:rPr>
            <w:rFonts w:ascii="仿宋" w:eastAsia="仿宋" w:hAnsi="仿宋" w:cs="仿宋" w:hint="eastAsia"/>
            <w:lang w:eastAsia="zh-CN"/>
          </w:rPr>
          <w:t>(三)、进度安排注意事项</w:t>
        </w:r>
        <w:r>
          <w:tab/>
        </w:r>
        <w:r>
          <w:fldChar w:fldCharType="begin"/>
        </w:r>
        <w:r>
          <w:instrText xml:space="preserve"> PAGEREF _Toc11942 \h </w:instrText>
        </w:r>
        <w:r>
          <w:fldChar w:fldCharType="separate"/>
        </w:r>
        <w:r>
          <w:t>30</w:t>
        </w:r>
        <w:r>
          <w:fldChar w:fldCharType="end"/>
        </w:r>
      </w:hyperlink>
    </w:p>
    <w:p>
      <w:pPr>
        <w:pStyle w:val="TOC2"/>
        <w:tabs>
          <w:tab w:val="right" w:leader="dot" w:pos="8306"/>
        </w:tabs>
      </w:pPr>
      <w:hyperlink w:anchor="_Toc32316" w:history="1">
        <w:r>
          <w:rPr>
            <w:rFonts w:ascii="仿宋" w:eastAsia="仿宋" w:hAnsi="仿宋" w:cs="仿宋" w:hint="eastAsia"/>
            <w:lang w:eastAsia="zh-CN"/>
          </w:rPr>
          <w:t>(四)、人力资源配置</w:t>
        </w:r>
        <w:r>
          <w:tab/>
        </w:r>
        <w:r>
          <w:fldChar w:fldCharType="begin"/>
        </w:r>
        <w:r>
          <w:instrText xml:space="preserve"> PAGEREF _Toc32316 \h </w:instrText>
        </w:r>
        <w:r>
          <w:fldChar w:fldCharType="separate"/>
        </w:r>
        <w:r>
          <w:t>32</w:t>
        </w:r>
        <w:r>
          <w:fldChar w:fldCharType="end"/>
        </w:r>
      </w:hyperlink>
    </w:p>
    <w:p>
      <w:pPr>
        <w:pStyle w:val="TOC1"/>
        <w:tabs>
          <w:tab w:val="right" w:leader="dot" w:pos="8306"/>
        </w:tabs>
      </w:pPr>
      <w:hyperlink w:anchor="_Toc23095" w:history="1">
        <w:r>
          <w:rPr>
            <w:rFonts w:ascii="仿宋" w:eastAsia="仿宋" w:hAnsi="仿宋" w:cs="仿宋" w:hint="eastAsia"/>
            <w:lang w:eastAsia="zh-CN"/>
          </w:rPr>
          <w:t>九、生产安全保护</w:t>
        </w:r>
        <w:r>
          <w:tab/>
        </w:r>
        <w:r>
          <w:fldChar w:fldCharType="begin"/>
        </w:r>
        <w:r>
          <w:instrText xml:space="preserve"> PAGEREF _Toc23095 \h </w:instrText>
        </w:r>
        <w:r>
          <w:fldChar w:fldCharType="separate"/>
        </w:r>
        <w:r>
          <w:t>33</w:t>
        </w:r>
        <w:r>
          <w:fldChar w:fldCharType="end"/>
        </w:r>
      </w:hyperlink>
    </w:p>
    <w:p>
      <w:pPr>
        <w:pStyle w:val="TOC2"/>
        <w:tabs>
          <w:tab w:val="right" w:leader="dot" w:pos="8306"/>
        </w:tabs>
      </w:pPr>
      <w:hyperlink w:anchor="_Toc16003" w:history="1">
        <w:r>
          <w:rPr>
            <w:rFonts w:ascii="仿宋" w:eastAsia="仿宋" w:hAnsi="仿宋" w:cs="仿宋" w:hint="eastAsia"/>
            <w:lang w:eastAsia="zh-CN"/>
          </w:rPr>
          <w:t>(一)、消防安全</w:t>
        </w:r>
        <w:r>
          <w:tab/>
        </w:r>
        <w:r>
          <w:fldChar w:fldCharType="begin"/>
        </w:r>
        <w:r>
          <w:instrText xml:space="preserve"> PAGEREF _Toc16003 \h </w:instrText>
        </w:r>
        <w:r>
          <w:fldChar w:fldCharType="separate"/>
        </w:r>
        <w:r>
          <w:t>33</w:t>
        </w:r>
        <w:r>
          <w:fldChar w:fldCharType="end"/>
        </w:r>
      </w:hyperlink>
    </w:p>
    <w:p>
      <w:pPr>
        <w:pStyle w:val="TOC2"/>
        <w:tabs>
          <w:tab w:val="right" w:leader="dot" w:pos="8306"/>
        </w:tabs>
      </w:pPr>
      <w:hyperlink w:anchor="_Toc24469" w:history="1">
        <w:r>
          <w:rPr>
            <w:rFonts w:ascii="仿宋" w:eastAsia="仿宋" w:hAnsi="仿宋" w:cs="仿宋" w:hint="eastAsia"/>
            <w:lang w:eastAsia="zh-CN"/>
          </w:rPr>
          <w:t>(二)、防火防爆总图布置措施</w:t>
        </w:r>
        <w:r>
          <w:tab/>
        </w:r>
        <w:r>
          <w:fldChar w:fldCharType="begin"/>
        </w:r>
        <w:r>
          <w:instrText xml:space="preserve"> PAGEREF _Toc24469 \h </w:instrText>
        </w:r>
        <w:r>
          <w:fldChar w:fldCharType="separate"/>
        </w:r>
        <w:r>
          <w:t>34</w:t>
        </w:r>
        <w:r>
          <w:fldChar w:fldCharType="end"/>
        </w:r>
      </w:hyperlink>
    </w:p>
    <w:p>
      <w:pPr>
        <w:pStyle w:val="TOC2"/>
        <w:tabs>
          <w:tab w:val="right" w:leader="dot" w:pos="8306"/>
        </w:tabs>
      </w:pPr>
      <w:hyperlink w:anchor="_Toc11885" w:history="1">
        <w:r>
          <w:rPr>
            <w:rFonts w:ascii="仿宋" w:eastAsia="仿宋" w:hAnsi="仿宋" w:cs="仿宋" w:hint="eastAsia"/>
            <w:lang w:eastAsia="zh-CN"/>
          </w:rPr>
          <w:t>(三)、自然灾害防范措施</w:t>
        </w:r>
        <w:r>
          <w:tab/>
        </w:r>
        <w:r>
          <w:fldChar w:fldCharType="begin"/>
        </w:r>
        <w:r>
          <w:instrText xml:space="preserve"> PAGEREF _Toc11885 \h </w:instrText>
        </w:r>
        <w:r>
          <w:fldChar w:fldCharType="separate"/>
        </w:r>
        <w:r>
          <w:t>35</w:t>
        </w:r>
        <w:r>
          <w:fldChar w:fldCharType="end"/>
        </w:r>
      </w:hyperlink>
    </w:p>
    <w:p>
      <w:pPr>
        <w:pStyle w:val="TOC2"/>
        <w:tabs>
          <w:tab w:val="right" w:leader="dot" w:pos="8306"/>
        </w:tabs>
      </w:pPr>
      <w:hyperlink w:anchor="_Toc6124" w:history="1">
        <w:r>
          <w:rPr>
            <w:rFonts w:ascii="仿宋" w:eastAsia="仿宋" w:hAnsi="仿宋" w:cs="仿宋" w:hint="eastAsia"/>
            <w:lang w:eastAsia="zh-CN"/>
          </w:rPr>
          <w:t>(四)、安全色及安全标志使用要求</w:t>
        </w:r>
        <w:r>
          <w:tab/>
        </w:r>
        <w:r>
          <w:fldChar w:fldCharType="begin"/>
        </w:r>
        <w:r>
          <w:instrText xml:space="preserve"> PAGEREF _Toc6124 \h </w:instrText>
        </w:r>
        <w:r>
          <w:fldChar w:fldCharType="separate"/>
        </w:r>
        <w:r>
          <w:t>36</w:t>
        </w:r>
        <w:r>
          <w:fldChar w:fldCharType="end"/>
        </w:r>
      </w:hyperlink>
    </w:p>
    <w:p>
      <w:pPr>
        <w:pStyle w:val="TOC2"/>
        <w:tabs>
          <w:tab w:val="right" w:leader="dot" w:pos="8306"/>
        </w:tabs>
      </w:pPr>
      <w:hyperlink w:anchor="_Toc21702" w:history="1">
        <w:r>
          <w:rPr>
            <w:rFonts w:ascii="仿宋" w:eastAsia="仿宋" w:hAnsi="仿宋" w:cs="仿宋" w:hint="eastAsia"/>
            <w:lang w:eastAsia="zh-CN"/>
          </w:rPr>
          <w:t>(五)、防尘防毒措施</w:t>
        </w:r>
        <w:r>
          <w:tab/>
        </w:r>
        <w:r>
          <w:fldChar w:fldCharType="begin"/>
        </w:r>
        <w:r>
          <w:instrText xml:space="preserve"> PAGEREF _Toc21702 \h </w:instrText>
        </w:r>
        <w:r>
          <w:fldChar w:fldCharType="separate"/>
        </w:r>
        <w:r>
          <w:t>37</w:t>
        </w:r>
        <w:r>
          <w:fldChar w:fldCharType="end"/>
        </w:r>
      </w:hyperlink>
    </w:p>
    <w:p>
      <w:pPr>
        <w:pStyle w:val="TOC2"/>
        <w:tabs>
          <w:tab w:val="right" w:leader="dot" w:pos="8306"/>
        </w:tabs>
      </w:pPr>
      <w:hyperlink w:anchor="_Toc32737" w:history="1">
        <w:r>
          <w:rPr>
            <w:rFonts w:ascii="仿宋" w:eastAsia="仿宋" w:hAnsi="仿宋" w:cs="仿宋" w:hint="eastAsia"/>
            <w:lang w:eastAsia="zh-CN"/>
          </w:rPr>
          <w:t>(六)、防静电、触电防护及防雷措施</w:t>
        </w:r>
        <w:r>
          <w:tab/>
        </w:r>
        <w:r>
          <w:fldChar w:fldCharType="begin"/>
        </w:r>
        <w:r>
          <w:instrText xml:space="preserve"> PAGEREF _Toc32737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21" w:history="1">
        <w:r>
          <w:rPr>
            <w:rFonts w:ascii="仿宋" w:eastAsia="仿宋" w:hAnsi="仿宋" w:cs="仿宋" w:hint="eastAsia"/>
            <w:lang w:eastAsia="zh-CN"/>
          </w:rPr>
          <w:t>(七)、机械设备安全保障措施</w:t>
        </w:r>
        <w:r>
          <w:tab/>
        </w:r>
        <w:r>
          <w:fldChar w:fldCharType="begin"/>
        </w:r>
        <w:r>
          <w:instrText xml:space="preserve"> PAGEREF _Toc12421 \h </w:instrText>
        </w:r>
        <w:r>
          <w:fldChar w:fldCharType="separate"/>
        </w:r>
        <w:r>
          <w:t>39</w:t>
        </w:r>
        <w:r>
          <w:fldChar w:fldCharType="end"/>
        </w:r>
      </w:hyperlink>
    </w:p>
    <w:p>
      <w:pPr>
        <w:pStyle w:val="TOC1"/>
        <w:tabs>
          <w:tab w:val="right" w:leader="dot" w:pos="8306"/>
        </w:tabs>
      </w:pPr>
      <w:hyperlink w:anchor="_Toc17386" w:history="1">
        <w:r>
          <w:rPr>
            <w:rFonts w:ascii="仿宋" w:eastAsia="仿宋" w:hAnsi="仿宋" w:cs="仿宋" w:hint="eastAsia"/>
            <w:lang w:eastAsia="zh-CN"/>
          </w:rPr>
          <w:t>十、白茶项目人力资源培养与发展</w:t>
        </w:r>
        <w:r>
          <w:tab/>
        </w:r>
        <w:r>
          <w:fldChar w:fldCharType="begin"/>
        </w:r>
        <w:r>
          <w:instrText xml:space="preserve"> PAGEREF _Toc17386 \h </w:instrText>
        </w:r>
        <w:r>
          <w:fldChar w:fldCharType="separate"/>
        </w:r>
        <w:r>
          <w:t>40</w:t>
        </w:r>
        <w:r>
          <w:fldChar w:fldCharType="end"/>
        </w:r>
      </w:hyperlink>
    </w:p>
    <w:p>
      <w:pPr>
        <w:pStyle w:val="TOC2"/>
        <w:tabs>
          <w:tab w:val="right" w:leader="dot" w:pos="8306"/>
        </w:tabs>
      </w:pPr>
      <w:hyperlink w:anchor="_Toc10297" w:history="1">
        <w:r>
          <w:rPr>
            <w:rFonts w:ascii="仿宋" w:eastAsia="仿宋" w:hAnsi="仿宋" w:cs="仿宋" w:hint="eastAsia"/>
            <w:lang w:eastAsia="zh-CN"/>
          </w:rPr>
          <w:t>(一)、人才需求与规划</w:t>
        </w:r>
        <w:r>
          <w:tab/>
        </w:r>
        <w:r>
          <w:fldChar w:fldCharType="begin"/>
        </w:r>
        <w:r>
          <w:instrText xml:space="preserve"> PAGEREF _Toc10297 \h </w:instrText>
        </w:r>
        <w:r>
          <w:fldChar w:fldCharType="separate"/>
        </w:r>
        <w:r>
          <w:t>40</w:t>
        </w:r>
        <w:r>
          <w:fldChar w:fldCharType="end"/>
        </w:r>
      </w:hyperlink>
    </w:p>
    <w:p>
      <w:pPr>
        <w:pStyle w:val="TOC2"/>
        <w:tabs>
          <w:tab w:val="right" w:leader="dot" w:pos="8306"/>
        </w:tabs>
      </w:pPr>
      <w:hyperlink w:anchor="_Toc13444" w:history="1">
        <w:r>
          <w:rPr>
            <w:rFonts w:ascii="仿宋" w:eastAsia="仿宋" w:hAnsi="仿宋" w:cs="仿宋" w:hint="eastAsia"/>
            <w:lang w:eastAsia="zh-CN"/>
          </w:rPr>
          <w:t>(二)、培训与发展计划</w:t>
        </w:r>
        <w:r>
          <w:tab/>
        </w:r>
        <w:r>
          <w:fldChar w:fldCharType="begin"/>
        </w:r>
        <w:r>
          <w:instrText xml:space="preserve"> PAGEREF _Toc13444 \h </w:instrText>
        </w:r>
        <w:r>
          <w:fldChar w:fldCharType="separate"/>
        </w:r>
        <w:r>
          <w:t>41</w:t>
        </w:r>
        <w:r>
          <w:fldChar w:fldCharType="end"/>
        </w:r>
      </w:hyperlink>
    </w:p>
    <w:p>
      <w:pPr>
        <w:pStyle w:val="TOC1"/>
        <w:tabs>
          <w:tab w:val="right" w:leader="dot" w:pos="8306"/>
        </w:tabs>
      </w:pPr>
      <w:hyperlink w:anchor="_Toc26093" w:history="1">
        <w:r>
          <w:rPr>
            <w:rFonts w:ascii="仿宋" w:eastAsia="仿宋" w:hAnsi="仿宋" w:cs="仿宋" w:hint="eastAsia"/>
            <w:lang w:eastAsia="zh-CN"/>
          </w:rPr>
          <w:t>十一、白茶项目投资规划</w:t>
        </w:r>
        <w:r>
          <w:tab/>
        </w:r>
        <w:r>
          <w:fldChar w:fldCharType="begin"/>
        </w:r>
        <w:r>
          <w:instrText xml:space="preserve"> PAGEREF _Toc26093 \h </w:instrText>
        </w:r>
        <w:r>
          <w:fldChar w:fldCharType="separate"/>
        </w:r>
        <w:r>
          <w:t>41</w:t>
        </w:r>
        <w:r>
          <w:fldChar w:fldCharType="end"/>
        </w:r>
      </w:hyperlink>
    </w:p>
    <w:p>
      <w:pPr>
        <w:pStyle w:val="TOC2"/>
        <w:tabs>
          <w:tab w:val="right" w:leader="dot" w:pos="8306"/>
        </w:tabs>
      </w:pPr>
      <w:hyperlink w:anchor="_Toc2311" w:history="1">
        <w:r>
          <w:rPr>
            <w:rFonts w:ascii="仿宋" w:eastAsia="仿宋" w:hAnsi="仿宋" w:cs="仿宋" w:hint="eastAsia"/>
            <w:lang w:eastAsia="zh-CN"/>
          </w:rPr>
          <w:t>(一)、白茶项目总投资估算</w:t>
        </w:r>
        <w:r>
          <w:tab/>
        </w:r>
        <w:r>
          <w:fldChar w:fldCharType="begin"/>
        </w:r>
        <w:r>
          <w:instrText xml:space="preserve"> PAGEREF _Toc2311 \h </w:instrText>
        </w:r>
        <w:r>
          <w:fldChar w:fldCharType="separate"/>
        </w:r>
        <w:r>
          <w:t>41</w:t>
        </w:r>
        <w:r>
          <w:fldChar w:fldCharType="end"/>
        </w:r>
      </w:hyperlink>
    </w:p>
    <w:p>
      <w:pPr>
        <w:pStyle w:val="TOC2"/>
        <w:tabs>
          <w:tab w:val="right" w:leader="dot" w:pos="8306"/>
        </w:tabs>
      </w:pPr>
      <w:hyperlink w:anchor="_Toc2857" w:history="1">
        <w:r>
          <w:rPr>
            <w:rFonts w:ascii="仿宋" w:eastAsia="仿宋" w:hAnsi="仿宋" w:cs="仿宋" w:hint="eastAsia"/>
            <w:lang w:eastAsia="zh-CN"/>
          </w:rPr>
          <w:t>(二)、资金筹措</w:t>
        </w:r>
        <w:r>
          <w:tab/>
        </w:r>
        <w:r>
          <w:fldChar w:fldCharType="begin"/>
        </w:r>
        <w:r>
          <w:instrText xml:space="preserve"> PAGEREF _Toc2857 \h </w:instrText>
        </w:r>
        <w:r>
          <w:fldChar w:fldCharType="separate"/>
        </w:r>
        <w:r>
          <w:t>43</w:t>
        </w:r>
        <w:r>
          <w:fldChar w:fldCharType="end"/>
        </w:r>
      </w:hyperlink>
    </w:p>
    <w:p>
      <w:pPr>
        <w:pStyle w:val="TOC1"/>
        <w:tabs>
          <w:tab w:val="right" w:leader="dot" w:pos="8306"/>
        </w:tabs>
      </w:pPr>
      <w:hyperlink w:anchor="_Toc20006" w:history="1">
        <w:r>
          <w:rPr>
            <w:rFonts w:ascii="仿宋" w:eastAsia="仿宋" w:hAnsi="仿宋" w:cs="仿宋" w:hint="eastAsia"/>
            <w:lang w:eastAsia="zh-CN"/>
          </w:rPr>
          <w:t>十二、白茶项目风险管理</w:t>
        </w:r>
        <w:r>
          <w:tab/>
        </w:r>
        <w:r>
          <w:fldChar w:fldCharType="begin"/>
        </w:r>
        <w:r>
          <w:instrText xml:space="preserve"> PAGEREF _Toc20006 \h </w:instrText>
        </w:r>
        <w:r>
          <w:fldChar w:fldCharType="separate"/>
        </w:r>
        <w:r>
          <w:t>43</w:t>
        </w:r>
        <w:r>
          <w:fldChar w:fldCharType="end"/>
        </w:r>
      </w:hyperlink>
    </w:p>
    <w:p>
      <w:pPr>
        <w:pStyle w:val="TOC2"/>
        <w:tabs>
          <w:tab w:val="right" w:leader="dot" w:pos="8306"/>
        </w:tabs>
      </w:pPr>
      <w:hyperlink w:anchor="_Toc17910" w:history="1">
        <w:r>
          <w:rPr>
            <w:rFonts w:ascii="仿宋" w:eastAsia="仿宋" w:hAnsi="仿宋" w:cs="仿宋" w:hint="eastAsia"/>
            <w:lang w:eastAsia="zh-CN"/>
          </w:rPr>
          <w:t>(一)、风险识别与评估</w:t>
        </w:r>
        <w:r>
          <w:tab/>
        </w:r>
        <w:r>
          <w:fldChar w:fldCharType="begin"/>
        </w:r>
        <w:r>
          <w:instrText xml:space="preserve"> PAGEREF _Toc17910 \h </w:instrText>
        </w:r>
        <w:r>
          <w:fldChar w:fldCharType="separate"/>
        </w:r>
        <w:r>
          <w:t>43</w:t>
        </w:r>
        <w:r>
          <w:fldChar w:fldCharType="end"/>
        </w:r>
      </w:hyperlink>
    </w:p>
    <w:p>
      <w:pPr>
        <w:pStyle w:val="TOC2"/>
        <w:tabs>
          <w:tab w:val="right" w:leader="dot" w:pos="8306"/>
        </w:tabs>
      </w:pPr>
      <w:hyperlink w:anchor="_Toc1373" w:history="1">
        <w:r>
          <w:rPr>
            <w:rFonts w:ascii="仿宋" w:eastAsia="仿宋" w:hAnsi="仿宋" w:cs="仿宋" w:hint="eastAsia"/>
            <w:lang w:eastAsia="zh-CN"/>
          </w:rPr>
          <w:t>(二)、风险应对策略</w:t>
        </w:r>
        <w:r>
          <w:tab/>
        </w:r>
        <w:r>
          <w:fldChar w:fldCharType="begin"/>
        </w:r>
        <w:r>
          <w:instrText xml:space="preserve"> PAGEREF _Toc1373 \h </w:instrText>
        </w:r>
        <w:r>
          <w:fldChar w:fldCharType="separate"/>
        </w:r>
        <w:r>
          <w:t>44</w:t>
        </w:r>
        <w:r>
          <w:fldChar w:fldCharType="end"/>
        </w:r>
      </w:hyperlink>
    </w:p>
    <w:p>
      <w:pPr>
        <w:pStyle w:val="TOC2"/>
        <w:tabs>
          <w:tab w:val="right" w:leader="dot" w:pos="8306"/>
        </w:tabs>
      </w:pPr>
      <w:hyperlink w:anchor="_Toc22292" w:history="1">
        <w:r>
          <w:rPr>
            <w:rFonts w:ascii="仿宋" w:eastAsia="仿宋" w:hAnsi="仿宋" w:cs="仿宋" w:hint="eastAsia"/>
            <w:lang w:eastAsia="zh-CN"/>
          </w:rPr>
          <w:t>(三)、风险监控与控制</w:t>
        </w:r>
        <w:r>
          <w:tab/>
        </w:r>
        <w:r>
          <w:fldChar w:fldCharType="begin"/>
        </w:r>
        <w:r>
          <w:instrText xml:space="preserve"> PAGEREF _Toc22292 \h </w:instrText>
        </w:r>
        <w:r>
          <w:fldChar w:fldCharType="separate"/>
        </w:r>
        <w:r>
          <w:t>46</w:t>
        </w:r>
        <w:r>
          <w:fldChar w:fldCharType="end"/>
        </w:r>
      </w:hyperlink>
    </w:p>
    <w:p>
      <w:pPr>
        <w:pStyle w:val="TOC1"/>
        <w:tabs>
          <w:tab w:val="right" w:leader="dot" w:pos="8306"/>
        </w:tabs>
      </w:pPr>
      <w:hyperlink w:anchor="_Toc25817" w:history="1">
        <w:r>
          <w:rPr>
            <w:rFonts w:ascii="仿宋" w:eastAsia="仿宋" w:hAnsi="仿宋" w:cs="仿宋" w:hint="eastAsia"/>
            <w:lang w:eastAsia="zh-CN"/>
          </w:rPr>
          <w:t>十三、白茶项目实施保障措施</w:t>
        </w:r>
        <w:r>
          <w:tab/>
        </w:r>
        <w:r>
          <w:fldChar w:fldCharType="begin"/>
        </w:r>
        <w:r>
          <w:instrText xml:space="preserve"> PAGEREF _Toc25817 \h </w:instrText>
        </w:r>
        <w:r>
          <w:fldChar w:fldCharType="separate"/>
        </w:r>
        <w:r>
          <w:t>47</w:t>
        </w:r>
        <w:r>
          <w:fldChar w:fldCharType="end"/>
        </w:r>
      </w:hyperlink>
    </w:p>
    <w:p>
      <w:pPr>
        <w:pStyle w:val="TOC2"/>
        <w:tabs>
          <w:tab w:val="right" w:leader="dot" w:pos="8306"/>
        </w:tabs>
      </w:pPr>
      <w:hyperlink w:anchor="_Toc23231" w:history="1">
        <w:r>
          <w:rPr>
            <w:rFonts w:ascii="仿宋" w:eastAsia="仿宋" w:hAnsi="仿宋" w:cs="仿宋" w:hint="eastAsia"/>
            <w:lang w:eastAsia="zh-CN"/>
          </w:rPr>
          <w:t>(一)、白茶项目实施保障机制</w:t>
        </w:r>
        <w:r>
          <w:tab/>
        </w:r>
        <w:r>
          <w:fldChar w:fldCharType="begin"/>
        </w:r>
        <w:r>
          <w:instrText xml:space="preserve"> PAGEREF _Toc23231 \h </w:instrText>
        </w:r>
        <w:r>
          <w:fldChar w:fldCharType="separate"/>
        </w:r>
        <w:r>
          <w:t>47</w:t>
        </w:r>
        <w:r>
          <w:fldChar w:fldCharType="end"/>
        </w:r>
      </w:hyperlink>
    </w:p>
    <w:p>
      <w:pPr>
        <w:pStyle w:val="TOC2"/>
        <w:tabs>
          <w:tab w:val="right" w:leader="dot" w:pos="8306"/>
        </w:tabs>
      </w:pPr>
      <w:hyperlink w:anchor="_Toc25504" w:history="1">
        <w:r>
          <w:rPr>
            <w:rFonts w:ascii="仿宋" w:eastAsia="仿宋" w:hAnsi="仿宋" w:cs="仿宋" w:hint="eastAsia"/>
            <w:lang w:eastAsia="zh-CN"/>
          </w:rPr>
          <w:t>(二)、白茶项目法律合规要求</w:t>
        </w:r>
        <w:r>
          <w:tab/>
        </w:r>
        <w:r>
          <w:fldChar w:fldCharType="begin"/>
        </w:r>
        <w:r>
          <w:instrText xml:space="preserve"> PAGEREF _Toc25504 \h </w:instrText>
        </w:r>
        <w:r>
          <w:fldChar w:fldCharType="separate"/>
        </w:r>
        <w:r>
          <w:t>50</w:t>
        </w:r>
        <w:r>
          <w:fldChar w:fldCharType="end"/>
        </w:r>
      </w:hyperlink>
    </w:p>
    <w:p>
      <w:pPr>
        <w:pStyle w:val="TOC2"/>
        <w:tabs>
          <w:tab w:val="right" w:leader="dot" w:pos="8306"/>
        </w:tabs>
      </w:pPr>
      <w:hyperlink w:anchor="_Toc28851" w:history="1">
        <w:r>
          <w:rPr>
            <w:rFonts w:ascii="仿宋" w:eastAsia="仿宋" w:hAnsi="仿宋" w:cs="仿宋" w:hint="eastAsia"/>
            <w:lang w:eastAsia="zh-CN"/>
          </w:rPr>
          <w:t>(三)、白茶项目合同管理与法律事务</w:t>
        </w:r>
        <w:r>
          <w:tab/>
        </w:r>
        <w:r>
          <w:fldChar w:fldCharType="begin"/>
        </w:r>
        <w:r>
          <w:instrText xml:space="preserve"> PAGEREF _Toc28851 \h </w:instrText>
        </w:r>
        <w:r>
          <w:fldChar w:fldCharType="separate"/>
        </w:r>
        <w:r>
          <w:t>54</w:t>
        </w:r>
        <w:r>
          <w:fldChar w:fldCharType="end"/>
        </w:r>
      </w:hyperlink>
    </w:p>
    <w:p>
      <w:pPr>
        <w:pStyle w:val="TOC2"/>
        <w:tabs>
          <w:tab w:val="right" w:leader="dot" w:pos="8306"/>
        </w:tabs>
      </w:pPr>
      <w:hyperlink w:anchor="_Toc23558" w:history="1">
        <w:r>
          <w:rPr>
            <w:rFonts w:ascii="仿宋" w:eastAsia="仿宋" w:hAnsi="仿宋" w:cs="仿宋" w:hint="eastAsia"/>
            <w:lang w:eastAsia="zh-CN"/>
          </w:rPr>
          <w:t>(四)、白茶项目知识产权保护策略</w:t>
        </w:r>
        <w:r>
          <w:tab/>
        </w:r>
        <w:r>
          <w:fldChar w:fldCharType="begin"/>
        </w:r>
        <w:r>
          <w:instrText xml:space="preserve"> PAGEREF _Toc23558 \h </w:instrText>
        </w:r>
        <w:r>
          <w:fldChar w:fldCharType="separate"/>
        </w:r>
        <w:r>
          <w:t>60</w:t>
        </w:r>
        <w:r>
          <w:fldChar w:fldCharType="end"/>
        </w:r>
      </w:hyperlink>
    </w:p>
    <w:p>
      <w:pPr>
        <w:pStyle w:val="TOC1"/>
        <w:tabs>
          <w:tab w:val="right" w:leader="dot" w:pos="8306"/>
        </w:tabs>
      </w:pPr>
      <w:hyperlink w:anchor="_Toc1368" w:history="1">
        <w:r>
          <w:rPr>
            <w:rFonts w:ascii="仿宋" w:eastAsia="仿宋" w:hAnsi="仿宋" w:cs="仿宋" w:hint="eastAsia"/>
            <w:lang w:eastAsia="zh-CN"/>
          </w:rPr>
          <w:t>十四、供应链管理</w:t>
        </w:r>
        <w:r>
          <w:tab/>
        </w:r>
        <w:r>
          <w:fldChar w:fldCharType="begin"/>
        </w:r>
        <w:r>
          <w:instrText xml:space="preserve"> PAGEREF _Toc1368 \h </w:instrText>
        </w:r>
        <w:r>
          <w:fldChar w:fldCharType="separate"/>
        </w:r>
        <w:r>
          <w:t>63</w:t>
        </w:r>
        <w:r>
          <w:fldChar w:fldCharType="end"/>
        </w:r>
      </w:hyperlink>
    </w:p>
    <w:p>
      <w:pPr>
        <w:pStyle w:val="TOC2"/>
        <w:tabs>
          <w:tab w:val="right" w:leader="dot" w:pos="8306"/>
        </w:tabs>
      </w:pPr>
      <w:hyperlink w:anchor="_Toc7855" w:history="1">
        <w:r>
          <w:rPr>
            <w:rFonts w:ascii="仿宋" w:eastAsia="仿宋" w:hAnsi="仿宋" w:cs="仿宋" w:hint="eastAsia"/>
            <w:lang w:eastAsia="zh-CN"/>
          </w:rPr>
          <w:t>(一)、供应链战略规划</w:t>
        </w:r>
        <w:r>
          <w:tab/>
        </w:r>
        <w:r>
          <w:fldChar w:fldCharType="begin"/>
        </w:r>
        <w:r>
          <w:instrText xml:space="preserve"> PAGEREF _Toc7855 \h </w:instrText>
        </w:r>
        <w:r>
          <w:fldChar w:fldCharType="separate"/>
        </w:r>
        <w:r>
          <w:t>63</w:t>
        </w:r>
        <w:r>
          <w:fldChar w:fldCharType="end"/>
        </w:r>
      </w:hyperlink>
    </w:p>
    <w:p>
      <w:pPr>
        <w:pStyle w:val="TOC2"/>
        <w:tabs>
          <w:tab w:val="right" w:leader="dot" w:pos="8306"/>
        </w:tabs>
      </w:pPr>
      <w:hyperlink w:anchor="_Toc19767" w:history="1">
        <w:r>
          <w:rPr>
            <w:rFonts w:ascii="仿宋" w:eastAsia="仿宋" w:hAnsi="仿宋" w:cs="仿宋" w:hint="eastAsia"/>
            <w:lang w:eastAsia="zh-CN"/>
          </w:rPr>
          <w:t>(二)、供应商选择与合作</w:t>
        </w:r>
        <w:r>
          <w:tab/>
        </w:r>
        <w:r>
          <w:fldChar w:fldCharType="begin"/>
        </w:r>
        <w:r>
          <w:instrText xml:space="preserve"> PAGEREF _Toc19767 \h </w:instrText>
        </w:r>
        <w:r>
          <w:fldChar w:fldCharType="separate"/>
        </w:r>
        <w:r>
          <w:t>64</w:t>
        </w:r>
        <w:r>
          <w:fldChar w:fldCharType="end"/>
        </w:r>
      </w:hyperlink>
    </w:p>
    <w:p>
      <w:pPr>
        <w:pStyle w:val="TOC2"/>
        <w:tabs>
          <w:tab w:val="right" w:leader="dot" w:pos="8306"/>
        </w:tabs>
      </w:pPr>
      <w:hyperlink w:anchor="_Toc25255" w:history="1">
        <w:r>
          <w:rPr>
            <w:rFonts w:ascii="仿宋" w:eastAsia="仿宋" w:hAnsi="仿宋" w:cs="仿宋" w:hint="eastAsia"/>
            <w:lang w:eastAsia="zh-CN"/>
          </w:rPr>
          <w:t>(三)、物流与库存管理</w:t>
        </w:r>
        <w:r>
          <w:tab/>
        </w:r>
        <w:r>
          <w:fldChar w:fldCharType="begin"/>
        </w:r>
        <w:r>
          <w:instrText xml:space="preserve"> PAGEREF _Toc25255 \h </w:instrText>
        </w:r>
        <w:r>
          <w:fldChar w:fldCharType="separate"/>
        </w:r>
        <w:r>
          <w:t>65</w:t>
        </w:r>
        <w:r>
          <w:fldChar w:fldCharType="end"/>
        </w:r>
      </w:hyperlink>
    </w:p>
    <w:p>
      <w:pPr>
        <w:pStyle w:val="TOC1"/>
        <w:tabs>
          <w:tab w:val="right" w:leader="dot" w:pos="8306"/>
        </w:tabs>
      </w:pPr>
      <w:hyperlink w:anchor="_Toc19751" w:history="1">
        <w:r>
          <w:rPr>
            <w:rFonts w:ascii="仿宋" w:eastAsia="仿宋" w:hAnsi="仿宋" w:cs="仿宋" w:hint="eastAsia"/>
            <w:lang w:eastAsia="zh-CN"/>
          </w:rPr>
          <w:t>十五、质量管理体系</w:t>
        </w:r>
        <w:r>
          <w:tab/>
        </w:r>
        <w:r>
          <w:fldChar w:fldCharType="begin"/>
        </w:r>
        <w:r>
          <w:instrText xml:space="preserve"> PAGEREF _Toc19751 \h </w:instrText>
        </w:r>
        <w:r>
          <w:fldChar w:fldCharType="separate"/>
        </w:r>
        <w:r>
          <w:t>67</w:t>
        </w:r>
        <w:r>
          <w:fldChar w:fldCharType="end"/>
        </w:r>
      </w:hyperlink>
    </w:p>
    <w:p>
      <w:pPr>
        <w:pStyle w:val="TOC2"/>
        <w:tabs>
          <w:tab w:val="right" w:leader="dot" w:pos="8306"/>
        </w:tabs>
      </w:pPr>
      <w:hyperlink w:anchor="_Toc9064" w:history="1">
        <w:r>
          <w:rPr>
            <w:rFonts w:ascii="仿宋" w:eastAsia="仿宋" w:hAnsi="仿宋" w:cs="仿宋" w:hint="eastAsia"/>
            <w:lang w:eastAsia="zh-CN"/>
          </w:rPr>
          <w:t>(一)、质量目标与方针</w:t>
        </w:r>
        <w:r>
          <w:tab/>
        </w:r>
        <w:r>
          <w:fldChar w:fldCharType="begin"/>
        </w:r>
        <w:r>
          <w:instrText xml:space="preserve"> PAGEREF _Toc9064 \h </w:instrText>
        </w:r>
        <w:r>
          <w:fldChar w:fldCharType="separate"/>
        </w:r>
        <w:r>
          <w:t>67</w:t>
        </w:r>
        <w:r>
          <w:fldChar w:fldCharType="end"/>
        </w:r>
      </w:hyperlink>
    </w:p>
    <w:p>
      <w:pPr>
        <w:pStyle w:val="TOC2"/>
        <w:tabs>
          <w:tab w:val="right" w:leader="dot" w:pos="8306"/>
        </w:tabs>
      </w:pPr>
      <w:hyperlink w:anchor="_Toc23764" w:history="1">
        <w:r>
          <w:rPr>
            <w:rFonts w:ascii="仿宋" w:eastAsia="仿宋" w:hAnsi="仿宋" w:cs="仿宋" w:hint="eastAsia"/>
            <w:lang w:eastAsia="zh-CN"/>
          </w:rPr>
          <w:t>(二)、质量管理责任</w:t>
        </w:r>
        <w:r>
          <w:tab/>
        </w:r>
        <w:r>
          <w:fldChar w:fldCharType="begin"/>
        </w:r>
        <w:r>
          <w:instrText xml:space="preserve"> PAGEREF _Toc23764 \h </w:instrText>
        </w:r>
        <w:r>
          <w:fldChar w:fldCharType="separate"/>
        </w:r>
        <w:r>
          <w:t>68</w:t>
        </w:r>
        <w:r>
          <w:fldChar w:fldCharType="end"/>
        </w:r>
      </w:hyperlink>
    </w:p>
    <w:p>
      <w:pPr>
        <w:pStyle w:val="TOC2"/>
        <w:tabs>
          <w:tab w:val="right" w:leader="dot" w:pos="8306"/>
        </w:tabs>
      </w:pPr>
      <w:hyperlink w:anchor="_Toc17335" w:history="1">
        <w:r>
          <w:rPr>
            <w:rFonts w:ascii="仿宋" w:eastAsia="仿宋" w:hAnsi="仿宋" w:cs="仿宋" w:hint="eastAsia"/>
            <w:lang w:eastAsia="zh-CN"/>
          </w:rPr>
          <w:t>(三)、质量管理体系文件</w:t>
        </w:r>
        <w:r>
          <w:tab/>
        </w:r>
        <w:r>
          <w:fldChar w:fldCharType="begin"/>
        </w:r>
        <w:r>
          <w:instrText xml:space="preserve"> PAGEREF _Toc17335 \h </w:instrText>
        </w:r>
        <w:r>
          <w:fldChar w:fldCharType="separate"/>
        </w:r>
        <w:r>
          <w:t>69</w:t>
        </w:r>
        <w:r>
          <w:fldChar w:fldCharType="end"/>
        </w:r>
      </w:hyperlink>
    </w:p>
    <w:p>
      <w:pPr>
        <w:pStyle w:val="TOC2"/>
        <w:tabs>
          <w:tab w:val="right" w:leader="dot" w:pos="8306"/>
        </w:tabs>
      </w:pPr>
      <w:hyperlink w:anchor="_Toc16011" w:history="1">
        <w:r>
          <w:rPr>
            <w:rFonts w:ascii="仿宋" w:eastAsia="仿宋" w:hAnsi="仿宋" w:cs="仿宋" w:hint="eastAsia"/>
            <w:lang w:eastAsia="zh-CN"/>
          </w:rPr>
          <w:t>(四)、质量培训与教育</w:t>
        </w:r>
        <w:r>
          <w:tab/>
        </w:r>
        <w:r>
          <w:fldChar w:fldCharType="begin"/>
        </w:r>
        <w:r>
          <w:instrText xml:space="preserve"> PAGEREF _Toc16011 \h </w:instrText>
        </w:r>
        <w:r>
          <w:fldChar w:fldCharType="separate"/>
        </w:r>
        <w:r>
          <w:t>71</w:t>
        </w:r>
        <w:r>
          <w:fldChar w:fldCharType="end"/>
        </w:r>
      </w:hyperlink>
    </w:p>
    <w:p>
      <w:pPr>
        <w:pStyle w:val="TOC2"/>
        <w:tabs>
          <w:tab w:val="right" w:leader="dot" w:pos="8306"/>
        </w:tabs>
      </w:pPr>
      <w:hyperlink w:anchor="_Toc17601" w:history="1">
        <w:r>
          <w:rPr>
            <w:rFonts w:ascii="仿宋" w:eastAsia="仿宋" w:hAnsi="仿宋" w:cs="仿宋" w:hint="eastAsia"/>
            <w:lang w:eastAsia="zh-CN"/>
          </w:rPr>
          <w:t>(五)、质量审核与评价</w:t>
        </w:r>
        <w:r>
          <w:tab/>
        </w:r>
        <w:r>
          <w:fldChar w:fldCharType="begin"/>
        </w:r>
        <w:r>
          <w:instrText xml:space="preserve"> PAGEREF _Toc17601 \h </w:instrText>
        </w:r>
        <w:r>
          <w:fldChar w:fldCharType="separate"/>
        </w:r>
        <w:r>
          <w:t>72</w:t>
        </w:r>
        <w:r>
          <w:fldChar w:fldCharType="end"/>
        </w:r>
      </w:hyperlink>
    </w:p>
    <w:p>
      <w:pPr>
        <w:pStyle w:val="TOC2"/>
        <w:tabs>
          <w:tab w:val="right" w:leader="dot" w:pos="8306"/>
        </w:tabs>
      </w:pPr>
      <w:hyperlink w:anchor="_Toc32380" w:history="1">
        <w:r>
          <w:rPr>
            <w:rFonts w:ascii="仿宋" w:eastAsia="仿宋" w:hAnsi="仿宋" w:cs="仿宋" w:hint="eastAsia"/>
            <w:lang w:eastAsia="zh-CN"/>
          </w:rPr>
          <w:t>(六)、不符合与纠正措施</w:t>
        </w:r>
        <w:r>
          <w:tab/>
        </w:r>
        <w:r>
          <w:fldChar w:fldCharType="begin"/>
        </w:r>
        <w:r>
          <w:instrText xml:space="preserve"> PAGEREF _Toc32380 \h </w:instrText>
        </w:r>
        <w:r>
          <w:fldChar w:fldCharType="separate"/>
        </w:r>
        <w:r>
          <w:t>73</w:t>
        </w:r>
        <w:r>
          <w:fldChar w:fldCharType="end"/>
        </w:r>
      </w:hyperlink>
    </w:p>
    <w:p>
      <w:pPr>
        <w:pStyle w:val="TOC1"/>
        <w:tabs>
          <w:tab w:val="right" w:leader="dot" w:pos="8306"/>
        </w:tabs>
      </w:pPr>
      <w:hyperlink w:anchor="_Toc6887" w:history="1">
        <w:r>
          <w:rPr>
            <w:rFonts w:ascii="仿宋" w:eastAsia="仿宋" w:hAnsi="仿宋" w:cs="仿宋" w:hint="eastAsia"/>
            <w:lang w:eastAsia="zh-CN"/>
          </w:rPr>
          <w:t>十六、利益相关者分析与沟通计划</w:t>
        </w:r>
        <w:r>
          <w:tab/>
        </w:r>
        <w:r>
          <w:fldChar w:fldCharType="begin"/>
        </w:r>
        <w:r>
          <w:instrText xml:space="preserve"> PAGEREF _Toc6887 \h </w:instrText>
        </w:r>
        <w:r>
          <w:fldChar w:fldCharType="separate"/>
        </w:r>
        <w:r>
          <w:t>75</w:t>
        </w:r>
        <w:r>
          <w:fldChar w:fldCharType="end"/>
        </w:r>
      </w:hyperlink>
    </w:p>
    <w:p>
      <w:pPr>
        <w:pStyle w:val="TOC2"/>
        <w:tabs>
          <w:tab w:val="right" w:leader="dot" w:pos="8306"/>
        </w:tabs>
      </w:pPr>
      <w:hyperlink w:anchor="_Toc7360" w:history="1">
        <w:r>
          <w:rPr>
            <w:rFonts w:ascii="仿宋" w:eastAsia="仿宋" w:hAnsi="仿宋" w:cs="仿宋" w:hint="eastAsia"/>
            <w:lang w:eastAsia="zh-CN"/>
          </w:rPr>
          <w:t>(一)、利益相关者分析</w:t>
        </w:r>
        <w:r>
          <w:tab/>
        </w:r>
        <w:r>
          <w:fldChar w:fldCharType="begin"/>
        </w:r>
        <w:r>
          <w:instrText xml:space="preserve"> PAGEREF _Toc7360 \h </w:instrText>
        </w:r>
        <w:r>
          <w:fldChar w:fldCharType="separate"/>
        </w:r>
        <w:r>
          <w:t>75</w:t>
        </w:r>
        <w:r>
          <w:fldChar w:fldCharType="end"/>
        </w:r>
      </w:hyperlink>
    </w:p>
    <w:p>
      <w:pPr>
        <w:pStyle w:val="TOC2"/>
        <w:tabs>
          <w:tab w:val="right" w:leader="dot" w:pos="8306"/>
        </w:tabs>
      </w:pPr>
      <w:hyperlink w:anchor="_Toc13844" w:history="1">
        <w:r>
          <w:rPr>
            <w:rFonts w:ascii="仿宋" w:eastAsia="仿宋" w:hAnsi="仿宋" w:cs="仿宋" w:hint="eastAsia"/>
            <w:lang w:eastAsia="zh-CN"/>
          </w:rPr>
          <w:t>(二)、沟通计划</w:t>
        </w:r>
        <w:r>
          <w:tab/>
        </w:r>
        <w:r>
          <w:fldChar w:fldCharType="begin"/>
        </w:r>
        <w:r>
          <w:instrText xml:space="preserve"> PAGEREF _Toc13844 \h </w:instrText>
        </w:r>
        <w:r>
          <w:fldChar w:fldCharType="separate"/>
        </w:r>
        <w:r>
          <w:t>76</w:t>
        </w:r>
        <w:r>
          <w:fldChar w:fldCharType="end"/>
        </w:r>
      </w:hyperlink>
    </w:p>
    <w:p>
      <w:pPr>
        <w:pStyle w:val="TOC1"/>
        <w:tabs>
          <w:tab w:val="right" w:leader="dot" w:pos="8306"/>
        </w:tabs>
      </w:pPr>
      <w:hyperlink w:anchor="_Toc24813" w:history="1">
        <w:r>
          <w:rPr>
            <w:rFonts w:ascii="仿宋" w:eastAsia="仿宋" w:hAnsi="仿宋" w:cs="仿宋" w:hint="eastAsia"/>
            <w:lang w:eastAsia="zh-CN"/>
          </w:rPr>
          <w:t>十七、白茶项目变更管理</w:t>
        </w:r>
        <w:r>
          <w:tab/>
        </w:r>
        <w:r>
          <w:fldChar w:fldCharType="begin"/>
        </w:r>
        <w:r>
          <w:instrText xml:space="preserve"> PAGEREF _Toc24813 \h </w:instrText>
        </w:r>
        <w:r>
          <w:fldChar w:fldCharType="separate"/>
        </w:r>
        <w:r>
          <w:t>77</w:t>
        </w:r>
        <w:r>
          <w:fldChar w:fldCharType="end"/>
        </w:r>
      </w:hyperlink>
    </w:p>
    <w:p>
      <w:pPr>
        <w:pStyle w:val="TOC2"/>
        <w:tabs>
          <w:tab w:val="right" w:leader="dot" w:pos="8306"/>
        </w:tabs>
      </w:pPr>
      <w:hyperlink w:anchor="_Toc16787" w:history="1">
        <w:r>
          <w:rPr>
            <w:rFonts w:ascii="仿宋" w:eastAsia="仿宋" w:hAnsi="仿宋" w:cs="仿宋" w:hint="eastAsia"/>
            <w:lang w:eastAsia="zh-CN"/>
          </w:rPr>
          <w:t>(一)、变更申请与评估</w:t>
        </w:r>
        <w:r>
          <w:tab/>
        </w:r>
        <w:r>
          <w:fldChar w:fldCharType="begin"/>
        </w:r>
        <w:r>
          <w:instrText xml:space="preserve"> PAGEREF _Toc16787 \h </w:instrText>
        </w:r>
        <w:r>
          <w:fldChar w:fldCharType="separate"/>
        </w:r>
        <w:r>
          <w:t>77</w:t>
        </w:r>
        <w:r>
          <w:fldChar w:fldCharType="end"/>
        </w:r>
      </w:hyperlink>
    </w:p>
    <w:p>
      <w:pPr>
        <w:pStyle w:val="TOC2"/>
        <w:tabs>
          <w:tab w:val="right" w:leader="dot" w:pos="8306"/>
        </w:tabs>
      </w:pPr>
      <w:hyperlink w:anchor="_Toc27395" w:history="1">
        <w:r>
          <w:rPr>
            <w:rFonts w:ascii="仿宋" w:eastAsia="仿宋" w:hAnsi="仿宋" w:cs="仿宋" w:hint="eastAsia"/>
            <w:lang w:eastAsia="zh-CN"/>
          </w:rPr>
          <w:t>(二)、变更实施与控制</w:t>
        </w:r>
        <w:r>
          <w:tab/>
        </w:r>
        <w:r>
          <w:fldChar w:fldCharType="begin"/>
        </w:r>
        <w:r>
          <w:instrText xml:space="preserve"> PAGEREF _Toc27395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78"/>
      <w:r>
        <w:rPr>
          <w:rFonts w:ascii="仿宋" w:eastAsia="仿宋" w:hAnsi="仿宋" w:cs="仿宋" w:hint="eastAsia"/>
          <w:sz w:val="28"/>
          <w:lang w:eastAsia="zh-CN"/>
        </w:rPr>
        <w:t>一、白茶项目危机管理</w:t>
      </w:r>
      <w:bookmarkEnd w:id="2"/>
    </w:p>
    <w:p>
      <w:pPr>
        <w:pStyle w:val="Heading2"/>
        <w:rPr>
          <w:rFonts w:ascii="仿宋" w:eastAsia="仿宋" w:hAnsi="仿宋" w:cs="仿宋" w:hint="eastAsia"/>
          <w:lang w:eastAsia="zh-CN"/>
        </w:rPr>
      </w:pPr>
      <w:bookmarkStart w:id="3" w:name="_Toc2696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白茶项目危机管理中，危机预警与识别是确保白茶项目稳健运行的核心步骤。通过建立全面的监测机制，白茶项目团队旨在及时发现和理解潜在的风险和危机因素，以便采取及时的预防和应对措施，确保白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首先，通过深入的风险评估，白茶项目团队全面分析了整个白茶项目和各个阶段可能存在的威胁。这包括准确评估每个潜在风险的发生概率和可能影响的程度，为后续危机预警提供了有力支持。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白茶项目团队着重于明确定义白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白茶项目进展的持续监控，团队能够及时发现潜在问题并作出迅速反应。白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在这一阶段，团队的专业素养和反应速度将发挥至关重要的作用，以确保潜在危机能够在初期得到有效的处理，最大程度地减轻负面影响。通过危机预警与识别，白茶项目得以更有序、可控地推进。</w:t>
      </w:r>
    </w:p>
    <w:p>
      <w:pPr>
        <w:pStyle w:val="Heading2"/>
        <w:ind w:firstLine="560" w:firstLineChars="200"/>
        <w:rPr>
          <w:rFonts w:ascii="仿宋" w:eastAsia="仿宋" w:hAnsi="仿宋" w:cs="仿宋" w:hint="eastAsia"/>
          <w:sz w:val="28"/>
          <w:lang w:eastAsia="zh-CN"/>
        </w:rPr>
      </w:pPr>
      <w:bookmarkStart w:id="4" w:name="_Toc2864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在危机发生时，白茶项目团队立即行动，成立了应急小组。该小组的任务是迅速制定并实施紧急应对措施，以最小化潜在损失。以下是采取的主要措施：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暂停白茶项目进度：为遏制危机蔓延，白茶项目暂时停止进行，以便全面评估当前状况。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资源重新分配：重新评估白茶项目资源的分配，确保最大限度地减小损失。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实时沟通：与关键利益相关者建立实时沟通机制，向他们传递白茶项目危机的实际状况，保障白茶项目核心利益。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在紧急应对的同时，白茶项目团队强调了团队协作和有效沟通的重要性。以下是团队协作的关键举措：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信息共享机制：建立了信息共享平台，确保团队成员能够及时获取白茶项目危机的实时信息。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领导者沟通：白茶项目领导者通过定期会议和即时沟通工具，指导团队应对危机，保持团队稳定运行。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随着危机得到初步控制，白茶项目团队转向制定恢复计划，以确保白茶项目能够从中迅速恢复。主要恢复计划包括：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修复受损的进度计划：重新评估白茶项目进度，制定修复计划，确保白茶项目尽快回归正常进程。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重新调整资源分配：优化资源分配，确保白茶项目在有限资源下高效运转。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风险管理机制加强：对白茶项目风险进行全面评估，制定更强化的风险管理策略，以预防未来可能的危机。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68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733"/>
      <w:r>
        <w:rPr>
          <w:rFonts w:ascii="仿宋" w:eastAsia="仿宋" w:hAnsi="仿宋" w:cs="仿宋" w:hint="eastAsia"/>
          <w:lang w:eastAsia="zh-CN"/>
        </w:rPr>
        <w:t>(一)、白茶行业分析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白茶行业一直以来都是市场的关注焦点。行业内的发展趋势、竞争态势以及潜在机会都对白茶项目的推进产生深远的影响。通过深入研究行业的整体概貌，我们将更好地理解行业的核心特征，为白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白茶行业，技术一直是推动创新和发展的关键因素。我们将对当前技术趋势进行详尽分析，包括但不限于人工智能、大数据应用、先进制造技术等。这有助于白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白茶项目成功的基础。我们将对主要竞争对手进行深入研究，包括其市场份额、产品特点、市场定位等。通过全面了解竞争对手的优势和劣势，白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3108"/>
      <w:r>
        <w:rPr>
          <w:rFonts w:ascii="仿宋" w:eastAsia="仿宋" w:hAnsi="仿宋" w:cs="仿宋" w:hint="eastAsia"/>
          <w:sz w:val="28"/>
          <w:lang w:eastAsia="zh-CN"/>
        </w:rPr>
        <w:t>(二)、白茶市场分析预测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通过对市场规模的深入调研，我们将预测白茶市场未来的增长趋势。这包括市场的整体规模、各细分领域的发展趋势等。白茶项目可以根据市场的扩张速度和潜在机会，制定更符合市场需求的发展策略。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了解消费者的需求是市场分析的核心。我们将通过调查研究，深入挖掘目标消费者的需求特点、购买习惯以及对产品和服务的期望。这有助于白茶项目更好地定位目标市场，提供更符合消费者期待的解决方案。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白茶项目实施过程中需要充分考虑的因素。我们将对市场风险进行全面评估，包括但不限于政策法规风险、市场竞争风险、技术变革风险等。通过对潜在风险的深入分析，白茶项目可以制定相应的风险缓解策略，降低不确定性对白茶项目的影响。</w:t>
      </w:r>
    </w:p>
    <w:p>
      <w:pPr>
        <w:pStyle w:val="Heading1"/>
        <w:ind w:firstLine="560" w:firstLineChars="200"/>
        <w:rPr>
          <w:rFonts w:ascii="仿宋" w:eastAsia="仿宋" w:hAnsi="仿宋" w:cs="仿宋" w:hint="eastAsia"/>
          <w:sz w:val="28"/>
          <w:lang w:eastAsia="zh-CN"/>
        </w:rPr>
      </w:pPr>
      <w:bookmarkStart w:id="8" w:name="_Toc28305"/>
      <w:r>
        <w:rPr>
          <w:rFonts w:ascii="仿宋" w:eastAsia="仿宋" w:hAnsi="仿宋" w:cs="仿宋" w:hint="eastAsia"/>
          <w:sz w:val="28"/>
          <w:lang w:eastAsia="zh-CN"/>
        </w:rPr>
        <w:t>三、白茶项目选址可行性分析</w:t>
      </w:r>
      <w:bookmarkEnd w:id="8"/>
    </w:p>
    <w:p>
      <w:pPr>
        <w:pStyle w:val="Heading2"/>
        <w:rPr>
          <w:rFonts w:ascii="仿宋" w:eastAsia="仿宋" w:hAnsi="仿宋" w:cs="仿宋" w:hint="eastAsia"/>
          <w:lang w:eastAsia="zh-CN"/>
        </w:rPr>
      </w:pPr>
      <w:bookmarkStart w:id="9" w:name="_Toc21916"/>
      <w:r>
        <w:rPr>
          <w:rFonts w:ascii="仿宋" w:eastAsia="仿宋" w:hAnsi="仿宋" w:cs="仿宋" w:hint="eastAsia"/>
          <w:lang w:eastAsia="zh-CN"/>
        </w:rPr>
        <w:t>(一)、白茶项目选址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该白茶项目选址位于XX省XX市XX区XXX街道</w:t>
      </w:r>
    </w:p>
    <w:p>
      <w:pPr>
        <w:pStyle w:val="Heading2"/>
        <w:ind w:firstLine="560" w:firstLineChars="200"/>
        <w:rPr>
          <w:rFonts w:ascii="仿宋" w:eastAsia="仿宋" w:hAnsi="仿宋" w:cs="仿宋" w:hint="eastAsia"/>
          <w:sz w:val="28"/>
          <w:lang w:eastAsia="zh-CN"/>
        </w:rPr>
      </w:pPr>
      <w:bookmarkStart w:id="10" w:name="_Toc512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白茶项目的征地面积将根据白茶项目的实际规模和需求进行精确规划。具体面积XXX平方米，旨在确保白茶项目不仅能够满足当前的发展需求，还能够预留空间以适应未来的扩展。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净用地面积是在征地面积基础上去除不可利用面积后的实际可开发用地。具体面积XXX平方米，考虑到环保、交通、安全等多方面因素，以确保白茶项目在整体利用效率上达到最优。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白茶项目计划建设的建筑总规模具体面积XXX平方米。这一规模的确定综合考虑了白茶项目的性质、规模，以及城市规划的相关要求，确保建筑布局与周边环境协调一致。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绿地率是白茶项目用地中被规划为绿地的比例。具体面积XXX平方米，旨在通过合理规划绿地，改善白茶项目周边环境，提升居民生活质量，并符合城市整体绿化规划。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容积率是用地上可以建设的建筑总体积与用地面积之比。具体面积XXX，通过合理的容积率规划，确保白茶项目建筑规模与周边环境和谐共生。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确保白茶项目选址与当地城市规划相一致，具体面积XXX平方米。通过与城市规划部门深入沟通，确保白茶项目不仅符合城市的整体发展方向，还能够融入城市的发展布局，为城市的长远发展贡献力量。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充分了解并确保白茶项目选址符合当地产业政策，具体面积XXX平方米。这包括白茶项目对当地经济的促进作用，以及对相关产业的带动效应，确保白茶项目与地方政府的产业政策保持一致，促进共赢合作。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用地总体要求必须符合环保和可持续发展的原则，具体面积XXX平方米。通过采用绿色建筑设计、节能减排等措施，确保白茶项目在建设和运营过程中对环境的影响最小化，达到可持续发展的要求。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确保白茶项目选址具备必要的公共设施配套，具体面积XXX平方米。这包括交通便利性、教育、医疗等基础设施，以提高居民生活品质，使得白茶项目选址更具吸引力。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考虑用地总体要求对当地社会稳定性的影响，具体面积XXX平方米。通过深入了解当地社区反馈，确保白茶项目的选址和建设过程对当地社会和谐稳定产生积极作用。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白茶项目选址不仅符合法规和规划，还在实际操作中具有可行性。这一全面规划将为白茶项目的成功实施提供坚实的基础，确保白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5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白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白茶项目的设备规划和空间设计中，我们将采取灵活设备布局的措施。设备布局将根据实际需求进行灵活设计，避免不必要的浪费。通过合理规划设备摆放位置，我们将提高设备的利用率，减少设备间距，以确保白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白茶项目内部引入共享设施的概念，例如共享会议室、办公区等。通过这种方式，我们可以减少对资源的重复建设，提高资源共享效率，从而减小白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17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白茶项目的总图布置中，我们将不同功能区域进行明确的规划，以最大程度满足白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258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我们首先关注市场因素，包括潜在客户分布、竞争对手位置、市场需求等。通过深入的市场调研，我们能够更准确地评估选址对于市场开拓和产品销售的影响，确保白茶项目能够在有利的市场环境中蓬勃发展。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白茶项目对环境的影响是综合评价的重要因素之一。我们将详细考虑选址周边的自然环境、生态保护区、水源地等情况，确保白茶项目的建设和运营对环境影响最小化，并符合当地的环保法规标准。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对选址的评价还需充分考虑当地政府的产业政策和法规。我们将详细了解白茶项目所在地的相关政策，确保白茶项目的规划和运营与当地法规相符，降低不必要的法律风险。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考虑到社会稳定性对企业运营的重要性，我们将评估选址地区的社会安全情况、劳工关系、社区反馈等方面，以确保白茶项目的建设和运营不会受到社会稳定性的负面影响。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最后，我们将综合考虑用地成本，包括土地购置费用、土地开发成本等。通过对用地成本的详细评估，我们能够做出更为精确的经济效益分析，为白茶项目的投资决策提供有力支持。</w:t>
      </w:r>
    </w:p>
    <w:p>
      <w:pPr>
        <w:pStyle w:val="Heading1"/>
        <w:ind w:firstLine="560" w:firstLineChars="200"/>
        <w:rPr>
          <w:rFonts w:ascii="仿宋" w:eastAsia="仿宋" w:hAnsi="仿宋" w:cs="仿宋" w:hint="eastAsia"/>
          <w:sz w:val="28"/>
          <w:lang w:eastAsia="zh-CN"/>
        </w:rPr>
      </w:pPr>
      <w:bookmarkStart w:id="14" w:name="_Toc6289"/>
      <w:r>
        <w:rPr>
          <w:rFonts w:ascii="仿宋" w:eastAsia="仿宋" w:hAnsi="仿宋" w:cs="仿宋" w:hint="eastAsia"/>
          <w:sz w:val="28"/>
          <w:lang w:eastAsia="zh-CN"/>
        </w:rPr>
        <w:t>四、白茶项目建设背景及必要性分析</w:t>
      </w:r>
      <w:bookmarkEnd w:id="14"/>
    </w:p>
    <w:p>
      <w:pPr>
        <w:pStyle w:val="Heading2"/>
        <w:rPr>
          <w:rFonts w:ascii="仿宋" w:eastAsia="仿宋" w:hAnsi="仿宋" w:cs="仿宋" w:hint="eastAsia"/>
          <w:lang w:eastAsia="zh-CN"/>
        </w:rPr>
      </w:pPr>
      <w:bookmarkStart w:id="15" w:name="_Toc11882"/>
      <w:r>
        <w:rPr>
          <w:rFonts w:ascii="仿宋" w:eastAsia="仿宋" w:hAnsi="仿宋" w:cs="仿宋" w:hint="eastAsia"/>
          <w:lang w:eastAsia="zh-CN"/>
        </w:rPr>
        <w:t>(一)、白茶项目背景分析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白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我们的背景分析将深入挖掘当前行业的发展趋势，通过对竞争态势的全面审视，找到白茶项目在这个潮流中的定位。同时，我们将关注行业内涌现的新兴机遇，以便白茶项目更好地融入行业发展的潮流中。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白茶项目提供了强大的发展动力。我们将聚焦于行业内最新的技术发展趋势，包括但不限于人工智能、大数据分析、物联网等领域。通过深度的技术研究，我们将确保白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白茶项目发展的源泉。我们将投入更多的精力对市场需求进行深入剖析，超越表面的需求，深入挖掘潜在的市场痛点和机遇。通过对市场需求的细致了解，白茶项目将更有针对性地设计解决方案，满足市场的多样化需求，从而更好地促进白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白茶项目战略至关重要。我们将对竞争态势进行更为深入的分析，包括但不限于市场份额、产品特点、客户满意度等多个维度。通过深度的竞争分析，白茶项目将能够更准确地把握市场脉搏，制定具有竞争力的白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白茶项目的发展具有直接的影响。我们将进行更为全面的法规和政策分析，了解行业发展中的潜在法律风险和合规挑战。通过充分了解和遵守相关法规，白茶项目将确保在法律框架内合法合规运营，为白茶项目的稳健发展提供有力支持。</w:t>
      </w:r>
    </w:p>
    <w:p>
      <w:pPr>
        <w:pStyle w:val="Heading2"/>
        <w:ind w:firstLine="560" w:firstLineChars="200"/>
        <w:rPr>
          <w:rFonts w:ascii="仿宋" w:eastAsia="仿宋" w:hAnsi="仿宋" w:cs="仿宋" w:hint="eastAsia"/>
          <w:sz w:val="28"/>
          <w:lang w:eastAsia="zh-CN"/>
        </w:rPr>
      </w:pPr>
      <w:bookmarkStart w:id="16" w:name="_Toc272"/>
      <w:r>
        <w:rPr>
          <w:rFonts w:ascii="仿宋" w:eastAsia="仿宋" w:hAnsi="仿宋" w:cs="仿宋" w:hint="eastAsia"/>
          <w:sz w:val="28"/>
          <w:lang w:eastAsia="zh-CN"/>
        </w:rPr>
        <w:t>(二)、白茶项目建设必要性分析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建设的迫切性源于对行业发展趋势的深刻洞察。我们正处于一个行业变革的时代，科技创新、数字化转型成为企业发展的关键动力。白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建设不仅仅是为了跟上潮流，更是为了通过技术创新推动企业的持续发展。通过引入先进的技术和解决方案，白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白茶项目的建设成为必然选择，通过提高产品质量、拓展服务领域，从而在竞争中获得更多的机会。白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白茶项目建设的必要性体现在对客户需求更精准的满足。通过白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建设的背后是对企业持续创新的追求。只有通过不断创新，企业才能在竞争中立于不败之地。白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4635"/>
      <w:r>
        <w:rPr>
          <w:rFonts w:ascii="仿宋" w:eastAsia="仿宋" w:hAnsi="仿宋" w:cs="仿宋" w:hint="eastAsia"/>
          <w:sz w:val="28"/>
          <w:lang w:eastAsia="zh-CN"/>
        </w:rPr>
        <w:t>五、白茶项目文档管理</w:t>
      </w:r>
      <w:bookmarkEnd w:id="17"/>
    </w:p>
    <w:p>
      <w:pPr>
        <w:pStyle w:val="Heading2"/>
        <w:rPr>
          <w:rFonts w:ascii="仿宋" w:eastAsia="仿宋" w:hAnsi="仿宋" w:cs="仿宋" w:hint="eastAsia"/>
          <w:lang w:eastAsia="zh-CN"/>
        </w:rPr>
      </w:pPr>
      <w:bookmarkStart w:id="18" w:name="_Toc1698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白茶项目高度重视文档的质量和准确性，以支持白茶项目的各项活动和决策。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文档的编制始于白茶项目计划的初期，我们制定了详细的文档编制计划，明确了每个文档的内容、格式和编写责任人。在白茶项目启动阶段，我们首先编制了白茶项目章程，明确定义了白茶项目的目标、范围、风险等关键要素。随后，白茶项目团队根据计划陆续编制了需求文档、设计文档、测试文档等各类文档，确保白茶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白茶项目管理中的重要环节，旨在确保白茶项目文档符合质量标准和白茶项目需求。在白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除了内部审查，我们还进行了外部审查，邀请白茶项目相关利益方和专业领域的专家对文档进行独立审查。这有助于获取更全面、客观的反馈，确保白茶项目文档不仅符合内部标准，也满足外部需求。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白茶项目在文档编制与审查方面建立了严格的管理机制，通过规范的流程和多维度的审查，确保白茶项目文档的质量、准确性和可靠性，为白茶项目的顺利推进提供了有力支持。</w:t>
      </w:r>
    </w:p>
    <w:p>
      <w:pPr>
        <w:pStyle w:val="Heading2"/>
        <w:ind w:firstLine="560" w:firstLineChars="200"/>
        <w:rPr>
          <w:rFonts w:ascii="仿宋" w:eastAsia="仿宋" w:hAnsi="仿宋" w:cs="仿宋" w:hint="eastAsia"/>
          <w:sz w:val="28"/>
          <w:lang w:eastAsia="zh-CN"/>
        </w:rPr>
      </w:pPr>
      <w:bookmarkStart w:id="19" w:name="_Toc2007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在白茶项目中，我们致力于优化文档发布与分发过程，以确保信息的高效传递和团队间协作的顺畅进行。以下是我们采取的关键优化策略：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https://d.book118.com/698131024107006044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766632"/>
    <w:rsid w:val="637666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131024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2024-02-29T21:53:00Z</dcterms:created>
  <dcterms:modified xsi:type="dcterms:W3CDTF">2024-02-29T21:53:43Z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B8BED406ECE7467EBB01DDE4E1901615_11</vt:lpwstr>
  </property>
  <property fmtid="{D5CDD505-2E9C-101B-9397-08002B2CF9AE}" pid="3" name="KSOProductBuildVer">
    <vt:lpwstr>2052-12.1.0.16388</vt:lpwstr>
  </property>
</Properties>
</file>