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麻醉机项目规划设计蓝图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6" w:history="1">
        <w:r>
          <w:rPr>
            <w:rFonts w:ascii="仿宋" w:eastAsia="仿宋" w:hAnsi="仿宋" w:cs="仿宋" w:hint="eastAsia"/>
            <w:lang w:eastAsia="zh-CN"/>
          </w:rPr>
          <w:t>序言</w:t>
        </w:r>
        <w:r>
          <w:tab/>
        </w:r>
        <w:r>
          <w:fldChar w:fldCharType="begin"/>
        </w:r>
        <w:r>
          <w:instrText xml:space="preserve"> PAGEREF _Toc13056 \h </w:instrText>
        </w:r>
        <w:r>
          <w:fldChar w:fldCharType="separate"/>
        </w:r>
        <w:r>
          <w:t>3</w:t>
        </w:r>
        <w:r>
          <w:fldChar w:fldCharType="end"/>
        </w:r>
      </w:hyperlink>
    </w:p>
    <w:p>
      <w:pPr>
        <w:pStyle w:val="TOC1"/>
        <w:tabs>
          <w:tab w:val="right" w:leader="dot" w:pos="8306"/>
        </w:tabs>
      </w:pPr>
      <w:hyperlink w:anchor="_Toc36" w:history="1">
        <w:r>
          <w:rPr>
            <w:rFonts w:ascii="仿宋" w:eastAsia="仿宋" w:hAnsi="仿宋" w:cs="仿宋" w:hint="eastAsia"/>
            <w:lang w:eastAsia="zh-CN"/>
          </w:rPr>
          <w:t>一、麻醉机项目文档管理</w:t>
        </w:r>
        <w:r>
          <w:tab/>
        </w:r>
        <w:r>
          <w:fldChar w:fldCharType="begin"/>
        </w:r>
        <w:r>
          <w:instrText xml:space="preserve"> PAGEREF _Toc36 \h </w:instrText>
        </w:r>
        <w:r>
          <w:fldChar w:fldCharType="separate"/>
        </w:r>
        <w:r>
          <w:t>3</w:t>
        </w:r>
        <w:r>
          <w:fldChar w:fldCharType="end"/>
        </w:r>
      </w:hyperlink>
    </w:p>
    <w:p>
      <w:pPr>
        <w:pStyle w:val="TOC2"/>
        <w:tabs>
          <w:tab w:val="right" w:leader="dot" w:pos="8306"/>
        </w:tabs>
      </w:pPr>
      <w:hyperlink w:anchor="_Toc19292" w:history="1">
        <w:r>
          <w:rPr>
            <w:rFonts w:ascii="仿宋" w:eastAsia="仿宋" w:hAnsi="仿宋" w:cs="仿宋" w:hint="eastAsia"/>
            <w:lang w:eastAsia="zh-CN"/>
          </w:rPr>
          <w:t>(一)、文档编制与审查</w:t>
        </w:r>
        <w:r>
          <w:tab/>
        </w:r>
        <w:r>
          <w:fldChar w:fldCharType="begin"/>
        </w:r>
        <w:r>
          <w:instrText xml:space="preserve"> PAGEREF _Toc19292 \h </w:instrText>
        </w:r>
        <w:r>
          <w:fldChar w:fldCharType="separate"/>
        </w:r>
        <w:r>
          <w:t>3</w:t>
        </w:r>
        <w:r>
          <w:fldChar w:fldCharType="end"/>
        </w:r>
      </w:hyperlink>
    </w:p>
    <w:p>
      <w:pPr>
        <w:pStyle w:val="TOC2"/>
        <w:tabs>
          <w:tab w:val="right" w:leader="dot" w:pos="8306"/>
        </w:tabs>
      </w:pPr>
      <w:hyperlink w:anchor="_Toc6968" w:history="1">
        <w:r>
          <w:rPr>
            <w:rFonts w:ascii="仿宋" w:eastAsia="仿宋" w:hAnsi="仿宋" w:cs="仿宋" w:hint="eastAsia"/>
            <w:lang w:eastAsia="zh-CN"/>
          </w:rPr>
          <w:t>(二)、文档发布与分发</w:t>
        </w:r>
        <w:r>
          <w:tab/>
        </w:r>
        <w:r>
          <w:fldChar w:fldCharType="begin"/>
        </w:r>
        <w:r>
          <w:instrText xml:space="preserve"> PAGEREF _Toc6968 \h </w:instrText>
        </w:r>
        <w:r>
          <w:fldChar w:fldCharType="separate"/>
        </w:r>
        <w:r>
          <w:t>4</w:t>
        </w:r>
        <w:r>
          <w:fldChar w:fldCharType="end"/>
        </w:r>
      </w:hyperlink>
    </w:p>
    <w:p>
      <w:pPr>
        <w:pStyle w:val="TOC2"/>
        <w:tabs>
          <w:tab w:val="right" w:leader="dot" w:pos="8306"/>
        </w:tabs>
      </w:pPr>
      <w:hyperlink w:anchor="_Toc31429" w:history="1">
        <w:r>
          <w:rPr>
            <w:rFonts w:ascii="仿宋" w:eastAsia="仿宋" w:hAnsi="仿宋" w:cs="仿宋" w:hint="eastAsia"/>
            <w:lang w:eastAsia="zh-CN"/>
          </w:rPr>
          <w:t>(三)、文档存档与归档</w:t>
        </w:r>
        <w:r>
          <w:tab/>
        </w:r>
        <w:r>
          <w:fldChar w:fldCharType="begin"/>
        </w:r>
        <w:r>
          <w:instrText xml:space="preserve"> PAGEREF _Toc31429 \h </w:instrText>
        </w:r>
        <w:r>
          <w:fldChar w:fldCharType="separate"/>
        </w:r>
        <w:r>
          <w:t>5</w:t>
        </w:r>
        <w:r>
          <w:fldChar w:fldCharType="end"/>
        </w:r>
      </w:hyperlink>
    </w:p>
    <w:p>
      <w:pPr>
        <w:pStyle w:val="TOC1"/>
        <w:tabs>
          <w:tab w:val="right" w:leader="dot" w:pos="8306"/>
        </w:tabs>
      </w:pPr>
      <w:hyperlink w:anchor="_Toc942" w:history="1">
        <w:r>
          <w:rPr>
            <w:rFonts w:ascii="仿宋" w:eastAsia="仿宋" w:hAnsi="仿宋" w:cs="仿宋" w:hint="eastAsia"/>
            <w:lang w:eastAsia="zh-CN"/>
          </w:rPr>
          <w:t>二、麻醉机项目选址可行性分析</w:t>
        </w:r>
        <w:r>
          <w:tab/>
        </w:r>
        <w:r>
          <w:fldChar w:fldCharType="begin"/>
        </w:r>
        <w:r>
          <w:instrText xml:space="preserve"> PAGEREF _Toc942 \h </w:instrText>
        </w:r>
        <w:r>
          <w:fldChar w:fldCharType="separate"/>
        </w:r>
        <w:r>
          <w:t>6</w:t>
        </w:r>
        <w:r>
          <w:fldChar w:fldCharType="end"/>
        </w:r>
      </w:hyperlink>
    </w:p>
    <w:p>
      <w:pPr>
        <w:pStyle w:val="TOC2"/>
        <w:tabs>
          <w:tab w:val="right" w:leader="dot" w:pos="8306"/>
        </w:tabs>
      </w:pPr>
      <w:hyperlink w:anchor="_Toc29560" w:history="1">
        <w:r>
          <w:rPr>
            <w:rFonts w:ascii="仿宋" w:eastAsia="仿宋" w:hAnsi="仿宋" w:cs="仿宋" w:hint="eastAsia"/>
            <w:lang w:eastAsia="zh-CN"/>
          </w:rPr>
          <w:t>(一)、麻醉机项目选址</w:t>
        </w:r>
        <w:r>
          <w:tab/>
        </w:r>
        <w:r>
          <w:fldChar w:fldCharType="begin"/>
        </w:r>
        <w:r>
          <w:instrText xml:space="preserve"> PAGEREF _Toc29560 \h </w:instrText>
        </w:r>
        <w:r>
          <w:fldChar w:fldCharType="separate"/>
        </w:r>
        <w:r>
          <w:t>6</w:t>
        </w:r>
        <w:r>
          <w:fldChar w:fldCharType="end"/>
        </w:r>
      </w:hyperlink>
    </w:p>
    <w:p>
      <w:pPr>
        <w:pStyle w:val="TOC2"/>
        <w:tabs>
          <w:tab w:val="right" w:leader="dot" w:pos="8306"/>
        </w:tabs>
      </w:pPr>
      <w:hyperlink w:anchor="_Toc16636" w:history="1">
        <w:r>
          <w:rPr>
            <w:rFonts w:ascii="仿宋" w:eastAsia="仿宋" w:hAnsi="仿宋" w:cs="仿宋" w:hint="eastAsia"/>
            <w:lang w:eastAsia="zh-CN"/>
          </w:rPr>
          <w:t>(二)、用地控制指标</w:t>
        </w:r>
        <w:r>
          <w:tab/>
        </w:r>
        <w:r>
          <w:fldChar w:fldCharType="begin"/>
        </w:r>
        <w:r>
          <w:instrText xml:space="preserve"> PAGEREF _Toc16636 \h </w:instrText>
        </w:r>
        <w:r>
          <w:fldChar w:fldCharType="separate"/>
        </w:r>
        <w:r>
          <w:t>6</w:t>
        </w:r>
        <w:r>
          <w:fldChar w:fldCharType="end"/>
        </w:r>
      </w:hyperlink>
    </w:p>
    <w:p>
      <w:pPr>
        <w:pStyle w:val="TOC2"/>
        <w:tabs>
          <w:tab w:val="right" w:leader="dot" w:pos="8306"/>
        </w:tabs>
      </w:pPr>
      <w:hyperlink w:anchor="_Toc3190" w:history="1">
        <w:r>
          <w:rPr>
            <w:rFonts w:ascii="仿宋" w:eastAsia="仿宋" w:hAnsi="仿宋" w:cs="仿宋" w:hint="eastAsia"/>
            <w:lang w:eastAsia="zh-CN"/>
          </w:rPr>
          <w:t>(三)、节约用地措施</w:t>
        </w:r>
        <w:r>
          <w:tab/>
        </w:r>
        <w:r>
          <w:fldChar w:fldCharType="begin"/>
        </w:r>
        <w:r>
          <w:instrText xml:space="preserve"> PAGEREF _Toc3190 \h </w:instrText>
        </w:r>
        <w:r>
          <w:fldChar w:fldCharType="separate"/>
        </w:r>
        <w:r>
          <w:t>8</w:t>
        </w:r>
        <w:r>
          <w:fldChar w:fldCharType="end"/>
        </w:r>
      </w:hyperlink>
    </w:p>
    <w:p>
      <w:pPr>
        <w:pStyle w:val="TOC2"/>
        <w:tabs>
          <w:tab w:val="right" w:leader="dot" w:pos="8306"/>
        </w:tabs>
      </w:pPr>
      <w:hyperlink w:anchor="_Toc11747" w:history="1">
        <w:r>
          <w:rPr>
            <w:rFonts w:ascii="仿宋" w:eastAsia="仿宋" w:hAnsi="仿宋" w:cs="仿宋" w:hint="eastAsia"/>
            <w:lang w:eastAsia="zh-CN"/>
          </w:rPr>
          <w:t>(四)、总图布置方案</w:t>
        </w:r>
        <w:r>
          <w:tab/>
        </w:r>
        <w:r>
          <w:fldChar w:fldCharType="begin"/>
        </w:r>
        <w:r>
          <w:instrText xml:space="preserve"> PAGEREF _Toc11747 \h </w:instrText>
        </w:r>
        <w:r>
          <w:fldChar w:fldCharType="separate"/>
        </w:r>
        <w:r>
          <w:t>9</w:t>
        </w:r>
        <w:r>
          <w:fldChar w:fldCharType="end"/>
        </w:r>
      </w:hyperlink>
    </w:p>
    <w:p>
      <w:pPr>
        <w:pStyle w:val="TOC2"/>
        <w:tabs>
          <w:tab w:val="right" w:leader="dot" w:pos="8306"/>
        </w:tabs>
      </w:pPr>
      <w:hyperlink w:anchor="_Toc7741" w:history="1">
        <w:r>
          <w:rPr>
            <w:rFonts w:ascii="仿宋" w:eastAsia="仿宋" w:hAnsi="仿宋" w:cs="仿宋" w:hint="eastAsia"/>
            <w:lang w:eastAsia="zh-CN"/>
          </w:rPr>
          <w:t>(五)、选址综合评价</w:t>
        </w:r>
        <w:r>
          <w:tab/>
        </w:r>
        <w:r>
          <w:fldChar w:fldCharType="begin"/>
        </w:r>
        <w:r>
          <w:instrText xml:space="preserve"> PAGEREF _Toc7741 \h </w:instrText>
        </w:r>
        <w:r>
          <w:fldChar w:fldCharType="separate"/>
        </w:r>
        <w:r>
          <w:t>10</w:t>
        </w:r>
        <w:r>
          <w:fldChar w:fldCharType="end"/>
        </w:r>
      </w:hyperlink>
    </w:p>
    <w:p>
      <w:pPr>
        <w:pStyle w:val="TOC1"/>
        <w:tabs>
          <w:tab w:val="right" w:leader="dot" w:pos="8306"/>
        </w:tabs>
      </w:pPr>
      <w:hyperlink w:anchor="_Toc28348" w:history="1">
        <w:r>
          <w:rPr>
            <w:rFonts w:ascii="仿宋" w:eastAsia="仿宋" w:hAnsi="仿宋" w:cs="仿宋" w:hint="eastAsia"/>
            <w:lang w:eastAsia="zh-CN"/>
          </w:rPr>
          <w:t>三、麻醉机项目概论</w:t>
        </w:r>
        <w:r>
          <w:tab/>
        </w:r>
        <w:r>
          <w:fldChar w:fldCharType="begin"/>
        </w:r>
        <w:r>
          <w:instrText xml:space="preserve"> PAGEREF _Toc28348 \h </w:instrText>
        </w:r>
        <w:r>
          <w:fldChar w:fldCharType="separate"/>
        </w:r>
        <w:r>
          <w:t>11</w:t>
        </w:r>
        <w:r>
          <w:fldChar w:fldCharType="end"/>
        </w:r>
      </w:hyperlink>
    </w:p>
    <w:p>
      <w:pPr>
        <w:pStyle w:val="TOC2"/>
        <w:tabs>
          <w:tab w:val="right" w:leader="dot" w:pos="8306"/>
        </w:tabs>
      </w:pPr>
      <w:hyperlink w:anchor="_Toc31304" w:history="1">
        <w:r>
          <w:rPr>
            <w:rFonts w:ascii="仿宋" w:eastAsia="仿宋" w:hAnsi="仿宋" w:cs="仿宋" w:hint="eastAsia"/>
            <w:lang w:eastAsia="zh-CN"/>
          </w:rPr>
          <w:t>(一)、麻醉机项目概况</w:t>
        </w:r>
        <w:r>
          <w:tab/>
        </w:r>
        <w:r>
          <w:fldChar w:fldCharType="begin"/>
        </w:r>
        <w:r>
          <w:instrText xml:space="preserve"> PAGEREF _Toc31304 \h </w:instrText>
        </w:r>
        <w:r>
          <w:fldChar w:fldCharType="separate"/>
        </w:r>
        <w:r>
          <w:t>11</w:t>
        </w:r>
        <w:r>
          <w:fldChar w:fldCharType="end"/>
        </w:r>
      </w:hyperlink>
    </w:p>
    <w:p>
      <w:pPr>
        <w:pStyle w:val="TOC2"/>
        <w:tabs>
          <w:tab w:val="right" w:leader="dot" w:pos="8306"/>
        </w:tabs>
      </w:pPr>
      <w:hyperlink w:anchor="_Toc31607" w:history="1">
        <w:r>
          <w:rPr>
            <w:rFonts w:ascii="仿宋" w:eastAsia="仿宋" w:hAnsi="仿宋" w:cs="仿宋" w:hint="eastAsia"/>
            <w:lang w:eastAsia="zh-CN"/>
          </w:rPr>
          <w:t>(二)、麻醉机项目目标</w:t>
        </w:r>
        <w:r>
          <w:tab/>
        </w:r>
        <w:r>
          <w:fldChar w:fldCharType="begin"/>
        </w:r>
        <w:r>
          <w:instrText xml:space="preserve"> PAGEREF _Toc31607 \h </w:instrText>
        </w:r>
        <w:r>
          <w:fldChar w:fldCharType="separate"/>
        </w:r>
        <w:r>
          <w:t>14</w:t>
        </w:r>
        <w:r>
          <w:fldChar w:fldCharType="end"/>
        </w:r>
      </w:hyperlink>
    </w:p>
    <w:p>
      <w:pPr>
        <w:pStyle w:val="TOC2"/>
        <w:tabs>
          <w:tab w:val="right" w:leader="dot" w:pos="8306"/>
        </w:tabs>
      </w:pPr>
      <w:hyperlink w:anchor="_Toc31653" w:history="1">
        <w:r>
          <w:rPr>
            <w:rFonts w:ascii="仿宋" w:eastAsia="仿宋" w:hAnsi="仿宋" w:cs="仿宋" w:hint="eastAsia"/>
            <w:lang w:eastAsia="zh-CN"/>
          </w:rPr>
          <w:t>(三)、麻醉机项目提出的理由</w:t>
        </w:r>
        <w:r>
          <w:tab/>
        </w:r>
        <w:r>
          <w:fldChar w:fldCharType="begin"/>
        </w:r>
        <w:r>
          <w:instrText xml:space="preserve"> PAGEREF _Toc31653 \h </w:instrText>
        </w:r>
        <w:r>
          <w:fldChar w:fldCharType="separate"/>
        </w:r>
        <w:r>
          <w:t>14</w:t>
        </w:r>
        <w:r>
          <w:fldChar w:fldCharType="end"/>
        </w:r>
      </w:hyperlink>
    </w:p>
    <w:p>
      <w:pPr>
        <w:pStyle w:val="TOC2"/>
        <w:tabs>
          <w:tab w:val="right" w:leader="dot" w:pos="8306"/>
        </w:tabs>
      </w:pPr>
      <w:hyperlink w:anchor="_Toc25181" w:history="1">
        <w:r>
          <w:rPr>
            <w:rFonts w:ascii="仿宋" w:eastAsia="仿宋" w:hAnsi="仿宋" w:cs="仿宋" w:hint="eastAsia"/>
            <w:lang w:eastAsia="zh-CN"/>
          </w:rPr>
          <w:t>(四)、麻醉机项目意义</w:t>
        </w:r>
        <w:r>
          <w:tab/>
        </w:r>
        <w:r>
          <w:fldChar w:fldCharType="begin"/>
        </w:r>
        <w:r>
          <w:instrText xml:space="preserve"> PAGEREF _Toc25181 \h </w:instrText>
        </w:r>
        <w:r>
          <w:fldChar w:fldCharType="separate"/>
        </w:r>
        <w:r>
          <w:t>16</w:t>
        </w:r>
        <w:r>
          <w:fldChar w:fldCharType="end"/>
        </w:r>
      </w:hyperlink>
    </w:p>
    <w:p>
      <w:pPr>
        <w:pStyle w:val="TOC2"/>
        <w:tabs>
          <w:tab w:val="right" w:leader="dot" w:pos="8306"/>
        </w:tabs>
      </w:pPr>
      <w:hyperlink w:anchor="_Toc24862" w:history="1">
        <w:r>
          <w:rPr>
            <w:rFonts w:ascii="仿宋" w:eastAsia="仿宋" w:hAnsi="仿宋" w:cs="仿宋" w:hint="eastAsia"/>
            <w:lang w:eastAsia="zh-CN"/>
          </w:rPr>
          <w:t>(五)、麻醉机项目背景</w:t>
        </w:r>
        <w:r>
          <w:tab/>
        </w:r>
        <w:r>
          <w:fldChar w:fldCharType="begin"/>
        </w:r>
        <w:r>
          <w:instrText xml:space="preserve"> PAGEREF _Toc24862 \h </w:instrText>
        </w:r>
        <w:r>
          <w:fldChar w:fldCharType="separate"/>
        </w:r>
        <w:r>
          <w:t>17</w:t>
        </w:r>
        <w:r>
          <w:fldChar w:fldCharType="end"/>
        </w:r>
      </w:hyperlink>
    </w:p>
    <w:p>
      <w:pPr>
        <w:pStyle w:val="TOC1"/>
        <w:tabs>
          <w:tab w:val="right" w:leader="dot" w:pos="8306"/>
        </w:tabs>
      </w:pPr>
      <w:hyperlink w:anchor="_Toc21008" w:history="1">
        <w:r>
          <w:rPr>
            <w:rFonts w:ascii="仿宋" w:eastAsia="仿宋" w:hAnsi="仿宋" w:cs="仿宋" w:hint="eastAsia"/>
            <w:lang w:eastAsia="zh-CN"/>
          </w:rPr>
          <w:t>四、工艺说明</w:t>
        </w:r>
        <w:r>
          <w:tab/>
        </w:r>
        <w:r>
          <w:fldChar w:fldCharType="begin"/>
        </w:r>
        <w:r>
          <w:instrText xml:space="preserve"> PAGEREF _Toc21008 \h </w:instrText>
        </w:r>
        <w:r>
          <w:fldChar w:fldCharType="separate"/>
        </w:r>
        <w:r>
          <w:t>18</w:t>
        </w:r>
        <w:r>
          <w:fldChar w:fldCharType="end"/>
        </w:r>
      </w:hyperlink>
    </w:p>
    <w:p>
      <w:pPr>
        <w:pStyle w:val="TOC2"/>
        <w:tabs>
          <w:tab w:val="right" w:leader="dot" w:pos="8306"/>
        </w:tabs>
      </w:pPr>
      <w:hyperlink w:anchor="_Toc26057" w:history="1">
        <w:r>
          <w:rPr>
            <w:rFonts w:ascii="仿宋" w:eastAsia="仿宋" w:hAnsi="仿宋" w:cs="仿宋" w:hint="eastAsia"/>
            <w:lang w:eastAsia="zh-CN"/>
          </w:rPr>
          <w:t>(一)、技术管理特点</w:t>
        </w:r>
        <w:r>
          <w:tab/>
        </w:r>
        <w:r>
          <w:fldChar w:fldCharType="begin"/>
        </w:r>
        <w:r>
          <w:instrText xml:space="preserve"> PAGEREF _Toc26057 \h </w:instrText>
        </w:r>
        <w:r>
          <w:fldChar w:fldCharType="separate"/>
        </w:r>
        <w:r>
          <w:t>18</w:t>
        </w:r>
        <w:r>
          <w:fldChar w:fldCharType="end"/>
        </w:r>
      </w:hyperlink>
    </w:p>
    <w:p>
      <w:pPr>
        <w:pStyle w:val="TOC2"/>
        <w:tabs>
          <w:tab w:val="right" w:leader="dot" w:pos="8306"/>
        </w:tabs>
      </w:pPr>
      <w:hyperlink w:anchor="_Toc11361" w:history="1">
        <w:r>
          <w:rPr>
            <w:rFonts w:ascii="仿宋" w:eastAsia="仿宋" w:hAnsi="仿宋" w:cs="仿宋" w:hint="eastAsia"/>
            <w:lang w:eastAsia="zh-CN"/>
          </w:rPr>
          <w:t>(二)、麻醉机项目工艺技术设计方案</w:t>
        </w:r>
        <w:r>
          <w:tab/>
        </w:r>
        <w:r>
          <w:fldChar w:fldCharType="begin"/>
        </w:r>
        <w:r>
          <w:instrText xml:space="preserve"> PAGEREF _Toc11361 \h </w:instrText>
        </w:r>
        <w:r>
          <w:fldChar w:fldCharType="separate"/>
        </w:r>
        <w:r>
          <w:t>19</w:t>
        </w:r>
        <w:r>
          <w:fldChar w:fldCharType="end"/>
        </w:r>
      </w:hyperlink>
    </w:p>
    <w:p>
      <w:pPr>
        <w:pStyle w:val="TOC2"/>
        <w:tabs>
          <w:tab w:val="right" w:leader="dot" w:pos="8306"/>
        </w:tabs>
      </w:pPr>
      <w:hyperlink w:anchor="_Toc29437" w:history="1">
        <w:r>
          <w:rPr>
            <w:rFonts w:ascii="仿宋" w:eastAsia="仿宋" w:hAnsi="仿宋" w:cs="仿宋" w:hint="eastAsia"/>
            <w:lang w:eastAsia="zh-CN"/>
          </w:rPr>
          <w:t>(三)、设备选型方案</w:t>
        </w:r>
        <w:r>
          <w:tab/>
        </w:r>
        <w:r>
          <w:fldChar w:fldCharType="begin"/>
        </w:r>
        <w:r>
          <w:instrText xml:space="preserve"> PAGEREF _Toc29437 \h </w:instrText>
        </w:r>
        <w:r>
          <w:fldChar w:fldCharType="separate"/>
        </w:r>
        <w:r>
          <w:t>20</w:t>
        </w:r>
        <w:r>
          <w:fldChar w:fldCharType="end"/>
        </w:r>
      </w:hyperlink>
    </w:p>
    <w:p>
      <w:pPr>
        <w:pStyle w:val="TOC1"/>
        <w:tabs>
          <w:tab w:val="right" w:leader="dot" w:pos="8306"/>
        </w:tabs>
      </w:pPr>
      <w:hyperlink w:anchor="_Toc12527" w:history="1">
        <w:r>
          <w:rPr>
            <w:rFonts w:ascii="仿宋" w:eastAsia="仿宋" w:hAnsi="仿宋" w:cs="仿宋" w:hint="eastAsia"/>
            <w:lang w:eastAsia="zh-CN"/>
          </w:rPr>
          <w:t>五、产品规划分析</w:t>
        </w:r>
        <w:r>
          <w:tab/>
        </w:r>
        <w:r>
          <w:fldChar w:fldCharType="begin"/>
        </w:r>
        <w:r>
          <w:instrText xml:space="preserve"> PAGEREF _Toc12527 \h </w:instrText>
        </w:r>
        <w:r>
          <w:fldChar w:fldCharType="separate"/>
        </w:r>
        <w:r>
          <w:t>21</w:t>
        </w:r>
        <w:r>
          <w:fldChar w:fldCharType="end"/>
        </w:r>
      </w:hyperlink>
    </w:p>
    <w:p>
      <w:pPr>
        <w:pStyle w:val="TOC2"/>
        <w:tabs>
          <w:tab w:val="right" w:leader="dot" w:pos="8306"/>
        </w:tabs>
      </w:pPr>
      <w:hyperlink w:anchor="_Toc24312" w:history="1">
        <w:r>
          <w:rPr>
            <w:rFonts w:ascii="仿宋" w:eastAsia="仿宋" w:hAnsi="仿宋" w:cs="仿宋" w:hint="eastAsia"/>
            <w:lang w:eastAsia="zh-CN"/>
          </w:rPr>
          <w:t>(一)、产品规划</w:t>
        </w:r>
        <w:r>
          <w:tab/>
        </w:r>
        <w:r>
          <w:fldChar w:fldCharType="begin"/>
        </w:r>
        <w:r>
          <w:instrText xml:space="preserve"> PAGEREF _Toc24312 \h </w:instrText>
        </w:r>
        <w:r>
          <w:fldChar w:fldCharType="separate"/>
        </w:r>
        <w:r>
          <w:t>21</w:t>
        </w:r>
        <w:r>
          <w:fldChar w:fldCharType="end"/>
        </w:r>
      </w:hyperlink>
    </w:p>
    <w:p>
      <w:pPr>
        <w:pStyle w:val="TOC2"/>
        <w:tabs>
          <w:tab w:val="right" w:leader="dot" w:pos="8306"/>
        </w:tabs>
      </w:pPr>
      <w:hyperlink w:anchor="_Toc1457" w:history="1">
        <w:r>
          <w:rPr>
            <w:rFonts w:ascii="仿宋" w:eastAsia="仿宋" w:hAnsi="仿宋" w:cs="仿宋" w:hint="eastAsia"/>
            <w:lang w:eastAsia="zh-CN"/>
          </w:rPr>
          <w:t>(二)、建设规模</w:t>
        </w:r>
        <w:r>
          <w:tab/>
        </w:r>
        <w:r>
          <w:fldChar w:fldCharType="begin"/>
        </w:r>
        <w:r>
          <w:instrText xml:space="preserve"> PAGEREF _Toc1457 \h </w:instrText>
        </w:r>
        <w:r>
          <w:fldChar w:fldCharType="separate"/>
        </w:r>
        <w:r>
          <w:t>22</w:t>
        </w:r>
        <w:r>
          <w:fldChar w:fldCharType="end"/>
        </w:r>
      </w:hyperlink>
    </w:p>
    <w:p>
      <w:pPr>
        <w:pStyle w:val="TOC1"/>
        <w:tabs>
          <w:tab w:val="right" w:leader="dot" w:pos="8306"/>
        </w:tabs>
      </w:pPr>
      <w:hyperlink w:anchor="_Toc1472" w:history="1">
        <w:r>
          <w:rPr>
            <w:rFonts w:ascii="仿宋" w:eastAsia="仿宋" w:hAnsi="仿宋" w:cs="仿宋" w:hint="eastAsia"/>
            <w:lang w:eastAsia="zh-CN"/>
          </w:rPr>
          <w:t>六、麻醉机项目绩效评估</w:t>
        </w:r>
        <w:r>
          <w:tab/>
        </w:r>
        <w:r>
          <w:fldChar w:fldCharType="begin"/>
        </w:r>
        <w:r>
          <w:instrText xml:space="preserve"> PAGEREF _Toc1472 \h </w:instrText>
        </w:r>
        <w:r>
          <w:fldChar w:fldCharType="separate"/>
        </w:r>
        <w:r>
          <w:t>23</w:t>
        </w:r>
        <w:r>
          <w:fldChar w:fldCharType="end"/>
        </w:r>
      </w:hyperlink>
    </w:p>
    <w:p>
      <w:pPr>
        <w:pStyle w:val="TOC2"/>
        <w:tabs>
          <w:tab w:val="right" w:leader="dot" w:pos="8306"/>
        </w:tabs>
      </w:pPr>
      <w:hyperlink w:anchor="_Toc21715" w:history="1">
        <w:r>
          <w:rPr>
            <w:rFonts w:ascii="仿宋" w:eastAsia="仿宋" w:hAnsi="仿宋" w:cs="仿宋" w:hint="eastAsia"/>
            <w:lang w:eastAsia="zh-CN"/>
          </w:rPr>
          <w:t>(一)、绩效评估指标</w:t>
        </w:r>
        <w:r>
          <w:tab/>
        </w:r>
        <w:r>
          <w:fldChar w:fldCharType="begin"/>
        </w:r>
        <w:r>
          <w:instrText xml:space="preserve"> PAGEREF _Toc21715 \h </w:instrText>
        </w:r>
        <w:r>
          <w:fldChar w:fldCharType="separate"/>
        </w:r>
        <w:r>
          <w:t>23</w:t>
        </w:r>
        <w:r>
          <w:fldChar w:fldCharType="end"/>
        </w:r>
      </w:hyperlink>
    </w:p>
    <w:p>
      <w:pPr>
        <w:pStyle w:val="TOC2"/>
        <w:tabs>
          <w:tab w:val="right" w:leader="dot" w:pos="8306"/>
        </w:tabs>
      </w:pPr>
      <w:hyperlink w:anchor="_Toc13830" w:history="1">
        <w:r>
          <w:rPr>
            <w:rFonts w:ascii="仿宋" w:eastAsia="仿宋" w:hAnsi="仿宋" w:cs="仿宋" w:hint="eastAsia"/>
            <w:lang w:eastAsia="zh-CN"/>
          </w:rPr>
          <w:t>(二)、绩效评估方法</w:t>
        </w:r>
        <w:r>
          <w:tab/>
        </w:r>
        <w:r>
          <w:fldChar w:fldCharType="begin"/>
        </w:r>
        <w:r>
          <w:instrText xml:space="preserve"> PAGEREF _Toc13830 \h </w:instrText>
        </w:r>
        <w:r>
          <w:fldChar w:fldCharType="separate"/>
        </w:r>
        <w:r>
          <w:t>24</w:t>
        </w:r>
        <w:r>
          <w:fldChar w:fldCharType="end"/>
        </w:r>
      </w:hyperlink>
    </w:p>
    <w:p>
      <w:pPr>
        <w:pStyle w:val="TOC2"/>
        <w:tabs>
          <w:tab w:val="right" w:leader="dot" w:pos="8306"/>
        </w:tabs>
      </w:pPr>
      <w:hyperlink w:anchor="_Toc12953" w:history="1">
        <w:r>
          <w:rPr>
            <w:rFonts w:ascii="仿宋" w:eastAsia="仿宋" w:hAnsi="仿宋" w:cs="仿宋" w:hint="eastAsia"/>
            <w:lang w:eastAsia="zh-CN"/>
          </w:rPr>
          <w:t>(三)、绩效评估周期</w:t>
        </w:r>
        <w:r>
          <w:tab/>
        </w:r>
        <w:r>
          <w:fldChar w:fldCharType="begin"/>
        </w:r>
        <w:r>
          <w:instrText xml:space="preserve"> PAGEREF _Toc12953 \h </w:instrText>
        </w:r>
        <w:r>
          <w:fldChar w:fldCharType="separate"/>
        </w:r>
        <w:r>
          <w:t>25</w:t>
        </w:r>
        <w:r>
          <w:fldChar w:fldCharType="end"/>
        </w:r>
      </w:hyperlink>
    </w:p>
    <w:p>
      <w:pPr>
        <w:pStyle w:val="TOC1"/>
        <w:tabs>
          <w:tab w:val="right" w:leader="dot" w:pos="8306"/>
        </w:tabs>
      </w:pPr>
      <w:hyperlink w:anchor="_Toc31245" w:history="1">
        <w:r>
          <w:rPr>
            <w:rFonts w:ascii="仿宋" w:eastAsia="仿宋" w:hAnsi="仿宋" w:cs="仿宋" w:hint="eastAsia"/>
            <w:lang w:eastAsia="zh-CN"/>
          </w:rPr>
          <w:t>七、麻醉机项目人力资源管理</w:t>
        </w:r>
        <w:r>
          <w:tab/>
        </w:r>
        <w:r>
          <w:fldChar w:fldCharType="begin"/>
        </w:r>
        <w:r>
          <w:instrText xml:space="preserve"> PAGEREF _Toc31245 \h </w:instrText>
        </w:r>
        <w:r>
          <w:fldChar w:fldCharType="separate"/>
        </w:r>
        <w:r>
          <w:t>26</w:t>
        </w:r>
        <w:r>
          <w:fldChar w:fldCharType="end"/>
        </w:r>
      </w:hyperlink>
    </w:p>
    <w:p>
      <w:pPr>
        <w:pStyle w:val="TOC2"/>
        <w:tabs>
          <w:tab w:val="right" w:leader="dot" w:pos="8306"/>
        </w:tabs>
      </w:pPr>
      <w:hyperlink w:anchor="_Toc21274" w:history="1">
        <w:r>
          <w:rPr>
            <w:rFonts w:ascii="仿宋" w:eastAsia="仿宋" w:hAnsi="仿宋" w:cs="仿宋" w:hint="eastAsia"/>
            <w:lang w:eastAsia="zh-CN"/>
          </w:rPr>
          <w:t>(一)、建立健全的预算管理制度</w:t>
        </w:r>
        <w:r>
          <w:tab/>
        </w:r>
        <w:r>
          <w:fldChar w:fldCharType="begin"/>
        </w:r>
        <w:r>
          <w:instrText xml:space="preserve"> PAGEREF _Toc21274 \h </w:instrText>
        </w:r>
        <w:r>
          <w:fldChar w:fldCharType="separate"/>
        </w:r>
        <w:r>
          <w:t>26</w:t>
        </w:r>
        <w:r>
          <w:fldChar w:fldCharType="end"/>
        </w:r>
      </w:hyperlink>
    </w:p>
    <w:p>
      <w:pPr>
        <w:pStyle w:val="TOC2"/>
        <w:tabs>
          <w:tab w:val="right" w:leader="dot" w:pos="8306"/>
        </w:tabs>
      </w:pPr>
      <w:hyperlink w:anchor="_Toc17638" w:history="1">
        <w:r>
          <w:rPr>
            <w:rFonts w:ascii="仿宋" w:eastAsia="仿宋" w:hAnsi="仿宋" w:cs="仿宋" w:hint="eastAsia"/>
            <w:lang w:eastAsia="zh-CN"/>
          </w:rPr>
          <w:t>(二)、加强资金流动监控</w:t>
        </w:r>
        <w:r>
          <w:tab/>
        </w:r>
        <w:r>
          <w:fldChar w:fldCharType="begin"/>
        </w:r>
        <w:r>
          <w:instrText xml:space="preserve"> PAGEREF _Toc17638 \h </w:instrText>
        </w:r>
        <w:r>
          <w:fldChar w:fldCharType="separate"/>
        </w:r>
        <w:r>
          <w:t>28</w:t>
        </w:r>
        <w:r>
          <w:fldChar w:fldCharType="end"/>
        </w:r>
      </w:hyperlink>
    </w:p>
    <w:p>
      <w:pPr>
        <w:pStyle w:val="TOC2"/>
        <w:tabs>
          <w:tab w:val="right" w:leader="dot" w:pos="8306"/>
        </w:tabs>
      </w:pPr>
      <w:hyperlink w:anchor="_Toc5908" w:history="1">
        <w:r>
          <w:rPr>
            <w:rFonts w:ascii="仿宋" w:eastAsia="仿宋" w:hAnsi="仿宋" w:cs="仿宋" w:hint="eastAsia"/>
            <w:lang w:eastAsia="zh-CN"/>
          </w:rPr>
          <w:t>(三)、制定完善的风险控制机制</w:t>
        </w:r>
        <w:r>
          <w:tab/>
        </w:r>
        <w:r>
          <w:fldChar w:fldCharType="begin"/>
        </w:r>
        <w:r>
          <w:instrText xml:space="preserve"> PAGEREF _Toc5908 \h </w:instrText>
        </w:r>
        <w:r>
          <w:fldChar w:fldCharType="separate"/>
        </w:r>
        <w:r>
          <w:t>29</w:t>
        </w:r>
        <w:r>
          <w:fldChar w:fldCharType="end"/>
        </w:r>
      </w:hyperlink>
    </w:p>
    <w:p>
      <w:pPr>
        <w:pStyle w:val="TOC2"/>
        <w:tabs>
          <w:tab w:val="right" w:leader="dot" w:pos="8306"/>
        </w:tabs>
      </w:pPr>
      <w:hyperlink w:anchor="_Toc3719" w:history="1">
        <w:r>
          <w:rPr>
            <w:rFonts w:ascii="仿宋" w:eastAsia="仿宋" w:hAnsi="仿宋" w:cs="仿宋" w:hint="eastAsia"/>
            <w:lang w:eastAsia="zh-CN"/>
          </w:rPr>
          <w:t>(四)、优化成本管理</w:t>
        </w:r>
        <w:r>
          <w:tab/>
        </w:r>
        <w:r>
          <w:fldChar w:fldCharType="begin"/>
        </w:r>
        <w:r>
          <w:instrText xml:space="preserve"> PAGEREF _Toc3719 \h </w:instrText>
        </w:r>
        <w:r>
          <w:fldChar w:fldCharType="separate"/>
        </w:r>
        <w:r>
          <w:t>30</w:t>
        </w:r>
        <w:r>
          <w:fldChar w:fldCharType="end"/>
        </w:r>
      </w:hyperlink>
    </w:p>
    <w:p>
      <w:pPr>
        <w:pStyle w:val="TOC1"/>
        <w:tabs>
          <w:tab w:val="right" w:leader="dot" w:pos="8306"/>
        </w:tabs>
      </w:pPr>
      <w:hyperlink w:anchor="_Toc28714" w:history="1">
        <w:r>
          <w:rPr>
            <w:rFonts w:ascii="仿宋" w:eastAsia="仿宋" w:hAnsi="仿宋" w:cs="仿宋" w:hint="eastAsia"/>
            <w:lang w:eastAsia="zh-CN"/>
          </w:rPr>
          <w:t>八、麻醉机项目风险管理</w:t>
        </w:r>
        <w:r>
          <w:tab/>
        </w:r>
        <w:r>
          <w:fldChar w:fldCharType="begin"/>
        </w:r>
        <w:r>
          <w:instrText xml:space="preserve"> PAGEREF _Toc28714 \h </w:instrText>
        </w:r>
        <w:r>
          <w:fldChar w:fldCharType="separate"/>
        </w:r>
        <w:r>
          <w:t>32</w:t>
        </w:r>
        <w:r>
          <w:fldChar w:fldCharType="end"/>
        </w:r>
      </w:hyperlink>
    </w:p>
    <w:p>
      <w:pPr>
        <w:pStyle w:val="TOC2"/>
        <w:tabs>
          <w:tab w:val="right" w:leader="dot" w:pos="8306"/>
        </w:tabs>
      </w:pPr>
      <w:hyperlink w:anchor="_Toc32123" w:history="1">
        <w:r>
          <w:rPr>
            <w:rFonts w:ascii="仿宋" w:eastAsia="仿宋" w:hAnsi="仿宋" w:cs="仿宋" w:hint="eastAsia"/>
            <w:lang w:eastAsia="zh-CN"/>
          </w:rPr>
          <w:t>(一)、风险识别与评估</w:t>
        </w:r>
        <w:r>
          <w:tab/>
        </w:r>
        <w:r>
          <w:fldChar w:fldCharType="begin"/>
        </w:r>
        <w:r>
          <w:instrText xml:space="preserve"> PAGEREF _Toc32123 \h </w:instrText>
        </w:r>
        <w:r>
          <w:fldChar w:fldCharType="separate"/>
        </w:r>
        <w:r>
          <w:t>32</w:t>
        </w:r>
        <w:r>
          <w:fldChar w:fldCharType="end"/>
        </w:r>
      </w:hyperlink>
    </w:p>
    <w:p>
      <w:pPr>
        <w:pStyle w:val="TOC2"/>
        <w:tabs>
          <w:tab w:val="right" w:leader="dot" w:pos="8306"/>
        </w:tabs>
      </w:pPr>
      <w:hyperlink w:anchor="_Toc24650" w:history="1">
        <w:r>
          <w:rPr>
            <w:rFonts w:ascii="仿宋" w:eastAsia="仿宋" w:hAnsi="仿宋" w:cs="仿宋" w:hint="eastAsia"/>
            <w:lang w:eastAsia="zh-CN"/>
          </w:rPr>
          <w:t>(二)、风险应对策略</w:t>
        </w:r>
        <w:r>
          <w:tab/>
        </w:r>
        <w:r>
          <w:fldChar w:fldCharType="begin"/>
        </w:r>
        <w:r>
          <w:instrText xml:space="preserve"> PAGEREF _Toc24650 \h </w:instrText>
        </w:r>
        <w:r>
          <w:fldChar w:fldCharType="separate"/>
        </w:r>
        <w:r>
          <w:t>33</w:t>
        </w:r>
        <w:r>
          <w:fldChar w:fldCharType="end"/>
        </w:r>
      </w:hyperlink>
    </w:p>
    <w:p>
      <w:pPr>
        <w:pStyle w:val="TOC2"/>
        <w:tabs>
          <w:tab w:val="right" w:leader="dot" w:pos="8306"/>
        </w:tabs>
      </w:pPr>
      <w:hyperlink w:anchor="_Toc29509" w:history="1">
        <w:r>
          <w:rPr>
            <w:rFonts w:ascii="仿宋" w:eastAsia="仿宋" w:hAnsi="仿宋" w:cs="仿宋" w:hint="eastAsia"/>
            <w:lang w:eastAsia="zh-CN"/>
          </w:rPr>
          <w:t>(三)、风险监控与控制</w:t>
        </w:r>
        <w:r>
          <w:tab/>
        </w:r>
        <w:r>
          <w:fldChar w:fldCharType="begin"/>
        </w:r>
        <w:r>
          <w:instrText xml:space="preserve"> PAGEREF _Toc29509 \h </w:instrText>
        </w:r>
        <w:r>
          <w:fldChar w:fldCharType="separate"/>
        </w:r>
        <w:r>
          <w:t>35</w:t>
        </w:r>
        <w:r>
          <w:fldChar w:fldCharType="end"/>
        </w:r>
      </w:hyperlink>
    </w:p>
    <w:p>
      <w:pPr>
        <w:pStyle w:val="TOC1"/>
        <w:tabs>
          <w:tab w:val="right" w:leader="dot" w:pos="8306"/>
        </w:tabs>
      </w:pPr>
      <w:hyperlink w:anchor="_Toc13583" w:history="1">
        <w:r>
          <w:rPr>
            <w:rFonts w:ascii="仿宋" w:eastAsia="仿宋" w:hAnsi="仿宋" w:cs="仿宋" w:hint="eastAsia"/>
            <w:lang w:eastAsia="zh-CN"/>
          </w:rPr>
          <w:t>九、麻醉机项目经营效益</w:t>
        </w:r>
        <w:r>
          <w:tab/>
        </w:r>
        <w:r>
          <w:fldChar w:fldCharType="begin"/>
        </w:r>
        <w:r>
          <w:instrText xml:space="preserve"> PAGEREF _Toc13583 \h </w:instrText>
        </w:r>
        <w:r>
          <w:fldChar w:fldCharType="separate"/>
        </w:r>
        <w:r>
          <w:t>36</w:t>
        </w:r>
        <w:r>
          <w:fldChar w:fldCharType="end"/>
        </w:r>
      </w:hyperlink>
    </w:p>
    <w:p>
      <w:pPr>
        <w:pStyle w:val="TOC2"/>
        <w:tabs>
          <w:tab w:val="right" w:leader="dot" w:pos="8306"/>
        </w:tabs>
      </w:pPr>
      <w:hyperlink w:anchor="_Toc14508" w:history="1">
        <w:r>
          <w:rPr>
            <w:rFonts w:ascii="仿宋" w:eastAsia="仿宋" w:hAnsi="仿宋" w:cs="仿宋" w:hint="eastAsia"/>
            <w:lang w:eastAsia="zh-CN"/>
          </w:rPr>
          <w:t>(一)、经济评价财务测算</w:t>
        </w:r>
        <w:r>
          <w:tab/>
        </w:r>
        <w:r>
          <w:fldChar w:fldCharType="begin"/>
        </w:r>
        <w:r>
          <w:instrText xml:space="preserve"> PAGEREF _Toc14508 \h </w:instrText>
        </w:r>
        <w:r>
          <w:fldChar w:fldCharType="separate"/>
        </w:r>
        <w:r>
          <w:t>36</w:t>
        </w:r>
        <w:r>
          <w:fldChar w:fldCharType="end"/>
        </w:r>
      </w:hyperlink>
    </w:p>
    <w:p>
      <w:pPr>
        <w:pStyle w:val="TOC2"/>
        <w:tabs>
          <w:tab w:val="right" w:leader="dot" w:pos="8306"/>
        </w:tabs>
      </w:pPr>
      <w:hyperlink w:anchor="_Toc26455" w:history="1">
        <w:r>
          <w:rPr>
            <w:rFonts w:ascii="仿宋" w:eastAsia="仿宋" w:hAnsi="仿宋" w:cs="仿宋" w:hint="eastAsia"/>
            <w:lang w:eastAsia="zh-CN"/>
          </w:rPr>
          <w:t>(二)、麻醉机项目盈利能力分析</w:t>
        </w:r>
        <w:r>
          <w:tab/>
        </w:r>
        <w:r>
          <w:fldChar w:fldCharType="begin"/>
        </w:r>
        <w:r>
          <w:instrText xml:space="preserve"> PAGEREF _Toc26455 \h </w:instrText>
        </w:r>
        <w:r>
          <w:fldChar w:fldCharType="separate"/>
        </w:r>
        <w:r>
          <w:t>37</w:t>
        </w:r>
        <w:r>
          <w:fldChar w:fldCharType="end"/>
        </w:r>
      </w:hyperlink>
    </w:p>
    <w:p>
      <w:pPr>
        <w:pStyle w:val="TOC1"/>
        <w:tabs>
          <w:tab w:val="right" w:leader="dot" w:pos="8306"/>
        </w:tabs>
      </w:pPr>
      <w:hyperlink w:anchor="_Toc12676" w:history="1">
        <w:r>
          <w:rPr>
            <w:rFonts w:ascii="仿宋" w:eastAsia="仿宋" w:hAnsi="仿宋" w:cs="仿宋" w:hint="eastAsia"/>
            <w:lang w:eastAsia="zh-CN"/>
          </w:rPr>
          <w:t>十、麻醉机项目财务管理</w:t>
        </w:r>
        <w:r>
          <w:tab/>
        </w:r>
        <w:r>
          <w:fldChar w:fldCharType="begin"/>
        </w:r>
        <w:r>
          <w:instrText xml:space="preserve"> PAGEREF _Toc12676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 w:history="1">
        <w:r>
          <w:rPr>
            <w:rFonts w:ascii="仿宋" w:eastAsia="仿宋" w:hAnsi="仿宋" w:cs="仿宋" w:hint="eastAsia"/>
            <w:lang w:eastAsia="zh-CN"/>
          </w:rPr>
          <w:t>(一)、资金需求大</w:t>
        </w:r>
        <w:r>
          <w:tab/>
        </w:r>
        <w:r>
          <w:fldChar w:fldCharType="begin"/>
        </w:r>
        <w:r>
          <w:instrText xml:space="preserve"> PAGEREF _Toc2149 \h </w:instrText>
        </w:r>
        <w:r>
          <w:fldChar w:fldCharType="separate"/>
        </w:r>
        <w:r>
          <w:t>38</w:t>
        </w:r>
        <w:r>
          <w:fldChar w:fldCharType="end"/>
        </w:r>
      </w:hyperlink>
    </w:p>
    <w:p>
      <w:pPr>
        <w:pStyle w:val="TOC2"/>
        <w:tabs>
          <w:tab w:val="right" w:leader="dot" w:pos="8306"/>
        </w:tabs>
      </w:pPr>
      <w:hyperlink w:anchor="_Toc31671" w:history="1">
        <w:r>
          <w:rPr>
            <w:rFonts w:ascii="仿宋" w:eastAsia="仿宋" w:hAnsi="仿宋" w:cs="仿宋" w:hint="eastAsia"/>
            <w:lang w:eastAsia="zh-CN"/>
          </w:rPr>
          <w:t>(二)、研发周期长</w:t>
        </w:r>
        <w:r>
          <w:tab/>
        </w:r>
        <w:r>
          <w:fldChar w:fldCharType="begin"/>
        </w:r>
        <w:r>
          <w:instrText xml:space="preserve"> PAGEREF _Toc31671 \h </w:instrText>
        </w:r>
        <w:r>
          <w:fldChar w:fldCharType="separate"/>
        </w:r>
        <w:r>
          <w:t>39</w:t>
        </w:r>
        <w:r>
          <w:fldChar w:fldCharType="end"/>
        </w:r>
      </w:hyperlink>
    </w:p>
    <w:p>
      <w:pPr>
        <w:pStyle w:val="TOC2"/>
        <w:tabs>
          <w:tab w:val="right" w:leader="dot" w:pos="8306"/>
        </w:tabs>
      </w:pPr>
      <w:hyperlink w:anchor="_Toc12622" w:history="1">
        <w:r>
          <w:rPr>
            <w:rFonts w:ascii="仿宋" w:eastAsia="仿宋" w:hAnsi="仿宋" w:cs="仿宋" w:hint="eastAsia"/>
            <w:lang w:eastAsia="zh-CN"/>
          </w:rPr>
          <w:t>(三)、市场风险大</w:t>
        </w:r>
        <w:r>
          <w:tab/>
        </w:r>
        <w:r>
          <w:fldChar w:fldCharType="begin"/>
        </w:r>
        <w:r>
          <w:instrText xml:space="preserve"> PAGEREF _Toc12622 \h </w:instrText>
        </w:r>
        <w:r>
          <w:fldChar w:fldCharType="separate"/>
        </w:r>
        <w:r>
          <w:t>40</w:t>
        </w:r>
        <w:r>
          <w:fldChar w:fldCharType="end"/>
        </w:r>
      </w:hyperlink>
    </w:p>
    <w:p>
      <w:pPr>
        <w:pStyle w:val="TOC2"/>
        <w:tabs>
          <w:tab w:val="right" w:leader="dot" w:pos="8306"/>
        </w:tabs>
      </w:pPr>
      <w:hyperlink w:anchor="_Toc15256" w:history="1">
        <w:r>
          <w:rPr>
            <w:rFonts w:ascii="仿宋" w:eastAsia="仿宋" w:hAnsi="仿宋" w:cs="仿宋" w:hint="eastAsia"/>
            <w:lang w:eastAsia="zh-CN"/>
          </w:rPr>
          <w:t>(四)、利润率高</w:t>
        </w:r>
        <w:r>
          <w:tab/>
        </w:r>
        <w:r>
          <w:fldChar w:fldCharType="begin"/>
        </w:r>
        <w:r>
          <w:instrText xml:space="preserve"> PAGEREF _Toc15256 \h </w:instrText>
        </w:r>
        <w:r>
          <w:fldChar w:fldCharType="separate"/>
        </w:r>
        <w:r>
          <w:t>43</w:t>
        </w:r>
        <w:r>
          <w:fldChar w:fldCharType="end"/>
        </w:r>
      </w:hyperlink>
    </w:p>
    <w:p>
      <w:pPr>
        <w:pStyle w:val="TOC1"/>
        <w:tabs>
          <w:tab w:val="right" w:leader="dot" w:pos="8306"/>
        </w:tabs>
      </w:pPr>
      <w:hyperlink w:anchor="_Toc20089" w:history="1">
        <w:r>
          <w:rPr>
            <w:rFonts w:ascii="仿宋" w:eastAsia="仿宋" w:hAnsi="仿宋" w:cs="仿宋" w:hint="eastAsia"/>
            <w:lang w:eastAsia="zh-CN"/>
          </w:rPr>
          <w:t>十一、麻醉机项目技术管理</w:t>
        </w:r>
        <w:r>
          <w:tab/>
        </w:r>
        <w:r>
          <w:fldChar w:fldCharType="begin"/>
        </w:r>
        <w:r>
          <w:instrText xml:space="preserve"> PAGEREF _Toc20089 \h </w:instrText>
        </w:r>
        <w:r>
          <w:fldChar w:fldCharType="separate"/>
        </w:r>
        <w:r>
          <w:t>45</w:t>
        </w:r>
        <w:r>
          <w:fldChar w:fldCharType="end"/>
        </w:r>
      </w:hyperlink>
    </w:p>
    <w:p>
      <w:pPr>
        <w:pStyle w:val="TOC2"/>
        <w:tabs>
          <w:tab w:val="right" w:leader="dot" w:pos="8306"/>
        </w:tabs>
      </w:pPr>
      <w:hyperlink w:anchor="_Toc10183" w:history="1">
        <w:r>
          <w:rPr>
            <w:rFonts w:ascii="仿宋" w:eastAsia="仿宋" w:hAnsi="仿宋" w:cs="仿宋" w:hint="eastAsia"/>
            <w:lang w:eastAsia="zh-CN"/>
          </w:rPr>
          <w:t>(一)、技术方案选用方向</w:t>
        </w:r>
        <w:r>
          <w:tab/>
        </w:r>
        <w:r>
          <w:fldChar w:fldCharType="begin"/>
        </w:r>
        <w:r>
          <w:instrText xml:space="preserve"> PAGEREF _Toc10183 \h </w:instrText>
        </w:r>
        <w:r>
          <w:fldChar w:fldCharType="separate"/>
        </w:r>
        <w:r>
          <w:t>45</w:t>
        </w:r>
        <w:r>
          <w:fldChar w:fldCharType="end"/>
        </w:r>
      </w:hyperlink>
    </w:p>
    <w:p>
      <w:pPr>
        <w:pStyle w:val="TOC2"/>
        <w:tabs>
          <w:tab w:val="right" w:leader="dot" w:pos="8306"/>
        </w:tabs>
      </w:pPr>
      <w:hyperlink w:anchor="_Toc12413" w:history="1">
        <w:r>
          <w:rPr>
            <w:rFonts w:ascii="仿宋" w:eastAsia="仿宋" w:hAnsi="仿宋" w:cs="仿宋" w:hint="eastAsia"/>
            <w:lang w:eastAsia="zh-CN"/>
          </w:rPr>
          <w:t>(二)、工艺技术方案选用原则</w:t>
        </w:r>
        <w:r>
          <w:tab/>
        </w:r>
        <w:r>
          <w:fldChar w:fldCharType="begin"/>
        </w:r>
        <w:r>
          <w:instrText xml:space="preserve"> PAGEREF _Toc12413 \h </w:instrText>
        </w:r>
        <w:r>
          <w:fldChar w:fldCharType="separate"/>
        </w:r>
        <w:r>
          <w:t>46</w:t>
        </w:r>
        <w:r>
          <w:fldChar w:fldCharType="end"/>
        </w:r>
      </w:hyperlink>
    </w:p>
    <w:p>
      <w:pPr>
        <w:pStyle w:val="TOC2"/>
        <w:tabs>
          <w:tab w:val="right" w:leader="dot" w:pos="8306"/>
        </w:tabs>
      </w:pPr>
      <w:hyperlink w:anchor="_Toc14633" w:history="1">
        <w:r>
          <w:rPr>
            <w:rFonts w:ascii="仿宋" w:eastAsia="仿宋" w:hAnsi="仿宋" w:cs="仿宋" w:hint="eastAsia"/>
            <w:lang w:eastAsia="zh-CN"/>
          </w:rPr>
          <w:t>(三)、工艺技术方案要求</w:t>
        </w:r>
        <w:r>
          <w:tab/>
        </w:r>
        <w:r>
          <w:fldChar w:fldCharType="begin"/>
        </w:r>
        <w:r>
          <w:instrText xml:space="preserve"> PAGEREF _Toc14633 \h </w:instrText>
        </w:r>
        <w:r>
          <w:fldChar w:fldCharType="separate"/>
        </w:r>
        <w:r>
          <w:t>48</w:t>
        </w:r>
        <w:r>
          <w:fldChar w:fldCharType="end"/>
        </w:r>
      </w:hyperlink>
    </w:p>
    <w:p>
      <w:pPr>
        <w:pStyle w:val="TOC1"/>
        <w:tabs>
          <w:tab w:val="right" w:leader="dot" w:pos="8306"/>
        </w:tabs>
      </w:pPr>
      <w:hyperlink w:anchor="_Toc21675" w:history="1">
        <w:r>
          <w:rPr>
            <w:rFonts w:ascii="仿宋" w:eastAsia="仿宋" w:hAnsi="仿宋" w:cs="仿宋" w:hint="eastAsia"/>
            <w:lang w:eastAsia="zh-CN"/>
          </w:rPr>
          <w:t>十二、麻醉机项目人力资源培养与发展</w:t>
        </w:r>
        <w:r>
          <w:tab/>
        </w:r>
        <w:r>
          <w:fldChar w:fldCharType="begin"/>
        </w:r>
        <w:r>
          <w:instrText xml:space="preserve"> PAGEREF _Toc21675 \h </w:instrText>
        </w:r>
        <w:r>
          <w:fldChar w:fldCharType="separate"/>
        </w:r>
        <w:r>
          <w:t>51</w:t>
        </w:r>
        <w:r>
          <w:fldChar w:fldCharType="end"/>
        </w:r>
      </w:hyperlink>
    </w:p>
    <w:p>
      <w:pPr>
        <w:pStyle w:val="TOC2"/>
        <w:tabs>
          <w:tab w:val="right" w:leader="dot" w:pos="8306"/>
        </w:tabs>
      </w:pPr>
      <w:hyperlink w:anchor="_Toc18376" w:history="1">
        <w:r>
          <w:rPr>
            <w:rFonts w:ascii="仿宋" w:eastAsia="仿宋" w:hAnsi="仿宋" w:cs="仿宋" w:hint="eastAsia"/>
            <w:lang w:eastAsia="zh-CN"/>
          </w:rPr>
          <w:t>(一)、人才需求与规划</w:t>
        </w:r>
        <w:r>
          <w:tab/>
        </w:r>
        <w:r>
          <w:fldChar w:fldCharType="begin"/>
        </w:r>
        <w:r>
          <w:instrText xml:space="preserve"> PAGEREF _Toc18376 \h </w:instrText>
        </w:r>
        <w:r>
          <w:fldChar w:fldCharType="separate"/>
        </w:r>
        <w:r>
          <w:t>51</w:t>
        </w:r>
        <w:r>
          <w:fldChar w:fldCharType="end"/>
        </w:r>
      </w:hyperlink>
    </w:p>
    <w:p>
      <w:pPr>
        <w:pStyle w:val="TOC2"/>
        <w:tabs>
          <w:tab w:val="right" w:leader="dot" w:pos="8306"/>
        </w:tabs>
      </w:pPr>
      <w:hyperlink w:anchor="_Toc10995" w:history="1">
        <w:r>
          <w:rPr>
            <w:rFonts w:ascii="仿宋" w:eastAsia="仿宋" w:hAnsi="仿宋" w:cs="仿宋" w:hint="eastAsia"/>
            <w:lang w:eastAsia="zh-CN"/>
          </w:rPr>
          <w:t>(二)、培训与发展计划</w:t>
        </w:r>
        <w:r>
          <w:tab/>
        </w:r>
        <w:r>
          <w:fldChar w:fldCharType="begin"/>
        </w:r>
        <w:r>
          <w:instrText xml:space="preserve"> PAGEREF _Toc10995 \h </w:instrText>
        </w:r>
        <w:r>
          <w:fldChar w:fldCharType="separate"/>
        </w:r>
        <w:r>
          <w:t>51</w:t>
        </w:r>
        <w:r>
          <w:fldChar w:fldCharType="end"/>
        </w:r>
      </w:hyperlink>
    </w:p>
    <w:p>
      <w:pPr>
        <w:pStyle w:val="TOC1"/>
        <w:tabs>
          <w:tab w:val="right" w:leader="dot" w:pos="8306"/>
        </w:tabs>
      </w:pPr>
      <w:hyperlink w:anchor="_Toc25499" w:history="1">
        <w:r>
          <w:rPr>
            <w:rFonts w:ascii="仿宋" w:eastAsia="仿宋" w:hAnsi="仿宋" w:cs="仿宋" w:hint="eastAsia"/>
            <w:lang w:eastAsia="zh-CN"/>
          </w:rPr>
          <w:t>十三、麻醉机项目实施保障措施</w:t>
        </w:r>
        <w:r>
          <w:tab/>
        </w:r>
        <w:r>
          <w:fldChar w:fldCharType="begin"/>
        </w:r>
        <w:r>
          <w:instrText xml:space="preserve"> PAGEREF _Toc25499 \h </w:instrText>
        </w:r>
        <w:r>
          <w:fldChar w:fldCharType="separate"/>
        </w:r>
        <w:r>
          <w:t>52</w:t>
        </w:r>
        <w:r>
          <w:fldChar w:fldCharType="end"/>
        </w:r>
      </w:hyperlink>
    </w:p>
    <w:p>
      <w:pPr>
        <w:pStyle w:val="TOC2"/>
        <w:tabs>
          <w:tab w:val="right" w:leader="dot" w:pos="8306"/>
        </w:tabs>
      </w:pPr>
      <w:hyperlink w:anchor="_Toc3095" w:history="1">
        <w:r>
          <w:rPr>
            <w:rFonts w:ascii="仿宋" w:eastAsia="仿宋" w:hAnsi="仿宋" w:cs="仿宋" w:hint="eastAsia"/>
            <w:lang w:eastAsia="zh-CN"/>
          </w:rPr>
          <w:t>(一)、麻醉机项目实施保障机制</w:t>
        </w:r>
        <w:r>
          <w:tab/>
        </w:r>
        <w:r>
          <w:fldChar w:fldCharType="begin"/>
        </w:r>
        <w:r>
          <w:instrText xml:space="preserve"> PAGEREF _Toc3095 \h </w:instrText>
        </w:r>
        <w:r>
          <w:fldChar w:fldCharType="separate"/>
        </w:r>
        <w:r>
          <w:t>52</w:t>
        </w:r>
        <w:r>
          <w:fldChar w:fldCharType="end"/>
        </w:r>
      </w:hyperlink>
    </w:p>
    <w:p>
      <w:pPr>
        <w:pStyle w:val="TOC2"/>
        <w:tabs>
          <w:tab w:val="right" w:leader="dot" w:pos="8306"/>
        </w:tabs>
      </w:pPr>
      <w:hyperlink w:anchor="_Toc28794" w:history="1">
        <w:r>
          <w:rPr>
            <w:rFonts w:ascii="仿宋" w:eastAsia="仿宋" w:hAnsi="仿宋" w:cs="仿宋" w:hint="eastAsia"/>
            <w:lang w:eastAsia="zh-CN"/>
          </w:rPr>
          <w:t>(二)、麻醉机项目法律合规要求</w:t>
        </w:r>
        <w:r>
          <w:tab/>
        </w:r>
        <w:r>
          <w:fldChar w:fldCharType="begin"/>
        </w:r>
        <w:r>
          <w:instrText xml:space="preserve"> PAGEREF _Toc28794 \h </w:instrText>
        </w:r>
        <w:r>
          <w:fldChar w:fldCharType="separate"/>
        </w:r>
        <w:r>
          <w:t>55</w:t>
        </w:r>
        <w:r>
          <w:fldChar w:fldCharType="end"/>
        </w:r>
      </w:hyperlink>
    </w:p>
    <w:p>
      <w:pPr>
        <w:pStyle w:val="TOC2"/>
        <w:tabs>
          <w:tab w:val="right" w:leader="dot" w:pos="8306"/>
        </w:tabs>
      </w:pPr>
      <w:hyperlink w:anchor="_Toc27200" w:history="1">
        <w:r>
          <w:rPr>
            <w:rFonts w:ascii="仿宋" w:eastAsia="仿宋" w:hAnsi="仿宋" w:cs="仿宋" w:hint="eastAsia"/>
            <w:lang w:eastAsia="zh-CN"/>
          </w:rPr>
          <w:t>(三)、麻醉机项目合同管理与法律事务</w:t>
        </w:r>
        <w:r>
          <w:tab/>
        </w:r>
        <w:r>
          <w:fldChar w:fldCharType="begin"/>
        </w:r>
        <w:r>
          <w:instrText xml:space="preserve"> PAGEREF _Toc27200 \h </w:instrText>
        </w:r>
        <w:r>
          <w:fldChar w:fldCharType="separate"/>
        </w:r>
        <w:r>
          <w:t>59</w:t>
        </w:r>
        <w:r>
          <w:fldChar w:fldCharType="end"/>
        </w:r>
      </w:hyperlink>
    </w:p>
    <w:p>
      <w:pPr>
        <w:pStyle w:val="TOC2"/>
        <w:tabs>
          <w:tab w:val="right" w:leader="dot" w:pos="8306"/>
        </w:tabs>
      </w:pPr>
      <w:hyperlink w:anchor="_Toc1742" w:history="1">
        <w:r>
          <w:rPr>
            <w:rFonts w:ascii="仿宋" w:eastAsia="仿宋" w:hAnsi="仿宋" w:cs="仿宋" w:hint="eastAsia"/>
            <w:lang w:eastAsia="zh-CN"/>
          </w:rPr>
          <w:t>(四)、麻醉机项目知识产权保护策略</w:t>
        </w:r>
        <w:r>
          <w:tab/>
        </w:r>
        <w:r>
          <w:fldChar w:fldCharType="begin"/>
        </w:r>
        <w:r>
          <w:instrText xml:space="preserve"> PAGEREF _Toc1742 \h </w:instrText>
        </w:r>
        <w:r>
          <w:fldChar w:fldCharType="separate"/>
        </w:r>
        <w:r>
          <w:t>65</w:t>
        </w:r>
        <w:r>
          <w:fldChar w:fldCharType="end"/>
        </w:r>
      </w:hyperlink>
    </w:p>
    <w:p>
      <w:pPr>
        <w:pStyle w:val="TOC1"/>
        <w:tabs>
          <w:tab w:val="right" w:leader="dot" w:pos="8306"/>
        </w:tabs>
      </w:pPr>
      <w:hyperlink w:anchor="_Toc22388" w:history="1">
        <w:r>
          <w:rPr>
            <w:rFonts w:ascii="仿宋" w:eastAsia="仿宋" w:hAnsi="仿宋" w:cs="仿宋" w:hint="eastAsia"/>
            <w:lang w:eastAsia="zh-CN"/>
          </w:rPr>
          <w:t>十四、麻醉机项目变更管理</w:t>
        </w:r>
        <w:r>
          <w:tab/>
        </w:r>
        <w:r>
          <w:fldChar w:fldCharType="begin"/>
        </w:r>
        <w:r>
          <w:instrText xml:space="preserve"> PAGEREF _Toc22388 \h </w:instrText>
        </w:r>
        <w:r>
          <w:fldChar w:fldCharType="separate"/>
        </w:r>
        <w:r>
          <w:t>68</w:t>
        </w:r>
        <w:r>
          <w:fldChar w:fldCharType="end"/>
        </w:r>
      </w:hyperlink>
    </w:p>
    <w:p>
      <w:pPr>
        <w:pStyle w:val="TOC2"/>
        <w:tabs>
          <w:tab w:val="right" w:leader="dot" w:pos="8306"/>
        </w:tabs>
      </w:pPr>
      <w:hyperlink w:anchor="_Toc26308" w:history="1">
        <w:r>
          <w:rPr>
            <w:rFonts w:ascii="仿宋" w:eastAsia="仿宋" w:hAnsi="仿宋" w:cs="仿宋" w:hint="eastAsia"/>
            <w:lang w:eastAsia="zh-CN"/>
          </w:rPr>
          <w:t>(一)、变更申请与评估</w:t>
        </w:r>
        <w:r>
          <w:tab/>
        </w:r>
        <w:r>
          <w:fldChar w:fldCharType="begin"/>
        </w:r>
        <w:r>
          <w:instrText xml:space="preserve"> PAGEREF _Toc26308 \h </w:instrText>
        </w:r>
        <w:r>
          <w:fldChar w:fldCharType="separate"/>
        </w:r>
        <w:r>
          <w:t>68</w:t>
        </w:r>
        <w:r>
          <w:fldChar w:fldCharType="end"/>
        </w:r>
      </w:hyperlink>
    </w:p>
    <w:p>
      <w:pPr>
        <w:pStyle w:val="TOC2"/>
        <w:tabs>
          <w:tab w:val="right" w:leader="dot" w:pos="8306"/>
        </w:tabs>
      </w:pPr>
      <w:hyperlink w:anchor="_Toc6268" w:history="1">
        <w:r>
          <w:rPr>
            <w:rFonts w:ascii="仿宋" w:eastAsia="仿宋" w:hAnsi="仿宋" w:cs="仿宋" w:hint="eastAsia"/>
            <w:lang w:eastAsia="zh-CN"/>
          </w:rPr>
          <w:t>(二)、变更实施与控制</w:t>
        </w:r>
        <w:r>
          <w:tab/>
        </w:r>
        <w:r>
          <w:fldChar w:fldCharType="begin"/>
        </w:r>
        <w:r>
          <w:instrText xml:space="preserve"> PAGEREF _Toc6268 \h </w:instrText>
        </w:r>
        <w:r>
          <w:fldChar w:fldCharType="separate"/>
        </w:r>
        <w:r>
          <w:t>68</w:t>
        </w:r>
        <w:r>
          <w:fldChar w:fldCharType="end"/>
        </w:r>
      </w:hyperlink>
    </w:p>
    <w:p>
      <w:pPr>
        <w:pStyle w:val="TOC1"/>
        <w:tabs>
          <w:tab w:val="right" w:leader="dot" w:pos="8306"/>
        </w:tabs>
      </w:pPr>
      <w:hyperlink w:anchor="_Toc31240" w:history="1">
        <w:r>
          <w:rPr>
            <w:rFonts w:ascii="仿宋" w:eastAsia="仿宋" w:hAnsi="仿宋" w:cs="仿宋" w:hint="eastAsia"/>
            <w:lang w:eastAsia="zh-CN"/>
          </w:rPr>
          <w:t>十五、麻醉机项目工程方案分析</w:t>
        </w:r>
        <w:r>
          <w:tab/>
        </w:r>
        <w:r>
          <w:fldChar w:fldCharType="begin"/>
        </w:r>
        <w:r>
          <w:instrText xml:space="preserve"> PAGEREF _Toc31240 \h </w:instrText>
        </w:r>
        <w:r>
          <w:fldChar w:fldCharType="separate"/>
        </w:r>
        <w:r>
          <w:t>69</w:t>
        </w:r>
        <w:r>
          <w:fldChar w:fldCharType="end"/>
        </w:r>
      </w:hyperlink>
    </w:p>
    <w:p>
      <w:pPr>
        <w:pStyle w:val="TOC2"/>
        <w:tabs>
          <w:tab w:val="right" w:leader="dot" w:pos="8306"/>
        </w:tabs>
      </w:pPr>
      <w:hyperlink w:anchor="_Toc28731" w:history="1">
        <w:r>
          <w:rPr>
            <w:rFonts w:ascii="仿宋" w:eastAsia="仿宋" w:hAnsi="仿宋" w:cs="仿宋" w:hint="eastAsia"/>
            <w:lang w:eastAsia="zh-CN"/>
          </w:rPr>
          <w:t>(一)、建筑工程设计原则</w:t>
        </w:r>
        <w:r>
          <w:tab/>
        </w:r>
        <w:r>
          <w:fldChar w:fldCharType="begin"/>
        </w:r>
        <w:r>
          <w:instrText xml:space="preserve"> PAGEREF _Toc28731 \h </w:instrText>
        </w:r>
        <w:r>
          <w:fldChar w:fldCharType="separate"/>
        </w:r>
        <w:r>
          <w:t>69</w:t>
        </w:r>
        <w:r>
          <w:fldChar w:fldCharType="end"/>
        </w:r>
      </w:hyperlink>
    </w:p>
    <w:p>
      <w:pPr>
        <w:pStyle w:val="TOC2"/>
        <w:tabs>
          <w:tab w:val="right" w:leader="dot" w:pos="8306"/>
        </w:tabs>
      </w:pPr>
      <w:hyperlink w:anchor="_Toc76" w:history="1">
        <w:r>
          <w:rPr>
            <w:rFonts w:ascii="仿宋" w:eastAsia="仿宋" w:hAnsi="仿宋" w:cs="仿宋" w:hint="eastAsia"/>
            <w:lang w:eastAsia="zh-CN"/>
          </w:rPr>
          <w:t>(二)、土建工程建设指标</w:t>
        </w:r>
        <w:r>
          <w:tab/>
        </w:r>
        <w:r>
          <w:fldChar w:fldCharType="begin"/>
        </w:r>
        <w:r>
          <w:instrText xml:space="preserve"> PAGEREF _Toc76 \h </w:instrText>
        </w:r>
        <w:r>
          <w:fldChar w:fldCharType="separate"/>
        </w:r>
        <w:r>
          <w:t>72</w:t>
        </w:r>
        <w:r>
          <w:fldChar w:fldCharType="end"/>
        </w:r>
      </w:hyperlink>
    </w:p>
    <w:p>
      <w:pPr>
        <w:pStyle w:val="TOC1"/>
        <w:tabs>
          <w:tab w:val="right" w:leader="dot" w:pos="8306"/>
        </w:tabs>
      </w:pPr>
      <w:hyperlink w:anchor="_Toc28299" w:history="1">
        <w:r>
          <w:rPr>
            <w:rFonts w:ascii="仿宋" w:eastAsia="仿宋" w:hAnsi="仿宋" w:cs="仿宋" w:hint="eastAsia"/>
            <w:lang w:eastAsia="zh-CN"/>
          </w:rPr>
          <w:t>十六、麻醉机项目实施时间节点</w:t>
        </w:r>
        <w:r>
          <w:tab/>
        </w:r>
        <w:r>
          <w:fldChar w:fldCharType="begin"/>
        </w:r>
        <w:r>
          <w:instrText xml:space="preserve"> PAGEREF _Toc28299 \h </w:instrText>
        </w:r>
        <w:r>
          <w:fldChar w:fldCharType="separate"/>
        </w:r>
        <w:r>
          <w:t>74</w:t>
        </w:r>
        <w:r>
          <w:fldChar w:fldCharType="end"/>
        </w:r>
      </w:hyperlink>
    </w:p>
    <w:p>
      <w:pPr>
        <w:pStyle w:val="TOC2"/>
        <w:tabs>
          <w:tab w:val="right" w:leader="dot" w:pos="8306"/>
        </w:tabs>
      </w:pPr>
      <w:hyperlink w:anchor="_Toc9519" w:history="1">
        <w:r>
          <w:rPr>
            <w:rFonts w:ascii="仿宋" w:eastAsia="仿宋" w:hAnsi="仿宋" w:cs="仿宋" w:hint="eastAsia"/>
            <w:lang w:eastAsia="zh-CN"/>
          </w:rPr>
          <w:t>(一)、麻醉机项目启动阶段时间节点</w:t>
        </w:r>
        <w:r>
          <w:tab/>
        </w:r>
        <w:r>
          <w:fldChar w:fldCharType="begin"/>
        </w:r>
        <w:r>
          <w:instrText xml:space="preserve"> PAGEREF _Toc9519 \h </w:instrText>
        </w:r>
        <w:r>
          <w:fldChar w:fldCharType="separate"/>
        </w:r>
        <w:r>
          <w:t>74</w:t>
        </w:r>
        <w:r>
          <w:fldChar w:fldCharType="end"/>
        </w:r>
      </w:hyperlink>
    </w:p>
    <w:p>
      <w:pPr>
        <w:pStyle w:val="TOC2"/>
        <w:tabs>
          <w:tab w:val="right" w:leader="dot" w:pos="8306"/>
        </w:tabs>
      </w:pPr>
      <w:hyperlink w:anchor="_Toc9996" w:history="1">
        <w:r>
          <w:rPr>
            <w:rFonts w:ascii="仿宋" w:eastAsia="仿宋" w:hAnsi="仿宋" w:cs="仿宋" w:hint="eastAsia"/>
            <w:lang w:eastAsia="zh-CN"/>
          </w:rPr>
          <w:t>(二)、麻醉机项目执行阶段时间节点</w:t>
        </w:r>
        <w:r>
          <w:tab/>
        </w:r>
        <w:r>
          <w:fldChar w:fldCharType="begin"/>
        </w:r>
        <w:r>
          <w:instrText xml:space="preserve"> PAGEREF _Toc9996 \h </w:instrText>
        </w:r>
        <w:r>
          <w:fldChar w:fldCharType="separate"/>
        </w:r>
        <w:r>
          <w:t>75</w:t>
        </w:r>
        <w:r>
          <w:fldChar w:fldCharType="end"/>
        </w:r>
      </w:hyperlink>
    </w:p>
    <w:p>
      <w:pPr>
        <w:pStyle w:val="TOC2"/>
        <w:tabs>
          <w:tab w:val="right" w:leader="dot" w:pos="8306"/>
        </w:tabs>
      </w:pPr>
      <w:hyperlink w:anchor="_Toc29252" w:history="1">
        <w:r>
          <w:rPr>
            <w:rFonts w:ascii="仿宋" w:eastAsia="仿宋" w:hAnsi="仿宋" w:cs="仿宋" w:hint="eastAsia"/>
            <w:lang w:eastAsia="zh-CN"/>
          </w:rPr>
          <w:t>(三)、麻醉机项目完成阶段时间节点</w:t>
        </w:r>
        <w:r>
          <w:tab/>
        </w:r>
        <w:r>
          <w:fldChar w:fldCharType="begin"/>
        </w:r>
        <w:r>
          <w:instrText xml:space="preserve"> PAGEREF _Toc29252 \h </w:instrText>
        </w:r>
        <w:r>
          <w:fldChar w:fldCharType="separate"/>
        </w:r>
        <w:r>
          <w:t>76</w:t>
        </w:r>
        <w:r>
          <w:fldChar w:fldCharType="end"/>
        </w:r>
      </w:hyperlink>
    </w:p>
    <w:p>
      <w:pPr>
        <w:pStyle w:val="TOC1"/>
        <w:tabs>
          <w:tab w:val="right" w:leader="dot" w:pos="8306"/>
        </w:tabs>
      </w:pPr>
      <w:hyperlink w:anchor="_Toc6046" w:history="1">
        <w:r>
          <w:rPr>
            <w:rFonts w:ascii="仿宋" w:eastAsia="仿宋" w:hAnsi="仿宋" w:cs="仿宋" w:hint="eastAsia"/>
            <w:lang w:eastAsia="zh-CN"/>
          </w:rPr>
          <w:t>十七、营销与推广策略</w:t>
        </w:r>
        <w:r>
          <w:tab/>
        </w:r>
        <w:r>
          <w:fldChar w:fldCharType="begin"/>
        </w:r>
        <w:r>
          <w:instrText xml:space="preserve"> PAGEREF _Toc6046 \h </w:instrText>
        </w:r>
        <w:r>
          <w:fldChar w:fldCharType="separate"/>
        </w:r>
        <w:r>
          <w:t>77</w:t>
        </w:r>
        <w:r>
          <w:fldChar w:fldCharType="end"/>
        </w:r>
      </w:hyperlink>
    </w:p>
    <w:p>
      <w:pPr>
        <w:pStyle w:val="TOC2"/>
        <w:tabs>
          <w:tab w:val="right" w:leader="dot" w:pos="8306"/>
        </w:tabs>
      </w:pPr>
      <w:hyperlink w:anchor="_Toc26172" w:history="1">
        <w:r>
          <w:rPr>
            <w:rFonts w:ascii="仿宋" w:eastAsia="仿宋" w:hAnsi="仿宋" w:cs="仿宋" w:hint="eastAsia"/>
            <w:lang w:eastAsia="zh-CN"/>
          </w:rPr>
          <w:t>(一)、产品/服务定位与特点</w:t>
        </w:r>
        <w:r>
          <w:tab/>
        </w:r>
        <w:r>
          <w:fldChar w:fldCharType="begin"/>
        </w:r>
        <w:r>
          <w:instrText xml:space="preserve"> PAGEREF _Toc26172 \h </w:instrText>
        </w:r>
        <w:r>
          <w:fldChar w:fldCharType="separate"/>
        </w:r>
        <w:r>
          <w:t>77</w:t>
        </w:r>
        <w:r>
          <w:fldChar w:fldCharType="end"/>
        </w:r>
      </w:hyperlink>
    </w:p>
    <w:p>
      <w:pPr>
        <w:pStyle w:val="TOC2"/>
        <w:tabs>
          <w:tab w:val="right" w:leader="dot" w:pos="8306"/>
        </w:tabs>
      </w:pPr>
      <w:hyperlink w:anchor="_Toc847" w:history="1">
        <w:r>
          <w:rPr>
            <w:rFonts w:ascii="仿宋" w:eastAsia="仿宋" w:hAnsi="仿宋" w:cs="仿宋" w:hint="eastAsia"/>
            <w:lang w:eastAsia="zh-CN"/>
          </w:rPr>
          <w:t>(二)、市场定位与竞争分析</w:t>
        </w:r>
        <w:r>
          <w:tab/>
        </w:r>
        <w:r>
          <w:fldChar w:fldCharType="begin"/>
        </w:r>
        <w:r>
          <w:instrText xml:space="preserve"> PAGEREF _Toc847 \h </w:instrText>
        </w:r>
        <w:r>
          <w:fldChar w:fldCharType="separate"/>
        </w:r>
        <w:r>
          <w:t>78</w:t>
        </w:r>
        <w:r>
          <w:fldChar w:fldCharType="end"/>
        </w:r>
      </w:hyperlink>
    </w:p>
    <w:p>
      <w:pPr>
        <w:pStyle w:val="TOC2"/>
        <w:tabs>
          <w:tab w:val="right" w:leader="dot" w:pos="8306"/>
        </w:tabs>
      </w:pPr>
      <w:hyperlink w:anchor="_Toc647" w:history="1">
        <w:r>
          <w:rPr>
            <w:rFonts w:ascii="仿宋" w:eastAsia="仿宋" w:hAnsi="仿宋" w:cs="仿宋" w:hint="eastAsia"/>
            <w:lang w:eastAsia="zh-CN"/>
          </w:rPr>
          <w:t>(三)、营销渠道与策略</w:t>
        </w:r>
        <w:r>
          <w:tab/>
        </w:r>
        <w:r>
          <w:fldChar w:fldCharType="begin"/>
        </w:r>
        <w:r>
          <w:instrText xml:space="preserve"> PAGEREF _Toc647 \h </w:instrText>
        </w:r>
        <w:r>
          <w:fldChar w:fldCharType="separate"/>
        </w:r>
        <w:r>
          <w:t>80</w:t>
        </w:r>
        <w:r>
          <w:fldChar w:fldCharType="end"/>
        </w:r>
      </w:hyperlink>
    </w:p>
    <w:p>
      <w:pPr>
        <w:pStyle w:val="TOC2"/>
        <w:tabs>
          <w:tab w:val="right" w:leader="dot" w:pos="8306"/>
        </w:tabs>
      </w:pPr>
      <w:hyperlink w:anchor="_Toc28157" w:history="1">
        <w:r>
          <w:rPr>
            <w:rFonts w:ascii="仿宋" w:eastAsia="仿宋" w:hAnsi="仿宋" w:cs="仿宋" w:hint="eastAsia"/>
            <w:lang w:eastAsia="zh-CN"/>
          </w:rPr>
          <w:t>(四)、推广与宣传活动</w:t>
        </w:r>
        <w:r>
          <w:tab/>
        </w:r>
        <w:r>
          <w:fldChar w:fldCharType="begin"/>
        </w:r>
        <w:r>
          <w:instrText xml:space="preserve"> PAGEREF _Toc28157 \h </w:instrText>
        </w:r>
        <w:r>
          <w:fldChar w:fldCharType="separate"/>
        </w:r>
        <w:r>
          <w:t>81</w:t>
        </w:r>
        <w:r>
          <w:fldChar w:fldCharType="end"/>
        </w:r>
      </w:hyperlink>
    </w:p>
    <w:p>
      <w:pPr>
        <w:pStyle w:val="TOC1"/>
        <w:tabs>
          <w:tab w:val="right" w:leader="dot" w:pos="8306"/>
        </w:tabs>
      </w:pPr>
      <w:hyperlink w:anchor="_Toc27372" w:history="1">
        <w:r>
          <w:rPr>
            <w:rFonts w:ascii="仿宋" w:eastAsia="仿宋" w:hAnsi="仿宋" w:cs="仿宋" w:hint="eastAsia"/>
            <w:lang w:eastAsia="zh-CN"/>
          </w:rPr>
          <w:t>十八、质量管理体系</w:t>
        </w:r>
        <w:r>
          <w:tab/>
        </w:r>
        <w:r>
          <w:fldChar w:fldCharType="begin"/>
        </w:r>
        <w:r>
          <w:instrText xml:space="preserve"> PAGEREF _Toc27372 \h </w:instrText>
        </w:r>
        <w:r>
          <w:fldChar w:fldCharType="separate"/>
        </w:r>
        <w:r>
          <w:t>86</w:t>
        </w:r>
        <w:r>
          <w:fldChar w:fldCharType="end"/>
        </w:r>
      </w:hyperlink>
    </w:p>
    <w:p>
      <w:pPr>
        <w:pStyle w:val="TOC2"/>
        <w:tabs>
          <w:tab w:val="right" w:leader="dot" w:pos="8306"/>
        </w:tabs>
      </w:pPr>
      <w:hyperlink w:anchor="_Toc1559" w:history="1">
        <w:r>
          <w:rPr>
            <w:rFonts w:ascii="仿宋" w:eastAsia="仿宋" w:hAnsi="仿宋" w:cs="仿宋" w:hint="eastAsia"/>
            <w:lang w:eastAsia="zh-CN"/>
          </w:rPr>
          <w:t>(一)、质量目标与方针</w:t>
        </w:r>
        <w:r>
          <w:tab/>
        </w:r>
        <w:r>
          <w:fldChar w:fldCharType="begin"/>
        </w:r>
        <w:r>
          <w:instrText xml:space="preserve"> PAGEREF _Toc1559 \h </w:instrText>
        </w:r>
        <w:r>
          <w:fldChar w:fldCharType="separate"/>
        </w:r>
        <w:r>
          <w:t>86</w:t>
        </w:r>
        <w:r>
          <w:fldChar w:fldCharType="end"/>
        </w:r>
      </w:hyperlink>
    </w:p>
    <w:p>
      <w:pPr>
        <w:pStyle w:val="TOC2"/>
        <w:tabs>
          <w:tab w:val="right" w:leader="dot" w:pos="8306"/>
        </w:tabs>
      </w:pPr>
      <w:hyperlink w:anchor="_Toc20196" w:history="1">
        <w:r>
          <w:rPr>
            <w:rFonts w:ascii="仿宋" w:eastAsia="仿宋" w:hAnsi="仿宋" w:cs="仿宋" w:hint="eastAsia"/>
            <w:lang w:eastAsia="zh-CN"/>
          </w:rPr>
          <w:t>(二)、质量管理责任</w:t>
        </w:r>
        <w:r>
          <w:tab/>
        </w:r>
        <w:r>
          <w:fldChar w:fldCharType="begin"/>
        </w:r>
        <w:r>
          <w:instrText xml:space="preserve"> PAGEREF _Toc20196 \h </w:instrText>
        </w:r>
        <w:r>
          <w:fldChar w:fldCharType="separate"/>
        </w:r>
        <w:r>
          <w:t>87</w:t>
        </w:r>
        <w:r>
          <w:fldChar w:fldCharType="end"/>
        </w:r>
      </w:hyperlink>
    </w:p>
    <w:p>
      <w:pPr>
        <w:pStyle w:val="TOC2"/>
        <w:tabs>
          <w:tab w:val="right" w:leader="dot" w:pos="8306"/>
        </w:tabs>
      </w:pPr>
      <w:hyperlink w:anchor="_Toc29957" w:history="1">
        <w:r>
          <w:rPr>
            <w:rFonts w:ascii="仿宋" w:eastAsia="仿宋" w:hAnsi="仿宋" w:cs="仿宋" w:hint="eastAsia"/>
            <w:lang w:eastAsia="zh-CN"/>
          </w:rPr>
          <w:t>(三)、质量管理体系文件</w:t>
        </w:r>
        <w:r>
          <w:tab/>
        </w:r>
        <w:r>
          <w:fldChar w:fldCharType="begin"/>
        </w:r>
        <w:r>
          <w:instrText xml:space="preserve"> PAGEREF _Toc29957 \h </w:instrText>
        </w:r>
        <w:r>
          <w:fldChar w:fldCharType="separate"/>
        </w:r>
        <w:r>
          <w:t>88</w:t>
        </w:r>
        <w:r>
          <w:fldChar w:fldCharType="end"/>
        </w:r>
      </w:hyperlink>
    </w:p>
    <w:p>
      <w:pPr>
        <w:pStyle w:val="TOC2"/>
        <w:tabs>
          <w:tab w:val="right" w:leader="dot" w:pos="8306"/>
        </w:tabs>
      </w:pPr>
      <w:hyperlink w:anchor="_Toc21176" w:history="1">
        <w:r>
          <w:rPr>
            <w:rFonts w:ascii="仿宋" w:eastAsia="仿宋" w:hAnsi="仿宋" w:cs="仿宋" w:hint="eastAsia"/>
            <w:lang w:eastAsia="zh-CN"/>
          </w:rPr>
          <w:t>(四)、质量培训与教育</w:t>
        </w:r>
        <w:r>
          <w:tab/>
        </w:r>
        <w:r>
          <w:fldChar w:fldCharType="begin"/>
        </w:r>
        <w:r>
          <w:instrText xml:space="preserve"> PAGEREF _Toc21176 \h </w:instrText>
        </w:r>
        <w:r>
          <w:fldChar w:fldCharType="separate"/>
        </w:r>
        <w:r>
          <w:t>90</w:t>
        </w:r>
        <w:r>
          <w:fldChar w:fldCharType="end"/>
        </w:r>
      </w:hyperlink>
    </w:p>
    <w:p>
      <w:pPr>
        <w:pStyle w:val="TOC2"/>
        <w:tabs>
          <w:tab w:val="right" w:leader="dot" w:pos="8306"/>
        </w:tabs>
      </w:pPr>
      <w:hyperlink w:anchor="_Toc5195" w:history="1">
        <w:r>
          <w:rPr>
            <w:rFonts w:ascii="仿宋" w:eastAsia="仿宋" w:hAnsi="仿宋" w:cs="仿宋" w:hint="eastAsia"/>
            <w:lang w:eastAsia="zh-CN"/>
          </w:rPr>
          <w:t>(五)、质量审核与评价</w:t>
        </w:r>
        <w:r>
          <w:tab/>
        </w:r>
        <w:r>
          <w:fldChar w:fldCharType="begin"/>
        </w:r>
        <w:r>
          <w:instrText xml:space="preserve"> PAGEREF _Toc5195 \h </w:instrText>
        </w:r>
        <w:r>
          <w:fldChar w:fldCharType="separate"/>
        </w:r>
        <w:r>
          <w:t>91</w:t>
        </w:r>
        <w:r>
          <w:fldChar w:fldCharType="end"/>
        </w:r>
      </w:hyperlink>
    </w:p>
    <w:p>
      <w:pPr>
        <w:pStyle w:val="TOC2"/>
        <w:tabs>
          <w:tab w:val="right" w:leader="dot" w:pos="8306"/>
        </w:tabs>
      </w:pPr>
      <w:hyperlink w:anchor="_Toc7865" w:history="1">
        <w:r>
          <w:rPr>
            <w:rFonts w:ascii="仿宋" w:eastAsia="仿宋" w:hAnsi="仿宋" w:cs="仿宋" w:hint="eastAsia"/>
            <w:lang w:eastAsia="zh-CN"/>
          </w:rPr>
          <w:t>(六)、不符合与纠正措施</w:t>
        </w:r>
        <w:r>
          <w:tab/>
        </w:r>
        <w:r>
          <w:fldChar w:fldCharType="begin"/>
        </w:r>
        <w:r>
          <w:instrText xml:space="preserve"> PAGEREF _Toc7865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
      <w:r>
        <w:rPr>
          <w:rFonts w:ascii="仿宋" w:eastAsia="仿宋" w:hAnsi="仿宋" w:cs="仿宋" w:hint="eastAsia"/>
          <w:sz w:val="28"/>
          <w:lang w:eastAsia="zh-CN"/>
        </w:rPr>
        <w:t>一、麻醉机项目文档管理</w:t>
      </w:r>
      <w:bookmarkEnd w:id="2"/>
    </w:p>
    <w:p>
      <w:pPr>
        <w:pStyle w:val="Heading2"/>
        <w:rPr>
          <w:rFonts w:ascii="仿宋" w:eastAsia="仿宋" w:hAnsi="仿宋" w:cs="仿宋" w:hint="eastAsia"/>
          <w:lang w:eastAsia="zh-CN"/>
        </w:rPr>
      </w:pPr>
      <w:bookmarkStart w:id="3" w:name="_Toc192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麻醉机项目高度重视文档的质量和准确性，以支持麻醉机项目的各项活动和决策。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文档的编制始于麻醉机项目计划的初期，我们制定了详细的文档编制计划，明确了每个文档的内容、格式和编写责任人。在麻醉机项目启动阶段，我们首先编制了麻醉机项目章程，明确定义了麻醉机项目的目标、范围、风险等关键要素。随后，麻醉机项目团队根据计划陆续编制了需求文档、设计文档、测试文档等各类文档，确保麻醉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醉机项目管理中的重要环节，旨在确保麻醉机项目文档符合质量标准和麻醉机项目需求。在麻醉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除了内部审查，我们还进行了外部审查，邀请麻醉机项目相关利益方和专业领域的专家对文档进行独立审查。这有助于获取更全面、客观的反馈，确保麻醉机项目文档不仅符合内部标准，也满足外部需求。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麻醉机项目在文档编制与审查方面建立了严格的管理机制，通过规范的流程和多维度的审查，确保麻醉机项目文档的质量、准确性和可靠性，为麻醉机项目的顺利推进提供了有力支持。</w:t>
      </w:r>
    </w:p>
    <w:p>
      <w:pPr>
        <w:pStyle w:val="Heading2"/>
        <w:ind w:firstLine="560" w:firstLineChars="200"/>
        <w:rPr>
          <w:rFonts w:ascii="仿宋" w:eastAsia="仿宋" w:hAnsi="仿宋" w:cs="仿宋" w:hint="eastAsia"/>
          <w:sz w:val="28"/>
          <w:lang w:eastAsia="zh-CN"/>
        </w:rPr>
      </w:pPr>
      <w:bookmarkStart w:id="4" w:name="_Toc69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在麻醉机项目中，我们致力于优化文档发布与分发过程，以确保信息的高效传递和团队间协作的顺畅进行。以下是我们采取的关键优化策略：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我们通过多渠道发布文档，包括电子邮件、麻醉机项目管理平台、内部网站等，以满足不同团队成员的偏好和需求。多渠道发布确保了信息的全面覆盖。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我们采用了精细的权限控制，确保只有授权人员可以访问敏感信息。这种安全措施保护了麻醉机项目文档的机密性，防止了未经授权的信息泄露。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4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文档存档与归档是麻醉机项目生命周期中一个至关重要的环节，直接关系到麻醉机项目信息的长期保存和历史记录的完整性。在麻醉机项目中，我们实施了一系列有效的文档存档与归档管理策略：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42"/>
      <w:r>
        <w:rPr>
          <w:rFonts w:ascii="仿宋" w:eastAsia="仿宋" w:hAnsi="仿宋" w:cs="仿宋" w:hint="eastAsia"/>
          <w:sz w:val="28"/>
          <w:lang w:eastAsia="zh-CN"/>
        </w:rPr>
        <w:t>二、麻醉机项目选址可行性分析</w:t>
      </w:r>
      <w:bookmarkEnd w:id="6"/>
    </w:p>
    <w:p>
      <w:pPr>
        <w:pStyle w:val="Heading2"/>
        <w:rPr>
          <w:rFonts w:ascii="仿宋" w:eastAsia="仿宋" w:hAnsi="仿宋" w:cs="仿宋" w:hint="eastAsia"/>
          <w:lang w:eastAsia="zh-CN"/>
        </w:rPr>
      </w:pPr>
      <w:bookmarkStart w:id="7" w:name="_Toc29560"/>
      <w:r>
        <w:rPr>
          <w:rFonts w:ascii="仿宋" w:eastAsia="仿宋" w:hAnsi="仿宋" w:cs="仿宋" w:hint="eastAsia"/>
          <w:lang w:eastAsia="zh-CN"/>
        </w:rPr>
        <w:t>(一)、麻醉机项目选址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该麻醉机项目选址位于XX省XX市XX区XXX街道</w:t>
      </w:r>
    </w:p>
    <w:p>
      <w:pPr>
        <w:pStyle w:val="Heading2"/>
        <w:ind w:firstLine="560" w:firstLineChars="200"/>
        <w:rPr>
          <w:rFonts w:ascii="仿宋" w:eastAsia="仿宋" w:hAnsi="仿宋" w:cs="仿宋" w:hint="eastAsia"/>
          <w:sz w:val="28"/>
          <w:lang w:eastAsia="zh-CN"/>
        </w:rPr>
      </w:pPr>
      <w:bookmarkStart w:id="8" w:name="_Toc1663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麻醉机项目的征地面积将根据麻醉机项目的实际规模和需求进行精确规划。具体面积XXX平方米，旨在确保麻醉机项目不仅能够满足当前的发展需求，还能够预留空间以适应未来的扩展。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净用地面积是在征地面积基础上去除不可利用面积后的实际可开发用地。具体面积XXX平方米，考虑到环保、交通、安全等多方面因素，以确保麻醉机项目在整体利用效率上达到最优。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麻醉机项目计划建设的建筑总规模具体面积XXX平方米。这一规模的确定综合考虑了麻醉机项目的性质、规模，以及城市规划的相关要求，确保建筑布局与周边环境协调一致。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绿地率是麻醉机项目用地中被规划为绿地的比例。具体面积XXX平方米，旨在通过合理规划绿地，改善麻醉机项目周边环境，提升居民生活质量，并符合城市整体绿化规划。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容积率是用地上可以建设的建筑总体积与用地面积之比。具体面积XXX，通过合理的容积率规划，确保麻醉机项目建筑规模与周边环境和谐共生。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确保麻醉机项目选址与当地城市规划相一致，具体面积XXX平方米。通过与城市规划部门深入沟通，确保麻醉机项目不仅符合城市的整体发展方向，还能够融入城市的发展布局，为城市的长远发展贡献力量。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充分了解并确保麻醉机项目选址符合当地产业政策，具体面积XXX平方米。这包括麻醉机项目对当地经济的促进作用，以及对相关产业的带动效应，确保麻醉机项目与地方政府的产业政策保持一致，促进共赢合作。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用地总体要求必须符合环保和可持续发展的原则，具体面积XXX平方米。通过采用绿色建筑设计、节能减排等措施，确保麻醉机项目在建设和运营过程中对环境的影响最小化，达到可持续发展的要求。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确保麻醉机项目选址具备必要的公共设施配套，具体面积XXX平方米。这包括交通便利性、教育、医疗等基础设施，以提高居民生活品质，使得麻醉机项目选址更具吸引力。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考虑用地总体要求对当地社会稳定性的影响，具体面积XXX平方米。通过深入了解当地社区反馈，确保麻醉机项目的选址和建设过程对当地社会和谐稳定产生积极作用。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麻醉机项目选址不仅符合法规和规划，还在实际操作中具有可行性。这一全面规划将为麻醉机项目的成功实施提供坚实的基础，确保麻醉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9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麻醉机项目的设备规划和空间设计中，我们将采取灵活设备布局的措施。设备布局将根据实际需求进行灵活设计，避免不必要的浪费。通过合理规划设备摆放位置，我们将提高设备的利用率，减少设备间距，以确保麻醉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麻醉机项目内部引入共享设施的概念，例如共享会议室、办公区等。通过这种方式，我们可以减少对资源的重复建设，提高资源共享效率，从而减小麻醉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74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麻醉机项目的总图布置中，我们将不同功能区域进行明确的规划，以最大程度满足麻醉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74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我们首先关注市场因素，包括潜在客户分布、竞争对手位置、市场需求等。通过深入的市场调研，我们能够更准确地评估选址对于市场开拓和产品销售的影响，确保麻醉机项目能够在有利的市场环境中蓬勃发展。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麻醉机项目对环境的影响是综合评价的重要因素之一。我们将详细考虑选址周边的自然环境、生态保护区、水源地等情况，确保麻醉机项目的建设和运营对环境影响最小化，并符合当地的环保法规标准。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对选址的评价还需充分考虑当地政府的产业政策和法规。我们将详细了解麻醉机项目所在地的相关政策，确保麻醉机项目的规划和运营与当地法规相符，降低不必要的法律风险。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考虑到社会稳定性对企业运营的重要性，我们将评估选址地区的社会安全情况、劳工关系、社区反馈等方面，以确保麻醉机项目的建设和运营不会受到社会稳定性的负面影响。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最后，我们将综合考虑用地成本，包括土地购置费用、土地开发成本等。通过对用地成本的详细评估，我们能够做出更为精确的经济效益分析，为麻醉机项目的投资决策提供有力支持。</w:t>
      </w:r>
    </w:p>
    <w:p>
      <w:pPr>
        <w:pStyle w:val="Heading1"/>
        <w:ind w:firstLine="560" w:firstLineChars="200"/>
        <w:rPr>
          <w:rFonts w:ascii="仿宋" w:eastAsia="仿宋" w:hAnsi="仿宋" w:cs="仿宋" w:hint="eastAsia"/>
          <w:sz w:val="28"/>
          <w:lang w:eastAsia="zh-CN"/>
        </w:rPr>
      </w:pPr>
      <w:bookmarkStart w:id="12" w:name="_Toc28348"/>
      <w:r>
        <w:rPr>
          <w:rFonts w:ascii="仿宋" w:eastAsia="仿宋" w:hAnsi="仿宋" w:cs="仿宋" w:hint="eastAsia"/>
          <w:sz w:val="28"/>
          <w:lang w:eastAsia="zh-CN"/>
        </w:rPr>
        <w:t>三、麻醉机项目概论</w:t>
      </w:r>
      <w:bookmarkEnd w:id="12"/>
    </w:p>
    <w:p>
      <w:pPr>
        <w:pStyle w:val="Heading2"/>
        <w:rPr>
          <w:rFonts w:ascii="仿宋" w:eastAsia="仿宋" w:hAnsi="仿宋" w:cs="仿宋" w:hint="eastAsia"/>
          <w:lang w:eastAsia="zh-CN"/>
        </w:rPr>
      </w:pPr>
      <w:bookmarkStart w:id="13" w:name="_Toc31304"/>
      <w:r>
        <w:rPr>
          <w:rFonts w:ascii="仿宋" w:eastAsia="仿宋" w:hAnsi="仿宋" w:cs="仿宋" w:hint="eastAsia"/>
          <w:lang w:eastAsia="zh-CN"/>
        </w:rPr>
        <w:t>(一)、麻醉机项目概况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起源追溯至对市场的深入洞察。市场的不断演变与变革为麻醉机项目提供了难得的机遇。当前市场存在的需求缺口和变革的大环境共同构成了麻醉机项目的背景。这个麻醉机项目旨在充分利用市场机遇，填补行业中尚未满足的需求，为客户提供全新的解决方案。市场的变革和需求的增长使得这个麻醉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麻醉机项目名称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正式命名为麻醉机。这个名称不仅仅是一个标识，更代表了麻醉机项目的核心理念和愿景。它蕴含着麻醉机项目所要解决问题的关键字，具有强烈的表达和辨识度，为麻醉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麻醉机项目目标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核心目标是提供一种全新、高效的解决方案，满足客户日益增长的需求。麻醉机项目追求的不仅仅是满足市场需求，更是在市场中获得卓越的竞争优势。通过不断提升产品或服务的质量和创新水平，麻醉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麻醉机项目范围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全面涵盖了产品研发、制造、市场推广和售后服务，确保从产品设计到最终用户体验的全方位关注。这一全面的麻醉机项目范围是为了确保麻醉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麻醉机项目时间表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麻醉机项目计划在未来18个月内完成，包括研发、测试、市场试点和正式推出等不同阶段。这个时间表的合理设计是为了确保麻醉机项目各个阶段的顺利推进，以便按时交付高质量的成果。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麻醉机项目预算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麻醉机项目总预算估算为XX百万美元，主要分配在研发、市场推广、人员培训和运营等方面。这一充足的预算为麻醉机项目提供了充足的资源，确保麻醉机项目在各个方面都能取得优异的表现。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麻醉机项目风险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麻醉机项目可能面临的风险包括市场接受度低、技术难题、竞争激烈等。麻醉机项目团队已经制定了相应的风险应对计划，通过前瞻性的风险管理，确保麻醉机项目在面对不确定性时能够迅速做出应对。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麻醉机项目团队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麻醉机项目汇聚了一支经验丰富、多领域专业素养的核心团队，确保麻醉机项目在各个方面都能拥有高水平的执行力。团队的协同作战是麻醉机项目成功的关键因素之一。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麻醉机项目背景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麻醉机项目的背景根植于市场对更高效、创新产品的渴望，同时也受到科技发展对行业格局的深刻改变的影响。这为麻醉机项目提供了广阔的发展空间和市场需求。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麻醉机项目现状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截至目前，麻醉机项目已完成市场调研和技术验证，取得了初步的成功。这为麻醉机项目在未来的发展奠定了坚实的基础，为更远大的目标打下了坚实的基石。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607"/>
      <w:r>
        <w:rPr>
          <w:rFonts w:ascii="仿宋" w:eastAsia="仿宋" w:hAnsi="仿宋" w:cs="仿宋" w:hint="eastAsia"/>
          <w:sz w:val="28"/>
          <w:lang w:eastAsia="zh-CN"/>
        </w:rPr>
        <w:t>(二)、麻醉机项目目标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keyword》麻醉机项目首要业务目标是在市场中占据有利地位，实现产品/服务的成功推广和销售。通过不断提升产品质量、创新性，麻醉机项目追求成为行业中的领导者，赢得更多客户的青睐。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在科技迅速发展的时代，麻醉机项目着眼于技术创新。通过持续的研发和技术升级，麻醉机项目旨在推出更具创新性的产品或服务，以满足市场对新鲜、先进解决方案的需求。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为了建立可持续的客户关系，麻醉机项目设定了客户满意度目标。通过提供卓越的产品质量和优质的客户服务，麻醉机项目追求赢得客户的信任和忠诚度，确保他们的满意度达到行业领先水平。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麻醉机项目注重社会责任和可持续发展。通过实施环保、社会责任麻醉机项目，麻醉机项目致力于在经济发展的同时保护环境，促进社会公平，实现可持续经营。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麻醉机项目的团队是实现目标的核心驱动力。因此，麻醉机项目设定了团队发展目标，包括提升团队成员的专业技能、培养领导力，以及搭建协同高效的团队工作氛围。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653"/>
      <w:r>
        <w:rPr>
          <w:rFonts w:ascii="仿宋" w:eastAsia="仿宋" w:hAnsi="仿宋" w:cs="仿宋" w:hint="eastAsia"/>
          <w:sz w:val="28"/>
          <w:lang w:eastAsia="zh-CN"/>
        </w:rPr>
        <w:t>(三)、麻醉机项目提出的理由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麻醉机项目提出的理由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提出源于对市场机遇的深刻洞察。当前市场中存在的需求缺口和行业发展趋势表明，有巨大的商业机会等待被开发。通过准确捕捉市场机遇，麻醉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理念基于对技术创新的信仰。通过持续的研发和技术投入，麻醉机项目有望推出更具创新性的产品或服务。在科技飞速发展的当下，麻醉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提出是为了增强企业的行业竞争力。通过提升产品或服务的质量和独特性，麻醉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响应了消费者需求的变化。随着社会和科技的不断发展，消费者对产品和服务的需求也在发生变化。通过深入了解并及时回应消费者的新需求，麻醉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麻醉机项目的提出是企业战略发展规划的一部分。在面对日益激烈的市场竞争和不断变化的商业环境中，麻醉机项目作为企业战略的一环，旨在为企业开辟新的增长领域，巩固企业在行业中的地位。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麻醉机项目的提出不仅仅是基于商业考量，还注重社会责任。通过推出环保、社会责任等方面的麻醉机项目，麻醉机企业可以在社会中树立积极形象，为社会做出积极贡献，实现经济效益和社会效益的双赢。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麻醉机项目的提出反映了对利益相关者期望的关注。包括客户、员工、投资者等利益相关者在企业发展中都有着各自的期望，麻醉机项目力求在满足这些期望的同时，取得更大的共赢。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181"/>
      <w:r>
        <w:rPr>
          <w:rFonts w:ascii="仿宋" w:eastAsia="仿宋" w:hAnsi="仿宋" w:cs="仿宋" w:hint="eastAsia"/>
          <w:sz w:val="28"/>
          <w:lang w:eastAsia="zh-CN"/>
        </w:rPr>
        <w:t>(四)、麻醉机项目意义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在实施麻醉机项目的过程中，我们不仅仅是在追逐商业成功，更是为企业和社会的多个层面创造了深远的意义。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机项目的首要意义在于提升企业的市场竞争力。通过持续的创新和对产品质量的高标准要求，麻醉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麻醉机项目的推进将促使行业技术水平的提升。通过引入先进技术和创新性解决方案，麻醉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https://d.book118.com/698136006041006031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4188B"/>
    <w:rsid w:val="42741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360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2024-01-17T12:21:00Z</dcterms:created>
  <dcterms:modified xsi:type="dcterms:W3CDTF">2024-01-17T12:22:14Z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1A66CE4548134763A8CB933A2F9D43B5_11</vt:lpwstr>
  </property>
  <property fmtid="{D5CDD505-2E9C-101B-9397-08002B2CF9AE}" pid="3" name="KSOProductBuildVer">
    <vt:lpwstr>2052-12.1.0.16120</vt:lpwstr>
  </property>
</Properties>
</file>