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spacing w:val="-2"/>
        </w:rPr>
        <w:t>海南大学留学生手册</w:t>
      </w:r>
    </w:p>
    <w:p>
      <w:pPr>
        <w:spacing w:before="30"/>
        <w:ind w:left="0" w:right="159" w:firstLine="0"/>
        <w:jc w:val="center"/>
        <w:rPr>
          <w:rFonts w:ascii="黑体" w:eastAsia="黑体"/>
          <w:sz w:val="30"/>
        </w:rPr>
      </w:pPr>
      <w:r>
        <w:rPr>
          <w:rFonts w:ascii="黑体" w:eastAsia="黑体"/>
          <w:sz w:val="30"/>
        </w:rPr>
        <w:t>（语言生</w:t>
      </w:r>
      <w:r>
        <w:rPr>
          <w:rFonts w:ascii="黑体" w:eastAsia="黑体"/>
          <w:spacing w:val="-10"/>
          <w:sz w:val="30"/>
        </w:rPr>
        <w:t>）</w:t>
      </w:r>
    </w:p>
    <w:p>
      <w:pPr>
        <w:spacing w:before="0"/>
        <w:ind w:left="0" w:right="160" w:firstLine="0"/>
        <w:jc w:val="center"/>
        <w:rPr>
          <w:sz w:val="28"/>
        </w:rPr>
      </w:pPr>
      <w:r>
        <w:rPr>
          <w:sz w:val="28"/>
        </w:rPr>
        <w:t>International</w:t>
      </w:r>
      <w:r>
        <w:rPr>
          <w:spacing w:val="-8"/>
          <w:sz w:val="28"/>
        </w:rPr>
        <w:t xml:space="preserve"> </w:t>
      </w:r>
      <w:r>
        <w:rPr>
          <w:sz w:val="28"/>
        </w:rPr>
        <w:t>Students</w:t>
      </w:r>
      <w:r>
        <w:rPr>
          <w:spacing w:val="-9"/>
          <w:sz w:val="28"/>
        </w:rPr>
        <w:t xml:space="preserve"> </w:t>
      </w:r>
      <w:r>
        <w:rPr>
          <w:sz w:val="28"/>
        </w:rPr>
        <w:t>Handbook</w:t>
      </w:r>
      <w:r>
        <w:rPr>
          <w:spacing w:val="-9"/>
          <w:sz w:val="28"/>
        </w:rPr>
        <w:t xml:space="preserve"> </w:t>
      </w:r>
      <w:r>
        <w:rPr>
          <w:sz w:val="28"/>
        </w:rPr>
        <w:t>of</w:t>
      </w:r>
      <w:r>
        <w:rPr>
          <w:spacing w:val="-8"/>
          <w:sz w:val="28"/>
        </w:rPr>
        <w:t xml:space="preserve"> </w:t>
      </w:r>
      <w:r>
        <w:rPr>
          <w:sz w:val="28"/>
        </w:rPr>
        <w:t>Hainan</w:t>
      </w:r>
      <w:r>
        <w:rPr>
          <w:spacing w:val="-8"/>
          <w:sz w:val="28"/>
        </w:rPr>
        <w:t xml:space="preserve"> </w:t>
      </w:r>
      <w:r>
        <w:rPr>
          <w:sz w:val="28"/>
        </w:rPr>
        <w:t>University (For International Language Students)</w:t>
      </w: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ind w:left="0"/>
        <w:rPr>
          <w:sz w:val="30"/>
        </w:rPr>
      </w:pPr>
    </w:p>
    <w:p>
      <w:pPr>
        <w:pStyle w:val="BodyText"/>
        <w:spacing w:before="4"/>
        <w:ind w:left="0"/>
        <w:rPr>
          <w:sz w:val="24"/>
        </w:rPr>
      </w:pPr>
    </w:p>
    <w:p>
      <w:pPr>
        <w:tabs>
          <w:tab w:val="left" w:pos="2948"/>
        </w:tabs>
        <w:spacing w:before="0"/>
        <w:ind w:left="148" w:right="0" w:firstLine="0"/>
        <w:jc w:val="left"/>
        <w:rPr>
          <w:rFonts w:ascii="宋体" w:eastAsia="宋体"/>
          <w:sz w:val="28"/>
        </w:rPr>
      </w:pPr>
      <w:r>
        <w:rPr>
          <w:rFonts w:ascii="宋体" w:eastAsia="宋体"/>
          <w:sz w:val="28"/>
        </w:rPr>
        <w:t>海南大学外事侨务</w:t>
      </w:r>
      <w:r>
        <w:rPr>
          <w:rFonts w:ascii="宋体" w:eastAsia="宋体"/>
          <w:spacing w:val="-10"/>
          <w:sz w:val="28"/>
        </w:rPr>
        <w:t>处</w:t>
      </w:r>
      <w:r>
        <w:rPr>
          <w:rFonts w:ascii="宋体" w:eastAsia="宋体"/>
          <w:sz w:val="28"/>
        </w:rPr>
        <w:tab/>
        <w:t>海南大学国际文化交流学</w:t>
      </w:r>
      <w:r>
        <w:rPr>
          <w:rFonts w:ascii="宋体" w:eastAsia="宋体"/>
          <w:spacing w:val="-10"/>
          <w:sz w:val="28"/>
        </w:rPr>
        <w:t>院</w:t>
      </w:r>
    </w:p>
    <w:p>
      <w:pPr>
        <w:spacing w:before="182"/>
        <w:ind w:left="110" w:right="0" w:firstLine="0"/>
        <w:jc w:val="left"/>
        <w:rPr>
          <w:sz w:val="24"/>
        </w:rPr>
      </w:pPr>
      <w:r>
        <w:rPr>
          <w:sz w:val="24"/>
        </w:rPr>
        <w:t>Foreign</w:t>
      </w:r>
      <w:r>
        <w:rPr>
          <w:spacing w:val="-4"/>
          <w:sz w:val="24"/>
        </w:rPr>
        <w:t xml:space="preserve"> </w:t>
      </w:r>
      <w:r>
        <w:rPr>
          <w:sz w:val="24"/>
        </w:rPr>
        <w:t>&amp;</w:t>
      </w:r>
      <w:r>
        <w:rPr>
          <w:spacing w:val="-3"/>
          <w:sz w:val="24"/>
        </w:rPr>
        <w:t xml:space="preserve"> </w:t>
      </w:r>
      <w:r>
        <w:rPr>
          <w:sz w:val="24"/>
        </w:rPr>
        <w:t>Overseas</w:t>
      </w:r>
      <w:r>
        <w:rPr>
          <w:spacing w:val="-4"/>
          <w:sz w:val="24"/>
        </w:rPr>
        <w:t xml:space="preserve"> </w:t>
      </w:r>
      <w:r>
        <w:rPr>
          <w:sz w:val="24"/>
        </w:rPr>
        <w:t>Chinese</w:t>
      </w:r>
      <w:r>
        <w:rPr>
          <w:spacing w:val="-3"/>
          <w:sz w:val="24"/>
        </w:rPr>
        <w:t xml:space="preserve"> </w:t>
      </w:r>
      <w:r>
        <w:rPr>
          <w:sz w:val="24"/>
        </w:rPr>
        <w:t>Affairs</w:t>
      </w:r>
      <w:r>
        <w:rPr>
          <w:spacing w:val="-3"/>
          <w:sz w:val="24"/>
        </w:rPr>
        <w:t xml:space="preserve"> </w:t>
      </w:r>
      <w:r>
        <w:rPr>
          <w:sz w:val="24"/>
        </w:rPr>
        <w:t>office,</w:t>
      </w:r>
      <w:r>
        <w:rPr>
          <w:spacing w:val="-3"/>
          <w:sz w:val="24"/>
        </w:rPr>
        <w:t xml:space="preserve"> </w:t>
      </w:r>
      <w:r>
        <w:rPr>
          <w:sz w:val="24"/>
        </w:rPr>
        <w:t>Hainan</w:t>
      </w:r>
      <w:r>
        <w:rPr>
          <w:spacing w:val="-3"/>
          <w:sz w:val="24"/>
        </w:rPr>
        <w:t xml:space="preserve"> </w:t>
      </w:r>
      <w:r>
        <w:rPr>
          <w:spacing w:val="-2"/>
          <w:sz w:val="24"/>
        </w:rPr>
        <w:t>University</w:t>
      </w:r>
    </w:p>
    <w:p>
      <w:pPr>
        <w:spacing w:before="138"/>
        <w:ind w:left="0" w:right="158" w:firstLine="0"/>
        <w:jc w:val="center"/>
        <w:rPr>
          <w:sz w:val="28"/>
        </w:rPr>
      </w:pPr>
      <w:r>
        <w:rPr>
          <w:sz w:val="28"/>
        </w:rPr>
        <w:t>C.I.C.E,</w:t>
      </w:r>
      <w:r>
        <w:rPr>
          <w:spacing w:val="-3"/>
          <w:sz w:val="28"/>
        </w:rPr>
        <w:t xml:space="preserve"> </w:t>
      </w:r>
      <w:r>
        <w:rPr>
          <w:sz w:val="28"/>
        </w:rPr>
        <w:t>Hainan</w:t>
      </w:r>
      <w:r>
        <w:rPr>
          <w:spacing w:val="-3"/>
          <w:sz w:val="28"/>
        </w:rPr>
        <w:t xml:space="preserve"> </w:t>
      </w:r>
      <w:r>
        <w:rPr>
          <w:spacing w:val="-2"/>
          <w:sz w:val="28"/>
        </w:rPr>
        <w:t>University</w:t>
      </w:r>
    </w:p>
    <w:p>
      <w:pPr>
        <w:spacing w:after="0"/>
        <w:jc w:val="center"/>
        <w:rPr>
          <w:sz w:val="28"/>
        </w:rPr>
        <w:sectPr>
          <w:footerReference w:type="default" r:id="rId4"/>
          <w:type w:val="continuous"/>
          <w:pgSz w:w="7940" w:h="11510"/>
          <w:pgMar w:top="1300" w:right="580" w:bottom="860" w:left="740" w:header="0" w:footer="678"/>
          <w:pgNumType w:start="1"/>
          <w:cols w:space="708"/>
        </w:sectPr>
      </w:pPr>
    </w:p>
    <w:p>
      <w:pPr>
        <w:pStyle w:val="BodyText"/>
        <w:spacing w:before="4"/>
        <w:ind w:left="0"/>
        <w:rPr>
          <w:sz w:val="17"/>
        </w:rPr>
      </w:pPr>
    </w:p>
    <w:p>
      <w:pPr>
        <w:spacing w:after="0"/>
        <w:rPr>
          <w:sz w:val="17"/>
        </w:rPr>
        <w:sectPr>
          <w:footerReference w:type="default" r:id="rId5"/>
          <w:pgSz w:w="7940" w:h="11510"/>
          <w:pgMar w:top="1300" w:right="580" w:bottom="860" w:left="740" w:header="0" w:footer="678"/>
          <w:pgNumType w:start="2"/>
          <w:cols w:space="708"/>
        </w:sectPr>
      </w:pPr>
    </w:p>
    <w:p>
      <w:pPr>
        <w:pStyle w:val="Heading2"/>
        <w:spacing w:line="540" w:lineRule="exact"/>
        <w:ind w:right="159"/>
      </w:pPr>
      <w:r>
        <w:rPr>
          <w:spacing w:val="29"/>
        </w:rPr>
        <w:t>欢 迎 辞</w:t>
      </w:r>
    </w:p>
    <w:p>
      <w:pPr>
        <w:pStyle w:val="BodyText"/>
        <w:spacing w:before="1"/>
        <w:ind w:left="0"/>
        <w:rPr>
          <w:rFonts w:ascii="等线"/>
          <w:sz w:val="28"/>
        </w:rPr>
      </w:pPr>
    </w:p>
    <w:p>
      <w:pPr>
        <w:spacing w:before="0" w:line="280" w:lineRule="auto"/>
        <w:ind w:left="110" w:right="149" w:firstLine="600"/>
        <w:jc w:val="left"/>
        <w:rPr>
          <w:rFonts w:ascii="宋体" w:eastAsia="宋体" w:hAnsi="宋体"/>
          <w:sz w:val="24"/>
        </w:rPr>
      </w:pPr>
      <w:r>
        <w:rPr>
          <w:rFonts w:ascii="宋体" w:eastAsia="宋体" w:hAnsi="宋体"/>
          <w:spacing w:val="-4"/>
          <w:sz w:val="24"/>
        </w:rPr>
        <w:t xml:space="preserve">欢迎您来海南大学学习！海南大学是于 </w:t>
      </w:r>
      <w:r>
        <w:rPr>
          <w:sz w:val="24"/>
        </w:rPr>
        <w:t>2007</w:t>
      </w:r>
      <w:r>
        <w:rPr>
          <w:spacing w:val="-1"/>
          <w:sz w:val="24"/>
        </w:rPr>
        <w:t xml:space="preserve"> </w:t>
      </w:r>
      <w:r>
        <w:rPr>
          <w:rFonts w:ascii="宋体" w:eastAsia="宋体" w:hAnsi="宋体"/>
          <w:spacing w:val="-31"/>
          <w:sz w:val="24"/>
        </w:rPr>
        <w:t xml:space="preserve">年 </w:t>
      </w:r>
      <w:r>
        <w:rPr>
          <w:sz w:val="24"/>
        </w:rPr>
        <w:t>8</w:t>
      </w:r>
      <w:r>
        <w:rPr>
          <w:spacing w:val="-2"/>
          <w:sz w:val="24"/>
        </w:rPr>
        <w:t xml:space="preserve"> </w:t>
      </w:r>
      <w:r>
        <w:rPr>
          <w:rFonts w:ascii="宋体" w:eastAsia="宋体" w:hAnsi="宋体"/>
          <w:sz w:val="24"/>
        </w:rPr>
        <w:t>月由</w:t>
      </w:r>
      <w:r>
        <w:rPr>
          <w:rFonts w:ascii="宋体" w:eastAsia="宋体" w:hAnsi="宋体"/>
          <w:spacing w:val="8"/>
          <w:sz w:val="24"/>
        </w:rPr>
        <w:t xml:space="preserve">原华南热带农业大学与原海南大学合并组建而成的海南省属综合性重点大学，是海南省人民政府与教育部共建高校。 </w:t>
      </w:r>
      <w:r>
        <w:rPr>
          <w:spacing w:val="8"/>
          <w:sz w:val="24"/>
        </w:rPr>
        <w:t xml:space="preserve">2008 </w:t>
      </w:r>
      <w:r>
        <w:rPr>
          <w:rFonts w:ascii="宋体" w:eastAsia="宋体" w:hAnsi="宋体"/>
          <w:spacing w:val="-26"/>
          <w:sz w:val="24"/>
        </w:rPr>
        <w:t xml:space="preserve">年 </w:t>
      </w:r>
      <w:r>
        <w:rPr>
          <w:sz w:val="24"/>
        </w:rPr>
        <w:t xml:space="preserve">12 </w:t>
      </w:r>
      <w:r>
        <w:rPr>
          <w:rFonts w:ascii="宋体" w:eastAsia="宋体" w:hAnsi="宋体"/>
          <w:spacing w:val="-9"/>
          <w:sz w:val="24"/>
        </w:rPr>
        <w:t>月，经国家批准成为</w:t>
      </w:r>
      <w:r>
        <w:rPr>
          <w:spacing w:val="-1"/>
          <w:sz w:val="24"/>
        </w:rPr>
        <w:t>“</w:t>
      </w:r>
      <w:r>
        <w:rPr>
          <w:sz w:val="24"/>
        </w:rPr>
        <w:t xml:space="preserve">211 </w:t>
      </w:r>
      <w:r>
        <w:rPr>
          <w:rFonts w:ascii="宋体" w:eastAsia="宋体" w:hAnsi="宋体"/>
          <w:sz w:val="24"/>
        </w:rPr>
        <w:t>工程</w:t>
      </w:r>
      <w:r>
        <w:rPr>
          <w:sz w:val="24"/>
        </w:rPr>
        <w:t>”</w:t>
      </w:r>
      <w:r>
        <w:rPr>
          <w:rFonts w:ascii="宋体" w:eastAsia="宋体" w:hAnsi="宋体"/>
          <w:spacing w:val="-5"/>
          <w:sz w:val="24"/>
        </w:rPr>
        <w:t>重点建设高校，是国务院侨办批准设立的全国华文教育基地之一。海南岛风景</w:t>
      </w:r>
      <w:r>
        <w:rPr>
          <w:rFonts w:ascii="宋体" w:eastAsia="宋体" w:hAnsi="宋体"/>
          <w:spacing w:val="-3"/>
          <w:sz w:val="24"/>
        </w:rPr>
        <w:t>如画，四季如春，拥有宁静而舒适的学习和生活环境。海南</w:t>
      </w:r>
      <w:r>
        <w:rPr>
          <w:rFonts w:ascii="宋体" w:eastAsia="宋体" w:hAnsi="宋体"/>
          <w:spacing w:val="-7"/>
          <w:sz w:val="24"/>
        </w:rPr>
        <w:t>大学国际文化交流学院主要负责全校留学生</w:t>
      </w:r>
      <w:r>
        <w:rPr>
          <w:rFonts w:ascii="宋体" w:eastAsia="宋体" w:hAnsi="宋体"/>
          <w:sz w:val="24"/>
        </w:rPr>
        <w:t>（</w:t>
      </w:r>
      <w:r>
        <w:rPr>
          <w:rFonts w:ascii="宋体" w:eastAsia="宋体" w:hAnsi="宋体"/>
          <w:spacing w:val="-12"/>
          <w:sz w:val="24"/>
        </w:rPr>
        <w:t>语言生、本科、</w:t>
      </w:r>
      <w:r>
        <w:rPr>
          <w:rFonts w:ascii="宋体" w:eastAsia="宋体" w:hAnsi="宋体"/>
          <w:spacing w:val="-1"/>
          <w:sz w:val="24"/>
        </w:rPr>
        <w:t>硕士、博士）</w:t>
      </w:r>
      <w:r>
        <w:rPr>
          <w:rFonts w:ascii="宋体" w:eastAsia="宋体" w:hAnsi="宋体"/>
          <w:spacing w:val="-2"/>
          <w:sz w:val="24"/>
        </w:rPr>
        <w:t>的招生、学籍管理、对外汉语教学工作以及国际合作与交流。</w:t>
      </w:r>
    </w:p>
    <w:p>
      <w:pPr>
        <w:spacing w:before="2" w:line="280" w:lineRule="auto"/>
        <w:ind w:left="110" w:right="269" w:firstLine="600"/>
        <w:jc w:val="both"/>
        <w:rPr>
          <w:rFonts w:ascii="宋体" w:eastAsia="宋体"/>
          <w:sz w:val="24"/>
        </w:rPr>
      </w:pPr>
      <w:r>
        <w:rPr>
          <w:rFonts w:ascii="宋体" w:eastAsia="宋体"/>
          <w:spacing w:val="-15"/>
          <w:sz w:val="24"/>
        </w:rPr>
        <w:t xml:space="preserve">自 </w:t>
      </w:r>
      <w:r>
        <w:rPr>
          <w:spacing w:val="-2"/>
          <w:sz w:val="24"/>
        </w:rPr>
        <w:t>1996</w:t>
      </w:r>
      <w:r>
        <w:rPr>
          <w:spacing w:val="-13"/>
          <w:sz w:val="24"/>
        </w:rPr>
        <w:t xml:space="preserve"> </w:t>
      </w:r>
      <w:r>
        <w:rPr>
          <w:rFonts w:ascii="宋体" w:eastAsia="宋体"/>
          <w:spacing w:val="-15"/>
          <w:sz w:val="24"/>
        </w:rPr>
        <w:t xml:space="preserve">年 </w:t>
      </w:r>
      <w:r>
        <w:rPr>
          <w:spacing w:val="-2"/>
          <w:sz w:val="24"/>
        </w:rPr>
        <w:t>9</w:t>
      </w:r>
      <w:r>
        <w:rPr>
          <w:spacing w:val="-13"/>
          <w:sz w:val="24"/>
        </w:rPr>
        <w:t xml:space="preserve"> </w:t>
      </w:r>
      <w:r>
        <w:rPr>
          <w:rFonts w:ascii="宋体" w:eastAsia="宋体"/>
          <w:spacing w:val="-2"/>
          <w:sz w:val="24"/>
        </w:rPr>
        <w:t>月招收留学生以来，学校已接收了全球二</w:t>
      </w:r>
      <w:r>
        <w:rPr>
          <w:rFonts w:ascii="宋体" w:eastAsia="宋体"/>
          <w:spacing w:val="-2"/>
          <w:sz w:val="24"/>
        </w:rPr>
        <w:t>十多个国家和地区的几千名留学生。我们的教师具有丰富的</w:t>
      </w:r>
      <w:r>
        <w:rPr>
          <w:rFonts w:ascii="宋体" w:eastAsia="宋体"/>
          <w:spacing w:val="-2"/>
          <w:sz w:val="24"/>
        </w:rPr>
        <w:t>对外汉语教学经验，工作认真负责，教学方法灵活，教学内</w:t>
      </w:r>
      <w:r>
        <w:rPr>
          <w:rFonts w:ascii="宋体" w:eastAsia="宋体"/>
          <w:spacing w:val="-2"/>
          <w:sz w:val="24"/>
        </w:rPr>
        <w:t>容实用。我们还为留学生安排了丰富多彩的课外语言实践活动，增强了留学生的汉语言综合运用能力和交际能力，受到</w:t>
      </w:r>
      <w:r>
        <w:rPr>
          <w:rFonts w:ascii="宋体" w:eastAsia="宋体"/>
          <w:spacing w:val="-2"/>
          <w:sz w:val="24"/>
        </w:rPr>
        <w:t>一致好评。今后，我们将继续努力，进一步提升对外汉语教</w:t>
      </w:r>
      <w:r>
        <w:rPr>
          <w:rFonts w:ascii="宋体" w:eastAsia="宋体"/>
          <w:spacing w:val="-2"/>
          <w:sz w:val="24"/>
        </w:rPr>
        <w:t>学水平和服务管理水平，为所有学生营造更加和谐、舒适的</w:t>
      </w:r>
      <w:r>
        <w:rPr>
          <w:rFonts w:ascii="宋体" w:eastAsia="宋体"/>
          <w:spacing w:val="-2"/>
          <w:sz w:val="24"/>
        </w:rPr>
        <w:t>生活学习环境。</w:t>
      </w:r>
    </w:p>
    <w:p>
      <w:pPr>
        <w:spacing w:before="2"/>
        <w:ind w:left="590" w:right="0" w:firstLine="0"/>
        <w:jc w:val="left"/>
        <w:rPr>
          <w:rFonts w:ascii="宋体" w:eastAsia="宋体"/>
          <w:sz w:val="24"/>
        </w:rPr>
      </w:pPr>
      <w:r>
        <w:rPr>
          <w:rFonts w:ascii="宋体" w:eastAsia="宋体"/>
          <w:spacing w:val="-1"/>
          <w:sz w:val="24"/>
        </w:rPr>
        <w:t>祝您在海南大学度过一段愉快而美好的时光！</w:t>
      </w:r>
    </w:p>
    <w:p>
      <w:pPr>
        <w:pStyle w:val="BodyText"/>
        <w:ind w:left="0"/>
        <w:rPr>
          <w:rFonts w:ascii="宋体"/>
          <w:sz w:val="24"/>
        </w:rPr>
      </w:pPr>
    </w:p>
    <w:p>
      <w:pPr>
        <w:pStyle w:val="BodyText"/>
        <w:ind w:left="0"/>
        <w:rPr>
          <w:rFonts w:ascii="宋体"/>
          <w:sz w:val="24"/>
        </w:rPr>
      </w:pPr>
    </w:p>
    <w:p>
      <w:pPr>
        <w:spacing w:before="157"/>
        <w:ind w:left="0" w:right="159" w:firstLine="0"/>
        <w:jc w:val="center"/>
        <w:rPr>
          <w:rFonts w:ascii="宋体" w:eastAsia="宋体"/>
          <w:sz w:val="24"/>
        </w:rPr>
      </w:pPr>
      <w:r>
        <w:drawing>
          <wp:anchor distT="0" distB="0" distL="0" distR="0" simplePos="0" relativeHeight="251658240" behindDoc="0" locked="0" layoutInCell="1" allowOverlap="1">
            <wp:simplePos x="0" y="0"/>
            <wp:positionH relativeFrom="page">
              <wp:posOffset>3097847</wp:posOffset>
            </wp:positionH>
            <wp:positionV relativeFrom="paragraph">
              <wp:posOffset>-68450</wp:posOffset>
            </wp:positionV>
            <wp:extent cx="1185862" cy="53592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1185862" cy="535929"/>
                    </a:xfrm>
                    <a:prstGeom prst="rect">
                      <a:avLst/>
                    </a:prstGeom>
                  </pic:spPr>
                </pic:pic>
              </a:graphicData>
            </a:graphic>
          </wp:anchor>
        </w:drawing>
      </w:r>
      <w:r>
        <w:rPr>
          <w:rFonts w:ascii="宋体" w:eastAsia="宋体"/>
          <w:spacing w:val="-2"/>
          <w:sz w:val="24"/>
        </w:rPr>
        <w:t>海南大学校长：</w:t>
      </w:r>
    </w:p>
    <w:p>
      <w:pPr>
        <w:spacing w:after="0"/>
        <w:jc w:val="center"/>
        <w:rPr>
          <w:rFonts w:ascii="宋体" w:eastAsia="宋体"/>
          <w:sz w:val="24"/>
        </w:rPr>
        <w:sectPr>
          <w:footerReference w:type="default" r:id="rId7"/>
          <w:pgSz w:w="7940" w:h="11510"/>
          <w:pgMar w:top="980" w:right="580" w:bottom="860" w:left="740" w:header="0" w:footer="678"/>
          <w:pgNumType w:start="3"/>
          <w:cols w:space="708"/>
        </w:sectPr>
      </w:pPr>
    </w:p>
    <w:p>
      <w:pPr>
        <w:pStyle w:val="Heading2"/>
        <w:tabs>
          <w:tab w:val="left" w:pos="3573"/>
        </w:tabs>
        <w:spacing w:line="540" w:lineRule="exact"/>
        <w:ind w:left="1761"/>
        <w:jc w:val="left"/>
      </w:pPr>
      <w:r>
        <w:rPr>
          <w:spacing w:val="-2"/>
        </w:rPr>
        <w:t>Welcome</w:t>
      </w:r>
      <w:r>
        <w:tab/>
      </w:r>
      <w:r>
        <w:rPr>
          <w:spacing w:val="-2"/>
        </w:rPr>
        <w:t>Speech</w:t>
      </w:r>
    </w:p>
    <w:p>
      <w:pPr>
        <w:pStyle w:val="BodyText"/>
        <w:spacing w:before="287" w:line="278" w:lineRule="auto"/>
        <w:ind w:right="218" w:firstLine="630"/>
        <w:jc w:val="both"/>
      </w:pPr>
      <w:r>
        <w:t>Welcome to Hainan university, a university newly merged</w:t>
      </w:r>
      <w:r>
        <w:rPr>
          <w:spacing w:val="40"/>
        </w:rPr>
        <w:t xml:space="preserve"> </w:t>
      </w:r>
      <w:r>
        <w:t>between the former South China University of Tropical Agriculture and the previous Hainan University in August 2007. The present Hainan University is a provincial level, integrated, and a key university jointly sponsored</w:t>
      </w:r>
      <w:r>
        <w:rPr>
          <w:spacing w:val="-3"/>
        </w:rPr>
        <w:t xml:space="preserve"> </w:t>
      </w:r>
      <w:r>
        <w:t>by</w:t>
      </w:r>
      <w:r>
        <w:rPr>
          <w:spacing w:val="-3"/>
        </w:rPr>
        <w:t xml:space="preserve"> </w:t>
      </w:r>
      <w:r>
        <w:t>Hainan</w:t>
      </w:r>
      <w:r>
        <w:rPr>
          <w:spacing w:val="-3"/>
        </w:rPr>
        <w:t xml:space="preserve"> </w:t>
      </w:r>
      <w:r>
        <w:t>People’s</w:t>
      </w:r>
      <w:r>
        <w:rPr>
          <w:spacing w:val="-3"/>
        </w:rPr>
        <w:t xml:space="preserve"> </w:t>
      </w:r>
      <w:r>
        <w:t>Government</w:t>
      </w:r>
      <w:r>
        <w:rPr>
          <w:spacing w:val="-3"/>
        </w:rPr>
        <w:t xml:space="preserve"> </w:t>
      </w:r>
      <w:r>
        <w:t>and</w:t>
      </w:r>
      <w:r>
        <w:rPr>
          <w:spacing w:val="-3"/>
        </w:rPr>
        <w:t xml:space="preserve"> </w:t>
      </w:r>
      <w:r>
        <w:t>the</w:t>
      </w:r>
      <w:r>
        <w:rPr>
          <w:spacing w:val="-3"/>
        </w:rPr>
        <w:t xml:space="preserve"> </w:t>
      </w:r>
      <w:r>
        <w:t>Ministry</w:t>
      </w:r>
      <w:r>
        <w:rPr>
          <w:spacing w:val="-3"/>
        </w:rPr>
        <w:t xml:space="preserve"> </w:t>
      </w:r>
      <w:r>
        <w:t>of</w:t>
      </w:r>
      <w:r>
        <w:rPr>
          <w:spacing w:val="-3"/>
        </w:rPr>
        <w:t xml:space="preserve"> </w:t>
      </w:r>
      <w:r>
        <w:t>Education. Approved by the state in December 2008, Hainan University has become</w:t>
      </w:r>
      <w:r>
        <w:rPr>
          <w:spacing w:val="80"/>
        </w:rPr>
        <w:t xml:space="preserve"> </w:t>
      </w:r>
      <w:r>
        <w:t>a key “211 project” institute of higher learning under construction and it</w:t>
      </w:r>
      <w:r>
        <w:rPr>
          <w:spacing w:val="80"/>
        </w:rPr>
        <w:t xml:space="preserve"> </w:t>
      </w:r>
      <w:r>
        <w:t>is one of the bases that offers Chinese teaching under the auspices of the State Councils Office of Overseas Chinese Affairs. Hainan is endowed with picturesque scenery and enjoys an eternal spring all year round, an ideal quiet and cozy place for study and living. Hainan University International Cultural Exchange College is mainly responsible for recruits (language student, BA, MA and PhD students), registration, Chinese teaching as well as international cooperation and exchange.</w:t>
      </w:r>
    </w:p>
    <w:p>
      <w:pPr>
        <w:pStyle w:val="BodyText"/>
        <w:spacing w:line="278" w:lineRule="auto"/>
        <w:ind w:right="267" w:firstLine="525"/>
        <w:jc w:val="both"/>
      </w:pPr>
      <w:r>
        <w:t>Ever</w:t>
      </w:r>
      <w:r>
        <w:rPr>
          <w:spacing w:val="-1"/>
        </w:rPr>
        <w:t xml:space="preserve"> </w:t>
      </w:r>
      <w:r>
        <w:t>since</w:t>
      </w:r>
      <w:r>
        <w:rPr>
          <w:spacing w:val="-2"/>
        </w:rPr>
        <w:t xml:space="preserve"> </w:t>
      </w:r>
      <w:r>
        <w:t>international</w:t>
      </w:r>
      <w:r>
        <w:rPr>
          <w:spacing w:val="-1"/>
        </w:rPr>
        <w:t xml:space="preserve"> </w:t>
      </w:r>
      <w:r>
        <w:t>students</w:t>
      </w:r>
      <w:r>
        <w:rPr>
          <w:spacing w:val="-1"/>
        </w:rPr>
        <w:t xml:space="preserve"> </w:t>
      </w:r>
      <w:r>
        <w:t>were</w:t>
      </w:r>
      <w:r>
        <w:rPr>
          <w:spacing w:val="-1"/>
        </w:rPr>
        <w:t xml:space="preserve"> </w:t>
      </w:r>
      <w:r>
        <w:t>recruited</w:t>
      </w:r>
      <w:r>
        <w:rPr>
          <w:spacing w:val="-1"/>
        </w:rPr>
        <w:t xml:space="preserve"> </w:t>
      </w:r>
      <w:r>
        <w:t>in</w:t>
      </w:r>
      <w:r>
        <w:rPr>
          <w:spacing w:val="-1"/>
        </w:rPr>
        <w:t xml:space="preserve"> </w:t>
      </w:r>
      <w:r>
        <w:t>September</w:t>
      </w:r>
      <w:r>
        <w:rPr>
          <w:spacing w:val="-1"/>
        </w:rPr>
        <w:t xml:space="preserve"> </w:t>
      </w:r>
      <w:r>
        <w:t>1996, thousands of international students from more than twenty countries and regions have studied here. The faculty members are dedicated to and highly experienced in Chinese teaching and their employed teaching method is flexible and content practical. In addition, we have provided rich extracurricular language activities which have helped the international students to strengthen their comprehensive abilities of the use</w:t>
      </w:r>
      <w:r>
        <w:rPr>
          <w:spacing w:val="-3"/>
        </w:rPr>
        <w:t xml:space="preserve"> </w:t>
      </w:r>
      <w:r>
        <w:t>and</w:t>
      </w:r>
      <w:r>
        <w:rPr>
          <w:spacing w:val="-3"/>
        </w:rPr>
        <w:t xml:space="preserve"> </w:t>
      </w:r>
      <w:r>
        <w:t>communication</w:t>
      </w:r>
      <w:r>
        <w:rPr>
          <w:spacing w:val="-3"/>
        </w:rPr>
        <w:t xml:space="preserve"> </w:t>
      </w:r>
      <w:r>
        <w:t>of</w:t>
      </w:r>
      <w:r>
        <w:rPr>
          <w:spacing w:val="-3"/>
        </w:rPr>
        <w:t xml:space="preserve"> </w:t>
      </w:r>
      <w:r>
        <w:t>the</w:t>
      </w:r>
      <w:r>
        <w:rPr>
          <w:spacing w:val="-3"/>
        </w:rPr>
        <w:t xml:space="preserve"> </w:t>
      </w:r>
      <w:r>
        <w:t>Chinese</w:t>
      </w:r>
      <w:r>
        <w:rPr>
          <w:spacing w:val="-3"/>
        </w:rPr>
        <w:t xml:space="preserve"> </w:t>
      </w:r>
      <w:r>
        <w:t>language,</w:t>
      </w:r>
      <w:r>
        <w:rPr>
          <w:spacing w:val="-3"/>
        </w:rPr>
        <w:t xml:space="preserve"> </w:t>
      </w:r>
      <w:r>
        <w:t>a</w:t>
      </w:r>
      <w:r>
        <w:rPr>
          <w:spacing w:val="-3"/>
        </w:rPr>
        <w:t xml:space="preserve"> </w:t>
      </w:r>
      <w:r>
        <w:t>move</w:t>
      </w:r>
      <w:r>
        <w:rPr>
          <w:spacing w:val="-3"/>
        </w:rPr>
        <w:t xml:space="preserve"> </w:t>
      </w:r>
      <w:r>
        <w:t>that</w:t>
      </w:r>
      <w:r>
        <w:rPr>
          <w:spacing w:val="-3"/>
        </w:rPr>
        <w:t xml:space="preserve"> </w:t>
      </w:r>
      <w:r>
        <w:t>continues</w:t>
      </w:r>
      <w:r>
        <w:rPr>
          <w:spacing w:val="-3"/>
        </w:rPr>
        <w:t xml:space="preserve"> </w:t>
      </w:r>
      <w:r>
        <w:t>to receive favorable comments. In the future, we will remain committed to further enhancing our language teaching, service providing level, and to building a more harmonious and cozy living and working environment</w:t>
      </w:r>
      <w:r>
        <w:rPr>
          <w:spacing w:val="80"/>
        </w:rPr>
        <w:t xml:space="preserve"> </w:t>
      </w:r>
      <w:r>
        <w:t>for all international students.</w:t>
      </w:r>
    </w:p>
    <w:p>
      <w:pPr>
        <w:pStyle w:val="BodyText"/>
        <w:spacing w:line="240" w:lineRule="exact"/>
        <w:ind w:left="530"/>
        <w:jc w:val="both"/>
      </w:pPr>
      <w:r>
        <w:drawing>
          <wp:anchor distT="0" distB="0" distL="0" distR="0" simplePos="0" relativeHeight="251659264" behindDoc="0" locked="0" layoutInCell="1" allowOverlap="1">
            <wp:simplePos x="0" y="0"/>
            <wp:positionH relativeFrom="page">
              <wp:posOffset>3115310</wp:posOffset>
            </wp:positionH>
            <wp:positionV relativeFrom="paragraph">
              <wp:posOffset>211239</wp:posOffset>
            </wp:positionV>
            <wp:extent cx="1257300" cy="63373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8" cstate="print"/>
                    <a:stretch>
                      <a:fillRect/>
                    </a:stretch>
                  </pic:blipFill>
                  <pic:spPr>
                    <a:xfrm>
                      <a:off x="0" y="0"/>
                      <a:ext cx="1257300" cy="633730"/>
                    </a:xfrm>
                    <a:prstGeom prst="rect">
                      <a:avLst/>
                    </a:prstGeom>
                  </pic:spPr>
                </pic:pic>
              </a:graphicData>
            </a:graphic>
          </wp:anchor>
        </w:drawing>
      </w:r>
      <w:r>
        <w:t>I</w:t>
      </w:r>
      <w:r>
        <w:rPr>
          <w:spacing w:val="-1"/>
        </w:rPr>
        <w:t xml:space="preserve"> </w:t>
      </w:r>
      <w:r>
        <w:t>wish</w:t>
      </w:r>
      <w:r>
        <w:rPr>
          <w:spacing w:val="-2"/>
        </w:rPr>
        <w:t xml:space="preserve"> </w:t>
      </w:r>
      <w:r>
        <w:t>you</w:t>
      </w:r>
      <w:r>
        <w:rPr>
          <w:spacing w:val="-1"/>
        </w:rPr>
        <w:t xml:space="preserve"> </w:t>
      </w:r>
      <w:r>
        <w:t>a</w:t>
      </w:r>
      <w:r>
        <w:rPr>
          <w:spacing w:val="-1"/>
        </w:rPr>
        <w:t xml:space="preserve"> </w:t>
      </w:r>
      <w:r>
        <w:t>pleasant</w:t>
      </w:r>
      <w:r>
        <w:rPr>
          <w:spacing w:val="-2"/>
        </w:rPr>
        <w:t xml:space="preserve"> </w:t>
      </w:r>
      <w:r>
        <w:t>and</w:t>
      </w:r>
      <w:r>
        <w:rPr>
          <w:spacing w:val="-1"/>
        </w:rPr>
        <w:t xml:space="preserve"> </w:t>
      </w:r>
      <w:r>
        <w:t>nice</w:t>
      </w:r>
      <w:r>
        <w:rPr>
          <w:spacing w:val="-1"/>
        </w:rPr>
        <w:t xml:space="preserve"> </w:t>
      </w:r>
      <w:r>
        <w:t>time</w:t>
      </w:r>
      <w:r>
        <w:rPr>
          <w:spacing w:val="-1"/>
        </w:rPr>
        <w:t xml:space="preserve"> </w:t>
      </w:r>
      <w:r>
        <w:t>in</w:t>
      </w:r>
      <w:r>
        <w:rPr>
          <w:spacing w:val="-1"/>
        </w:rPr>
        <w:t xml:space="preserve"> </w:t>
      </w:r>
      <w:r>
        <w:t>Hainan</w:t>
      </w:r>
      <w:r>
        <w:rPr>
          <w:spacing w:val="-1"/>
        </w:rPr>
        <w:t xml:space="preserve"> </w:t>
      </w:r>
      <w:r>
        <w:rPr>
          <w:spacing w:val="-2"/>
        </w:rPr>
        <w:t>University.</w:t>
      </w:r>
    </w:p>
    <w:p>
      <w:pPr>
        <w:pStyle w:val="BodyText"/>
        <w:spacing w:before="3"/>
        <w:ind w:left="0"/>
        <w:rPr>
          <w:sz w:val="26"/>
        </w:rPr>
      </w:pPr>
    </w:p>
    <w:p>
      <w:pPr>
        <w:pStyle w:val="BodyText"/>
        <w:spacing w:before="1"/>
        <w:ind w:left="1265"/>
        <w:rPr>
          <w:rFonts w:ascii="宋体" w:eastAsia="宋体"/>
        </w:rPr>
      </w:pPr>
      <w:r>
        <w:t>President</w:t>
      </w:r>
      <w:r>
        <w:rPr>
          <w:spacing w:val="-6"/>
        </w:rPr>
        <w:t xml:space="preserve"> </w:t>
      </w:r>
      <w:r>
        <w:t>of</w:t>
      </w:r>
      <w:r>
        <w:rPr>
          <w:spacing w:val="-4"/>
        </w:rPr>
        <w:t xml:space="preserve"> </w:t>
      </w:r>
      <w:r>
        <w:t>Hainan</w:t>
      </w:r>
      <w:r>
        <w:rPr>
          <w:spacing w:val="-4"/>
        </w:rPr>
        <w:t xml:space="preserve"> </w:t>
      </w:r>
      <w:r>
        <w:rPr>
          <w:spacing w:val="-2"/>
        </w:rPr>
        <w:t>University</w:t>
      </w:r>
      <w:r>
        <w:rPr>
          <w:rFonts w:ascii="宋体" w:eastAsia="宋体"/>
          <w:spacing w:val="-2"/>
        </w:rPr>
        <w:t>：</w:t>
      </w:r>
    </w:p>
    <w:p>
      <w:pPr>
        <w:spacing w:after="0"/>
        <w:rPr>
          <w:rFonts w:ascii="宋体" w:eastAsia="宋体"/>
        </w:rPr>
        <w:sectPr>
          <w:footerReference w:type="default" r:id="rId9"/>
          <w:pgSz w:w="7940" w:h="11510"/>
          <w:pgMar w:top="980" w:right="580" w:bottom="860" w:left="740" w:header="0" w:footer="678"/>
          <w:pgNumType w:start="4"/>
          <w:cols w:space="708"/>
        </w:sectPr>
      </w:pPr>
    </w:p>
    <w:p>
      <w:pPr>
        <w:pStyle w:val="Heading2"/>
        <w:ind w:right="159"/>
      </w:pPr>
      <w:r>
        <w:rPr>
          <w:spacing w:val="-2"/>
        </w:rPr>
        <w:t>重要安全提示</w:t>
      </w:r>
    </w:p>
    <w:p>
      <w:pPr>
        <w:pStyle w:val="BodyText"/>
        <w:spacing w:before="1"/>
        <w:ind w:left="0"/>
        <w:rPr>
          <w:rFonts w:ascii="等线"/>
          <w:sz w:val="26"/>
        </w:rPr>
      </w:pPr>
    </w:p>
    <w:p>
      <w:pPr>
        <w:spacing w:before="0"/>
        <w:ind w:left="590" w:right="0" w:firstLine="0"/>
        <w:jc w:val="left"/>
        <w:rPr>
          <w:rFonts w:ascii="宋体" w:eastAsia="宋体"/>
          <w:sz w:val="24"/>
        </w:rPr>
      </w:pPr>
      <w:r>
        <w:rPr>
          <w:sz w:val="24"/>
        </w:rPr>
        <w:t>1</w:t>
      </w:r>
      <w:r>
        <w:rPr>
          <w:rFonts w:ascii="宋体" w:eastAsia="宋体"/>
          <w:spacing w:val="-1"/>
          <w:sz w:val="24"/>
        </w:rPr>
        <w:t>、晚上十二点以后最好不要外出；</w:t>
      </w:r>
    </w:p>
    <w:p>
      <w:pPr>
        <w:spacing w:before="93" w:line="312" w:lineRule="auto"/>
        <w:ind w:left="110" w:right="269" w:firstLine="480"/>
        <w:jc w:val="left"/>
        <w:rPr>
          <w:rFonts w:ascii="宋体" w:eastAsia="宋体"/>
          <w:sz w:val="24"/>
        </w:rPr>
      </w:pPr>
      <w:r>
        <w:rPr>
          <w:sz w:val="24"/>
        </w:rPr>
        <w:t>2</w:t>
      </w:r>
      <w:r>
        <w:rPr>
          <w:rFonts w:ascii="宋体" w:eastAsia="宋体"/>
          <w:spacing w:val="-6"/>
          <w:sz w:val="24"/>
        </w:rPr>
        <w:t xml:space="preserve">、出境后必须在抵达后 </w:t>
      </w:r>
      <w:r>
        <w:rPr>
          <w:sz w:val="24"/>
        </w:rPr>
        <w:t>24</w:t>
      </w:r>
      <w:r>
        <w:rPr>
          <w:spacing w:val="-15"/>
          <w:sz w:val="24"/>
        </w:rPr>
        <w:t xml:space="preserve"> </w:t>
      </w:r>
      <w:r>
        <w:rPr>
          <w:rFonts w:ascii="宋体" w:eastAsia="宋体"/>
          <w:sz w:val="24"/>
        </w:rPr>
        <w:t>小时内持本人护照到居住地</w:t>
      </w:r>
      <w:r>
        <w:rPr>
          <w:rFonts w:ascii="宋体" w:eastAsia="宋体"/>
          <w:spacing w:val="-2"/>
          <w:sz w:val="24"/>
        </w:rPr>
        <w:t>辖区派出所登记；</w:t>
      </w:r>
    </w:p>
    <w:p>
      <w:pPr>
        <w:spacing w:before="0" w:line="312" w:lineRule="auto"/>
        <w:ind w:left="110" w:right="269" w:firstLine="480"/>
        <w:jc w:val="left"/>
        <w:rPr>
          <w:rFonts w:ascii="宋体" w:eastAsia="宋体"/>
          <w:sz w:val="24"/>
        </w:rPr>
      </w:pPr>
      <w:r>
        <w:rPr>
          <w:spacing w:val="-2"/>
          <w:sz w:val="24"/>
        </w:rPr>
        <w:t>3</w:t>
      </w:r>
      <w:r>
        <w:rPr>
          <w:rFonts w:ascii="宋体" w:eastAsia="宋体"/>
          <w:spacing w:val="-2"/>
          <w:sz w:val="24"/>
        </w:rPr>
        <w:t>、如更换地址需报告留办，并持本人护照到居住地辖</w:t>
      </w:r>
      <w:r>
        <w:rPr>
          <w:rFonts w:ascii="宋体" w:eastAsia="宋体"/>
          <w:spacing w:val="-2"/>
          <w:sz w:val="24"/>
        </w:rPr>
        <w:t>区派出所登记；</w:t>
      </w:r>
    </w:p>
    <w:p>
      <w:pPr>
        <w:spacing w:before="1" w:line="312" w:lineRule="auto"/>
        <w:ind w:left="110" w:right="269" w:firstLine="480"/>
        <w:jc w:val="left"/>
        <w:rPr>
          <w:rFonts w:ascii="宋体" w:eastAsia="宋体"/>
          <w:sz w:val="24"/>
        </w:rPr>
      </w:pPr>
      <w:r>
        <w:rPr>
          <w:sz w:val="24"/>
        </w:rPr>
        <w:t>4</w:t>
      </w:r>
      <w:r>
        <w:rPr>
          <w:rFonts w:ascii="宋体" w:eastAsia="宋体"/>
          <w:spacing w:val="-3"/>
          <w:sz w:val="24"/>
        </w:rPr>
        <w:t xml:space="preserve">、留意签证有效期，并提前 </w:t>
      </w:r>
      <w:r>
        <w:rPr>
          <w:sz w:val="24"/>
        </w:rPr>
        <w:t xml:space="preserve">3 </w:t>
      </w:r>
      <w:r>
        <w:rPr>
          <w:rFonts w:ascii="宋体" w:eastAsia="宋体"/>
          <w:spacing w:val="-12"/>
          <w:sz w:val="24"/>
        </w:rPr>
        <w:t xml:space="preserve">周到 </w:t>
      </w:r>
      <w:r>
        <w:rPr>
          <w:sz w:val="24"/>
        </w:rPr>
        <w:t xml:space="preserve">106 </w:t>
      </w:r>
      <w:r>
        <w:rPr>
          <w:rFonts w:ascii="宋体" w:eastAsia="宋体"/>
          <w:sz w:val="24"/>
        </w:rPr>
        <w:t>办公室联系办</w:t>
      </w:r>
      <w:r>
        <w:rPr>
          <w:rFonts w:ascii="宋体" w:eastAsia="宋体"/>
          <w:spacing w:val="-2"/>
          <w:sz w:val="24"/>
        </w:rPr>
        <w:t>理续签手续；</w:t>
      </w:r>
    </w:p>
    <w:p>
      <w:pPr>
        <w:spacing w:before="0"/>
        <w:ind w:left="590" w:right="0" w:firstLine="0"/>
        <w:jc w:val="left"/>
        <w:rPr>
          <w:rFonts w:ascii="宋体" w:eastAsia="宋体"/>
          <w:sz w:val="24"/>
        </w:rPr>
      </w:pPr>
      <w:r>
        <w:rPr>
          <w:sz w:val="24"/>
        </w:rPr>
        <w:t>5</w:t>
      </w:r>
      <w:r>
        <w:rPr>
          <w:rFonts w:ascii="宋体" w:eastAsia="宋体"/>
          <w:spacing w:val="-1"/>
          <w:sz w:val="24"/>
        </w:rPr>
        <w:t>、保管好护照、财物等重要物品；</w:t>
      </w:r>
    </w:p>
    <w:p>
      <w:pPr>
        <w:spacing w:before="93" w:line="312" w:lineRule="auto"/>
        <w:ind w:left="110" w:right="269" w:firstLine="480"/>
        <w:jc w:val="left"/>
        <w:rPr>
          <w:rFonts w:ascii="宋体" w:eastAsia="宋体"/>
          <w:sz w:val="24"/>
        </w:rPr>
      </w:pPr>
      <w:r>
        <w:rPr>
          <w:spacing w:val="-2"/>
          <w:sz w:val="24"/>
        </w:rPr>
        <w:t>6</w:t>
      </w:r>
      <w:r>
        <w:rPr>
          <w:rFonts w:ascii="宋体" w:eastAsia="宋体"/>
          <w:spacing w:val="-2"/>
          <w:sz w:val="24"/>
        </w:rPr>
        <w:t>、不要和陌生人搭话，告诉他们自己的住址，不要给</w:t>
      </w:r>
      <w:r>
        <w:rPr>
          <w:rFonts w:ascii="宋体" w:eastAsia="宋体"/>
          <w:spacing w:val="-2"/>
          <w:sz w:val="24"/>
        </w:rPr>
        <w:t>陌生人开门；</w:t>
      </w:r>
    </w:p>
    <w:p>
      <w:pPr>
        <w:spacing w:before="0"/>
        <w:ind w:left="590" w:right="0" w:firstLine="0"/>
        <w:jc w:val="left"/>
        <w:rPr>
          <w:rFonts w:ascii="宋体" w:eastAsia="宋体"/>
          <w:sz w:val="24"/>
        </w:rPr>
      </w:pPr>
      <w:r>
        <w:rPr>
          <w:sz w:val="24"/>
        </w:rPr>
        <w:t>7</w:t>
      </w:r>
      <w:r>
        <w:rPr>
          <w:rFonts w:ascii="宋体" w:eastAsia="宋体"/>
          <w:spacing w:val="-2"/>
          <w:sz w:val="24"/>
        </w:rPr>
        <w:t>、应急电话：</w:t>
      </w:r>
    </w:p>
    <w:p>
      <w:pPr>
        <w:spacing w:before="93"/>
        <w:ind w:left="590" w:right="0" w:firstLine="0"/>
        <w:jc w:val="left"/>
        <w:rPr>
          <w:sz w:val="24"/>
        </w:rPr>
      </w:pPr>
      <w:r>
        <w:rPr>
          <w:rFonts w:ascii="宋体" w:eastAsia="宋体"/>
          <w:spacing w:val="-1"/>
          <w:sz w:val="24"/>
        </w:rPr>
        <w:t>校园报警电话：</w:t>
      </w:r>
      <w:r>
        <w:rPr>
          <w:spacing w:val="-2"/>
          <w:sz w:val="24"/>
        </w:rPr>
        <w:t>66271110</w:t>
      </w:r>
    </w:p>
    <w:p>
      <w:pPr>
        <w:pStyle w:val="BodyText"/>
        <w:spacing w:before="3"/>
        <w:ind w:left="0"/>
        <w:rPr>
          <w:sz w:val="10"/>
        </w:rPr>
      </w:pPr>
    </w:p>
    <w:tbl>
      <w:tblPr>
        <w:tblStyle w:val="TableNormal0"/>
        <w:tblW w:w="0" w:type="auto"/>
        <w:jc w:val="left"/>
        <w:tblInd w:w="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480"/>
        <w:gridCol w:w="1310"/>
      </w:tblGrid>
      <w:tr>
        <w:tblPrEx>
          <w:tblW w:w="0" w:type="auto"/>
          <w:jc w:val="left"/>
          <w:tblInd w:w="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2"/>
          <w:jc w:val="left"/>
        </w:trPr>
        <w:tc>
          <w:tcPr>
            <w:tcW w:w="1310" w:type="dxa"/>
          </w:tcPr>
          <w:p>
            <w:pPr>
              <w:pStyle w:val="TableParagraph"/>
              <w:spacing w:before="0" w:line="281" w:lineRule="exact"/>
              <w:rPr>
                <w:sz w:val="24"/>
              </w:rPr>
            </w:pPr>
            <w:r>
              <w:rPr>
                <w:spacing w:val="-2"/>
                <w:sz w:val="24"/>
              </w:rPr>
              <w:t>医疗急救：</w:t>
            </w:r>
          </w:p>
        </w:tc>
        <w:tc>
          <w:tcPr>
            <w:tcW w:w="480" w:type="dxa"/>
          </w:tcPr>
          <w:p>
            <w:pPr>
              <w:pStyle w:val="TableParagraph"/>
              <w:spacing w:before="0" w:line="266" w:lineRule="exact"/>
              <w:rPr>
                <w:rFonts w:ascii="Times New Roman"/>
                <w:sz w:val="24"/>
              </w:rPr>
            </w:pPr>
            <w:r>
              <w:rPr>
                <w:rFonts w:ascii="Times New Roman"/>
                <w:spacing w:val="-5"/>
                <w:sz w:val="24"/>
              </w:rPr>
              <w:t>120</w:t>
            </w:r>
          </w:p>
        </w:tc>
        <w:tc>
          <w:tcPr>
            <w:tcW w:w="1310" w:type="dxa"/>
          </w:tcPr>
          <w:p>
            <w:pPr>
              <w:pStyle w:val="TableParagraph"/>
              <w:spacing w:before="0" w:line="281" w:lineRule="exact"/>
              <w:ind w:left="45" w:right="35"/>
              <w:jc w:val="center"/>
              <w:rPr>
                <w:sz w:val="24"/>
              </w:rPr>
            </w:pPr>
            <w:r>
              <w:rPr>
                <w:sz w:val="24"/>
              </w:rPr>
              <w:t>（可直拨</w:t>
            </w:r>
            <w:r>
              <w:rPr>
                <w:spacing w:val="-10"/>
                <w:sz w:val="24"/>
              </w:rPr>
              <w:t>）</w:t>
            </w:r>
          </w:p>
        </w:tc>
      </w:tr>
      <w:tr>
        <w:tblPrEx>
          <w:tblW w:w="0" w:type="auto"/>
          <w:jc w:val="left"/>
          <w:tblInd w:w="548" w:type="dxa"/>
          <w:tblLayout w:type="fixed"/>
          <w:tblCellMar>
            <w:top w:w="0" w:type="dxa"/>
            <w:left w:w="0" w:type="dxa"/>
            <w:bottom w:w="0" w:type="dxa"/>
            <w:right w:w="0" w:type="dxa"/>
          </w:tblCellMar>
          <w:tblLook w:val="01E0"/>
        </w:tblPrEx>
        <w:trPr>
          <w:trHeight w:val="400"/>
          <w:jc w:val="left"/>
        </w:trPr>
        <w:tc>
          <w:tcPr>
            <w:tcW w:w="1310" w:type="dxa"/>
          </w:tcPr>
          <w:p>
            <w:pPr>
              <w:pStyle w:val="TableParagraph"/>
              <w:rPr>
                <w:sz w:val="24"/>
              </w:rPr>
            </w:pPr>
            <w:r>
              <w:rPr>
                <w:spacing w:val="-2"/>
                <w:sz w:val="24"/>
              </w:rPr>
              <w:t>校外报警：</w:t>
            </w:r>
          </w:p>
        </w:tc>
        <w:tc>
          <w:tcPr>
            <w:tcW w:w="480" w:type="dxa"/>
          </w:tcPr>
          <w:p>
            <w:pPr>
              <w:pStyle w:val="TableParagraph"/>
              <w:spacing w:before="57"/>
              <w:rPr>
                <w:rFonts w:ascii="Times New Roman"/>
                <w:sz w:val="24"/>
              </w:rPr>
            </w:pPr>
            <w:r>
              <w:rPr>
                <w:rFonts w:ascii="Times New Roman"/>
                <w:spacing w:val="-5"/>
                <w:sz w:val="24"/>
              </w:rPr>
              <w:t>110</w:t>
            </w:r>
          </w:p>
        </w:tc>
        <w:tc>
          <w:tcPr>
            <w:tcW w:w="1310" w:type="dxa"/>
          </w:tcPr>
          <w:p>
            <w:pPr>
              <w:pStyle w:val="TableParagraph"/>
              <w:ind w:left="45" w:right="35"/>
              <w:jc w:val="center"/>
              <w:rPr>
                <w:sz w:val="24"/>
              </w:rPr>
            </w:pPr>
            <w:r>
              <w:rPr>
                <w:sz w:val="24"/>
              </w:rPr>
              <w:t>（可直拨</w:t>
            </w:r>
            <w:r>
              <w:rPr>
                <w:spacing w:val="-10"/>
                <w:sz w:val="24"/>
              </w:rPr>
              <w:t>）</w:t>
            </w:r>
          </w:p>
        </w:tc>
      </w:tr>
      <w:tr>
        <w:tblPrEx>
          <w:tblW w:w="0" w:type="auto"/>
          <w:jc w:val="left"/>
          <w:tblInd w:w="548" w:type="dxa"/>
          <w:tblLayout w:type="fixed"/>
          <w:tblCellMar>
            <w:top w:w="0" w:type="dxa"/>
            <w:left w:w="0" w:type="dxa"/>
            <w:bottom w:w="0" w:type="dxa"/>
            <w:right w:w="0" w:type="dxa"/>
          </w:tblCellMar>
          <w:tblLook w:val="01E0"/>
        </w:tblPrEx>
        <w:trPr>
          <w:trHeight w:val="332"/>
          <w:jc w:val="left"/>
        </w:trPr>
        <w:tc>
          <w:tcPr>
            <w:tcW w:w="1310" w:type="dxa"/>
          </w:tcPr>
          <w:p>
            <w:pPr>
              <w:pStyle w:val="TableParagraph"/>
              <w:tabs>
                <w:tab w:val="left" w:pos="719"/>
              </w:tabs>
              <w:spacing w:line="272" w:lineRule="exact"/>
              <w:rPr>
                <w:sz w:val="24"/>
              </w:rPr>
            </w:pPr>
            <w:r>
              <w:rPr>
                <w:spacing w:val="-10"/>
                <w:sz w:val="24"/>
              </w:rPr>
              <w:t>火</w:t>
            </w:r>
            <w:r>
              <w:rPr>
                <w:sz w:val="24"/>
              </w:rPr>
              <w:tab/>
              <w:t>警</w:t>
            </w:r>
            <w:r>
              <w:rPr>
                <w:spacing w:val="-10"/>
                <w:sz w:val="24"/>
              </w:rPr>
              <w:t>：</w:t>
            </w:r>
          </w:p>
        </w:tc>
        <w:tc>
          <w:tcPr>
            <w:tcW w:w="480" w:type="dxa"/>
          </w:tcPr>
          <w:p>
            <w:pPr>
              <w:pStyle w:val="TableParagraph"/>
              <w:spacing w:before="57" w:line="256" w:lineRule="exact"/>
              <w:rPr>
                <w:rFonts w:ascii="Times New Roman"/>
                <w:sz w:val="24"/>
              </w:rPr>
            </w:pPr>
            <w:r>
              <w:rPr>
                <w:rFonts w:ascii="Times New Roman"/>
                <w:spacing w:val="-5"/>
                <w:sz w:val="24"/>
              </w:rPr>
              <w:t>119</w:t>
            </w:r>
          </w:p>
        </w:tc>
        <w:tc>
          <w:tcPr>
            <w:tcW w:w="1310" w:type="dxa"/>
          </w:tcPr>
          <w:p>
            <w:pPr>
              <w:pStyle w:val="TableParagraph"/>
              <w:spacing w:line="272" w:lineRule="exact"/>
              <w:ind w:left="45" w:right="35"/>
              <w:jc w:val="center"/>
              <w:rPr>
                <w:sz w:val="24"/>
              </w:rPr>
            </w:pPr>
            <w:r>
              <w:rPr>
                <w:sz w:val="24"/>
              </w:rPr>
              <w:t>（可直拨</w:t>
            </w:r>
            <w:r>
              <w:rPr>
                <w:spacing w:val="-10"/>
                <w:sz w:val="24"/>
              </w:rPr>
              <w:t>）</w:t>
            </w:r>
          </w:p>
        </w:tc>
      </w:tr>
    </w:tbl>
    <w:p>
      <w:pPr>
        <w:spacing w:after="0" w:line="272" w:lineRule="exact"/>
        <w:jc w:val="center"/>
        <w:rPr>
          <w:sz w:val="24"/>
        </w:rPr>
        <w:sectPr>
          <w:footerReference w:type="default" r:id="rId10"/>
          <w:pgSz w:w="7940" w:h="11510"/>
          <w:pgMar w:top="1000" w:right="580" w:bottom="860" w:left="740" w:header="0" w:footer="678"/>
          <w:pgNumType w:start="5"/>
          <w:cols w:space="708"/>
        </w:sectPr>
      </w:pPr>
    </w:p>
    <w:p>
      <w:pPr>
        <w:pStyle w:val="Heading2"/>
        <w:ind w:left="1583"/>
        <w:jc w:val="left"/>
      </w:pPr>
      <w:r>
        <w:t>Important</w:t>
      </w:r>
      <w:r>
        <w:rPr>
          <w:spacing w:val="-7"/>
        </w:rPr>
        <w:t xml:space="preserve"> </w:t>
      </w:r>
      <w:r>
        <w:t>Safety</w:t>
      </w:r>
      <w:r>
        <w:rPr>
          <w:spacing w:val="-5"/>
        </w:rPr>
        <w:t xml:space="preserve"> </w:t>
      </w:r>
      <w:r>
        <w:rPr>
          <w:spacing w:val="-4"/>
        </w:rPr>
        <w:t>Tips</w:t>
      </w:r>
    </w:p>
    <w:p>
      <w:pPr>
        <w:pStyle w:val="ListParagraph"/>
        <w:numPr>
          <w:ilvl w:val="0"/>
          <w:numId w:val="37"/>
        </w:numPr>
        <w:tabs>
          <w:tab w:val="left" w:pos="831"/>
        </w:tabs>
        <w:spacing w:before="289" w:after="0" w:line="240" w:lineRule="auto"/>
        <w:ind w:left="831" w:right="0" w:hanging="241"/>
        <w:jc w:val="both"/>
        <w:rPr>
          <w:sz w:val="24"/>
        </w:rPr>
      </w:pPr>
      <w:r>
        <w:rPr>
          <w:sz w:val="24"/>
        </w:rPr>
        <w:t>It</w:t>
      </w:r>
      <w:r>
        <w:rPr>
          <w:spacing w:val="-1"/>
          <w:sz w:val="24"/>
        </w:rPr>
        <w:t xml:space="preserve"> </w:t>
      </w:r>
      <w:r>
        <w:rPr>
          <w:sz w:val="24"/>
        </w:rPr>
        <w:t>is not advised</w:t>
      </w:r>
      <w:r>
        <w:rPr>
          <w:spacing w:val="-1"/>
          <w:sz w:val="24"/>
        </w:rPr>
        <w:t xml:space="preserve"> </w:t>
      </w:r>
      <w:r>
        <w:rPr>
          <w:sz w:val="24"/>
        </w:rPr>
        <w:t>to go out</w:t>
      </w:r>
      <w:r>
        <w:rPr>
          <w:spacing w:val="-1"/>
          <w:sz w:val="24"/>
        </w:rPr>
        <w:t xml:space="preserve"> </w:t>
      </w:r>
      <w:r>
        <w:rPr>
          <w:sz w:val="24"/>
        </w:rPr>
        <w:t xml:space="preserve">after 24:00 at </w:t>
      </w:r>
      <w:r>
        <w:rPr>
          <w:spacing w:val="-2"/>
          <w:sz w:val="24"/>
        </w:rPr>
        <w:t>midnight;</w:t>
      </w:r>
    </w:p>
    <w:p>
      <w:pPr>
        <w:pStyle w:val="ListParagraph"/>
        <w:numPr>
          <w:ilvl w:val="0"/>
          <w:numId w:val="37"/>
        </w:numPr>
        <w:tabs>
          <w:tab w:val="left" w:pos="885"/>
        </w:tabs>
        <w:spacing w:before="124" w:after="0" w:line="348" w:lineRule="auto"/>
        <w:ind w:left="110" w:right="269" w:firstLine="480"/>
        <w:jc w:val="both"/>
        <w:rPr>
          <w:sz w:val="24"/>
        </w:rPr>
      </w:pPr>
      <w:r>
        <w:rPr>
          <w:sz w:val="24"/>
        </w:rPr>
        <w:t xml:space="preserve">Please report the local police station within 24 hours after you return from abroad, or Hongkong, or Macao, or </w:t>
      </w:r>
      <w:r>
        <w:rPr>
          <w:spacing w:val="-2"/>
          <w:sz w:val="24"/>
        </w:rPr>
        <w:t>Taiwan;</w:t>
      </w:r>
    </w:p>
    <w:p>
      <w:pPr>
        <w:pStyle w:val="ListParagraph"/>
        <w:numPr>
          <w:ilvl w:val="0"/>
          <w:numId w:val="37"/>
        </w:numPr>
        <w:tabs>
          <w:tab w:val="left" w:pos="849"/>
        </w:tabs>
        <w:spacing w:before="0" w:after="0" w:line="348" w:lineRule="auto"/>
        <w:ind w:left="110" w:right="268" w:firstLine="480"/>
        <w:jc w:val="both"/>
        <w:rPr>
          <w:sz w:val="24"/>
        </w:rPr>
      </w:pPr>
      <w:r>
        <w:rPr>
          <w:sz w:val="24"/>
        </w:rPr>
        <w:t xml:space="preserve">Please report the local police station if you change your address and tell the International Students Office in person or by </w:t>
      </w:r>
      <w:r>
        <w:rPr>
          <w:spacing w:val="-2"/>
          <w:sz w:val="24"/>
        </w:rPr>
        <w:t>phone;</w:t>
      </w:r>
    </w:p>
    <w:p>
      <w:pPr>
        <w:pStyle w:val="ListParagraph"/>
        <w:numPr>
          <w:ilvl w:val="0"/>
          <w:numId w:val="37"/>
        </w:numPr>
        <w:tabs>
          <w:tab w:val="left" w:pos="992"/>
        </w:tabs>
        <w:spacing w:before="0" w:after="0" w:line="348" w:lineRule="auto"/>
        <w:ind w:left="110" w:right="268" w:firstLine="480"/>
        <w:jc w:val="both"/>
        <w:rPr>
          <w:sz w:val="24"/>
        </w:rPr>
      </w:pPr>
      <w:r>
        <w:rPr>
          <w:sz w:val="24"/>
        </w:rPr>
        <w:t>Please beware of the expiration date of your visa/Residence Permit, and apply for an extension at the International Students Office three weeks before it expires.</w:t>
      </w:r>
    </w:p>
    <w:p>
      <w:pPr>
        <w:pStyle w:val="ListParagraph"/>
        <w:numPr>
          <w:ilvl w:val="0"/>
          <w:numId w:val="37"/>
        </w:numPr>
        <w:tabs>
          <w:tab w:val="left" w:pos="859"/>
        </w:tabs>
        <w:spacing w:before="0" w:after="0" w:line="275" w:lineRule="exact"/>
        <w:ind w:left="858" w:right="0" w:hanging="269"/>
        <w:jc w:val="both"/>
        <w:rPr>
          <w:sz w:val="24"/>
        </w:rPr>
      </w:pPr>
      <w:r>
        <w:rPr>
          <w:sz w:val="24"/>
        </w:rPr>
        <w:t>Please</w:t>
      </w:r>
      <w:r>
        <w:rPr>
          <w:spacing w:val="26"/>
          <w:sz w:val="24"/>
        </w:rPr>
        <w:t xml:space="preserve"> </w:t>
      </w:r>
      <w:r>
        <w:rPr>
          <w:sz w:val="24"/>
        </w:rPr>
        <w:t>take</w:t>
      </w:r>
      <w:r>
        <w:rPr>
          <w:spacing w:val="26"/>
          <w:sz w:val="24"/>
        </w:rPr>
        <w:t xml:space="preserve"> </w:t>
      </w:r>
      <w:r>
        <w:rPr>
          <w:sz w:val="24"/>
        </w:rPr>
        <w:t>good</w:t>
      </w:r>
      <w:r>
        <w:rPr>
          <w:spacing w:val="26"/>
          <w:sz w:val="24"/>
        </w:rPr>
        <w:t xml:space="preserve"> </w:t>
      </w:r>
      <w:r>
        <w:rPr>
          <w:sz w:val="24"/>
        </w:rPr>
        <w:t>care</w:t>
      </w:r>
      <w:r>
        <w:rPr>
          <w:spacing w:val="27"/>
          <w:sz w:val="24"/>
        </w:rPr>
        <w:t xml:space="preserve"> </w:t>
      </w:r>
      <w:r>
        <w:rPr>
          <w:sz w:val="24"/>
        </w:rPr>
        <w:t>of</w:t>
      </w:r>
      <w:r>
        <w:rPr>
          <w:spacing w:val="26"/>
          <w:sz w:val="24"/>
        </w:rPr>
        <w:t xml:space="preserve"> </w:t>
      </w:r>
      <w:r>
        <w:rPr>
          <w:sz w:val="24"/>
        </w:rPr>
        <w:t>your</w:t>
      </w:r>
      <w:r>
        <w:rPr>
          <w:spacing w:val="26"/>
          <w:sz w:val="24"/>
        </w:rPr>
        <w:t xml:space="preserve"> </w:t>
      </w:r>
      <w:r>
        <w:rPr>
          <w:sz w:val="24"/>
        </w:rPr>
        <w:t>passport</w:t>
      </w:r>
      <w:r>
        <w:rPr>
          <w:spacing w:val="26"/>
          <w:sz w:val="24"/>
        </w:rPr>
        <w:t xml:space="preserve"> </w:t>
      </w:r>
      <w:r>
        <w:rPr>
          <w:sz w:val="24"/>
        </w:rPr>
        <w:t>and</w:t>
      </w:r>
      <w:r>
        <w:rPr>
          <w:spacing w:val="27"/>
          <w:sz w:val="24"/>
        </w:rPr>
        <w:t xml:space="preserve"> </w:t>
      </w:r>
      <w:r>
        <w:rPr>
          <w:spacing w:val="-2"/>
          <w:sz w:val="24"/>
        </w:rPr>
        <w:t>belongings,</w:t>
      </w:r>
    </w:p>
    <w:p>
      <w:pPr>
        <w:spacing w:before="123"/>
        <w:ind w:left="110" w:right="0" w:firstLine="0"/>
        <w:jc w:val="left"/>
        <w:rPr>
          <w:sz w:val="24"/>
        </w:rPr>
      </w:pPr>
      <w:r>
        <w:rPr>
          <w:spacing w:val="-4"/>
          <w:sz w:val="24"/>
        </w:rPr>
        <w:t>etc.</w:t>
      </w:r>
    </w:p>
    <w:p>
      <w:pPr>
        <w:pStyle w:val="ListParagraph"/>
        <w:numPr>
          <w:ilvl w:val="0"/>
          <w:numId w:val="37"/>
        </w:numPr>
        <w:tabs>
          <w:tab w:val="left" w:pos="886"/>
        </w:tabs>
        <w:spacing w:before="124" w:after="0" w:line="240" w:lineRule="auto"/>
        <w:ind w:left="885" w:right="0" w:hanging="296"/>
        <w:jc w:val="left"/>
        <w:rPr>
          <w:sz w:val="24"/>
        </w:rPr>
      </w:pPr>
      <w:r>
        <w:rPr>
          <w:sz w:val="24"/>
        </w:rPr>
        <w:t>Please</w:t>
      </w:r>
      <w:r>
        <w:rPr>
          <w:spacing w:val="52"/>
          <w:sz w:val="24"/>
        </w:rPr>
        <w:t xml:space="preserve"> </w:t>
      </w:r>
      <w:r>
        <w:rPr>
          <w:sz w:val="24"/>
        </w:rPr>
        <w:t>do</w:t>
      </w:r>
      <w:r>
        <w:rPr>
          <w:spacing w:val="53"/>
          <w:sz w:val="24"/>
        </w:rPr>
        <w:t xml:space="preserve"> </w:t>
      </w:r>
      <w:r>
        <w:rPr>
          <w:sz w:val="24"/>
        </w:rPr>
        <w:t>not</w:t>
      </w:r>
      <w:r>
        <w:rPr>
          <w:spacing w:val="52"/>
          <w:sz w:val="24"/>
        </w:rPr>
        <w:t xml:space="preserve"> </w:t>
      </w:r>
      <w:r>
        <w:rPr>
          <w:sz w:val="24"/>
        </w:rPr>
        <w:t>chat</w:t>
      </w:r>
      <w:r>
        <w:rPr>
          <w:spacing w:val="53"/>
          <w:sz w:val="24"/>
        </w:rPr>
        <w:t xml:space="preserve"> </w:t>
      </w:r>
      <w:r>
        <w:rPr>
          <w:sz w:val="24"/>
        </w:rPr>
        <w:t>with</w:t>
      </w:r>
      <w:r>
        <w:rPr>
          <w:spacing w:val="54"/>
          <w:sz w:val="24"/>
        </w:rPr>
        <w:t xml:space="preserve"> </w:t>
      </w:r>
      <w:r>
        <w:rPr>
          <w:sz w:val="24"/>
        </w:rPr>
        <w:t>strangers</w:t>
      </w:r>
      <w:r>
        <w:rPr>
          <w:spacing w:val="52"/>
          <w:sz w:val="24"/>
        </w:rPr>
        <w:t xml:space="preserve"> </w:t>
      </w:r>
      <w:r>
        <w:rPr>
          <w:sz w:val="24"/>
        </w:rPr>
        <w:t>and</w:t>
      </w:r>
      <w:r>
        <w:rPr>
          <w:spacing w:val="53"/>
          <w:sz w:val="24"/>
        </w:rPr>
        <w:t xml:space="preserve"> </w:t>
      </w:r>
      <w:r>
        <w:rPr>
          <w:sz w:val="24"/>
        </w:rPr>
        <w:t>tell</w:t>
      </w:r>
      <w:r>
        <w:rPr>
          <w:spacing w:val="53"/>
          <w:sz w:val="24"/>
        </w:rPr>
        <w:t xml:space="preserve"> </w:t>
      </w:r>
      <w:r>
        <w:rPr>
          <w:sz w:val="24"/>
        </w:rPr>
        <w:t>them</w:t>
      </w:r>
      <w:r>
        <w:rPr>
          <w:spacing w:val="54"/>
          <w:sz w:val="24"/>
        </w:rPr>
        <w:t xml:space="preserve"> </w:t>
      </w:r>
      <w:r>
        <w:rPr>
          <w:spacing w:val="-4"/>
          <w:sz w:val="24"/>
        </w:rPr>
        <w:t>your</w:t>
      </w:r>
    </w:p>
    <w:p>
      <w:pPr>
        <w:spacing w:before="124"/>
        <w:ind w:left="110" w:right="0" w:firstLine="0"/>
        <w:jc w:val="left"/>
        <w:rPr>
          <w:sz w:val="24"/>
        </w:rPr>
      </w:pPr>
      <w:r>
        <w:rPr>
          <w:sz w:val="24"/>
        </w:rPr>
        <w:t>address.</w:t>
      </w:r>
      <w:r>
        <w:rPr>
          <w:spacing w:val="-1"/>
          <w:sz w:val="24"/>
        </w:rPr>
        <w:t xml:space="preserve"> </w:t>
      </w:r>
      <w:r>
        <w:rPr>
          <w:sz w:val="24"/>
        </w:rPr>
        <w:t>Please</w:t>
      </w:r>
      <w:r>
        <w:rPr>
          <w:spacing w:val="-2"/>
          <w:sz w:val="24"/>
        </w:rPr>
        <w:t xml:space="preserve"> </w:t>
      </w:r>
      <w:r>
        <w:rPr>
          <w:sz w:val="24"/>
        </w:rPr>
        <w:t>do</w:t>
      </w:r>
      <w:r>
        <w:rPr>
          <w:spacing w:val="-1"/>
          <w:sz w:val="24"/>
        </w:rPr>
        <w:t xml:space="preserve"> </w:t>
      </w:r>
      <w:r>
        <w:rPr>
          <w:sz w:val="24"/>
        </w:rPr>
        <w:t>not open</w:t>
      </w:r>
      <w:r>
        <w:rPr>
          <w:spacing w:val="-1"/>
          <w:sz w:val="24"/>
        </w:rPr>
        <w:t xml:space="preserve"> </w:t>
      </w:r>
      <w:r>
        <w:rPr>
          <w:sz w:val="24"/>
        </w:rPr>
        <w:t>the</w:t>
      </w:r>
      <w:r>
        <w:rPr>
          <w:spacing w:val="-1"/>
          <w:sz w:val="24"/>
        </w:rPr>
        <w:t xml:space="preserve"> </w:t>
      </w:r>
      <w:r>
        <w:rPr>
          <w:sz w:val="24"/>
        </w:rPr>
        <w:t>door</w:t>
      </w:r>
      <w:r>
        <w:rPr>
          <w:spacing w:val="-1"/>
          <w:sz w:val="24"/>
        </w:rPr>
        <w:t xml:space="preserve"> </w:t>
      </w:r>
      <w:r>
        <w:rPr>
          <w:sz w:val="24"/>
        </w:rPr>
        <w:t xml:space="preserve">for </w:t>
      </w:r>
      <w:r>
        <w:rPr>
          <w:spacing w:val="-2"/>
          <w:sz w:val="24"/>
        </w:rPr>
        <w:t>strangers.</w:t>
      </w:r>
    </w:p>
    <w:p>
      <w:pPr>
        <w:pStyle w:val="ListParagraph"/>
        <w:numPr>
          <w:ilvl w:val="0"/>
          <w:numId w:val="37"/>
        </w:numPr>
        <w:tabs>
          <w:tab w:val="left" w:pos="831"/>
          <w:tab w:val="left" w:pos="1710"/>
          <w:tab w:val="left" w:pos="2570"/>
        </w:tabs>
        <w:spacing w:before="124" w:after="0" w:line="340" w:lineRule="auto"/>
        <w:ind w:left="590" w:right="2979" w:firstLine="0"/>
        <w:jc w:val="left"/>
        <w:rPr>
          <w:rFonts w:ascii="宋体" w:eastAsia="宋体"/>
          <w:sz w:val="24"/>
        </w:rPr>
      </w:pPr>
      <w:r>
        <w:rPr>
          <w:sz w:val="24"/>
        </w:rPr>
        <w:t>Phones for emergency: Campus police66:</w:t>
        <w:tab/>
      </w:r>
      <w:r>
        <w:rPr>
          <w:spacing w:val="-2"/>
          <w:sz w:val="24"/>
        </w:rPr>
        <w:t>271110 First-aid:</w:t>
      </w:r>
      <w:r>
        <w:rPr>
          <w:sz w:val="24"/>
        </w:rPr>
        <w:tab/>
        <w:t>120</w:t>
      </w:r>
      <w:r>
        <w:rPr>
          <w:spacing w:val="36"/>
          <w:sz w:val="24"/>
        </w:rPr>
        <w:t xml:space="preserve"> </w:t>
      </w:r>
      <w:r>
        <w:rPr>
          <w:rFonts w:ascii="宋体" w:eastAsia="宋体"/>
          <w:sz w:val="24"/>
        </w:rPr>
        <w:t>（</w:t>
      </w:r>
      <w:r>
        <w:rPr>
          <w:sz w:val="24"/>
        </w:rPr>
        <w:t>dial</w:t>
      </w:r>
      <w:r>
        <w:rPr>
          <w:spacing w:val="-12"/>
          <w:sz w:val="24"/>
        </w:rPr>
        <w:t xml:space="preserve"> </w:t>
      </w:r>
      <w:r>
        <w:rPr>
          <w:sz w:val="24"/>
        </w:rPr>
        <w:t>direct</w:t>
      </w:r>
      <w:r>
        <w:rPr>
          <w:rFonts w:ascii="宋体" w:eastAsia="宋体"/>
          <w:sz w:val="24"/>
        </w:rPr>
        <w:t>）</w:t>
      </w:r>
    </w:p>
    <w:p>
      <w:pPr>
        <w:spacing w:before="0" w:line="271" w:lineRule="exact"/>
        <w:ind w:left="590" w:right="0" w:firstLine="0"/>
        <w:jc w:val="left"/>
        <w:rPr>
          <w:rFonts w:ascii="宋体" w:eastAsia="宋体"/>
          <w:sz w:val="24"/>
        </w:rPr>
      </w:pPr>
      <w:r>
        <w:rPr>
          <w:sz w:val="24"/>
        </w:rPr>
        <w:t>Emergence</w:t>
      </w:r>
      <w:r>
        <w:rPr>
          <w:spacing w:val="-1"/>
          <w:sz w:val="24"/>
        </w:rPr>
        <w:t xml:space="preserve"> </w:t>
      </w:r>
      <w:r>
        <w:rPr>
          <w:sz w:val="24"/>
        </w:rPr>
        <w:t>call: 110</w:t>
      </w:r>
      <w:r>
        <w:rPr>
          <w:spacing w:val="59"/>
          <w:sz w:val="24"/>
        </w:rPr>
        <w:t xml:space="preserve"> </w:t>
      </w:r>
      <w:r>
        <w:rPr>
          <w:rFonts w:ascii="宋体" w:eastAsia="宋体"/>
          <w:sz w:val="24"/>
        </w:rPr>
        <w:t>（</w:t>
      </w:r>
      <w:r>
        <w:rPr>
          <w:sz w:val="24"/>
        </w:rPr>
        <w:t xml:space="preserve">dial </w:t>
      </w:r>
      <w:r>
        <w:rPr>
          <w:spacing w:val="-2"/>
          <w:sz w:val="24"/>
        </w:rPr>
        <w:t>direct</w:t>
      </w:r>
      <w:r>
        <w:rPr>
          <w:rFonts w:ascii="宋体" w:eastAsia="宋体"/>
          <w:spacing w:val="-2"/>
          <w:sz w:val="24"/>
        </w:rPr>
        <w:t>）</w:t>
      </w:r>
    </w:p>
    <w:p>
      <w:pPr>
        <w:spacing w:before="92"/>
        <w:ind w:left="590" w:right="0" w:firstLine="0"/>
        <w:jc w:val="left"/>
        <w:rPr>
          <w:rFonts w:ascii="宋体" w:eastAsia="宋体"/>
          <w:sz w:val="24"/>
        </w:rPr>
      </w:pPr>
      <w:r>
        <w:rPr>
          <w:sz w:val="24"/>
        </w:rPr>
        <w:t>Fire</w:t>
      </w:r>
      <w:r>
        <w:rPr>
          <w:spacing w:val="-2"/>
          <w:sz w:val="24"/>
        </w:rPr>
        <w:t xml:space="preserve"> </w:t>
      </w:r>
      <w:r>
        <w:rPr>
          <w:sz w:val="24"/>
        </w:rPr>
        <w:t>alarm:</w:t>
      </w:r>
      <w:r>
        <w:rPr>
          <w:spacing w:val="-1"/>
          <w:sz w:val="24"/>
        </w:rPr>
        <w:t xml:space="preserve"> </w:t>
      </w:r>
      <w:r>
        <w:rPr>
          <w:sz w:val="24"/>
        </w:rPr>
        <w:t>119</w:t>
      </w:r>
      <w:r>
        <w:rPr>
          <w:spacing w:val="58"/>
          <w:sz w:val="24"/>
        </w:rPr>
        <w:t xml:space="preserve"> </w:t>
      </w:r>
      <w:r>
        <w:rPr>
          <w:rFonts w:ascii="宋体" w:eastAsia="宋体"/>
          <w:sz w:val="24"/>
        </w:rPr>
        <w:t>（</w:t>
      </w:r>
      <w:r>
        <w:rPr>
          <w:sz w:val="24"/>
        </w:rPr>
        <w:t xml:space="preserve">dial </w:t>
      </w:r>
      <w:r>
        <w:rPr>
          <w:spacing w:val="-2"/>
          <w:sz w:val="24"/>
        </w:rPr>
        <w:t>direct</w:t>
      </w:r>
      <w:r>
        <w:rPr>
          <w:rFonts w:ascii="宋体" w:eastAsia="宋体"/>
          <w:spacing w:val="-2"/>
          <w:sz w:val="24"/>
        </w:rPr>
        <w:t>）</w:t>
      </w:r>
    </w:p>
    <w:p>
      <w:pPr>
        <w:spacing w:after="0"/>
        <w:jc w:val="left"/>
        <w:rPr>
          <w:rFonts w:ascii="宋体" w:eastAsia="宋体"/>
          <w:sz w:val="24"/>
        </w:rPr>
        <w:sectPr>
          <w:footerReference w:type="default" r:id="rId11"/>
          <w:pgSz w:w="7940" w:h="11510"/>
          <w:pgMar w:top="920" w:right="580" w:bottom="860" w:left="740" w:header="0" w:footer="678"/>
          <w:pgNumType w:start="6"/>
          <w:cols w:space="708"/>
        </w:sectPr>
      </w:pPr>
    </w:p>
    <w:p>
      <w:pPr>
        <w:pStyle w:val="Heading1"/>
        <w:ind w:right="159"/>
      </w:pPr>
      <w:r>
        <w:rPr>
          <w:spacing w:val="32"/>
        </w:rPr>
        <w:t>联 系 方 式</w:t>
      </w:r>
    </w:p>
    <w:p>
      <w:pPr>
        <w:pStyle w:val="BodyText"/>
        <w:spacing w:before="151" w:line="374" w:lineRule="auto"/>
        <w:ind w:right="269" w:firstLine="420"/>
        <w:rPr>
          <w:rFonts w:ascii="宋体" w:eastAsia="宋体"/>
        </w:rPr>
      </w:pPr>
      <w:r>
        <w:rPr>
          <w:rFonts w:ascii="宋体" w:eastAsia="宋体"/>
          <w:spacing w:val="-4"/>
        </w:rPr>
        <w:t>同学，您好！欢迎到海南大学学习。您如果需要帮助的话，请务</w:t>
      </w:r>
      <w:r>
        <w:rPr>
          <w:rFonts w:ascii="宋体" w:eastAsia="宋体"/>
          <w:spacing w:val="-2"/>
        </w:rPr>
        <w:t>必与我们联系，我们会竭尽全力帮助您！</w:t>
      </w:r>
    </w:p>
    <w:p>
      <w:pPr>
        <w:pStyle w:val="Heading6"/>
        <w:spacing w:line="317" w:lineRule="exact"/>
        <w:ind w:left="110"/>
        <w:rPr>
          <w:rFonts w:ascii="Microsoft JhengHei" w:eastAsia="Microsoft JhengHei"/>
        </w:rPr>
      </w:pPr>
      <w:r>
        <w:rPr>
          <w:rFonts w:ascii="Microsoft JhengHei" w:eastAsia="Microsoft JhengHei"/>
          <w:spacing w:val="-2"/>
        </w:rPr>
        <w:t>常用联系电话：</w:t>
      </w:r>
    </w:p>
    <w:p>
      <w:pPr>
        <w:pStyle w:val="BodyText"/>
        <w:spacing w:before="103"/>
        <w:rPr>
          <w:rFonts w:ascii="宋体" w:eastAsia="宋体"/>
        </w:rPr>
      </w:pPr>
      <w:r>
        <w:rPr>
          <w:rFonts w:ascii="宋体" w:eastAsia="宋体"/>
        </w:rPr>
        <w:t>留学生办公室：</w:t>
      </w:r>
      <w:r>
        <w:t>66291354</w:t>
      </w:r>
      <w:r>
        <w:rPr>
          <w:rFonts w:ascii="宋体" w:eastAsia="宋体"/>
        </w:rPr>
        <w:t>（日常管理），</w:t>
      </w:r>
      <w:r>
        <w:t>66291348</w:t>
      </w:r>
      <w:r>
        <w:rPr>
          <w:rFonts w:ascii="宋体" w:eastAsia="宋体"/>
        </w:rPr>
        <w:t>（签证</w:t>
      </w:r>
      <w:r>
        <w:rPr>
          <w:rFonts w:ascii="宋体" w:eastAsia="宋体"/>
          <w:spacing w:val="-5"/>
        </w:rPr>
        <w:t>），</w:t>
      </w:r>
    </w:p>
    <w:p>
      <w:pPr>
        <w:pStyle w:val="BodyText"/>
        <w:spacing w:before="151" w:line="374" w:lineRule="auto"/>
        <w:ind w:right="3356" w:firstLine="1470"/>
      </w:pPr>
      <w:r>
        <w:rPr>
          <w:spacing w:val="-2"/>
        </w:rPr>
        <w:t>66286676</w:t>
      </w:r>
      <w:r>
        <w:rPr>
          <w:rFonts w:ascii="宋体" w:eastAsia="宋体"/>
          <w:spacing w:val="-2"/>
        </w:rPr>
        <w:t>（招生</w:t>
      </w:r>
      <w:r>
        <w:rPr>
          <w:rFonts w:ascii="宋体" w:eastAsia="宋体"/>
          <w:spacing w:val="-2"/>
        </w:rPr>
        <w:t>）</w:t>
      </w:r>
      <w:r>
        <w:rPr>
          <w:rFonts w:ascii="宋体" w:eastAsia="宋体"/>
          <w:spacing w:val="-2"/>
        </w:rPr>
        <w:t>综合办公室：</w:t>
      </w:r>
      <w:r>
        <w:rPr>
          <w:spacing w:val="-2"/>
        </w:rPr>
        <w:t>66286673</w:t>
      </w:r>
    </w:p>
    <w:p>
      <w:pPr>
        <w:pStyle w:val="BodyText"/>
        <w:spacing w:line="374" w:lineRule="auto"/>
        <w:ind w:left="215" w:right="4301" w:hanging="105"/>
      </w:pPr>
      <w:r>
        <w:rPr>
          <w:rFonts w:ascii="宋体" w:eastAsia="宋体"/>
          <w:spacing w:val="-2"/>
        </w:rPr>
        <w:t>教务办公室：</w:t>
      </w:r>
      <w:r>
        <w:rPr>
          <w:spacing w:val="-2"/>
        </w:rPr>
        <w:t>66286672</w:t>
      </w:r>
      <w:r>
        <w:rPr>
          <w:rFonts w:ascii="宋体" w:eastAsia="宋体"/>
          <w:spacing w:val="-1"/>
        </w:rPr>
        <w:t>财务办公室：</w:t>
      </w:r>
      <w:r>
        <w:rPr>
          <w:spacing w:val="-2"/>
        </w:rPr>
        <w:t>6627527</w:t>
      </w:r>
      <w:r>
        <w:rPr>
          <w:spacing w:val="-2"/>
        </w:rPr>
        <w:t>1</w:t>
      </w:r>
    </w:p>
    <w:p>
      <w:pPr>
        <w:pStyle w:val="BodyText"/>
        <w:spacing w:before="1" w:line="374" w:lineRule="auto"/>
        <w:ind w:right="3302"/>
        <w:rPr>
          <w:rFonts w:ascii="宋体" w:eastAsia="宋体"/>
        </w:rPr>
      </w:pPr>
      <w:r>
        <w:rPr>
          <w:rFonts w:ascii="宋体" w:eastAsia="宋体"/>
          <w:spacing w:val="-2"/>
        </w:rPr>
        <w:t>留学生公寓楼值班电话：</w:t>
      </w:r>
      <w:r>
        <w:rPr>
          <w:spacing w:val="-2"/>
        </w:rPr>
        <w:t>66276285</w:t>
      </w:r>
      <w:r>
        <w:rPr>
          <w:rFonts w:ascii="宋体" w:eastAsia="宋体"/>
        </w:rPr>
        <w:t>人民路派出所：</w:t>
      </w:r>
      <w:r>
        <w:t xml:space="preserve">66259390 </w:t>
      </w:r>
      <w:r>
        <w:rPr>
          <w:rFonts w:ascii="宋体" w:eastAsia="宋体"/>
          <w:spacing w:val="-3"/>
        </w:rPr>
        <w:t>转廖警官</w:t>
      </w:r>
    </w:p>
    <w:p>
      <w:pPr>
        <w:pStyle w:val="BodyText"/>
        <w:spacing w:line="374" w:lineRule="auto"/>
        <w:ind w:right="2096"/>
      </w:pPr>
      <w:r>
        <w:rPr>
          <w:rFonts w:ascii="宋体" w:eastAsia="宋体"/>
          <w:spacing w:val="-2"/>
        </w:rPr>
        <w:t>海口市公安局出入境管理处咨询电话：</w:t>
      </w:r>
      <w:r>
        <w:rPr>
          <w:spacing w:val="-2"/>
        </w:rPr>
        <w:t>3165209</w:t>
      </w:r>
      <w:r>
        <w:rPr>
          <w:spacing w:val="-2"/>
        </w:rPr>
        <w:t>0</w:t>
      </w:r>
      <w:r>
        <w:rPr>
          <w:rFonts w:ascii="宋体" w:eastAsia="宋体"/>
          <w:spacing w:val="-2"/>
        </w:rPr>
        <w:t>海口市海南国际旅行卫生保健中心：</w:t>
      </w:r>
      <w:r>
        <w:rPr>
          <w:spacing w:val="-2"/>
        </w:rPr>
        <w:t>68651113</w:t>
      </w:r>
    </w:p>
    <w:p>
      <w:pPr>
        <w:pStyle w:val="BodyText"/>
        <w:spacing w:line="317" w:lineRule="exact"/>
        <w:rPr>
          <w:rFonts w:ascii="宋体" w:eastAsia="宋体"/>
        </w:rPr>
      </w:pPr>
      <w:r>
        <w:rPr>
          <w:rFonts w:ascii="Microsoft JhengHei" w:eastAsia="Microsoft JhengHei"/>
          <w:b/>
        </w:rPr>
        <w:t>通讯地址：</w:t>
      </w:r>
      <w:r>
        <w:rPr>
          <w:rFonts w:ascii="宋体" w:eastAsia="宋体"/>
          <w:spacing w:val="-3"/>
        </w:rPr>
        <w:t xml:space="preserve">中国海南省海口市人民大道 </w:t>
      </w:r>
      <w:r>
        <w:t>58</w:t>
      </w:r>
      <w:r>
        <w:rPr>
          <w:spacing w:val="16"/>
        </w:rPr>
        <w:t xml:space="preserve"> </w:t>
      </w:r>
      <w:r>
        <w:rPr>
          <w:rFonts w:ascii="宋体" w:eastAsia="宋体"/>
          <w:spacing w:val="-1"/>
        </w:rPr>
        <w:t>号海南大学国际文化交流</w:t>
      </w:r>
    </w:p>
    <w:p>
      <w:pPr>
        <w:pStyle w:val="BodyText"/>
        <w:tabs>
          <w:tab w:val="left" w:pos="3241"/>
        </w:tabs>
        <w:spacing w:before="103"/>
        <w:ind w:left="1246"/>
      </w:pPr>
      <w:r>
        <w:rPr>
          <w:rFonts w:ascii="宋体" w:eastAsia="宋体"/>
        </w:rPr>
        <w:t>学院留学生办公</w:t>
      </w:r>
      <w:r>
        <w:rPr>
          <w:rFonts w:ascii="宋体" w:eastAsia="宋体"/>
          <w:spacing w:val="-10"/>
        </w:rPr>
        <w:t>室</w:t>
      </w:r>
      <w:r>
        <w:rPr>
          <w:rFonts w:ascii="宋体" w:eastAsia="宋体"/>
        </w:rPr>
        <w:tab/>
      </w:r>
      <w:r>
        <w:rPr>
          <w:spacing w:val="-2"/>
        </w:rPr>
        <w:t>570228</w:t>
      </w:r>
    </w:p>
    <w:p>
      <w:pPr>
        <w:pStyle w:val="BodyText"/>
        <w:spacing w:before="151"/>
      </w:pPr>
      <w:r>
        <w:rPr>
          <w:rFonts w:ascii="宋体" w:eastAsia="宋体"/>
        </w:rPr>
        <w:t>电话：</w:t>
      </w:r>
      <w:r>
        <w:t xml:space="preserve">+86-898-66291354, </w:t>
      </w:r>
      <w:r>
        <w:rPr>
          <w:spacing w:val="-2"/>
        </w:rPr>
        <w:t>66286676</w:t>
      </w:r>
    </w:p>
    <w:p>
      <w:pPr>
        <w:pStyle w:val="BodyText"/>
        <w:spacing w:before="151"/>
      </w:pPr>
      <w:r>
        <w:rPr>
          <w:rFonts w:ascii="宋体" w:eastAsia="宋体"/>
        </w:rPr>
        <w:t>传真：</w:t>
      </w:r>
      <w:r>
        <w:t xml:space="preserve">+86-898-66291348, </w:t>
      </w:r>
      <w:r>
        <w:rPr>
          <w:spacing w:val="-2"/>
        </w:rPr>
        <w:t>66269571</w:t>
      </w:r>
    </w:p>
    <w:p>
      <w:pPr>
        <w:pStyle w:val="BodyText"/>
        <w:spacing w:before="151"/>
      </w:pPr>
      <w:r>
        <w:rPr>
          <w:rFonts w:ascii="宋体" w:eastAsia="宋体"/>
          <w:spacing w:val="-1"/>
        </w:rPr>
        <w:t>电邮：</w:t>
      </w:r>
      <w:hyperlink r:id="rId12">
        <w:r>
          <w:rPr>
            <w:spacing w:val="-2"/>
          </w:rPr>
          <w:t>haidal</w:t>
        </w:r>
      </w:hyperlink>
      <w:hyperlink r:id="rId13">
        <w:r>
          <w:rPr>
            <w:spacing w:val="-2"/>
          </w:rPr>
          <w:t>iuban@163.com</w:t>
        </w:r>
      </w:hyperlink>
    </w:p>
    <w:p>
      <w:pPr>
        <w:pStyle w:val="BodyText"/>
        <w:spacing w:before="151"/>
      </w:pPr>
      <w:r>
        <w:rPr>
          <w:rFonts w:ascii="宋体" w:eastAsia="宋体"/>
        </w:rPr>
        <w:t>网址</w:t>
      </w:r>
      <w:hyperlink r:id="rId14">
        <w:r>
          <w:rPr>
            <w:rFonts w:ascii="宋体" w:eastAsia="宋体"/>
            <w:spacing w:val="-2"/>
          </w:rPr>
          <w:t>：</w:t>
        </w:r>
        <w:r>
          <w:rPr>
            <w:spacing w:val="-2"/>
          </w:rPr>
          <w:t>http://www.hai</w:t>
        </w:r>
      </w:hyperlink>
      <w:r>
        <w:rPr>
          <w:spacing w:val="-2"/>
        </w:rPr>
        <w:t>nu.edu.cn/guojiwenhua</w:t>
      </w:r>
    </w:p>
    <w:p>
      <w:pPr>
        <w:pStyle w:val="BodyText"/>
        <w:spacing w:before="25" w:line="420" w:lineRule="exact"/>
        <w:ind w:left="1143" w:right="269" w:hanging="1034"/>
        <w:jc w:val="both"/>
        <w:rPr>
          <w:rFonts w:ascii="宋体" w:eastAsia="宋体"/>
        </w:rPr>
      </w:pPr>
      <w:r>
        <w:rPr>
          <w:rFonts w:ascii="Microsoft JhengHei" w:eastAsia="Microsoft JhengHei"/>
          <w:b/>
        </w:rPr>
        <w:t>上班时间：</w:t>
      </w:r>
      <w:r>
        <w:rPr>
          <w:rFonts w:ascii="宋体" w:eastAsia="宋体"/>
          <w:spacing w:val="-4"/>
        </w:rPr>
        <w:t xml:space="preserve">周一至周五的上午 </w:t>
      </w:r>
      <w:r>
        <w:t>7</w:t>
      </w:r>
      <w:r>
        <w:rPr>
          <w:rFonts w:ascii="宋体" w:eastAsia="宋体"/>
        </w:rPr>
        <w:t>：</w:t>
      </w:r>
      <w:r>
        <w:t>40--11:</w:t>
      </w:r>
      <w:r>
        <w:rPr>
          <w:spacing w:val="-13"/>
        </w:rPr>
        <w:t xml:space="preserve"> </w:t>
      </w:r>
      <w:r>
        <w:t>40.</w:t>
      </w:r>
      <w:r>
        <w:rPr>
          <w:spacing w:val="-3"/>
        </w:rPr>
        <w:t xml:space="preserve"> </w:t>
      </w:r>
      <w:r>
        <w:rPr>
          <w:rFonts w:ascii="宋体" w:eastAsia="宋体"/>
          <w:spacing w:val="-9"/>
        </w:rPr>
        <w:t xml:space="preserve">下午 </w:t>
      </w:r>
      <w:r>
        <w:t>14</w:t>
      </w:r>
      <w:r>
        <w:rPr>
          <w:rFonts w:ascii="宋体" w:eastAsia="宋体"/>
        </w:rPr>
        <w:t>：</w:t>
      </w:r>
      <w:r>
        <w:t>40--17</w:t>
      </w:r>
      <w:r>
        <w:rPr>
          <w:rFonts w:ascii="宋体" w:eastAsia="宋体"/>
        </w:rPr>
        <w:t>：</w:t>
      </w:r>
      <w:r>
        <w:t>40</w:t>
      </w:r>
      <w:r>
        <w:rPr>
          <w:rFonts w:ascii="宋体" w:eastAsia="宋体"/>
        </w:rPr>
        <w:t>。</w:t>
      </w:r>
      <w:r>
        <w:rPr>
          <w:rFonts w:ascii="宋体" w:eastAsia="宋体"/>
          <w:spacing w:val="-4"/>
        </w:rPr>
        <w:t>周六、周日和假日休息。暑假、寒假不上班，但学院会安</w:t>
      </w:r>
      <w:r>
        <w:rPr>
          <w:rFonts w:ascii="宋体" w:eastAsia="宋体"/>
          <w:spacing w:val="-2"/>
        </w:rPr>
        <w:t>排值班老师处理日常事务。</w:t>
      </w:r>
    </w:p>
    <w:p>
      <w:pPr>
        <w:spacing w:after="0" w:line="420" w:lineRule="exact"/>
        <w:jc w:val="both"/>
        <w:rPr>
          <w:rFonts w:ascii="宋体" w:eastAsia="宋体"/>
        </w:rPr>
        <w:sectPr>
          <w:footerReference w:type="default" r:id="rId15"/>
          <w:pgSz w:w="7940" w:h="11510"/>
          <w:pgMar w:top="960" w:right="580" w:bottom="860" w:left="740" w:header="0" w:footer="678"/>
          <w:pgNumType w:start="7"/>
          <w:cols w:space="708"/>
        </w:sectPr>
      </w:pPr>
    </w:p>
    <w:p>
      <w:pPr>
        <w:pStyle w:val="Heading2"/>
        <w:spacing w:before="1" w:line="240" w:lineRule="auto"/>
        <w:ind w:right="157"/>
      </w:pPr>
      <w:r>
        <w:rPr>
          <w:spacing w:val="-2"/>
        </w:rPr>
        <w:t>Contacts</w:t>
      </w:r>
    </w:p>
    <w:p>
      <w:pPr>
        <w:spacing w:before="25" w:line="417" w:lineRule="auto"/>
        <w:ind w:left="110" w:right="0" w:firstLine="360"/>
        <w:jc w:val="left"/>
        <w:rPr>
          <w:sz w:val="18"/>
        </w:rPr>
      </w:pPr>
      <w:r>
        <w:rPr>
          <w:sz w:val="18"/>
        </w:rPr>
        <w:t>Dear</w:t>
      </w:r>
      <w:r>
        <w:rPr>
          <w:spacing w:val="31"/>
          <w:sz w:val="18"/>
        </w:rPr>
        <w:t xml:space="preserve"> </w:t>
      </w:r>
      <w:r>
        <w:rPr>
          <w:sz w:val="18"/>
        </w:rPr>
        <w:t>students,</w:t>
      </w:r>
      <w:r>
        <w:rPr>
          <w:spacing w:val="31"/>
          <w:sz w:val="18"/>
        </w:rPr>
        <w:t xml:space="preserve"> </w:t>
      </w:r>
      <w:r>
        <w:rPr>
          <w:sz w:val="18"/>
        </w:rPr>
        <w:t>welcome</w:t>
      </w:r>
      <w:r>
        <w:rPr>
          <w:spacing w:val="31"/>
          <w:sz w:val="18"/>
        </w:rPr>
        <w:t xml:space="preserve"> </w:t>
      </w:r>
      <w:r>
        <w:rPr>
          <w:sz w:val="18"/>
        </w:rPr>
        <w:t>to</w:t>
      </w:r>
      <w:r>
        <w:rPr>
          <w:spacing w:val="31"/>
          <w:sz w:val="18"/>
        </w:rPr>
        <w:t xml:space="preserve"> </w:t>
      </w:r>
      <w:r>
        <w:rPr>
          <w:sz w:val="18"/>
        </w:rPr>
        <w:t>Hainan</w:t>
      </w:r>
      <w:r>
        <w:rPr>
          <w:spacing w:val="31"/>
          <w:sz w:val="18"/>
        </w:rPr>
        <w:t xml:space="preserve"> </w:t>
      </w:r>
      <w:r>
        <w:rPr>
          <w:sz w:val="18"/>
        </w:rPr>
        <w:t>University.</w:t>
      </w:r>
      <w:r>
        <w:rPr>
          <w:spacing w:val="31"/>
          <w:sz w:val="18"/>
        </w:rPr>
        <w:t xml:space="preserve"> </w:t>
      </w:r>
      <w:r>
        <w:rPr>
          <w:sz w:val="18"/>
        </w:rPr>
        <w:t>Pleases</w:t>
      </w:r>
      <w:r>
        <w:rPr>
          <w:spacing w:val="31"/>
          <w:sz w:val="18"/>
        </w:rPr>
        <w:t xml:space="preserve"> </w:t>
      </w:r>
      <w:r>
        <w:rPr>
          <w:sz w:val="18"/>
        </w:rPr>
        <w:t>feel</w:t>
      </w:r>
      <w:r>
        <w:rPr>
          <w:spacing w:val="31"/>
          <w:sz w:val="18"/>
        </w:rPr>
        <w:t xml:space="preserve"> </w:t>
      </w:r>
      <w:r>
        <w:rPr>
          <w:sz w:val="18"/>
        </w:rPr>
        <w:t>free</w:t>
      </w:r>
      <w:r>
        <w:rPr>
          <w:spacing w:val="31"/>
          <w:sz w:val="18"/>
        </w:rPr>
        <w:t xml:space="preserve"> </w:t>
      </w:r>
      <w:r>
        <w:rPr>
          <w:sz w:val="18"/>
        </w:rPr>
        <w:t>to</w:t>
      </w:r>
      <w:r>
        <w:rPr>
          <w:spacing w:val="31"/>
          <w:sz w:val="18"/>
        </w:rPr>
        <w:t xml:space="preserve"> </w:t>
      </w:r>
      <w:r>
        <w:rPr>
          <w:sz w:val="18"/>
        </w:rPr>
        <w:t>contact</w:t>
      </w:r>
      <w:r>
        <w:rPr>
          <w:spacing w:val="31"/>
          <w:sz w:val="18"/>
        </w:rPr>
        <w:t xml:space="preserve"> </w:t>
      </w:r>
      <w:r>
        <w:rPr>
          <w:sz w:val="18"/>
        </w:rPr>
        <w:t>us should you need our assistance, and know that we are at your service.</w:t>
      </w:r>
    </w:p>
    <w:p>
      <w:pPr>
        <w:spacing w:before="0" w:line="259" w:lineRule="exact"/>
        <w:ind w:left="470" w:right="0" w:firstLine="0"/>
        <w:jc w:val="left"/>
        <w:rPr>
          <w:rFonts w:ascii="Microsoft JhengHei" w:eastAsia="Microsoft JhengHei"/>
          <w:b/>
          <w:sz w:val="18"/>
        </w:rPr>
      </w:pPr>
      <w:r>
        <w:rPr>
          <w:b/>
          <w:spacing w:val="-2"/>
          <w:sz w:val="18"/>
        </w:rPr>
        <w:t>Hotlines</w:t>
      </w:r>
      <w:r>
        <w:rPr>
          <w:rFonts w:ascii="Microsoft JhengHei" w:eastAsia="Microsoft JhengHei"/>
          <w:b/>
          <w:spacing w:val="-2"/>
          <w:sz w:val="18"/>
        </w:rPr>
        <w:t>：</w:t>
      </w:r>
    </w:p>
    <w:p>
      <w:pPr>
        <w:spacing w:before="88" w:line="374" w:lineRule="auto"/>
        <w:ind w:left="470" w:right="3697" w:firstLine="0"/>
        <w:jc w:val="left"/>
        <w:rPr>
          <w:sz w:val="18"/>
        </w:rPr>
      </w:pPr>
      <w:r>
        <w:rPr>
          <w:sz w:val="18"/>
        </w:rPr>
        <w:t>International Students Office</w:t>
      </w:r>
      <w:r>
        <w:rPr>
          <w:rFonts w:ascii="宋体" w:eastAsia="宋体"/>
          <w:sz w:val="18"/>
        </w:rPr>
        <w:t xml:space="preserve">： </w:t>
      </w:r>
      <w:r>
        <w:rPr>
          <w:sz w:val="18"/>
        </w:rPr>
        <w:t>66291354</w:t>
      </w:r>
      <w:r>
        <w:rPr>
          <w:rFonts w:ascii="宋体" w:eastAsia="宋体"/>
          <w:sz w:val="18"/>
        </w:rPr>
        <w:t>（</w:t>
      </w:r>
      <w:r>
        <w:rPr>
          <w:sz w:val="18"/>
        </w:rPr>
        <w:t>daily affairs</w:t>
      </w:r>
      <w:r>
        <w:rPr>
          <w:rFonts w:ascii="宋体" w:eastAsia="宋体"/>
          <w:sz w:val="18"/>
        </w:rPr>
        <w:t xml:space="preserve">） </w:t>
      </w:r>
      <w:r>
        <w:rPr>
          <w:sz w:val="18"/>
        </w:rPr>
        <w:t>66291348</w:t>
      </w:r>
      <w:r>
        <w:rPr>
          <w:rFonts w:ascii="宋体" w:eastAsia="宋体"/>
          <w:sz w:val="18"/>
        </w:rPr>
        <w:t>（</w:t>
      </w:r>
      <w:r>
        <w:rPr>
          <w:sz w:val="18"/>
        </w:rPr>
        <w:t>visa affairs</w:t>
      </w:r>
      <w:r>
        <w:rPr>
          <w:rFonts w:ascii="宋体" w:eastAsia="宋体"/>
          <w:sz w:val="18"/>
        </w:rPr>
        <w:t xml:space="preserve">）， </w:t>
      </w:r>
      <w:r>
        <w:rPr>
          <w:spacing w:val="-2"/>
          <w:sz w:val="18"/>
        </w:rPr>
        <w:t>66286676</w:t>
      </w:r>
      <w:r>
        <w:rPr>
          <w:rFonts w:ascii="宋体" w:eastAsia="宋体"/>
          <w:spacing w:val="-2"/>
          <w:sz w:val="18"/>
        </w:rPr>
        <w:t>（</w:t>
      </w:r>
      <w:r>
        <w:rPr>
          <w:spacing w:val="-2"/>
          <w:sz w:val="18"/>
        </w:rPr>
        <w:t>enrolment</w:t>
      </w:r>
      <w:r>
        <w:rPr>
          <w:rFonts w:ascii="宋体" w:eastAsia="宋体"/>
          <w:spacing w:val="-2"/>
          <w:sz w:val="18"/>
        </w:rPr>
        <w:t xml:space="preserve">） </w:t>
      </w:r>
      <w:r>
        <w:rPr>
          <w:sz w:val="18"/>
        </w:rPr>
        <w:t>Administrative</w:t>
      </w:r>
      <w:r>
        <w:rPr>
          <w:spacing w:val="-12"/>
          <w:sz w:val="18"/>
        </w:rPr>
        <w:t xml:space="preserve"> </w:t>
      </w:r>
      <w:r>
        <w:rPr>
          <w:sz w:val="18"/>
        </w:rPr>
        <w:t>office</w:t>
      </w:r>
      <w:r>
        <w:rPr>
          <w:rFonts w:ascii="宋体" w:eastAsia="宋体"/>
          <w:sz w:val="18"/>
        </w:rPr>
        <w:t>：</w:t>
      </w:r>
      <w:r>
        <w:rPr>
          <w:sz w:val="18"/>
        </w:rPr>
        <w:t>66286673 teaching office</w:t>
      </w:r>
      <w:r>
        <w:rPr>
          <w:rFonts w:ascii="宋体" w:eastAsia="宋体"/>
          <w:sz w:val="18"/>
        </w:rPr>
        <w:t>：</w:t>
      </w:r>
      <w:r>
        <w:rPr>
          <w:sz w:val="18"/>
        </w:rPr>
        <w:t>66286672 Cashier Office</w:t>
      </w:r>
      <w:r>
        <w:rPr>
          <w:rFonts w:ascii="宋体" w:eastAsia="宋体"/>
          <w:sz w:val="18"/>
        </w:rPr>
        <w:t>：</w:t>
      </w:r>
      <w:r>
        <w:rPr>
          <w:sz w:val="18"/>
        </w:rPr>
        <w:t>66275271</w:t>
      </w:r>
    </w:p>
    <w:p>
      <w:pPr>
        <w:spacing w:before="2" w:line="374" w:lineRule="auto"/>
        <w:ind w:left="470" w:right="3356" w:firstLine="0"/>
        <w:jc w:val="left"/>
        <w:rPr>
          <w:sz w:val="18"/>
        </w:rPr>
      </w:pPr>
      <w:r>
        <w:rPr>
          <w:sz w:val="18"/>
        </w:rPr>
        <w:t>Students</w:t>
      </w:r>
      <w:r>
        <w:rPr>
          <w:spacing w:val="-12"/>
          <w:sz w:val="18"/>
        </w:rPr>
        <w:t xml:space="preserve"> </w:t>
      </w:r>
      <w:r>
        <w:rPr>
          <w:sz w:val="18"/>
        </w:rPr>
        <w:t>residence</w:t>
      </w:r>
      <w:r>
        <w:rPr>
          <w:spacing w:val="-11"/>
          <w:sz w:val="18"/>
        </w:rPr>
        <w:t xml:space="preserve"> </w:t>
      </w:r>
      <w:r>
        <w:rPr>
          <w:sz w:val="18"/>
        </w:rPr>
        <w:t>hotline</w:t>
      </w:r>
      <w:r>
        <w:rPr>
          <w:rFonts w:ascii="宋体" w:eastAsia="宋体"/>
          <w:sz w:val="18"/>
        </w:rPr>
        <w:t>：</w:t>
      </w:r>
      <w:r>
        <w:rPr>
          <w:sz w:val="18"/>
        </w:rPr>
        <w:t>66276285 Renminlu Police</w:t>
      </w:r>
      <w:r>
        <w:rPr>
          <w:rFonts w:ascii="宋体" w:eastAsia="宋体"/>
          <w:sz w:val="18"/>
        </w:rPr>
        <w:t>：</w:t>
      </w:r>
      <w:r>
        <w:rPr>
          <w:sz w:val="18"/>
        </w:rPr>
        <w:t>66259390</w:t>
      </w:r>
    </w:p>
    <w:p>
      <w:pPr>
        <w:spacing w:before="12" w:line="417" w:lineRule="auto"/>
        <w:ind w:left="470" w:right="269" w:firstLine="0"/>
        <w:jc w:val="left"/>
        <w:rPr>
          <w:sz w:val="18"/>
        </w:rPr>
      </w:pPr>
      <w:r>
        <w:rPr>
          <w:sz w:val="18"/>
        </w:rPr>
        <w:t>Entry and Exit Management of Haikou Municipal</w:t>
      </w:r>
      <w:r>
        <w:rPr>
          <w:spacing w:val="-1"/>
          <w:sz w:val="18"/>
        </w:rPr>
        <w:t xml:space="preserve"> </w:t>
      </w:r>
      <w:r>
        <w:rPr>
          <w:sz w:val="18"/>
        </w:rPr>
        <w:t>Police Hotline:</w:t>
      </w:r>
      <w:r>
        <w:rPr>
          <w:spacing w:val="-1"/>
          <w:sz w:val="18"/>
        </w:rPr>
        <w:t xml:space="preserve"> </w:t>
      </w:r>
      <w:r>
        <w:rPr>
          <w:sz w:val="18"/>
        </w:rPr>
        <w:t>31652090 Haikou</w:t>
      </w:r>
      <w:r>
        <w:rPr>
          <w:spacing w:val="-6"/>
          <w:sz w:val="18"/>
        </w:rPr>
        <w:t xml:space="preserve"> </w:t>
      </w:r>
      <w:r>
        <w:rPr>
          <w:sz w:val="18"/>
        </w:rPr>
        <w:t>Municipal</w:t>
      </w:r>
      <w:r>
        <w:rPr>
          <w:spacing w:val="-5"/>
          <w:sz w:val="18"/>
        </w:rPr>
        <w:t xml:space="preserve"> </w:t>
      </w:r>
      <w:r>
        <w:rPr>
          <w:sz w:val="18"/>
        </w:rPr>
        <w:t>Hainan</w:t>
      </w:r>
      <w:r>
        <w:rPr>
          <w:spacing w:val="-6"/>
          <w:sz w:val="18"/>
        </w:rPr>
        <w:t xml:space="preserve"> </w:t>
      </w:r>
      <w:r>
        <w:rPr>
          <w:sz w:val="18"/>
        </w:rPr>
        <w:t>International</w:t>
      </w:r>
      <w:r>
        <w:rPr>
          <w:spacing w:val="-5"/>
          <w:sz w:val="18"/>
        </w:rPr>
        <w:t xml:space="preserve"> </w:t>
      </w:r>
      <w:r>
        <w:rPr>
          <w:sz w:val="18"/>
        </w:rPr>
        <w:t>Travel</w:t>
      </w:r>
      <w:r>
        <w:rPr>
          <w:spacing w:val="-5"/>
          <w:sz w:val="18"/>
        </w:rPr>
        <w:t xml:space="preserve"> </w:t>
      </w:r>
      <w:r>
        <w:rPr>
          <w:sz w:val="18"/>
        </w:rPr>
        <w:t>Healthcare</w:t>
      </w:r>
      <w:r>
        <w:rPr>
          <w:spacing w:val="-5"/>
          <w:sz w:val="18"/>
        </w:rPr>
        <w:t xml:space="preserve"> </w:t>
      </w:r>
      <w:r>
        <w:rPr>
          <w:sz w:val="18"/>
        </w:rPr>
        <w:t>Centre:</w:t>
      </w:r>
      <w:r>
        <w:rPr>
          <w:spacing w:val="-5"/>
          <w:sz w:val="18"/>
        </w:rPr>
        <w:t xml:space="preserve"> </w:t>
      </w:r>
      <w:r>
        <w:rPr>
          <w:sz w:val="18"/>
        </w:rPr>
        <w:t>68651113</w:t>
      </w:r>
    </w:p>
    <w:p>
      <w:pPr>
        <w:spacing w:before="0" w:line="259" w:lineRule="exact"/>
        <w:ind w:left="470" w:right="0" w:firstLine="0"/>
        <w:jc w:val="left"/>
        <w:rPr>
          <w:rFonts w:ascii="Microsoft JhengHei" w:eastAsia="Microsoft JhengHei"/>
          <w:b/>
          <w:sz w:val="18"/>
        </w:rPr>
      </w:pPr>
      <w:r>
        <w:rPr>
          <w:b/>
          <w:sz w:val="18"/>
        </w:rPr>
        <w:t>Contact</w:t>
      </w:r>
      <w:r>
        <w:rPr>
          <w:b/>
          <w:spacing w:val="-7"/>
          <w:sz w:val="18"/>
        </w:rPr>
        <w:t xml:space="preserve"> </w:t>
      </w:r>
      <w:r>
        <w:rPr>
          <w:b/>
          <w:spacing w:val="-2"/>
          <w:sz w:val="18"/>
        </w:rPr>
        <w:t>address</w:t>
      </w:r>
      <w:r>
        <w:rPr>
          <w:rFonts w:ascii="Microsoft JhengHei" w:eastAsia="Microsoft JhengHei"/>
          <w:b/>
          <w:spacing w:val="-2"/>
          <w:sz w:val="18"/>
        </w:rPr>
        <w:t>：</w:t>
      </w:r>
    </w:p>
    <w:p>
      <w:pPr>
        <w:spacing w:before="100" w:line="417" w:lineRule="auto"/>
        <w:ind w:left="110" w:right="0" w:firstLine="360"/>
        <w:jc w:val="left"/>
        <w:rPr>
          <w:sz w:val="18"/>
        </w:rPr>
      </w:pPr>
      <w:r>
        <w:rPr>
          <w:sz w:val="18"/>
        </w:rPr>
        <w:t>International</w:t>
      </w:r>
      <w:r>
        <w:rPr>
          <w:spacing w:val="26"/>
          <w:sz w:val="18"/>
        </w:rPr>
        <w:t xml:space="preserve"> </w:t>
      </w:r>
      <w:r>
        <w:rPr>
          <w:sz w:val="18"/>
        </w:rPr>
        <w:t>Students</w:t>
      </w:r>
      <w:r>
        <w:rPr>
          <w:spacing w:val="26"/>
          <w:sz w:val="18"/>
        </w:rPr>
        <w:t xml:space="preserve"> </w:t>
      </w:r>
      <w:r>
        <w:rPr>
          <w:sz w:val="18"/>
        </w:rPr>
        <w:t>Office,</w:t>
      </w:r>
      <w:r>
        <w:rPr>
          <w:spacing w:val="26"/>
          <w:sz w:val="18"/>
        </w:rPr>
        <w:t xml:space="preserve"> </w:t>
      </w:r>
      <w:r>
        <w:rPr>
          <w:sz w:val="18"/>
        </w:rPr>
        <w:t>International</w:t>
      </w:r>
      <w:r>
        <w:rPr>
          <w:spacing w:val="26"/>
          <w:sz w:val="18"/>
        </w:rPr>
        <w:t xml:space="preserve"> </w:t>
      </w:r>
      <w:r>
        <w:rPr>
          <w:sz w:val="18"/>
        </w:rPr>
        <w:t>Cultural</w:t>
      </w:r>
      <w:r>
        <w:rPr>
          <w:spacing w:val="26"/>
          <w:sz w:val="18"/>
        </w:rPr>
        <w:t xml:space="preserve"> </w:t>
      </w:r>
      <w:r>
        <w:rPr>
          <w:sz w:val="18"/>
        </w:rPr>
        <w:t>Exchange</w:t>
      </w:r>
      <w:r>
        <w:rPr>
          <w:spacing w:val="25"/>
          <w:sz w:val="18"/>
        </w:rPr>
        <w:t xml:space="preserve"> </w:t>
      </w:r>
      <w:r>
        <w:rPr>
          <w:sz w:val="18"/>
        </w:rPr>
        <w:t>College</w:t>
      </w:r>
      <w:r>
        <w:rPr>
          <w:spacing w:val="25"/>
          <w:sz w:val="18"/>
        </w:rPr>
        <w:t xml:space="preserve"> </w:t>
      </w:r>
      <w:r>
        <w:rPr>
          <w:sz w:val="18"/>
        </w:rPr>
        <w:t>Hainan University No. 58 Renmin Avenue Haikou, Hainan, PR of China</w:t>
      </w:r>
    </w:p>
    <w:p>
      <w:pPr>
        <w:spacing w:before="0" w:line="218" w:lineRule="exact"/>
        <w:ind w:left="470" w:right="0" w:firstLine="0"/>
        <w:jc w:val="left"/>
        <w:rPr>
          <w:sz w:val="18"/>
        </w:rPr>
      </w:pPr>
      <w:r>
        <w:rPr>
          <w:sz w:val="18"/>
        </w:rPr>
        <w:t>Postal</w:t>
      </w:r>
      <w:r>
        <w:rPr>
          <w:spacing w:val="-6"/>
          <w:sz w:val="18"/>
        </w:rPr>
        <w:t xml:space="preserve"> </w:t>
      </w:r>
      <w:r>
        <w:rPr>
          <w:spacing w:val="-2"/>
          <w:sz w:val="18"/>
        </w:rPr>
        <w:t>code</w:t>
      </w:r>
      <w:r>
        <w:rPr>
          <w:rFonts w:ascii="宋体" w:eastAsia="宋体"/>
          <w:spacing w:val="-2"/>
          <w:sz w:val="18"/>
        </w:rPr>
        <w:t>：</w:t>
      </w:r>
      <w:r>
        <w:rPr>
          <w:spacing w:val="-2"/>
          <w:sz w:val="18"/>
        </w:rPr>
        <w:t>570228</w:t>
      </w:r>
    </w:p>
    <w:p>
      <w:pPr>
        <w:spacing w:before="130" w:line="374" w:lineRule="auto"/>
        <w:ind w:left="470" w:right="2242" w:firstLine="0"/>
        <w:jc w:val="left"/>
        <w:rPr>
          <w:sz w:val="18"/>
        </w:rPr>
      </w:pPr>
      <w:r>
        <w:rPr>
          <w:spacing w:val="-2"/>
          <w:sz w:val="18"/>
        </w:rPr>
        <w:t>Telephone</w:t>
      </w:r>
      <w:r>
        <w:rPr>
          <w:rFonts w:ascii="宋体" w:eastAsia="宋体"/>
          <w:spacing w:val="-2"/>
          <w:sz w:val="18"/>
        </w:rPr>
        <w:t>：</w:t>
      </w:r>
      <w:r>
        <w:rPr>
          <w:spacing w:val="-2"/>
          <w:sz w:val="18"/>
        </w:rPr>
        <w:t>+86-898-66286676</w:t>
      </w:r>
      <w:r>
        <w:rPr>
          <w:rFonts w:ascii="宋体" w:eastAsia="宋体"/>
          <w:spacing w:val="-2"/>
          <w:sz w:val="18"/>
        </w:rPr>
        <w:t>，</w:t>
      </w:r>
      <w:r>
        <w:rPr>
          <w:spacing w:val="-2"/>
          <w:sz w:val="18"/>
        </w:rPr>
        <w:t xml:space="preserve">+86-898-66286673 </w:t>
      </w:r>
      <w:r>
        <w:rPr>
          <w:sz w:val="18"/>
        </w:rPr>
        <w:t>Fax</w:t>
      </w:r>
      <w:r>
        <w:rPr>
          <w:rFonts w:ascii="宋体" w:eastAsia="宋体"/>
          <w:sz w:val="18"/>
        </w:rPr>
        <w:t>：</w:t>
      </w:r>
      <w:r>
        <w:rPr>
          <w:sz w:val="18"/>
        </w:rPr>
        <w:t>+86-898-66269571, 66263581</w:t>
      </w:r>
    </w:p>
    <w:p>
      <w:pPr>
        <w:spacing w:before="0" w:line="374" w:lineRule="auto"/>
        <w:ind w:left="470" w:right="0" w:firstLine="0"/>
        <w:jc w:val="left"/>
        <w:rPr>
          <w:sz w:val="18"/>
        </w:rPr>
      </w:pPr>
      <w:r>
        <w:rPr>
          <w:sz w:val="18"/>
        </w:rPr>
        <w:t>Email address</w:t>
      </w:r>
      <w:r>
        <w:rPr>
          <w:rFonts w:ascii="宋体" w:eastAsia="宋体"/>
          <w:sz w:val="18"/>
        </w:rPr>
        <w:t>：</w:t>
      </w:r>
      <w:hyperlink r:id="rId12">
        <w:r>
          <w:rPr>
            <w:sz w:val="18"/>
          </w:rPr>
          <w:t>haidal</w:t>
        </w:r>
      </w:hyperlink>
      <w:hyperlink r:id="rId13">
        <w:r>
          <w:rPr>
            <w:sz w:val="18"/>
          </w:rPr>
          <w:t>iuban@163.com</w:t>
        </w:r>
      </w:hyperlink>
      <w:r>
        <w:rPr>
          <w:sz w:val="18"/>
        </w:rPr>
        <w:t xml:space="preserve"> </w:t>
      </w:r>
      <w:r>
        <w:rPr>
          <w:spacing w:val="-2"/>
          <w:sz w:val="18"/>
        </w:rPr>
        <w:t>Website</w:t>
      </w:r>
      <w:hyperlink r:id="rId14">
        <w:r>
          <w:rPr>
            <w:rFonts w:ascii="宋体" w:eastAsia="宋体"/>
            <w:spacing w:val="-2"/>
            <w:sz w:val="18"/>
          </w:rPr>
          <w:t>：</w:t>
        </w:r>
        <w:r>
          <w:rPr>
            <w:spacing w:val="-2"/>
            <w:sz w:val="18"/>
          </w:rPr>
          <w:t>http://www.hai</w:t>
        </w:r>
      </w:hyperlink>
      <w:r>
        <w:rPr>
          <w:spacing w:val="-2"/>
          <w:sz w:val="18"/>
        </w:rPr>
        <w:t>nu.edu.cn/guojiwenhua</w:t>
      </w:r>
    </w:p>
    <w:p>
      <w:pPr>
        <w:spacing w:before="0" w:line="272" w:lineRule="exact"/>
        <w:ind w:left="470" w:right="0" w:firstLine="0"/>
        <w:jc w:val="left"/>
        <w:rPr>
          <w:sz w:val="18"/>
        </w:rPr>
      </w:pPr>
      <w:r>
        <w:rPr>
          <w:b/>
          <w:sz w:val="18"/>
        </w:rPr>
        <w:t>Office</w:t>
      </w:r>
      <w:r>
        <w:rPr>
          <w:b/>
          <w:spacing w:val="-2"/>
          <w:sz w:val="18"/>
        </w:rPr>
        <w:t xml:space="preserve"> </w:t>
      </w:r>
      <w:r>
        <w:rPr>
          <w:b/>
          <w:sz w:val="18"/>
        </w:rPr>
        <w:t>hours</w:t>
      </w:r>
      <w:r>
        <w:rPr>
          <w:rFonts w:ascii="Microsoft JhengHei" w:eastAsia="Microsoft JhengHei"/>
          <w:b/>
          <w:sz w:val="18"/>
        </w:rPr>
        <w:t>：</w:t>
      </w:r>
      <w:r>
        <w:rPr>
          <w:sz w:val="18"/>
        </w:rPr>
        <w:t>Mon</w:t>
      </w:r>
      <w:r>
        <w:rPr>
          <w:spacing w:val="28"/>
          <w:sz w:val="18"/>
        </w:rPr>
        <w:t xml:space="preserve">.  </w:t>
      </w:r>
      <w:r>
        <w:rPr>
          <w:sz w:val="18"/>
        </w:rPr>
        <w:t>thru</w:t>
      </w:r>
      <w:r>
        <w:rPr>
          <w:spacing w:val="44"/>
          <w:sz w:val="18"/>
        </w:rPr>
        <w:t xml:space="preserve">  </w:t>
      </w:r>
      <w:r>
        <w:rPr>
          <w:sz w:val="18"/>
        </w:rPr>
        <w:t>Fri</w:t>
      </w:r>
      <w:r>
        <w:rPr>
          <w:spacing w:val="29"/>
          <w:sz w:val="18"/>
        </w:rPr>
        <w:t xml:space="preserve">.  </w:t>
      </w:r>
      <w:r>
        <w:rPr>
          <w:sz w:val="18"/>
        </w:rPr>
        <w:t>7:</w:t>
      </w:r>
      <w:r>
        <w:rPr>
          <w:spacing w:val="-2"/>
          <w:sz w:val="18"/>
        </w:rPr>
        <w:t xml:space="preserve"> </w:t>
      </w:r>
      <w:r>
        <w:rPr>
          <w:sz w:val="18"/>
        </w:rPr>
        <w:t>40-11: 40</w:t>
      </w:r>
      <w:r>
        <w:rPr>
          <w:spacing w:val="-1"/>
          <w:sz w:val="18"/>
        </w:rPr>
        <w:t xml:space="preserve"> </w:t>
      </w:r>
      <w:r>
        <w:rPr>
          <w:sz w:val="18"/>
        </w:rPr>
        <w:t>am. 14</w:t>
      </w:r>
      <w:r>
        <w:rPr>
          <w:rFonts w:ascii="宋体" w:eastAsia="宋体"/>
          <w:sz w:val="18"/>
        </w:rPr>
        <w:t>：</w:t>
      </w:r>
      <w:r>
        <w:rPr>
          <w:sz w:val="18"/>
        </w:rPr>
        <w:t>40--17</w:t>
      </w:r>
      <w:r>
        <w:rPr>
          <w:rFonts w:ascii="宋体" w:eastAsia="宋体"/>
          <w:sz w:val="18"/>
        </w:rPr>
        <w:t>：</w:t>
      </w:r>
      <w:r>
        <w:rPr>
          <w:sz w:val="18"/>
        </w:rPr>
        <w:t>40pm</w:t>
      </w:r>
      <w:r>
        <w:rPr>
          <w:rFonts w:ascii="宋体" w:eastAsia="宋体"/>
          <w:sz w:val="18"/>
        </w:rPr>
        <w:t>。</w:t>
      </w:r>
      <w:r>
        <w:rPr>
          <w:spacing w:val="-5"/>
          <w:sz w:val="18"/>
        </w:rPr>
        <w:t>The</w:t>
      </w:r>
    </w:p>
    <w:p>
      <w:pPr>
        <w:spacing w:before="100" w:line="417" w:lineRule="auto"/>
        <w:ind w:left="110" w:right="149" w:firstLine="0"/>
        <w:jc w:val="left"/>
        <w:rPr>
          <w:sz w:val="18"/>
        </w:rPr>
      </w:pPr>
      <w:r>
        <w:rPr>
          <w:sz w:val="18"/>
        </w:rPr>
        <w:t>Office</w:t>
      </w:r>
      <w:r>
        <w:rPr>
          <w:spacing w:val="-4"/>
          <w:sz w:val="18"/>
        </w:rPr>
        <w:t xml:space="preserve"> </w:t>
      </w:r>
      <w:r>
        <w:rPr>
          <w:sz w:val="18"/>
        </w:rPr>
        <w:t>is</w:t>
      </w:r>
      <w:r>
        <w:rPr>
          <w:spacing w:val="-3"/>
          <w:sz w:val="18"/>
        </w:rPr>
        <w:t xml:space="preserve"> </w:t>
      </w:r>
      <w:r>
        <w:rPr>
          <w:sz w:val="18"/>
        </w:rPr>
        <w:t>closed</w:t>
      </w:r>
      <w:r>
        <w:rPr>
          <w:spacing w:val="-3"/>
          <w:sz w:val="18"/>
        </w:rPr>
        <w:t xml:space="preserve"> </w:t>
      </w:r>
      <w:r>
        <w:rPr>
          <w:sz w:val="18"/>
        </w:rPr>
        <w:t>on</w:t>
      </w:r>
      <w:r>
        <w:rPr>
          <w:spacing w:val="-3"/>
          <w:sz w:val="18"/>
        </w:rPr>
        <w:t xml:space="preserve"> </w:t>
      </w:r>
      <w:r>
        <w:rPr>
          <w:sz w:val="18"/>
        </w:rPr>
        <w:t>Sat.</w:t>
      </w:r>
      <w:r>
        <w:rPr>
          <w:spacing w:val="-4"/>
          <w:sz w:val="18"/>
        </w:rPr>
        <w:t xml:space="preserve"> </w:t>
      </w:r>
      <w:r>
        <w:rPr>
          <w:sz w:val="18"/>
        </w:rPr>
        <w:t>and</w:t>
      </w:r>
      <w:r>
        <w:rPr>
          <w:spacing w:val="-3"/>
          <w:sz w:val="18"/>
        </w:rPr>
        <w:t xml:space="preserve"> </w:t>
      </w:r>
      <w:r>
        <w:rPr>
          <w:sz w:val="18"/>
        </w:rPr>
        <w:t>Sun.</w:t>
      </w:r>
      <w:r>
        <w:rPr>
          <w:spacing w:val="-4"/>
          <w:sz w:val="18"/>
        </w:rPr>
        <w:t xml:space="preserve"> </w:t>
      </w:r>
      <w:r>
        <w:rPr>
          <w:sz w:val="18"/>
        </w:rPr>
        <w:t>,</w:t>
      </w:r>
      <w:r>
        <w:rPr>
          <w:spacing w:val="-3"/>
          <w:sz w:val="18"/>
        </w:rPr>
        <w:t xml:space="preserve"> </w:t>
      </w:r>
      <w:r>
        <w:rPr>
          <w:sz w:val="18"/>
        </w:rPr>
        <w:t>and</w:t>
      </w:r>
      <w:r>
        <w:rPr>
          <w:spacing w:val="-3"/>
          <w:sz w:val="18"/>
        </w:rPr>
        <w:t xml:space="preserve"> </w:t>
      </w:r>
      <w:r>
        <w:rPr>
          <w:sz w:val="18"/>
        </w:rPr>
        <w:t>during</w:t>
      </w:r>
      <w:r>
        <w:rPr>
          <w:spacing w:val="-3"/>
          <w:sz w:val="18"/>
        </w:rPr>
        <w:t xml:space="preserve"> </w:t>
      </w:r>
      <w:r>
        <w:rPr>
          <w:sz w:val="18"/>
        </w:rPr>
        <w:t>summer</w:t>
      </w:r>
      <w:r>
        <w:rPr>
          <w:spacing w:val="-4"/>
          <w:sz w:val="18"/>
        </w:rPr>
        <w:t xml:space="preserve"> </w:t>
      </w:r>
      <w:r>
        <w:rPr>
          <w:sz w:val="18"/>
        </w:rPr>
        <w:t>and</w:t>
      </w:r>
      <w:r>
        <w:rPr>
          <w:spacing w:val="-3"/>
          <w:sz w:val="18"/>
        </w:rPr>
        <w:t xml:space="preserve"> </w:t>
      </w:r>
      <w:r>
        <w:rPr>
          <w:sz w:val="18"/>
        </w:rPr>
        <w:t>winter</w:t>
      </w:r>
      <w:r>
        <w:rPr>
          <w:spacing w:val="-3"/>
          <w:sz w:val="18"/>
        </w:rPr>
        <w:t xml:space="preserve"> </w:t>
      </w:r>
      <w:r>
        <w:rPr>
          <w:sz w:val="18"/>
        </w:rPr>
        <w:t>holidays</w:t>
      </w:r>
      <w:r>
        <w:rPr>
          <w:spacing w:val="-3"/>
          <w:sz w:val="18"/>
        </w:rPr>
        <w:t xml:space="preserve"> </w:t>
      </w:r>
      <w:r>
        <w:rPr>
          <w:sz w:val="18"/>
        </w:rPr>
        <w:t>(</w:t>
      </w:r>
      <w:r>
        <w:rPr>
          <w:spacing w:val="-3"/>
          <w:sz w:val="18"/>
        </w:rPr>
        <w:t xml:space="preserve"> </w:t>
      </w:r>
      <w:r>
        <w:rPr>
          <w:sz w:val="18"/>
        </w:rPr>
        <w:t>except limited office hours for staff to sort out normal daily affairs ).</w:t>
      </w:r>
    </w:p>
    <w:p>
      <w:pPr>
        <w:spacing w:after="0" w:line="417" w:lineRule="auto"/>
        <w:jc w:val="left"/>
        <w:rPr>
          <w:sz w:val="18"/>
        </w:rPr>
        <w:sectPr>
          <w:footerReference w:type="default" r:id="rId16"/>
          <w:pgSz w:w="7940" w:h="11510"/>
          <w:pgMar w:top="960" w:right="580" w:bottom="860" w:left="740" w:header="0" w:footer="678"/>
          <w:pgNumType w:start="8"/>
          <w:cols w:space="708"/>
        </w:sectPr>
      </w:pPr>
    </w:p>
    <w:p>
      <w:pPr>
        <w:pStyle w:val="Heading1"/>
        <w:tabs>
          <w:tab w:val="left" w:pos="719"/>
        </w:tabs>
        <w:spacing w:line="491" w:lineRule="exact"/>
      </w:pPr>
      <w:r>
        <w:rPr>
          <w:spacing w:val="-10"/>
        </w:rPr>
        <w:t>目</w:t>
      </w:r>
      <w:r>
        <w:tab/>
      </w:r>
      <w:r>
        <w:rPr>
          <w:spacing w:val="-10"/>
        </w:rPr>
        <w:t>录</w:t>
      </w:r>
    </w:p>
    <w:p>
      <w:pPr>
        <w:spacing w:after="0" w:line="491" w:lineRule="exact"/>
        <w:sectPr>
          <w:footerReference w:type="default" r:id="rId17"/>
          <w:pgSz w:w="7940" w:h="11510"/>
          <w:pgMar w:top="960" w:right="580" w:bottom="1292" w:left="740" w:header="0" w:footer="678"/>
          <w:pgNumType w:start="9"/>
          <w:cols w:space="708"/>
        </w:sectPr>
      </w:pPr>
    </w:p>
    <w:sdt>
      <w:sdtPr>
        <w:id w:val="1046362556"/>
        <w:docPartObj>
          <w:docPartGallery w:val="Table of Contents"/>
          <w:docPartUnique/>
        </w:docPartObj>
      </w:sdtPr>
      <w:sdtContent>
        <w:p>
          <w:pPr>
            <w:pStyle w:val="TOC2"/>
            <w:tabs>
              <w:tab w:val="right" w:leader="dot" w:pos="6346"/>
            </w:tabs>
            <w:spacing w:line="335" w:lineRule="exact"/>
          </w:pPr>
          <w:hyperlink w:anchor="_TOC_250030" w:history="1">
            <w:r>
              <w:rPr>
                <w:rFonts w:ascii="Microsoft JhengHei" w:eastAsia="Microsoft JhengHei"/>
              </w:rPr>
              <w:t>第</w:t>
            </w:r>
            <w:r>
              <w:rPr>
                <w:rFonts w:ascii="Microsoft JhengHei" w:eastAsia="Microsoft JhengHei"/>
              </w:rPr>
              <w:t>一</w:t>
            </w:r>
            <w:r>
              <w:rPr>
                <w:rFonts w:ascii="Microsoft JhengHei" w:eastAsia="Microsoft JhengHei"/>
              </w:rPr>
              <w:t>部</w:t>
            </w:r>
            <w:r>
              <w:rPr>
                <w:rFonts w:ascii="Microsoft JhengHei" w:eastAsia="Microsoft JhengHei"/>
              </w:rPr>
              <w:t>分</w:t>
            </w:r>
            <w:r>
              <w:rPr>
                <w:rFonts w:ascii="Microsoft JhengHei" w:eastAsia="Microsoft JhengHei"/>
              </w:rPr>
              <w:t>：</w:t>
            </w:r>
            <w:r>
              <w:rPr>
                <w:rFonts w:ascii="Microsoft JhengHei" w:eastAsia="Microsoft JhengHei"/>
              </w:rPr>
              <w:t>生</w:t>
            </w:r>
            <w:r>
              <w:rPr>
                <w:rFonts w:ascii="Microsoft JhengHei" w:eastAsia="Microsoft JhengHei"/>
              </w:rPr>
              <w:t>活</w:t>
            </w:r>
            <w:r>
              <w:rPr>
                <w:rFonts w:ascii="Microsoft JhengHei" w:eastAsia="Microsoft JhengHei"/>
              </w:rPr>
              <w:t>指</w:t>
            </w:r>
            <w:r>
              <w:rPr>
                <w:rFonts w:ascii="Microsoft JhengHei" w:eastAsia="Microsoft JhengHei"/>
                <w:spacing w:val="-10"/>
              </w:rPr>
              <w:t>南</w:t>
            </w:r>
            <w:r>
              <w:rPr>
                <w:b w:val="0"/>
              </w:rPr>
              <w:tab/>
            </w:r>
            <w:r>
              <w:rPr>
                <w:spacing w:val="-10"/>
              </w:rPr>
              <w:t>1</w:t>
            </w:r>
          </w:hyperlink>
        </w:p>
        <w:p>
          <w:pPr>
            <w:pStyle w:val="TOC3"/>
            <w:tabs>
              <w:tab w:val="right" w:leader="dot" w:pos="6346"/>
            </w:tabs>
            <w:spacing w:before="23"/>
          </w:pPr>
          <w:hyperlink w:anchor="_TOC_250029" w:history="1">
            <w:r>
              <w:rPr>
                <w:rFonts w:ascii="宋体" w:eastAsia="宋体"/>
              </w:rPr>
              <w:t>一</w:t>
            </w:r>
            <w:r>
              <w:rPr>
                <w:rFonts w:ascii="宋体" w:eastAsia="宋体"/>
              </w:rPr>
              <w:t>、</w:t>
            </w:r>
            <w:r>
              <w:rPr>
                <w:rFonts w:ascii="宋体" w:eastAsia="宋体"/>
              </w:rPr>
              <w:t>住</w:t>
            </w:r>
            <w:r>
              <w:rPr>
                <w:rFonts w:ascii="宋体" w:eastAsia="宋体"/>
                <w:spacing w:val="-10"/>
              </w:rPr>
              <w:t>宿</w:t>
            </w:r>
            <w:r>
              <w:tab/>
            </w:r>
            <w:r>
              <w:rPr>
                <w:spacing w:val="-10"/>
              </w:rPr>
              <w:t>1</w:t>
            </w:r>
          </w:hyperlink>
        </w:p>
        <w:p>
          <w:pPr>
            <w:pStyle w:val="TOC3"/>
            <w:tabs>
              <w:tab w:val="right" w:leader="dot" w:pos="6346"/>
            </w:tabs>
          </w:pPr>
          <w:hyperlink w:anchor="_TOC_250028" w:history="1">
            <w:r>
              <w:rPr>
                <w:rFonts w:ascii="宋体" w:eastAsia="宋体"/>
              </w:rPr>
              <w:t>二</w:t>
            </w:r>
            <w:r>
              <w:rPr>
                <w:rFonts w:ascii="宋体" w:eastAsia="宋体"/>
              </w:rPr>
              <w:t>、</w:t>
            </w:r>
            <w:r>
              <w:rPr>
                <w:rFonts w:ascii="宋体" w:eastAsia="宋体"/>
              </w:rPr>
              <w:t>日</w:t>
            </w:r>
            <w:r>
              <w:rPr>
                <w:rFonts w:ascii="宋体" w:eastAsia="宋体"/>
              </w:rPr>
              <w:t>常</w:t>
            </w:r>
            <w:r>
              <w:rPr>
                <w:rFonts w:ascii="宋体" w:eastAsia="宋体"/>
              </w:rPr>
              <w:t>用</w:t>
            </w:r>
            <w:r>
              <w:rPr>
                <w:rFonts w:ascii="宋体" w:eastAsia="宋体"/>
                <w:spacing w:val="-10"/>
              </w:rPr>
              <w:t>餐</w:t>
            </w:r>
            <w:r>
              <w:tab/>
            </w:r>
            <w:r>
              <w:rPr>
                <w:spacing w:val="-10"/>
              </w:rPr>
              <w:t>4</w:t>
            </w:r>
          </w:hyperlink>
        </w:p>
        <w:p>
          <w:pPr>
            <w:pStyle w:val="TOC3"/>
            <w:tabs>
              <w:tab w:val="right" w:leader="dot" w:pos="6346"/>
            </w:tabs>
          </w:pPr>
          <w:hyperlink w:anchor="_TOC_250027" w:history="1">
            <w:r>
              <w:rPr>
                <w:rFonts w:ascii="宋体" w:eastAsia="宋体"/>
              </w:rPr>
              <w:t>三</w:t>
            </w:r>
            <w:r>
              <w:rPr>
                <w:rFonts w:ascii="宋体" w:eastAsia="宋体"/>
              </w:rPr>
              <w:t>、</w:t>
            </w:r>
            <w:r>
              <w:rPr>
                <w:rFonts w:ascii="宋体" w:eastAsia="宋体"/>
              </w:rPr>
              <w:t>电</w:t>
            </w:r>
            <w:r>
              <w:rPr>
                <w:rFonts w:ascii="宋体" w:eastAsia="宋体"/>
              </w:rPr>
              <w:t>信</w:t>
            </w:r>
            <w:r>
              <w:rPr>
                <w:rFonts w:ascii="宋体" w:eastAsia="宋体"/>
              </w:rPr>
              <w:t>通</w:t>
            </w:r>
            <w:r>
              <w:rPr>
                <w:rFonts w:ascii="宋体" w:eastAsia="宋体"/>
              </w:rPr>
              <w:t>讯</w:t>
            </w:r>
            <w:r>
              <w:rPr>
                <w:rFonts w:ascii="宋体" w:eastAsia="宋体"/>
              </w:rPr>
              <w:t>网</w:t>
            </w:r>
            <w:r>
              <w:rPr>
                <w:rFonts w:ascii="宋体" w:eastAsia="宋体"/>
                <w:spacing w:val="-10"/>
              </w:rPr>
              <w:t>络</w:t>
            </w:r>
            <w:r>
              <w:tab/>
            </w:r>
            <w:r>
              <w:rPr>
                <w:spacing w:val="-10"/>
              </w:rPr>
              <w:t>4</w:t>
            </w:r>
          </w:hyperlink>
        </w:p>
        <w:p>
          <w:pPr>
            <w:pStyle w:val="TOC3"/>
            <w:tabs>
              <w:tab w:val="right" w:leader="dot" w:pos="6346"/>
            </w:tabs>
          </w:pPr>
          <w:r>
            <w:rPr>
              <w:rFonts w:ascii="宋体" w:eastAsia="宋体"/>
              <w:spacing w:val="17"/>
            </w:rPr>
            <w:t>四、周边环境及服</w:t>
          </w:r>
          <w:r>
            <w:rPr>
              <w:rFonts w:ascii="宋体" w:eastAsia="宋体"/>
              <w:spacing w:val="-10"/>
            </w:rPr>
            <w:t>务</w:t>
          </w:r>
          <w:r>
            <w:tab/>
          </w:r>
          <w:r>
            <w:rPr>
              <w:spacing w:val="-10"/>
            </w:rPr>
            <w:t>5</w:t>
          </w:r>
        </w:p>
        <w:p>
          <w:pPr>
            <w:pStyle w:val="TOC3"/>
            <w:tabs>
              <w:tab w:val="right" w:leader="dot" w:pos="6346"/>
            </w:tabs>
            <w:spacing w:before="70"/>
          </w:pPr>
          <w:hyperlink w:anchor="_TOC_250026" w:history="1">
            <w:r>
              <w:rPr>
                <w:rFonts w:ascii="宋体" w:eastAsia="宋体"/>
              </w:rPr>
              <w:t>五</w:t>
            </w:r>
            <w:r>
              <w:rPr>
                <w:rFonts w:ascii="宋体" w:eastAsia="宋体"/>
              </w:rPr>
              <w:t>、</w:t>
            </w:r>
            <w:r>
              <w:rPr>
                <w:rFonts w:ascii="宋体" w:eastAsia="宋体"/>
              </w:rPr>
              <w:t>体</w:t>
            </w:r>
            <w:r>
              <w:rPr>
                <w:rFonts w:ascii="宋体" w:eastAsia="宋体"/>
              </w:rPr>
              <w:t>育</w:t>
            </w:r>
            <w:r>
              <w:rPr>
                <w:rFonts w:ascii="宋体" w:eastAsia="宋体"/>
              </w:rPr>
              <w:t>活</w:t>
            </w:r>
            <w:r>
              <w:rPr>
                <w:rFonts w:ascii="宋体" w:eastAsia="宋体"/>
              </w:rPr>
              <w:t>动</w:t>
            </w:r>
            <w:r>
              <w:rPr>
                <w:rFonts w:ascii="宋体" w:eastAsia="宋体"/>
              </w:rPr>
              <w:t>设</w:t>
            </w:r>
            <w:r>
              <w:rPr>
                <w:rFonts w:ascii="宋体" w:eastAsia="宋体"/>
                <w:spacing w:val="-10"/>
              </w:rPr>
              <w:t>施</w:t>
            </w:r>
            <w:r>
              <w:tab/>
            </w:r>
            <w:r>
              <w:rPr>
                <w:spacing w:val="-10"/>
              </w:rPr>
              <w:t>7</w:t>
            </w:r>
          </w:hyperlink>
        </w:p>
        <w:p>
          <w:pPr>
            <w:pStyle w:val="TOC3"/>
            <w:tabs>
              <w:tab w:val="right" w:leader="dot" w:pos="6346"/>
            </w:tabs>
            <w:spacing w:before="87"/>
          </w:pPr>
          <w:hyperlink w:anchor="_TOC_250025" w:history="1">
            <w:r>
              <w:rPr>
                <w:rFonts w:ascii="宋体" w:eastAsia="宋体"/>
              </w:rPr>
              <w:t>六</w:t>
            </w:r>
            <w:r>
              <w:rPr>
                <w:rFonts w:ascii="宋体" w:eastAsia="宋体"/>
              </w:rPr>
              <w:t>、</w:t>
            </w:r>
            <w:r>
              <w:rPr>
                <w:rFonts w:ascii="宋体" w:eastAsia="宋体"/>
              </w:rPr>
              <w:t>学</w:t>
            </w:r>
            <w:r>
              <w:rPr>
                <w:rFonts w:ascii="宋体" w:eastAsia="宋体"/>
              </w:rPr>
              <w:t>校</w:t>
            </w:r>
            <w:r>
              <w:rPr>
                <w:rFonts w:ascii="宋体" w:eastAsia="宋体"/>
              </w:rPr>
              <w:t>图</w:t>
            </w:r>
            <w:r>
              <w:rPr>
                <w:rFonts w:ascii="宋体" w:eastAsia="宋体"/>
              </w:rPr>
              <w:t>书</w:t>
            </w:r>
            <w:r>
              <w:rPr>
                <w:rFonts w:ascii="宋体" w:eastAsia="宋体"/>
              </w:rPr>
              <w:t>馆</w:t>
            </w:r>
            <w:r>
              <w:rPr>
                <w:rFonts w:ascii="宋体" w:eastAsia="宋体"/>
              </w:rPr>
              <w:t>的</w:t>
            </w:r>
            <w:r>
              <w:rPr>
                <w:rFonts w:ascii="宋体" w:eastAsia="宋体"/>
              </w:rPr>
              <w:t>使</w:t>
            </w:r>
            <w:r>
              <w:rPr>
                <w:rFonts w:ascii="宋体" w:eastAsia="宋体"/>
                <w:spacing w:val="-10"/>
              </w:rPr>
              <w:t>用</w:t>
            </w:r>
            <w:r>
              <w:tab/>
            </w:r>
            <w:r>
              <w:rPr>
                <w:spacing w:val="-10"/>
              </w:rPr>
              <w:t>7</w:t>
            </w:r>
          </w:hyperlink>
        </w:p>
        <w:p>
          <w:pPr>
            <w:pStyle w:val="TOC3"/>
            <w:tabs>
              <w:tab w:val="right" w:leader="dot" w:pos="6346"/>
            </w:tabs>
            <w:spacing w:before="75"/>
          </w:pPr>
          <w:hyperlink w:anchor="_TOC_250024" w:history="1">
            <w:r>
              <w:rPr>
                <w:rFonts w:ascii="宋体" w:eastAsia="宋体"/>
              </w:rPr>
              <w:t>七</w:t>
            </w:r>
            <w:r>
              <w:rPr>
                <w:rFonts w:ascii="宋体" w:eastAsia="宋体"/>
              </w:rPr>
              <w:t>、</w:t>
            </w:r>
            <w:r>
              <w:rPr>
                <w:rFonts w:ascii="宋体" w:eastAsia="宋体"/>
              </w:rPr>
              <w:t>法</w:t>
            </w:r>
            <w:r>
              <w:rPr>
                <w:rFonts w:ascii="宋体" w:eastAsia="宋体"/>
              </w:rPr>
              <w:t>律</w:t>
            </w:r>
            <w:r>
              <w:rPr>
                <w:rFonts w:ascii="宋体" w:eastAsia="宋体"/>
              </w:rPr>
              <w:t>与</w:t>
            </w:r>
            <w:r>
              <w:rPr>
                <w:rFonts w:ascii="宋体" w:eastAsia="宋体"/>
              </w:rPr>
              <w:t>安</w:t>
            </w:r>
            <w:r>
              <w:rPr>
                <w:rFonts w:ascii="宋体" w:eastAsia="宋体"/>
                <w:spacing w:val="-10"/>
              </w:rPr>
              <w:t>全</w:t>
            </w:r>
            <w:r>
              <w:tab/>
            </w:r>
            <w:r>
              <w:rPr>
                <w:spacing w:val="-10"/>
              </w:rPr>
              <w:t>8</w:t>
            </w:r>
          </w:hyperlink>
        </w:p>
        <w:p>
          <w:pPr>
            <w:pStyle w:val="TOC2"/>
            <w:tabs>
              <w:tab w:val="right" w:leader="dot" w:pos="6346"/>
            </w:tabs>
            <w:spacing w:before="2" w:line="240" w:lineRule="auto"/>
          </w:pPr>
          <w:r>
            <w:rPr>
              <w:rFonts w:ascii="Microsoft JhengHei" w:eastAsia="Microsoft JhengHei"/>
              <w:spacing w:val="-8"/>
            </w:rPr>
            <w:t>第</w:t>
          </w:r>
          <w:r>
            <w:rPr>
              <w:rFonts w:ascii="Microsoft JhengHei" w:eastAsia="Microsoft JhengHei"/>
              <w:spacing w:val="-8"/>
            </w:rPr>
            <w:t>二</w:t>
          </w:r>
          <w:r>
            <w:rPr>
              <w:rFonts w:ascii="Microsoft JhengHei" w:eastAsia="Microsoft JhengHei"/>
              <w:spacing w:val="-8"/>
            </w:rPr>
            <w:t>部</w:t>
          </w:r>
          <w:r>
            <w:rPr>
              <w:rFonts w:ascii="Microsoft JhengHei" w:eastAsia="Microsoft JhengHei"/>
              <w:spacing w:val="-8"/>
            </w:rPr>
            <w:t>分</w:t>
          </w:r>
          <w:r>
            <w:rPr>
              <w:rFonts w:ascii="Microsoft JhengHei" w:eastAsia="Microsoft JhengHei"/>
              <w:spacing w:val="-8"/>
            </w:rPr>
            <w:t>：</w:t>
          </w:r>
          <w:r>
            <w:rPr>
              <w:rFonts w:ascii="Microsoft JhengHei" w:eastAsia="Microsoft JhengHei"/>
              <w:spacing w:val="-8"/>
            </w:rPr>
            <w:t>报</w:t>
          </w:r>
          <w:r>
            <w:rPr>
              <w:rFonts w:ascii="Microsoft JhengHei" w:eastAsia="Microsoft JhengHei"/>
              <w:spacing w:val="-8"/>
            </w:rPr>
            <w:t>到</w:t>
          </w:r>
          <w:r>
            <w:rPr>
              <w:rFonts w:ascii="Microsoft JhengHei" w:eastAsia="Microsoft JhengHei"/>
              <w:spacing w:val="-8"/>
            </w:rPr>
            <w:t>注</w:t>
          </w:r>
          <w:r>
            <w:rPr>
              <w:rFonts w:ascii="Microsoft JhengHei" w:eastAsia="Microsoft JhengHei"/>
              <w:spacing w:val="-8"/>
            </w:rPr>
            <w:t>册</w:t>
          </w:r>
          <w:r>
            <w:rPr>
              <w:rFonts w:ascii="Microsoft JhengHei" w:eastAsia="Microsoft JhengHei"/>
              <w:spacing w:val="-8"/>
            </w:rPr>
            <w:t>签</w:t>
          </w:r>
          <w:r>
            <w:rPr>
              <w:rFonts w:ascii="Microsoft JhengHei" w:eastAsia="Microsoft JhengHei"/>
              <w:spacing w:val="-8"/>
            </w:rPr>
            <w:t>证</w:t>
          </w:r>
          <w:r>
            <w:rPr>
              <w:rFonts w:ascii="Microsoft JhengHei" w:eastAsia="Microsoft JhengHei"/>
              <w:spacing w:val="-8"/>
            </w:rPr>
            <w:t>指</w:t>
          </w:r>
          <w:r>
            <w:rPr>
              <w:rFonts w:ascii="Microsoft JhengHei" w:eastAsia="Microsoft JhengHei"/>
              <w:spacing w:val="-12"/>
            </w:rPr>
            <w:t>南</w:t>
          </w:r>
          <w:r>
            <w:rPr>
              <w:b w:val="0"/>
            </w:rPr>
            <w:tab/>
          </w:r>
          <w:r>
            <w:rPr>
              <w:spacing w:val="-5"/>
            </w:rPr>
            <w:t>10</w:t>
          </w:r>
        </w:p>
        <w:p>
          <w:pPr>
            <w:pStyle w:val="TOC3"/>
            <w:tabs>
              <w:tab w:val="right" w:leader="dot" w:pos="6346"/>
            </w:tabs>
            <w:spacing w:before="23"/>
          </w:pPr>
          <w:hyperlink w:anchor="_TOC_250023" w:history="1">
            <w:r>
              <w:rPr>
                <w:rFonts w:ascii="宋体" w:eastAsia="宋体" w:hAnsi="宋体"/>
              </w:rPr>
              <w:t>一</w:t>
            </w:r>
            <w:r>
              <w:rPr>
                <w:rFonts w:ascii="宋体" w:eastAsia="宋体" w:hAnsi="宋体"/>
                <w:spacing w:val="-65"/>
              </w:rPr>
              <w:t>、</w:t>
            </w:r>
            <w:r>
              <w:rPr>
                <w:rFonts w:ascii="宋体" w:eastAsia="宋体" w:hAnsi="宋体"/>
              </w:rPr>
              <w:t>报到注册</w:t>
            </w:r>
            <w:r>
              <w:rPr>
                <w:rFonts w:ascii="宋体" w:eastAsia="宋体" w:hAnsi="宋体"/>
                <w:spacing w:val="-10"/>
              </w:rPr>
              <w:t>…</w:t>
            </w:r>
            <w:r>
              <w:tab/>
            </w:r>
            <w:r>
              <w:rPr>
                <w:spacing w:val="-5"/>
              </w:rPr>
              <w:t>10</w:t>
            </w:r>
          </w:hyperlink>
        </w:p>
        <w:p>
          <w:pPr>
            <w:pStyle w:val="TOC3"/>
            <w:tabs>
              <w:tab w:val="right" w:leader="dot" w:pos="6346"/>
            </w:tabs>
          </w:pPr>
          <w:hyperlink w:anchor="_TOC_250022" w:history="1">
            <w:r>
              <w:rPr>
                <w:rFonts w:ascii="宋体" w:eastAsia="宋体" w:hAnsi="宋体"/>
              </w:rPr>
              <w:t>二</w:t>
            </w:r>
            <w:r>
              <w:rPr>
                <w:rFonts w:ascii="宋体" w:eastAsia="宋体" w:hAnsi="宋体"/>
                <w:spacing w:val="-65"/>
              </w:rPr>
              <w:t>、</w:t>
            </w:r>
            <w:r>
              <w:rPr>
                <w:rFonts w:ascii="宋体" w:eastAsia="宋体" w:hAnsi="宋体"/>
              </w:rPr>
              <w:t>学生签证和居留许可</w:t>
            </w:r>
            <w:r>
              <w:rPr>
                <w:rFonts w:ascii="宋体" w:eastAsia="宋体" w:hAnsi="宋体"/>
                <w:spacing w:val="-10"/>
              </w:rPr>
              <w:t>…</w:t>
            </w:r>
            <w:r>
              <w:tab/>
            </w:r>
            <w:r>
              <w:rPr>
                <w:spacing w:val="-5"/>
              </w:rPr>
              <w:t>10</w:t>
            </w:r>
          </w:hyperlink>
        </w:p>
        <w:p>
          <w:pPr>
            <w:pStyle w:val="TOC3"/>
            <w:tabs>
              <w:tab w:val="right" w:leader="dot" w:pos="6346"/>
            </w:tabs>
          </w:pPr>
          <w:hyperlink w:anchor="_TOC_250021" w:history="1">
            <w:r>
              <w:rPr>
                <w:rFonts w:ascii="宋体" w:eastAsia="宋体" w:hAnsi="宋体"/>
              </w:rPr>
              <w:t>三</w:t>
            </w:r>
            <w:r>
              <w:rPr>
                <w:rFonts w:ascii="宋体" w:eastAsia="宋体" w:hAnsi="宋体"/>
                <w:spacing w:val="-65"/>
              </w:rPr>
              <w:t>、</w:t>
            </w:r>
            <w:r>
              <w:rPr>
                <w:rFonts w:ascii="宋体" w:eastAsia="宋体" w:hAnsi="宋体"/>
              </w:rPr>
              <w:t>体检</w:t>
            </w:r>
            <w:r>
              <w:rPr>
                <w:rFonts w:ascii="宋体" w:eastAsia="宋体" w:hAnsi="宋体"/>
                <w:spacing w:val="-10"/>
              </w:rPr>
              <w:t>…</w:t>
            </w:r>
            <w:r>
              <w:tab/>
            </w:r>
            <w:r>
              <w:rPr>
                <w:spacing w:val="-5"/>
              </w:rPr>
              <w:t>13</w:t>
            </w:r>
          </w:hyperlink>
        </w:p>
        <w:p>
          <w:pPr>
            <w:pStyle w:val="TOC3"/>
            <w:tabs>
              <w:tab w:val="right" w:leader="dot" w:pos="6346"/>
            </w:tabs>
          </w:pPr>
          <w:hyperlink w:anchor="_TOC_250020" w:history="1">
            <w:r>
              <w:rPr>
                <w:rFonts w:ascii="宋体" w:eastAsia="宋体" w:hAnsi="宋体"/>
              </w:rPr>
              <w:t>四</w:t>
            </w:r>
            <w:r>
              <w:rPr>
                <w:rFonts w:ascii="宋体" w:eastAsia="宋体" w:hAnsi="宋体"/>
                <w:spacing w:val="-65"/>
              </w:rPr>
              <w:t>、</w:t>
            </w:r>
            <w:r>
              <w:rPr>
                <w:rFonts w:ascii="宋体" w:eastAsia="宋体" w:hAnsi="宋体"/>
              </w:rPr>
              <w:t>购买保险的规定</w:t>
            </w:r>
            <w:r>
              <w:rPr>
                <w:rFonts w:ascii="宋体" w:eastAsia="宋体" w:hAnsi="宋体"/>
                <w:spacing w:val="-10"/>
              </w:rPr>
              <w:t>…</w:t>
            </w:r>
            <w:r>
              <w:tab/>
            </w:r>
            <w:r>
              <w:rPr>
                <w:spacing w:val="-5"/>
              </w:rPr>
              <w:t>14</w:t>
            </w:r>
          </w:hyperlink>
        </w:p>
        <w:p>
          <w:pPr>
            <w:pStyle w:val="TOC2"/>
            <w:tabs>
              <w:tab w:val="right" w:leader="dot" w:pos="6346"/>
            </w:tabs>
            <w:spacing w:before="2" w:line="240" w:lineRule="auto"/>
          </w:pPr>
          <w:hyperlink w:anchor="_TOC_250019" w:history="1">
            <w:r>
              <w:rPr>
                <w:rFonts w:ascii="Microsoft JhengHei" w:eastAsia="Microsoft JhengHei"/>
                <w:spacing w:val="-12"/>
              </w:rPr>
              <w:t>第</w:t>
            </w:r>
            <w:r>
              <w:rPr>
                <w:rFonts w:ascii="Microsoft JhengHei" w:eastAsia="Microsoft JhengHei"/>
                <w:spacing w:val="-12"/>
              </w:rPr>
              <w:t>三</w:t>
            </w:r>
            <w:r>
              <w:rPr>
                <w:rFonts w:ascii="Microsoft JhengHei" w:eastAsia="Microsoft JhengHei"/>
                <w:spacing w:val="-12"/>
              </w:rPr>
              <w:t>部</w:t>
            </w:r>
            <w:r>
              <w:rPr>
                <w:rFonts w:ascii="Microsoft JhengHei" w:eastAsia="Microsoft JhengHei"/>
                <w:spacing w:val="-12"/>
              </w:rPr>
              <w:t>分</w:t>
            </w:r>
            <w:r>
              <w:rPr>
                <w:rFonts w:ascii="Microsoft JhengHei" w:eastAsia="Microsoft JhengHei"/>
                <w:spacing w:val="-12"/>
              </w:rPr>
              <w:t>：</w:t>
            </w:r>
            <w:r>
              <w:rPr>
                <w:rFonts w:ascii="Microsoft JhengHei" w:eastAsia="Microsoft JhengHei"/>
                <w:spacing w:val="-12"/>
              </w:rPr>
              <w:t>学</w:t>
            </w:r>
            <w:r>
              <w:rPr>
                <w:rFonts w:ascii="Microsoft JhengHei" w:eastAsia="Microsoft JhengHei"/>
                <w:spacing w:val="-12"/>
              </w:rPr>
              <w:t>习</w:t>
            </w:r>
            <w:r>
              <w:rPr>
                <w:rFonts w:ascii="Microsoft JhengHei" w:eastAsia="Microsoft JhengHei"/>
                <w:spacing w:val="-12"/>
              </w:rPr>
              <w:t>指</w:t>
            </w:r>
            <w:r>
              <w:rPr>
                <w:rFonts w:ascii="Microsoft JhengHei" w:eastAsia="Microsoft JhengHei"/>
                <w:spacing w:val="-12"/>
              </w:rPr>
              <w:t>南</w:t>
            </w:r>
            <w:r>
              <w:rPr>
                <w:b w:val="0"/>
              </w:rPr>
              <w:tab/>
            </w:r>
            <w:r>
              <w:rPr>
                <w:spacing w:val="-5"/>
              </w:rPr>
              <w:t>15</w:t>
            </w:r>
          </w:hyperlink>
        </w:p>
        <w:p>
          <w:pPr>
            <w:pStyle w:val="TOC3"/>
            <w:tabs>
              <w:tab w:val="right" w:leader="dot" w:pos="6346"/>
            </w:tabs>
            <w:spacing w:before="23"/>
          </w:pPr>
          <w:r>
            <w:rPr>
              <w:rFonts w:ascii="宋体" w:eastAsia="宋体" w:hAnsi="宋体"/>
              <w:spacing w:val="-8"/>
            </w:rPr>
            <w:t>一、</w:t>
          </w:r>
          <w:r>
            <w:rPr>
              <w:rFonts w:ascii="宋体" w:eastAsia="宋体" w:hAnsi="宋体"/>
              <w:spacing w:val="-8"/>
            </w:rPr>
            <w:t>学</w:t>
          </w:r>
          <w:r>
            <w:rPr>
              <w:rFonts w:ascii="宋体" w:eastAsia="宋体" w:hAnsi="宋体"/>
              <w:spacing w:val="-8"/>
            </w:rPr>
            <w:t>期</w:t>
          </w:r>
          <w:r>
            <w:rPr>
              <w:rFonts w:ascii="宋体" w:eastAsia="宋体" w:hAnsi="宋体"/>
              <w:spacing w:val="-8"/>
            </w:rPr>
            <w:t>、</w:t>
          </w:r>
          <w:r>
            <w:rPr>
              <w:rFonts w:ascii="宋体" w:eastAsia="宋体" w:hAnsi="宋体"/>
              <w:spacing w:val="-8"/>
            </w:rPr>
            <w:t>课</w:t>
          </w:r>
          <w:r>
            <w:rPr>
              <w:rFonts w:ascii="宋体" w:eastAsia="宋体" w:hAnsi="宋体"/>
              <w:spacing w:val="-8"/>
            </w:rPr>
            <w:t>程</w:t>
          </w:r>
          <w:r>
            <w:rPr>
              <w:rFonts w:ascii="宋体" w:eastAsia="宋体" w:hAnsi="宋体"/>
              <w:spacing w:val="-8"/>
            </w:rPr>
            <w:t>、</w:t>
          </w:r>
          <w:r>
            <w:rPr>
              <w:rFonts w:ascii="宋体" w:eastAsia="宋体" w:hAnsi="宋体"/>
              <w:spacing w:val="-8"/>
            </w:rPr>
            <w:t>考</w:t>
          </w:r>
          <w:r>
            <w:rPr>
              <w:rFonts w:ascii="宋体" w:eastAsia="宋体" w:hAnsi="宋体"/>
              <w:spacing w:val="-8"/>
            </w:rPr>
            <w:t>试</w:t>
          </w:r>
          <w:r>
            <w:rPr>
              <w:rFonts w:ascii="宋体" w:eastAsia="宋体" w:hAnsi="宋体"/>
              <w:spacing w:val="-10"/>
            </w:rPr>
            <w:t>…</w:t>
          </w:r>
          <w:r>
            <w:tab/>
          </w:r>
          <w:r>
            <w:rPr>
              <w:spacing w:val="-5"/>
            </w:rPr>
            <w:t>15</w:t>
          </w:r>
        </w:p>
        <w:p>
          <w:pPr>
            <w:pStyle w:val="TOC3"/>
            <w:tabs>
              <w:tab w:val="right" w:leader="dot" w:pos="6346"/>
            </w:tabs>
          </w:pPr>
          <w:hyperlink w:anchor="_TOC_250018" w:history="1">
            <w:r>
              <w:rPr>
                <w:rFonts w:ascii="宋体" w:eastAsia="宋体" w:hAnsi="宋体"/>
                <w:spacing w:val="-6"/>
              </w:rPr>
              <w:t>二、</w:t>
            </w:r>
            <w:r>
              <w:rPr>
                <w:rFonts w:ascii="宋体" w:eastAsia="宋体" w:hAnsi="宋体"/>
                <w:spacing w:val="-6"/>
              </w:rPr>
              <w:t>缴</w:t>
            </w:r>
            <w:r>
              <w:rPr>
                <w:rFonts w:ascii="宋体" w:eastAsia="宋体" w:hAnsi="宋体"/>
                <w:spacing w:val="-6"/>
              </w:rPr>
              <w:t>费</w:t>
            </w:r>
            <w:r>
              <w:rPr>
                <w:rFonts w:ascii="宋体" w:eastAsia="宋体" w:hAnsi="宋体"/>
                <w:spacing w:val="-6"/>
              </w:rPr>
              <w:t>、</w:t>
            </w:r>
            <w:r>
              <w:rPr>
                <w:rFonts w:ascii="宋体" w:eastAsia="宋体" w:hAnsi="宋体"/>
                <w:spacing w:val="-6"/>
              </w:rPr>
              <w:t>退</w:t>
            </w:r>
            <w:r>
              <w:rPr>
                <w:rFonts w:ascii="宋体" w:eastAsia="宋体" w:hAnsi="宋体"/>
                <w:spacing w:val="-6"/>
              </w:rPr>
              <w:t>学</w:t>
            </w:r>
            <w:r>
              <w:rPr>
                <w:rFonts w:ascii="宋体" w:eastAsia="宋体" w:hAnsi="宋体"/>
                <w:spacing w:val="-6"/>
              </w:rPr>
              <w:t>、</w:t>
            </w:r>
            <w:r>
              <w:rPr>
                <w:rFonts w:ascii="宋体" w:eastAsia="宋体" w:hAnsi="宋体"/>
                <w:spacing w:val="-6"/>
              </w:rPr>
              <w:t>转</w:t>
            </w:r>
            <w:r>
              <w:rPr>
                <w:rFonts w:ascii="宋体" w:eastAsia="宋体" w:hAnsi="宋体"/>
                <w:spacing w:val="-6"/>
              </w:rPr>
              <w:t>学</w:t>
            </w:r>
            <w:r>
              <w:rPr>
                <w:rFonts w:ascii="宋体" w:eastAsia="宋体" w:hAnsi="宋体"/>
                <w:spacing w:val="-6"/>
              </w:rPr>
              <w:t>、</w:t>
            </w:r>
            <w:r>
              <w:rPr>
                <w:rFonts w:ascii="宋体" w:eastAsia="宋体" w:hAnsi="宋体"/>
                <w:spacing w:val="-6"/>
              </w:rPr>
              <w:t>休</w:t>
            </w:r>
            <w:r>
              <w:rPr>
                <w:rFonts w:ascii="宋体" w:eastAsia="宋体" w:hAnsi="宋体"/>
                <w:spacing w:val="-6"/>
              </w:rPr>
              <w:t>学</w:t>
            </w:r>
            <w:r>
              <w:rPr>
                <w:rFonts w:ascii="宋体" w:eastAsia="宋体" w:hAnsi="宋体"/>
                <w:spacing w:val="-6"/>
              </w:rPr>
              <w:t>与</w:t>
            </w:r>
            <w:r>
              <w:rPr>
                <w:rFonts w:ascii="宋体" w:eastAsia="宋体" w:hAnsi="宋体"/>
                <w:spacing w:val="-6"/>
              </w:rPr>
              <w:t>离</w:t>
            </w:r>
            <w:r>
              <w:rPr>
                <w:rFonts w:ascii="宋体" w:eastAsia="宋体" w:hAnsi="宋体"/>
                <w:spacing w:val="-6"/>
              </w:rPr>
              <w:t>校</w:t>
            </w:r>
            <w:r>
              <w:rPr>
                <w:rFonts w:ascii="宋体" w:eastAsia="宋体" w:hAnsi="宋体"/>
                <w:spacing w:val="-10"/>
              </w:rPr>
              <w:t>…</w:t>
            </w:r>
            <w:r>
              <w:tab/>
            </w:r>
            <w:r>
              <w:rPr>
                <w:spacing w:val="-5"/>
              </w:rPr>
              <w:t>17</w:t>
            </w:r>
          </w:hyperlink>
        </w:p>
        <w:p>
          <w:pPr>
            <w:pStyle w:val="TOC3"/>
            <w:tabs>
              <w:tab w:val="right" w:leader="dot" w:pos="6346"/>
            </w:tabs>
          </w:pPr>
          <w:hyperlink w:anchor="_TOC_250017" w:history="1">
            <w:r>
              <w:rPr>
                <w:rFonts w:ascii="宋体" w:eastAsia="宋体" w:hAnsi="宋体"/>
              </w:rPr>
              <w:t>三</w:t>
            </w:r>
            <w:r>
              <w:rPr>
                <w:rFonts w:ascii="宋体" w:eastAsia="宋体" w:hAnsi="宋体"/>
                <w:spacing w:val="-65"/>
              </w:rPr>
              <w:t>、</w:t>
            </w:r>
            <w:r>
              <w:rPr>
                <w:rFonts w:ascii="宋体" w:eastAsia="宋体" w:hAnsi="宋体"/>
              </w:rPr>
              <w:t>考勤与纪律的规定</w:t>
            </w:r>
            <w:r>
              <w:rPr>
                <w:rFonts w:ascii="宋体" w:eastAsia="宋体" w:hAnsi="宋体"/>
                <w:spacing w:val="-10"/>
              </w:rPr>
              <w:t>…</w:t>
            </w:r>
            <w:r>
              <w:tab/>
            </w:r>
            <w:r>
              <w:rPr>
                <w:spacing w:val="-5"/>
              </w:rPr>
              <w:t>18</w:t>
            </w:r>
          </w:hyperlink>
        </w:p>
        <w:p>
          <w:pPr>
            <w:pStyle w:val="TOC3"/>
            <w:tabs>
              <w:tab w:val="right" w:leader="dot" w:pos="6346"/>
            </w:tabs>
          </w:pPr>
          <w:hyperlink w:anchor="_TOC_250016" w:history="1">
            <w:r>
              <w:rPr>
                <w:rFonts w:ascii="宋体" w:eastAsia="宋体" w:hAnsi="宋体"/>
              </w:rPr>
              <w:t>四</w:t>
            </w:r>
            <w:r>
              <w:rPr>
                <w:rFonts w:ascii="宋体" w:eastAsia="宋体" w:hAnsi="宋体"/>
                <w:spacing w:val="-65"/>
              </w:rPr>
              <w:t>、</w:t>
            </w:r>
            <w:r>
              <w:rPr>
                <w:rFonts w:ascii="宋体" w:eastAsia="宋体" w:hAnsi="宋体"/>
              </w:rPr>
              <w:t>各种证件办理</w:t>
            </w:r>
            <w:r>
              <w:rPr>
                <w:rFonts w:ascii="宋体" w:eastAsia="宋体" w:hAnsi="宋体"/>
                <w:spacing w:val="-10"/>
              </w:rPr>
              <w:t>…</w:t>
            </w:r>
            <w:r>
              <w:tab/>
            </w:r>
            <w:r>
              <w:rPr>
                <w:spacing w:val="-5"/>
              </w:rPr>
              <w:t>19</w:t>
            </w:r>
          </w:hyperlink>
        </w:p>
        <w:p>
          <w:pPr>
            <w:pStyle w:val="TOC2"/>
            <w:tabs>
              <w:tab w:val="right" w:leader="dot" w:pos="6346"/>
            </w:tabs>
            <w:spacing w:before="1" w:line="363" w:lineRule="exact"/>
          </w:pPr>
          <w:r>
            <w:rPr>
              <w:rFonts w:ascii="Microsoft JhengHei" w:eastAsia="Microsoft JhengHei"/>
              <w:spacing w:val="-10"/>
            </w:rPr>
            <w:t>第</w:t>
          </w:r>
          <w:r>
            <w:rPr>
              <w:rFonts w:ascii="Microsoft JhengHei" w:eastAsia="Microsoft JhengHei"/>
              <w:spacing w:val="-10"/>
            </w:rPr>
            <w:t>四</w:t>
          </w:r>
          <w:r>
            <w:rPr>
              <w:rFonts w:ascii="Microsoft JhengHei" w:eastAsia="Microsoft JhengHei"/>
              <w:spacing w:val="-10"/>
            </w:rPr>
            <w:t>部</w:t>
          </w:r>
          <w:r>
            <w:rPr>
              <w:rFonts w:ascii="Microsoft JhengHei" w:eastAsia="Microsoft JhengHei"/>
              <w:spacing w:val="-10"/>
            </w:rPr>
            <w:t>分</w:t>
          </w:r>
          <w:r>
            <w:rPr>
              <w:rFonts w:ascii="Microsoft JhengHei" w:eastAsia="Microsoft JhengHei"/>
              <w:spacing w:val="-10"/>
            </w:rPr>
            <w:t>：</w:t>
          </w:r>
          <w:r>
            <w:rPr>
              <w:rFonts w:ascii="Microsoft JhengHei" w:eastAsia="Microsoft JhengHei"/>
              <w:spacing w:val="-10"/>
            </w:rPr>
            <w:t>课</w:t>
          </w:r>
          <w:r>
            <w:rPr>
              <w:rFonts w:ascii="Microsoft JhengHei" w:eastAsia="Microsoft JhengHei"/>
              <w:spacing w:val="-10"/>
            </w:rPr>
            <w:t>外</w:t>
          </w:r>
          <w:r>
            <w:rPr>
              <w:rFonts w:ascii="Microsoft JhengHei" w:eastAsia="Microsoft JhengHei"/>
              <w:spacing w:val="-10"/>
            </w:rPr>
            <w:t>活</w:t>
          </w:r>
          <w:r>
            <w:rPr>
              <w:rFonts w:ascii="Microsoft JhengHei" w:eastAsia="Microsoft JhengHei"/>
              <w:spacing w:val="-10"/>
            </w:rPr>
            <w:t>动</w:t>
          </w:r>
          <w:r>
            <w:rPr>
              <w:rFonts w:ascii="Microsoft JhengHei" w:eastAsia="Microsoft JhengHei"/>
              <w:spacing w:val="-10"/>
            </w:rPr>
            <w:t>篇</w:t>
          </w:r>
          <w:r>
            <w:rPr>
              <w:b w:val="0"/>
            </w:rPr>
            <w:tab/>
          </w:r>
          <w:r>
            <w:rPr>
              <w:spacing w:val="-5"/>
            </w:rPr>
            <w:t>20</w:t>
          </w:r>
        </w:p>
        <w:p>
          <w:pPr>
            <w:pStyle w:val="TOC3"/>
            <w:tabs>
              <w:tab w:val="right" w:leader="dot" w:pos="6346"/>
            </w:tabs>
            <w:spacing w:before="0" w:line="340" w:lineRule="exact"/>
            <w:rPr>
              <w:b/>
            </w:rPr>
          </w:pPr>
          <w:hyperlink w:anchor="_TOC_250015" w:history="1">
            <w:r>
              <w:rPr>
                <w:rFonts w:ascii="宋体" w:eastAsia="宋体"/>
                <w:spacing w:val="12"/>
              </w:rPr>
              <w:t>课外活动的组织、审批和管</w:t>
            </w:r>
            <w:r>
              <w:rPr>
                <w:rFonts w:ascii="宋体" w:eastAsia="宋体"/>
                <w:spacing w:val="-10"/>
              </w:rPr>
              <w:t>理</w:t>
            </w:r>
            <w:r>
              <w:tab/>
            </w:r>
            <w:r>
              <w:rPr>
                <w:b/>
                <w:spacing w:val="-5"/>
              </w:rPr>
              <w:t>20</w:t>
            </w:r>
          </w:hyperlink>
        </w:p>
        <w:p>
          <w:pPr>
            <w:pStyle w:val="TOC2"/>
            <w:tabs>
              <w:tab w:val="right" w:leader="dot" w:pos="6346"/>
            </w:tabs>
            <w:spacing w:line="363" w:lineRule="exact"/>
          </w:pPr>
          <w:r>
            <w:rPr>
              <w:rFonts w:ascii="Microsoft JhengHei" w:eastAsia="Microsoft JhengHei"/>
              <w:spacing w:val="-10"/>
            </w:rPr>
            <w:t>第</w:t>
          </w:r>
          <w:r>
            <w:rPr>
              <w:rFonts w:ascii="Microsoft JhengHei" w:eastAsia="Microsoft JhengHei"/>
              <w:spacing w:val="-10"/>
            </w:rPr>
            <w:t>五</w:t>
          </w:r>
          <w:r>
            <w:rPr>
              <w:rFonts w:ascii="Microsoft JhengHei" w:eastAsia="Microsoft JhengHei"/>
              <w:spacing w:val="-10"/>
            </w:rPr>
            <w:t>部</w:t>
          </w:r>
          <w:r>
            <w:rPr>
              <w:rFonts w:ascii="Microsoft JhengHei" w:eastAsia="Microsoft JhengHei"/>
              <w:spacing w:val="-10"/>
            </w:rPr>
            <w:t>分</w:t>
          </w:r>
          <w:r>
            <w:rPr>
              <w:rFonts w:ascii="Microsoft JhengHei" w:eastAsia="Microsoft JhengHei"/>
              <w:spacing w:val="-10"/>
            </w:rPr>
            <w:t>：</w:t>
          </w:r>
          <w:r>
            <w:rPr>
              <w:rFonts w:ascii="Microsoft JhengHei" w:eastAsia="Microsoft JhengHei"/>
              <w:spacing w:val="-10"/>
            </w:rPr>
            <w:t>奖</w:t>
          </w:r>
          <w:r>
            <w:rPr>
              <w:rFonts w:ascii="Microsoft JhengHei" w:eastAsia="Microsoft JhengHei"/>
              <w:spacing w:val="-10"/>
            </w:rPr>
            <w:t>学</w:t>
          </w:r>
          <w:r>
            <w:rPr>
              <w:rFonts w:ascii="Microsoft JhengHei" w:eastAsia="Microsoft JhengHei"/>
              <w:spacing w:val="-10"/>
            </w:rPr>
            <w:t>金</w:t>
          </w:r>
          <w:r>
            <w:rPr>
              <w:rFonts w:ascii="Microsoft JhengHei" w:eastAsia="Microsoft JhengHei"/>
              <w:spacing w:val="-10"/>
            </w:rPr>
            <w:t>生</w:t>
          </w:r>
          <w:r>
            <w:rPr>
              <w:rFonts w:ascii="Microsoft JhengHei" w:eastAsia="Microsoft JhengHei"/>
              <w:spacing w:val="-10"/>
            </w:rPr>
            <w:t>管</w:t>
          </w:r>
          <w:r>
            <w:rPr>
              <w:rFonts w:ascii="Microsoft JhengHei" w:eastAsia="Microsoft JhengHei"/>
              <w:spacing w:val="-10"/>
            </w:rPr>
            <w:t>理</w:t>
          </w:r>
          <w:r>
            <w:rPr>
              <w:b w:val="0"/>
            </w:rPr>
            <w:tab/>
          </w:r>
          <w:r>
            <w:rPr>
              <w:spacing w:val="-5"/>
            </w:rPr>
            <w:t>21</w:t>
          </w:r>
        </w:p>
        <w:p>
          <w:pPr>
            <w:pStyle w:val="TOC3"/>
            <w:tabs>
              <w:tab w:val="right" w:leader="dot" w:pos="6346"/>
            </w:tabs>
            <w:spacing w:before="23"/>
          </w:pPr>
          <w:hyperlink w:anchor="_TOC_250014" w:history="1">
            <w:r>
              <w:rPr>
                <w:rFonts w:ascii="宋体" w:eastAsia="宋体" w:hAnsi="宋体"/>
              </w:rPr>
              <w:t>一</w:t>
            </w:r>
            <w:r>
              <w:rPr>
                <w:rFonts w:ascii="宋体" w:eastAsia="宋体" w:hAnsi="宋体"/>
                <w:spacing w:val="-65"/>
              </w:rPr>
              <w:t>、</w:t>
            </w:r>
            <w:r>
              <w:rPr>
                <w:rFonts w:ascii="宋体" w:eastAsia="宋体" w:hAnsi="宋体"/>
              </w:rPr>
              <w:t>中国政府奖学金</w:t>
            </w:r>
            <w:r>
              <w:rPr>
                <w:rFonts w:ascii="宋体" w:eastAsia="宋体" w:hAnsi="宋体"/>
                <w:spacing w:val="-10"/>
              </w:rPr>
              <w:t>…</w:t>
            </w:r>
            <w:r>
              <w:tab/>
            </w:r>
            <w:r>
              <w:rPr>
                <w:spacing w:val="-5"/>
              </w:rPr>
              <w:t>21</w:t>
            </w:r>
          </w:hyperlink>
        </w:p>
        <w:p>
          <w:pPr>
            <w:pStyle w:val="TOC3"/>
            <w:tabs>
              <w:tab w:val="right" w:leader="dot" w:pos="6346"/>
            </w:tabs>
          </w:pPr>
          <w:hyperlink w:anchor="_TOC_250013" w:history="1">
            <w:r>
              <w:rPr>
                <w:rFonts w:ascii="宋体" w:eastAsia="宋体" w:hAnsi="宋体"/>
              </w:rPr>
              <w:t>二</w:t>
            </w:r>
            <w:r>
              <w:rPr>
                <w:rFonts w:ascii="宋体" w:eastAsia="宋体" w:hAnsi="宋体"/>
                <w:spacing w:val="-65"/>
              </w:rPr>
              <w:t>、</w:t>
            </w:r>
            <w:r>
              <w:rPr>
                <w:rFonts w:ascii="宋体" w:eastAsia="宋体" w:hAnsi="宋体"/>
              </w:rPr>
              <w:t>海南省政府奖学金</w:t>
            </w:r>
            <w:r>
              <w:rPr>
                <w:rFonts w:ascii="宋体" w:eastAsia="宋体" w:hAnsi="宋体"/>
                <w:spacing w:val="-10"/>
              </w:rPr>
              <w:t>…</w:t>
            </w:r>
            <w:r>
              <w:tab/>
            </w:r>
            <w:r>
              <w:rPr>
                <w:spacing w:val="-5"/>
              </w:rPr>
              <w:t>21</w:t>
            </w:r>
          </w:hyperlink>
        </w:p>
        <w:p>
          <w:pPr>
            <w:pStyle w:val="TOC3"/>
            <w:tabs>
              <w:tab w:val="right" w:leader="dot" w:pos="6346"/>
            </w:tabs>
          </w:pPr>
          <w:hyperlink w:anchor="_TOC_250012" w:history="1">
            <w:r>
              <w:rPr>
                <w:rFonts w:ascii="宋体" w:eastAsia="宋体" w:hAnsi="宋体"/>
              </w:rPr>
              <w:t>三</w:t>
            </w:r>
            <w:r>
              <w:rPr>
                <w:rFonts w:ascii="宋体" w:eastAsia="宋体" w:hAnsi="宋体"/>
                <w:spacing w:val="-65"/>
              </w:rPr>
              <w:t>、</w:t>
            </w:r>
            <w:r>
              <w:rPr>
                <w:rFonts w:ascii="宋体" w:eastAsia="宋体" w:hAnsi="宋体"/>
              </w:rPr>
              <w:t>海南大学奖学金</w:t>
            </w:r>
            <w:r>
              <w:rPr>
                <w:rFonts w:ascii="宋体" w:eastAsia="宋体" w:hAnsi="宋体"/>
                <w:spacing w:val="-10"/>
              </w:rPr>
              <w:t>…</w:t>
            </w:r>
            <w:r>
              <w:tab/>
            </w:r>
            <w:r>
              <w:rPr>
                <w:spacing w:val="-5"/>
              </w:rPr>
              <w:t>21</w:t>
            </w:r>
          </w:hyperlink>
        </w:p>
        <w:p>
          <w:pPr>
            <w:pStyle w:val="TOC3"/>
            <w:spacing w:before="339" w:after="20"/>
            <w:rPr>
              <w:rFonts w:ascii="宋体" w:eastAsia="宋体"/>
            </w:rPr>
            <w:sectPr>
              <w:footerReference w:type="default" r:id="rId18"/>
              <w:type w:val="continuous"/>
              <w:pgSz w:w="7940" w:h="11510"/>
              <w:pgMar w:top="889" w:right="580" w:bottom="1292" w:left="740" w:header="0" w:footer="678"/>
              <w:pgNumType w:start="10"/>
              <w:cols w:space="708"/>
            </w:sectPr>
          </w:pPr>
          <w:r>
            <w:rPr>
              <w:rFonts w:ascii="宋体" w:eastAsia="宋体"/>
              <w:spacing w:val="-1"/>
            </w:rPr>
            <w:t>附录：海南地图，海口地图，海大地图</w:t>
          </w:r>
        </w:p>
      </w:sdtContent>
    </w:sdt>
    <w:sdt>
      <w:sdtPr>
        <w:id w:val="1748069131"/>
        <w:docPartObj>
          <w:docPartGallery w:val="Table of Contents"/>
          <w:docPartUnique/>
        </w:docPartObj>
      </w:sdtPr>
      <w:sdtContent>
        <w:p>
          <w:pPr>
            <w:pStyle w:val="TOC1"/>
          </w:pPr>
          <w:r>
            <w:rPr>
              <w:spacing w:val="-2"/>
            </w:rPr>
            <w:t>Content</w:t>
          </w:r>
        </w:p>
        <w:p>
          <w:pPr>
            <w:pStyle w:val="TOC2"/>
            <w:tabs>
              <w:tab w:val="left" w:leader="dot" w:pos="6108"/>
            </w:tabs>
            <w:spacing w:line="287" w:lineRule="exact"/>
            <w:rPr>
              <w:b w:val="0"/>
            </w:rPr>
          </w:pPr>
          <w:hyperlink w:anchor="_TOC_250011" w:history="1">
            <w:r>
              <w:t>P</w:t>
            </w:r>
            <w:r>
              <w:rPr>
                <w:spacing w:val="-25"/>
              </w:rPr>
              <w:t xml:space="preserve"> </w:t>
            </w:r>
            <w:r>
              <w:t>a</w:t>
            </w:r>
            <w:r>
              <w:rPr>
                <w:spacing w:val="-25"/>
              </w:rPr>
              <w:t xml:space="preserve"> </w:t>
            </w:r>
            <w:r>
              <w:t>r</w:t>
            </w:r>
            <w:r>
              <w:rPr>
                <w:spacing w:val="-25"/>
              </w:rPr>
              <w:t xml:space="preserve"> </w:t>
            </w:r>
            <w:r>
              <w:t>t</w:t>
            </w:r>
            <w:r>
              <w:rPr>
                <w:spacing w:val="56"/>
              </w:rPr>
              <w:t xml:space="preserve"> </w:t>
            </w:r>
            <w:r>
              <w:t>Ⅰ</w:t>
            </w:r>
            <w:r>
              <w:rPr>
                <w:spacing w:val="55"/>
              </w:rPr>
              <w:t xml:space="preserve"> </w:t>
            </w:r>
            <w:r>
              <w:t>G</w:t>
            </w:r>
            <w:r>
              <w:rPr>
                <w:spacing w:val="-25"/>
              </w:rPr>
              <w:t xml:space="preserve"> </w:t>
            </w:r>
            <w:r>
              <w:t>u</w:t>
            </w:r>
            <w:r>
              <w:rPr>
                <w:spacing w:val="-25"/>
              </w:rPr>
              <w:t xml:space="preserve"> </w:t>
            </w:r>
            <w:r>
              <w:t>i</w:t>
            </w:r>
            <w:r>
              <w:rPr>
                <w:spacing w:val="-25"/>
              </w:rPr>
              <w:t xml:space="preserve"> </w:t>
            </w:r>
            <w:r>
              <w:t>d</w:t>
            </w:r>
            <w:r>
              <w:rPr>
                <w:spacing w:val="-25"/>
              </w:rPr>
              <w:t xml:space="preserve"> </w:t>
            </w:r>
            <w:r>
              <w:t>a</w:t>
            </w:r>
            <w:r>
              <w:rPr>
                <w:spacing w:val="-25"/>
              </w:rPr>
              <w:t xml:space="preserve"> </w:t>
            </w:r>
            <w:r>
              <w:t>n</w:t>
            </w:r>
            <w:r>
              <w:rPr>
                <w:spacing w:val="-25"/>
              </w:rPr>
              <w:t xml:space="preserve"> </w:t>
            </w:r>
            <w:r>
              <w:t>c</w:t>
            </w:r>
            <w:r>
              <w:rPr>
                <w:spacing w:val="-25"/>
              </w:rPr>
              <w:t xml:space="preserve"> </w:t>
            </w:r>
            <w:r>
              <w:t>e</w:t>
            </w:r>
            <w:r>
              <w:rPr>
                <w:spacing w:val="56"/>
              </w:rPr>
              <w:t xml:space="preserve"> </w:t>
            </w:r>
            <w:r>
              <w:t>f</w:t>
            </w:r>
            <w:r>
              <w:rPr>
                <w:spacing w:val="-25"/>
              </w:rPr>
              <w:t xml:space="preserve"> </w:t>
            </w:r>
            <w:r>
              <w:t>o</w:t>
            </w:r>
            <w:r>
              <w:rPr>
                <w:spacing w:val="-25"/>
              </w:rPr>
              <w:t xml:space="preserve"> </w:t>
            </w:r>
            <w:r>
              <w:t>r</w:t>
            </w:r>
            <w:r>
              <w:rPr>
                <w:spacing w:val="56"/>
              </w:rPr>
              <w:t xml:space="preserve"> </w:t>
            </w:r>
            <w:r>
              <w:t>S</w:t>
            </w:r>
            <w:r>
              <w:rPr>
                <w:spacing w:val="-25"/>
              </w:rPr>
              <w:t xml:space="preserve"> </w:t>
            </w:r>
            <w:r>
              <w:t>u</w:t>
            </w:r>
            <w:r>
              <w:rPr>
                <w:spacing w:val="-25"/>
              </w:rPr>
              <w:t xml:space="preserve"> </w:t>
            </w:r>
            <w:r>
              <w:t>r</w:t>
            </w:r>
            <w:r>
              <w:rPr>
                <w:spacing w:val="-25"/>
              </w:rPr>
              <w:t xml:space="preserve"> </w:t>
            </w:r>
            <w:r>
              <w:t>v</w:t>
            </w:r>
            <w:r>
              <w:rPr>
                <w:spacing w:val="-25"/>
              </w:rPr>
              <w:t xml:space="preserve"> </w:t>
            </w:r>
            <w:r>
              <w:t>i</w:t>
            </w:r>
            <w:r>
              <w:rPr>
                <w:spacing w:val="-25"/>
              </w:rPr>
              <w:t xml:space="preserve"> </w:t>
            </w:r>
            <w:r>
              <w:t>v</w:t>
            </w:r>
            <w:r>
              <w:rPr>
                <w:spacing w:val="-25"/>
              </w:rPr>
              <w:t xml:space="preserve"> </w:t>
            </w:r>
            <w:r>
              <w:t>a</w:t>
            </w:r>
            <w:r>
              <w:rPr>
                <w:spacing w:val="-25"/>
              </w:rPr>
              <w:t xml:space="preserve"> </w:t>
            </w:r>
            <w:r>
              <w:rPr>
                <w:spacing w:val="-10"/>
              </w:rPr>
              <w:t>l</w:t>
            </w:r>
            <w:r>
              <w:tab/>
            </w:r>
            <w:r>
              <w:rPr>
                <w:b w:val="0"/>
              </w:rPr>
              <w:t>2</w:t>
            </w:r>
            <w:r>
              <w:rPr>
                <w:b w:val="0"/>
                <w:spacing w:val="-25"/>
              </w:rPr>
              <w:t xml:space="preserve"> </w:t>
            </w:r>
            <w:r>
              <w:rPr>
                <w:b w:val="0"/>
                <w:spacing w:val="-10"/>
              </w:rPr>
              <w:t>2</w:t>
            </w:r>
          </w:hyperlink>
        </w:p>
        <w:p>
          <w:pPr>
            <w:pStyle w:val="TOC3"/>
            <w:tabs>
              <w:tab w:val="left" w:leader="dot" w:pos="6133"/>
            </w:tabs>
            <w:spacing w:before="52"/>
          </w:pPr>
          <w:hyperlink w:anchor="_TOC_250010" w:history="1">
            <w:r>
              <w:t>I</w:t>
            </w:r>
            <w:r>
              <w:rPr>
                <w:spacing w:val="5"/>
              </w:rPr>
              <w:t xml:space="preserve"> </w:t>
            </w:r>
            <w:r>
              <w:rPr>
                <w:spacing w:val="-2"/>
              </w:rPr>
              <w:t>Accommodation</w:t>
            </w:r>
            <w:r>
              <w:tab/>
            </w:r>
            <w:r>
              <w:rPr>
                <w:spacing w:val="-5"/>
              </w:rPr>
              <w:t>22</w:t>
            </w:r>
          </w:hyperlink>
        </w:p>
        <w:p>
          <w:pPr>
            <w:pStyle w:val="TOC3"/>
            <w:tabs>
              <w:tab w:val="left" w:leader="dot" w:pos="6084"/>
            </w:tabs>
            <w:spacing w:before="36" w:line="313" w:lineRule="exact"/>
          </w:pPr>
          <w:hyperlink w:anchor="_TOC_250009" w:history="1">
            <w:r>
              <w:t>I I</w:t>
            </w:r>
            <w:r>
              <w:rPr>
                <w:spacing w:val="77"/>
                <w:w w:val="150"/>
              </w:rPr>
              <w:t xml:space="preserve"> </w:t>
            </w:r>
            <w:r>
              <w:t>F</w:t>
            </w:r>
            <w:r>
              <w:rPr>
                <w:spacing w:val="-1"/>
              </w:rPr>
              <w:t xml:space="preserve"> </w:t>
            </w:r>
            <w:r>
              <w:t>o o</w:t>
            </w:r>
            <w:r>
              <w:rPr>
                <w:spacing w:val="-1"/>
              </w:rPr>
              <w:t xml:space="preserve"> </w:t>
            </w:r>
            <w:r>
              <w:rPr>
                <w:spacing w:val="-12"/>
              </w:rPr>
              <w:t>d</w:t>
            </w:r>
            <w:r>
              <w:tab/>
              <w:t>2</w:t>
            </w:r>
            <w:r>
              <w:rPr>
                <w:spacing w:val="-3"/>
              </w:rPr>
              <w:t xml:space="preserve"> </w:t>
            </w:r>
            <w:r>
              <w:rPr>
                <w:spacing w:val="-10"/>
              </w:rPr>
              <w:t>7</w:t>
            </w:r>
          </w:hyperlink>
        </w:p>
        <w:p>
          <w:pPr>
            <w:pStyle w:val="TOC3"/>
            <w:numPr>
              <w:ilvl w:val="0"/>
              <w:numId w:val="36"/>
            </w:numPr>
            <w:tabs>
              <w:tab w:val="left" w:pos="380"/>
              <w:tab w:val="left" w:leader="dot" w:pos="6134"/>
            </w:tabs>
            <w:spacing w:before="0" w:after="0" w:line="265" w:lineRule="exact"/>
            <w:ind w:left="380" w:right="0" w:hanging="270"/>
            <w:jc w:val="left"/>
          </w:pPr>
          <w:hyperlink w:anchor="_TOC_250008" w:history="1">
            <w:r>
              <w:t>Telecommunication</w:t>
            </w:r>
            <w:r>
              <w:rPr>
                <w:spacing w:val="12"/>
              </w:rPr>
              <w:t xml:space="preserve"> </w:t>
            </w:r>
            <w:r>
              <w:t>and</w:t>
            </w:r>
            <w:r>
              <w:rPr>
                <w:spacing w:val="12"/>
              </w:rPr>
              <w:t xml:space="preserve"> </w:t>
            </w:r>
            <w:r>
              <w:rPr>
                <w:spacing w:val="-2"/>
              </w:rPr>
              <w:t>Internet</w:t>
            </w:r>
            <w:r>
              <w:tab/>
            </w:r>
            <w:r>
              <w:rPr>
                <w:spacing w:val="-5"/>
              </w:rPr>
              <w:t>27</w:t>
            </w:r>
          </w:hyperlink>
        </w:p>
        <w:p>
          <w:pPr>
            <w:pStyle w:val="TOC3"/>
            <w:numPr>
              <w:ilvl w:val="0"/>
              <w:numId w:val="36"/>
            </w:numPr>
            <w:tabs>
              <w:tab w:val="left" w:pos="398"/>
              <w:tab w:val="left" w:leader="dot" w:pos="6132"/>
            </w:tabs>
            <w:spacing w:before="45" w:after="0" w:line="240" w:lineRule="auto"/>
            <w:ind w:left="397" w:right="0" w:hanging="288"/>
            <w:jc w:val="left"/>
          </w:pPr>
          <w:hyperlink w:anchor="_TOC_250007" w:history="1">
            <w:r>
              <w:t>Local</w:t>
            </w:r>
            <w:r>
              <w:rPr>
                <w:spacing w:val="21"/>
              </w:rPr>
              <w:t xml:space="preserve"> </w:t>
            </w:r>
            <w:r>
              <w:t>services</w:t>
            </w:r>
            <w:r>
              <w:rPr>
                <w:spacing w:val="22"/>
              </w:rPr>
              <w:t xml:space="preserve"> </w:t>
            </w:r>
            <w:r>
              <w:t>and</w:t>
            </w:r>
            <w:r>
              <w:rPr>
                <w:spacing w:val="22"/>
              </w:rPr>
              <w:t xml:space="preserve"> </w:t>
            </w:r>
            <w:r>
              <w:rPr>
                <w:spacing w:val="-2"/>
              </w:rPr>
              <w:t>ambiance</w:t>
            </w:r>
            <w:r>
              <w:tab/>
            </w:r>
            <w:r>
              <w:rPr>
                <w:spacing w:val="-5"/>
              </w:rPr>
              <w:t>29</w:t>
            </w:r>
          </w:hyperlink>
        </w:p>
        <w:p>
          <w:pPr>
            <w:pStyle w:val="TOC3"/>
            <w:numPr>
              <w:ilvl w:val="0"/>
              <w:numId w:val="36"/>
            </w:numPr>
            <w:tabs>
              <w:tab w:val="left" w:pos="320"/>
              <w:tab w:val="left" w:leader="dot" w:pos="6134"/>
            </w:tabs>
            <w:spacing w:before="59" w:after="0" w:line="240" w:lineRule="auto"/>
            <w:ind w:left="319" w:right="0" w:hanging="210"/>
            <w:jc w:val="left"/>
          </w:pPr>
          <w:hyperlink w:anchor="_TOC_250006" w:history="1">
            <w:r>
              <w:t>Sports</w:t>
            </w:r>
            <w:r>
              <w:rPr>
                <w:spacing w:val="14"/>
              </w:rPr>
              <w:t xml:space="preserve"> </w:t>
            </w:r>
            <w:r>
              <w:rPr>
                <w:spacing w:val="-2"/>
              </w:rPr>
              <w:t>facilities</w:t>
            </w:r>
            <w:r>
              <w:tab/>
            </w:r>
            <w:r>
              <w:rPr>
                <w:spacing w:val="-5"/>
              </w:rPr>
              <w:t>30</w:t>
            </w:r>
          </w:hyperlink>
        </w:p>
        <w:p>
          <w:pPr>
            <w:pStyle w:val="TOC3"/>
            <w:numPr>
              <w:ilvl w:val="0"/>
              <w:numId w:val="36"/>
            </w:numPr>
            <w:tabs>
              <w:tab w:val="left" w:pos="400"/>
              <w:tab w:val="left" w:leader="dot" w:pos="6131"/>
            </w:tabs>
            <w:spacing w:before="58" w:after="0" w:line="240" w:lineRule="auto"/>
            <w:ind w:left="399" w:right="0" w:hanging="290"/>
            <w:jc w:val="left"/>
          </w:pPr>
          <w:hyperlink w:anchor="_TOC_250005" w:history="1">
            <w:r>
              <w:t>University</w:t>
            </w:r>
            <w:r>
              <w:rPr>
                <w:spacing w:val="45"/>
              </w:rPr>
              <w:t xml:space="preserve"> </w:t>
            </w:r>
            <w:r>
              <w:rPr>
                <w:spacing w:val="-2"/>
              </w:rPr>
              <w:t>Library</w:t>
            </w:r>
            <w:r>
              <w:tab/>
            </w:r>
            <w:r>
              <w:rPr>
                <w:spacing w:val="-5"/>
              </w:rPr>
              <w:t>31</w:t>
            </w:r>
          </w:hyperlink>
        </w:p>
        <w:p>
          <w:pPr>
            <w:pStyle w:val="TOC3"/>
            <w:numPr>
              <w:ilvl w:val="0"/>
              <w:numId w:val="36"/>
            </w:numPr>
            <w:tabs>
              <w:tab w:val="left" w:pos="456"/>
              <w:tab w:val="left" w:leader="dot" w:pos="6136"/>
            </w:tabs>
            <w:spacing w:before="59" w:after="0" w:line="240" w:lineRule="auto"/>
            <w:ind w:left="455" w:right="0" w:hanging="346"/>
            <w:jc w:val="left"/>
          </w:pPr>
          <w:hyperlink w:anchor="_TOC_250004" w:history="1">
            <w:r>
              <w:t>Law</w:t>
            </w:r>
            <w:r>
              <w:rPr>
                <w:spacing w:val="-3"/>
              </w:rPr>
              <w:t xml:space="preserve"> </w:t>
            </w:r>
            <w:r>
              <w:t xml:space="preserve">and </w:t>
            </w:r>
            <w:r>
              <w:rPr>
                <w:spacing w:val="-2"/>
              </w:rPr>
              <w:t>Security</w:t>
            </w:r>
            <w:r>
              <w:tab/>
            </w:r>
            <w:r>
              <w:rPr>
                <w:spacing w:val="-5"/>
              </w:rPr>
              <w:t>32</w:t>
            </w:r>
          </w:hyperlink>
        </w:p>
        <w:p>
          <w:pPr>
            <w:pStyle w:val="TOC2"/>
            <w:tabs>
              <w:tab w:val="left" w:leader="dot" w:pos="6123"/>
            </w:tabs>
            <w:spacing w:before="35"/>
            <w:rPr>
              <w:b w:val="0"/>
            </w:rPr>
          </w:pPr>
          <w:hyperlink w:anchor="_TOC_250003" w:history="1">
            <w:r>
              <w:t>Part</w:t>
            </w:r>
            <w:r>
              <w:rPr>
                <w:spacing w:val="38"/>
              </w:rPr>
              <w:t xml:space="preserve"> </w:t>
            </w:r>
            <w:r>
              <w:t>Ⅱ</w:t>
            </w:r>
            <w:r>
              <w:rPr>
                <w:spacing w:val="39"/>
              </w:rPr>
              <w:t xml:space="preserve"> </w:t>
            </w:r>
            <w:r>
              <w:rPr>
                <w:spacing w:val="9"/>
              </w:rPr>
              <w:t>Guide</w:t>
            </w:r>
            <w:r>
              <w:rPr>
                <w:spacing w:val="38"/>
              </w:rPr>
              <w:t xml:space="preserve"> </w:t>
            </w:r>
            <w:r>
              <w:t>for</w:t>
            </w:r>
            <w:r>
              <w:rPr>
                <w:spacing w:val="39"/>
              </w:rPr>
              <w:t xml:space="preserve"> </w:t>
            </w:r>
            <w:r>
              <w:rPr>
                <w:spacing w:val="11"/>
              </w:rPr>
              <w:t>Registration</w:t>
            </w:r>
            <w:r>
              <w:rPr>
                <w:spacing w:val="38"/>
              </w:rPr>
              <w:t xml:space="preserve"> </w:t>
            </w:r>
            <w:r>
              <w:t>and</w:t>
            </w:r>
            <w:r>
              <w:rPr>
                <w:spacing w:val="39"/>
              </w:rPr>
              <w:t xml:space="preserve"> </w:t>
            </w:r>
            <w:r>
              <w:rPr>
                <w:spacing w:val="-4"/>
              </w:rPr>
              <w:t>Visa</w:t>
            </w:r>
            <w:r>
              <w:tab/>
            </w:r>
            <w:r>
              <w:rPr>
                <w:b w:val="0"/>
                <w:spacing w:val="-5"/>
              </w:rPr>
              <w:t>35</w:t>
            </w:r>
          </w:hyperlink>
        </w:p>
        <w:p>
          <w:pPr>
            <w:pStyle w:val="TOC3"/>
            <w:tabs>
              <w:tab w:val="left" w:leader="dot" w:pos="6132"/>
            </w:tabs>
            <w:spacing w:before="0" w:line="265" w:lineRule="exact"/>
          </w:pPr>
          <w:r>
            <w:rPr>
              <w:rFonts w:ascii="宋体" w:hAnsi="宋体"/>
              <w:spacing w:val="-2"/>
            </w:rPr>
            <w:t>Ⅰ</w:t>
          </w:r>
          <w:r>
            <w:rPr>
              <w:spacing w:val="-2"/>
            </w:rPr>
            <w:t>Registration</w:t>
          </w:r>
          <w:r>
            <w:tab/>
          </w:r>
          <w:r>
            <w:rPr>
              <w:spacing w:val="-5"/>
            </w:rPr>
            <w:t>35</w:t>
          </w:r>
        </w:p>
        <w:p>
          <w:pPr>
            <w:pStyle w:val="TOC3"/>
            <w:numPr>
              <w:ilvl w:val="0"/>
              <w:numId w:val="35"/>
            </w:numPr>
            <w:tabs>
              <w:tab w:val="left" w:pos="380"/>
              <w:tab w:val="left" w:leader="dot" w:pos="6133"/>
            </w:tabs>
            <w:spacing w:before="31" w:after="0" w:line="240" w:lineRule="auto"/>
            <w:ind w:left="379" w:right="0" w:hanging="270"/>
            <w:jc w:val="left"/>
            <w:rPr>
              <w:rFonts w:ascii="宋体"/>
            </w:rPr>
          </w:pPr>
          <w:r>
            <w:t>Visa</w:t>
          </w:r>
          <w:r>
            <w:rPr>
              <w:spacing w:val="17"/>
            </w:rPr>
            <w:t xml:space="preserve"> </w:t>
          </w:r>
          <w:r>
            <w:t>and</w:t>
          </w:r>
          <w:r>
            <w:rPr>
              <w:spacing w:val="17"/>
            </w:rPr>
            <w:t xml:space="preserve"> </w:t>
          </w:r>
          <w:r>
            <w:t>Residence</w:t>
          </w:r>
          <w:r>
            <w:rPr>
              <w:spacing w:val="17"/>
            </w:rPr>
            <w:t xml:space="preserve"> </w:t>
          </w:r>
          <w:r>
            <w:rPr>
              <w:spacing w:val="-2"/>
            </w:rPr>
            <w:t>Permit</w:t>
          </w:r>
          <w:r>
            <w:tab/>
          </w:r>
          <w:r>
            <w:rPr>
              <w:spacing w:val="-5"/>
            </w:rPr>
            <w:t>35</w:t>
          </w:r>
        </w:p>
        <w:p>
          <w:pPr>
            <w:pStyle w:val="TOC3"/>
            <w:numPr>
              <w:ilvl w:val="0"/>
              <w:numId w:val="35"/>
            </w:numPr>
            <w:tabs>
              <w:tab w:val="left" w:pos="384"/>
              <w:tab w:val="left" w:leader="dot" w:pos="6132"/>
            </w:tabs>
            <w:spacing w:before="31" w:after="0" w:line="240" w:lineRule="auto"/>
            <w:ind w:left="383" w:right="0" w:hanging="274"/>
            <w:jc w:val="left"/>
            <w:rPr>
              <w:rFonts w:ascii="宋体"/>
            </w:rPr>
          </w:pPr>
          <w:r>
            <w:t>Health</w:t>
          </w:r>
          <w:r>
            <w:rPr>
              <w:spacing w:val="53"/>
            </w:rPr>
            <w:t xml:space="preserve"> </w:t>
          </w:r>
          <w:r>
            <w:t>check-</w:t>
          </w:r>
          <w:r>
            <w:rPr>
              <w:spacing w:val="-5"/>
            </w:rPr>
            <w:t>up</w:t>
          </w:r>
          <w:r>
            <w:tab/>
          </w:r>
          <w:r>
            <w:rPr>
              <w:spacing w:val="-5"/>
            </w:rPr>
            <w:t>39</w:t>
          </w:r>
        </w:p>
        <w:p>
          <w:pPr>
            <w:pStyle w:val="TOC3"/>
            <w:numPr>
              <w:ilvl w:val="0"/>
              <w:numId w:val="35"/>
            </w:numPr>
            <w:tabs>
              <w:tab w:val="left" w:pos="399"/>
              <w:tab w:val="left" w:leader="dot" w:pos="6131"/>
            </w:tabs>
            <w:spacing w:before="45" w:after="0" w:line="240" w:lineRule="auto"/>
            <w:ind w:left="398" w:right="0" w:hanging="289"/>
            <w:jc w:val="left"/>
          </w:pPr>
          <w:hyperlink w:anchor="_TOC_250002" w:history="1">
            <w:r>
              <w:t>Insurance</w:t>
            </w:r>
            <w:r>
              <w:rPr>
                <w:spacing w:val="38"/>
              </w:rPr>
              <w:t xml:space="preserve"> </w:t>
            </w:r>
            <w:r>
              <w:t>purchase</w:t>
            </w:r>
            <w:r>
              <w:rPr>
                <w:spacing w:val="38"/>
              </w:rPr>
              <w:t xml:space="preserve"> </w:t>
            </w:r>
            <w:r>
              <w:rPr>
                <w:spacing w:val="-2"/>
              </w:rPr>
              <w:t>policy</w:t>
            </w:r>
            <w:r>
              <w:tab/>
            </w:r>
            <w:r>
              <w:rPr>
                <w:spacing w:val="-5"/>
              </w:rPr>
              <w:t>41</w:t>
            </w:r>
          </w:hyperlink>
        </w:p>
        <w:p>
          <w:pPr>
            <w:pStyle w:val="TOC2"/>
            <w:tabs>
              <w:tab w:val="left" w:leader="dot" w:pos="6100"/>
            </w:tabs>
            <w:spacing w:before="36"/>
            <w:rPr>
              <w:b w:val="0"/>
            </w:rPr>
          </w:pPr>
          <w:hyperlink w:anchor="_TOC_250001" w:history="1">
            <w:r>
              <w:t>P</w:t>
            </w:r>
            <w:r>
              <w:rPr>
                <w:spacing w:val="-17"/>
              </w:rPr>
              <w:t xml:space="preserve"> </w:t>
            </w:r>
            <w:r>
              <w:t>a</w:t>
            </w:r>
            <w:r>
              <w:rPr>
                <w:spacing w:val="-17"/>
              </w:rPr>
              <w:t xml:space="preserve"> </w:t>
            </w:r>
            <w:r>
              <w:t>r</w:t>
            </w:r>
            <w:r>
              <w:rPr>
                <w:spacing w:val="-17"/>
              </w:rPr>
              <w:t xml:space="preserve"> </w:t>
            </w:r>
            <w:r>
              <w:t>t</w:t>
            </w:r>
            <w:r>
              <w:rPr>
                <w:spacing w:val="71"/>
              </w:rPr>
              <w:t xml:space="preserve"> </w:t>
            </w:r>
            <w:r>
              <w:t>Ⅲ</w:t>
            </w:r>
            <w:r>
              <w:rPr>
                <w:spacing w:val="71"/>
              </w:rPr>
              <w:t xml:space="preserve"> </w:t>
            </w:r>
            <w:r>
              <w:t>S</w:t>
            </w:r>
            <w:r>
              <w:rPr>
                <w:spacing w:val="-17"/>
              </w:rPr>
              <w:t xml:space="preserve"> </w:t>
            </w:r>
            <w:r>
              <w:t>t</w:t>
            </w:r>
            <w:r>
              <w:rPr>
                <w:spacing w:val="-17"/>
              </w:rPr>
              <w:t xml:space="preserve"> </w:t>
            </w:r>
            <w:r>
              <w:t>u</w:t>
            </w:r>
            <w:r>
              <w:rPr>
                <w:spacing w:val="-17"/>
              </w:rPr>
              <w:t xml:space="preserve"> </w:t>
            </w:r>
            <w:r>
              <w:t>d</w:t>
            </w:r>
            <w:r>
              <w:rPr>
                <w:spacing w:val="-17"/>
              </w:rPr>
              <w:t xml:space="preserve"> </w:t>
            </w:r>
            <w:r>
              <w:t>y</w:t>
            </w:r>
            <w:r>
              <w:rPr>
                <w:spacing w:val="71"/>
              </w:rPr>
              <w:t xml:space="preserve"> </w:t>
            </w:r>
            <w:r>
              <w:t>G</w:t>
            </w:r>
            <w:r>
              <w:rPr>
                <w:spacing w:val="-17"/>
              </w:rPr>
              <w:t xml:space="preserve"> </w:t>
            </w:r>
            <w:r>
              <w:t>u</w:t>
            </w:r>
            <w:r>
              <w:rPr>
                <w:spacing w:val="-17"/>
              </w:rPr>
              <w:t xml:space="preserve"> </w:t>
            </w:r>
            <w:r>
              <w:t>i</w:t>
            </w:r>
            <w:r>
              <w:rPr>
                <w:spacing w:val="-17"/>
              </w:rPr>
              <w:t xml:space="preserve"> </w:t>
            </w:r>
            <w:r>
              <w:t>d</w:t>
            </w:r>
            <w:r>
              <w:rPr>
                <w:spacing w:val="-17"/>
              </w:rPr>
              <w:t xml:space="preserve"> </w:t>
            </w:r>
            <w:r>
              <w:rPr>
                <w:spacing w:val="-10"/>
              </w:rPr>
              <w:t>e</w:t>
            </w:r>
            <w:r>
              <w:tab/>
            </w:r>
            <w:r>
              <w:rPr>
                <w:b w:val="0"/>
              </w:rPr>
              <w:t>4</w:t>
            </w:r>
            <w:r>
              <w:rPr>
                <w:b w:val="0"/>
                <w:spacing w:val="-19"/>
              </w:rPr>
              <w:t xml:space="preserve"> </w:t>
            </w:r>
            <w:r>
              <w:rPr>
                <w:b w:val="0"/>
                <w:spacing w:val="-10"/>
              </w:rPr>
              <w:t>2</w:t>
            </w:r>
          </w:hyperlink>
        </w:p>
        <w:p>
          <w:pPr>
            <w:pStyle w:val="TOC3"/>
            <w:tabs>
              <w:tab w:val="left" w:leader="dot" w:pos="6131"/>
            </w:tabs>
            <w:spacing w:before="0" w:line="265" w:lineRule="exact"/>
          </w:pPr>
          <w:r>
            <w:t>I</w:t>
          </w:r>
          <w:r>
            <w:rPr>
              <w:spacing w:val="25"/>
            </w:rPr>
            <w:t xml:space="preserve"> </w:t>
          </w:r>
          <w:r>
            <w:t>Term,</w:t>
          </w:r>
          <w:r>
            <w:rPr>
              <w:spacing w:val="25"/>
            </w:rPr>
            <w:t xml:space="preserve"> </w:t>
          </w:r>
          <w:r>
            <w:t>modules</w:t>
          </w:r>
          <w:r>
            <w:rPr>
              <w:spacing w:val="25"/>
            </w:rPr>
            <w:t xml:space="preserve"> </w:t>
          </w:r>
          <w:r>
            <w:t>and</w:t>
          </w:r>
          <w:r>
            <w:rPr>
              <w:spacing w:val="25"/>
            </w:rPr>
            <w:t xml:space="preserve"> </w:t>
          </w:r>
          <w:r>
            <w:rPr>
              <w:spacing w:val="-2"/>
            </w:rPr>
            <w:t>examination</w:t>
          </w:r>
          <w:r>
            <w:tab/>
          </w:r>
          <w:r>
            <w:rPr>
              <w:spacing w:val="-5"/>
            </w:rPr>
            <w:t>42</w:t>
          </w:r>
        </w:p>
        <w:p>
          <w:pPr>
            <w:pStyle w:val="TOC3"/>
            <w:numPr>
              <w:ilvl w:val="0"/>
              <w:numId w:val="34"/>
            </w:numPr>
            <w:tabs>
              <w:tab w:val="left" w:pos="375"/>
              <w:tab w:val="left" w:leader="dot" w:pos="6135"/>
            </w:tabs>
            <w:spacing w:before="31" w:after="0" w:line="240" w:lineRule="auto"/>
            <w:ind w:left="374" w:right="0" w:hanging="265"/>
            <w:jc w:val="left"/>
          </w:pPr>
          <w:r>
            <w:t xml:space="preserve">Fee-paying, quitting, transfer, suspension and leaving </w:t>
          </w:r>
          <w:r>
            <w:rPr>
              <w:spacing w:val="-2"/>
            </w:rPr>
            <w:t>school</w:t>
          </w:r>
          <w:r>
            <w:tab/>
          </w:r>
          <w:r>
            <w:rPr>
              <w:spacing w:val="-5"/>
            </w:rPr>
            <w:t>46</w:t>
          </w:r>
        </w:p>
        <w:p>
          <w:pPr>
            <w:pStyle w:val="TOC3"/>
            <w:numPr>
              <w:ilvl w:val="0"/>
              <w:numId w:val="34"/>
            </w:numPr>
            <w:tabs>
              <w:tab w:val="left" w:pos="377"/>
              <w:tab w:val="left" w:leader="dot" w:pos="6134"/>
            </w:tabs>
            <w:spacing w:before="31" w:after="0" w:line="240" w:lineRule="auto"/>
            <w:ind w:left="376" w:right="0" w:hanging="267"/>
            <w:jc w:val="left"/>
          </w:pPr>
          <w:r>
            <w:rPr>
              <w:spacing w:val="1"/>
            </w:rPr>
            <w:t>Attendanc</w:t>
          </w:r>
          <w:r>
            <w:t>e</w:t>
          </w:r>
          <w:r>
            <w:rPr>
              <w:spacing w:val="2"/>
            </w:rPr>
            <w:t xml:space="preserve"> </w:t>
          </w:r>
          <w:r>
            <w:rPr>
              <w:spacing w:val="1"/>
            </w:rPr>
            <w:t>an</w:t>
          </w:r>
          <w:r>
            <w:t>d</w:t>
          </w:r>
          <w:r>
            <w:rPr>
              <w:spacing w:val="2"/>
            </w:rPr>
            <w:t xml:space="preserve"> </w:t>
          </w:r>
          <w:r>
            <w:rPr>
              <w:spacing w:val="1"/>
            </w:rPr>
            <w:t>disciplin</w:t>
          </w:r>
          <w:r>
            <w:t>e</w:t>
          </w:r>
          <w:r>
            <w:rPr>
              <w:spacing w:val="2"/>
            </w:rPr>
            <w:t xml:space="preserve"> </w:t>
          </w:r>
          <w:r>
            <w:rPr>
              <w:spacing w:val="1"/>
            </w:rPr>
            <w:t>polic</w:t>
          </w:r>
          <w:r>
            <w:t xml:space="preserve">y </w:t>
            <w:tab/>
          </w:r>
          <w:r>
            <w:rPr>
              <w:spacing w:val="1"/>
            </w:rPr>
            <w:t>4</w:t>
          </w:r>
          <w:r>
            <w:t>8</w:t>
          </w:r>
        </w:p>
        <w:p>
          <w:pPr>
            <w:pStyle w:val="TOC3"/>
            <w:numPr>
              <w:ilvl w:val="0"/>
              <w:numId w:val="34"/>
            </w:numPr>
            <w:tabs>
              <w:tab w:val="left" w:pos="383"/>
              <w:tab w:val="left" w:leader="dot" w:pos="6132"/>
            </w:tabs>
            <w:spacing w:before="31" w:after="0" w:line="240" w:lineRule="auto"/>
            <w:ind w:left="382" w:right="0" w:hanging="273"/>
            <w:jc w:val="left"/>
          </w:pPr>
          <w:r>
            <w:t>Process</w:t>
          </w:r>
          <w:r>
            <w:rPr>
              <w:spacing w:val="32"/>
            </w:rPr>
            <w:t xml:space="preserve"> </w:t>
          </w:r>
          <w:r>
            <w:rPr>
              <w:spacing w:val="-2"/>
            </w:rPr>
            <w:t>documents</w:t>
          </w:r>
          <w:r>
            <w:tab/>
          </w:r>
          <w:r>
            <w:rPr>
              <w:spacing w:val="-5"/>
            </w:rPr>
            <w:t>49</w:t>
          </w:r>
        </w:p>
        <w:p>
          <w:pPr>
            <w:pStyle w:val="TOC2"/>
            <w:tabs>
              <w:tab w:val="left" w:leader="dot" w:pos="6126"/>
            </w:tabs>
            <w:spacing w:before="22"/>
          </w:pPr>
          <w:r>
            <w:t>Part</w:t>
          </w:r>
          <w:r>
            <w:rPr>
              <w:spacing w:val="64"/>
            </w:rPr>
            <w:t xml:space="preserve"> </w:t>
          </w:r>
          <w:r>
            <w:t>IV</w:t>
          </w:r>
          <w:r>
            <w:rPr>
              <w:spacing w:val="64"/>
            </w:rPr>
            <w:t xml:space="preserve"> </w:t>
          </w:r>
          <w:r>
            <w:t>Guide</w:t>
          </w:r>
          <w:r>
            <w:rPr>
              <w:spacing w:val="64"/>
            </w:rPr>
            <w:t xml:space="preserve"> </w:t>
          </w:r>
          <w:r>
            <w:t>for</w:t>
          </w:r>
          <w:r>
            <w:rPr>
              <w:spacing w:val="64"/>
            </w:rPr>
            <w:t xml:space="preserve"> </w:t>
          </w:r>
          <w:r>
            <w:t>extra-curricular</w:t>
          </w:r>
          <w:r>
            <w:rPr>
              <w:spacing w:val="64"/>
            </w:rPr>
            <w:t xml:space="preserve"> </w:t>
          </w:r>
          <w:r>
            <w:rPr>
              <w:spacing w:val="-2"/>
            </w:rPr>
            <w:t>activities</w:t>
          </w:r>
          <w:r>
            <w:tab/>
          </w:r>
          <w:r>
            <w:rPr>
              <w:spacing w:val="-5"/>
            </w:rPr>
            <w:t>51</w:t>
          </w:r>
        </w:p>
        <w:p>
          <w:pPr>
            <w:pStyle w:val="TOC4"/>
            <w:tabs>
              <w:tab w:val="left" w:leader="dot" w:pos="6113"/>
            </w:tabs>
            <w:spacing w:line="280" w:lineRule="auto"/>
            <w:rPr>
              <w:i w:val="0"/>
              <w:sz w:val="21"/>
            </w:rPr>
          </w:pPr>
          <w:r>
            <w:rPr>
              <w:b w:val="0"/>
              <w:i w:val="0"/>
              <w:sz w:val="21"/>
            </w:rPr>
            <w:t>Organization,approval</w:t>
          </w:r>
          <w:r>
            <w:rPr>
              <w:b w:val="0"/>
              <w:i w:val="0"/>
              <w:spacing w:val="-3"/>
              <w:sz w:val="21"/>
            </w:rPr>
            <w:t xml:space="preserve"> </w:t>
          </w:r>
          <w:r>
            <w:rPr>
              <w:b w:val="0"/>
              <w:i w:val="0"/>
              <w:sz w:val="21"/>
            </w:rPr>
            <w:t>and</w:t>
          </w:r>
          <w:r>
            <w:rPr>
              <w:b w:val="0"/>
              <w:i w:val="0"/>
              <w:spacing w:val="-3"/>
              <w:sz w:val="21"/>
            </w:rPr>
            <w:t xml:space="preserve"> </w:t>
          </w:r>
          <w:r>
            <w:rPr>
              <w:b w:val="0"/>
              <w:i w:val="0"/>
              <w:sz w:val="21"/>
            </w:rPr>
            <w:t>management</w:t>
          </w:r>
          <w:r>
            <w:rPr>
              <w:b w:val="0"/>
              <w:i w:val="0"/>
              <w:spacing w:val="-3"/>
              <w:sz w:val="21"/>
            </w:rPr>
            <w:t xml:space="preserve"> </w:t>
          </w:r>
          <w:r>
            <w:rPr>
              <w:b w:val="0"/>
              <w:i w:val="0"/>
              <w:sz w:val="21"/>
            </w:rPr>
            <w:t>of</w:t>
          </w:r>
          <w:r>
            <w:rPr>
              <w:b w:val="0"/>
              <w:i w:val="0"/>
              <w:spacing w:val="-4"/>
              <w:sz w:val="21"/>
            </w:rPr>
            <w:t xml:space="preserve"> </w:t>
          </w:r>
          <w:r>
            <w:rPr>
              <w:b w:val="0"/>
              <w:i w:val="0"/>
              <w:sz w:val="21"/>
            </w:rPr>
            <w:t>extracurricular</w:t>
          </w:r>
          <w:r>
            <w:rPr>
              <w:b w:val="0"/>
              <w:i w:val="0"/>
              <w:spacing w:val="-3"/>
              <w:sz w:val="21"/>
            </w:rPr>
            <w:t xml:space="preserve"> </w:t>
          </w:r>
          <w:r>
            <w:rPr>
              <w:b w:val="0"/>
              <w:i w:val="0"/>
              <w:sz w:val="21"/>
            </w:rPr>
            <w:t>activities</w:t>
          </w:r>
          <w:r>
            <w:rPr>
              <w:rFonts w:ascii="宋体" w:hAnsi="宋体"/>
              <w:b w:val="0"/>
              <w:i w:val="0"/>
              <w:sz w:val="21"/>
            </w:rPr>
            <w:t>…</w:t>
          </w:r>
          <w:r>
            <w:rPr>
              <w:i w:val="0"/>
              <w:sz w:val="21"/>
            </w:rPr>
            <w:t xml:space="preserve">54 </w:t>
          </w:r>
          <w:r>
            <w:rPr>
              <w:i w:val="0"/>
              <w:spacing w:val="16"/>
              <w:sz w:val="21"/>
            </w:rPr>
            <w:t>Part</w:t>
          </w:r>
          <w:r>
            <w:rPr>
              <w:i w:val="0"/>
              <w:spacing w:val="46"/>
              <w:sz w:val="21"/>
            </w:rPr>
            <w:t xml:space="preserve"> </w:t>
          </w:r>
          <w:r>
            <w:rPr>
              <w:i w:val="0"/>
              <w:sz w:val="21"/>
            </w:rPr>
            <w:t>V</w:t>
          </w:r>
          <w:r>
            <w:rPr>
              <w:i w:val="0"/>
              <w:spacing w:val="46"/>
              <w:sz w:val="21"/>
            </w:rPr>
            <w:t xml:space="preserve"> </w:t>
          </w:r>
          <w:r>
            <w:rPr>
              <w:i w:val="0"/>
              <w:spacing w:val="18"/>
              <w:sz w:val="21"/>
            </w:rPr>
            <w:t>Scholarship</w:t>
          </w:r>
          <w:r>
            <w:rPr>
              <w:i w:val="0"/>
              <w:sz w:val="21"/>
            </w:rPr>
            <w:tab/>
          </w:r>
          <w:r>
            <w:rPr>
              <w:i w:val="0"/>
              <w:spacing w:val="-5"/>
              <w:sz w:val="21"/>
            </w:rPr>
            <w:t>52</w:t>
          </w:r>
        </w:p>
        <w:p>
          <w:pPr>
            <w:pStyle w:val="TOC3"/>
            <w:tabs>
              <w:tab w:val="left" w:leader="dot" w:pos="6134"/>
            </w:tabs>
            <w:spacing w:before="0" w:line="245" w:lineRule="exact"/>
            <w:rPr>
              <w:b/>
            </w:rPr>
          </w:pPr>
          <w:r>
            <w:t>I</w:t>
          </w:r>
          <w:r>
            <w:rPr>
              <w:spacing w:val="9"/>
            </w:rPr>
            <w:t xml:space="preserve"> </w:t>
          </w:r>
          <w:r>
            <w:t>The</w:t>
          </w:r>
          <w:r>
            <w:rPr>
              <w:spacing w:val="10"/>
            </w:rPr>
            <w:t xml:space="preserve"> </w:t>
          </w:r>
          <w:r>
            <w:t>Chinese</w:t>
          </w:r>
          <w:r>
            <w:rPr>
              <w:spacing w:val="10"/>
            </w:rPr>
            <w:t xml:space="preserve"> </w:t>
          </w:r>
          <w:r>
            <w:t>Government</w:t>
          </w:r>
          <w:r>
            <w:rPr>
              <w:spacing w:val="11"/>
            </w:rPr>
            <w:t xml:space="preserve"> </w:t>
          </w:r>
          <w:r>
            <w:rPr>
              <w:spacing w:val="-2"/>
            </w:rPr>
            <w:t>Scholarships</w:t>
          </w:r>
          <w:r>
            <w:tab/>
          </w:r>
          <w:r>
            <w:rPr>
              <w:b/>
              <w:spacing w:val="-5"/>
            </w:rPr>
            <w:t>52</w:t>
          </w:r>
        </w:p>
        <w:p>
          <w:pPr>
            <w:pStyle w:val="TOC3"/>
            <w:tabs>
              <w:tab w:val="left" w:leader="dot" w:pos="6129"/>
            </w:tabs>
            <w:spacing w:before="0"/>
            <w:rPr>
              <w:b/>
            </w:rPr>
          </w:pPr>
          <w:hyperlink w:anchor="_TOC_250000" w:history="1">
            <w:r>
              <w:rPr>
                <w:rFonts w:ascii="宋体" w:hAnsi="宋体"/>
              </w:rPr>
              <w:t>Ⅱ</w:t>
            </w:r>
            <w:r>
              <w:t>The</w:t>
            </w:r>
            <w:r>
              <w:rPr>
                <w:spacing w:val="23"/>
              </w:rPr>
              <w:t xml:space="preserve"> </w:t>
            </w:r>
            <w:r>
              <w:t>Hainan</w:t>
            </w:r>
            <w:r>
              <w:rPr>
                <w:spacing w:val="23"/>
              </w:rPr>
              <w:t xml:space="preserve"> </w:t>
            </w:r>
            <w:r>
              <w:t>Government</w:t>
            </w:r>
            <w:r>
              <w:rPr>
                <w:spacing w:val="23"/>
              </w:rPr>
              <w:t xml:space="preserve"> </w:t>
            </w:r>
            <w:r>
              <w:rPr>
                <w:spacing w:val="-2"/>
              </w:rPr>
              <w:t>Scholarship</w:t>
            </w:r>
            <w:r>
              <w:tab/>
            </w:r>
            <w:r>
              <w:rPr>
                <w:b/>
                <w:spacing w:val="-5"/>
              </w:rPr>
              <w:t>52</w:t>
            </w:r>
          </w:hyperlink>
        </w:p>
        <w:p>
          <w:pPr>
            <w:pStyle w:val="TOC3"/>
            <w:tabs>
              <w:tab w:val="left" w:leader="dot" w:pos="6070"/>
            </w:tabs>
            <w:spacing w:before="3"/>
            <w:rPr>
              <w:b/>
            </w:rPr>
          </w:pPr>
          <w:r>
            <w:rPr>
              <w:rFonts w:ascii="宋体" w:hAnsi="宋体"/>
            </w:rPr>
            <w:t>Ⅲ</w:t>
          </w:r>
          <w:r>
            <w:rPr>
              <w:rFonts w:ascii="宋体" w:hAnsi="宋体"/>
              <w:spacing w:val="-53"/>
            </w:rPr>
            <w:t xml:space="preserve"> </w:t>
          </w:r>
          <w:r>
            <w:t>The</w:t>
          </w:r>
          <w:r>
            <w:rPr>
              <w:spacing w:val="-3"/>
            </w:rPr>
            <w:t xml:space="preserve"> </w:t>
          </w:r>
          <w:r>
            <w:t>Hainan</w:t>
          </w:r>
          <w:r>
            <w:rPr>
              <w:spacing w:val="-2"/>
            </w:rPr>
            <w:t xml:space="preserve"> </w:t>
          </w:r>
          <w:r>
            <w:t>University</w:t>
          </w:r>
          <w:r>
            <w:rPr>
              <w:spacing w:val="-1"/>
            </w:rPr>
            <w:t xml:space="preserve"> </w:t>
          </w:r>
          <w:r>
            <w:rPr>
              <w:spacing w:val="-2"/>
            </w:rPr>
            <w:t>Scholarship</w:t>
          </w:r>
          <w:r>
            <w:tab/>
          </w:r>
          <w:r>
            <w:rPr>
              <w:b/>
              <w:spacing w:val="-5"/>
            </w:rPr>
            <w:t>52</w:t>
          </w:r>
        </w:p>
      </w:sdtContent>
    </w:sdt>
    <w:p>
      <w:pPr>
        <w:spacing w:after="0"/>
        <w:sectPr>
          <w:footerReference w:type="default" r:id="rId19"/>
          <w:type w:val="nextPage"/>
          <w:pgSz w:w="7940" w:h="11510"/>
          <w:pgMar w:top="889" w:right="580" w:bottom="1292" w:left="740" w:header="0" w:footer="678"/>
          <w:pgNumType w:start="11"/>
          <w:cols w:space="708"/>
          <w:titlePg w:val="0"/>
        </w:sectPr>
      </w:pPr>
    </w:p>
    <w:p>
      <w:pPr>
        <w:spacing w:before="202"/>
        <w:ind w:left="110" w:right="0" w:firstLine="0"/>
        <w:jc w:val="left"/>
        <w:rPr>
          <w:b/>
          <w:sz w:val="21"/>
        </w:rPr>
      </w:pPr>
      <w:r>
        <w:rPr>
          <w:b/>
          <w:sz w:val="21"/>
        </w:rPr>
        <w:t>Appendixes</w:t>
      </w:r>
      <w:r>
        <w:rPr>
          <w:rFonts w:ascii="Microsoft JhengHei" w:eastAsia="Microsoft JhengHei"/>
          <w:b/>
          <w:sz w:val="21"/>
        </w:rPr>
        <w:t>：</w:t>
      </w:r>
      <w:r>
        <w:rPr>
          <w:b/>
          <w:sz w:val="21"/>
        </w:rPr>
        <w:t>Maps</w:t>
      </w:r>
      <w:r>
        <w:rPr>
          <w:b/>
          <w:spacing w:val="-2"/>
          <w:sz w:val="21"/>
        </w:rPr>
        <w:t xml:space="preserve"> </w:t>
      </w:r>
      <w:r>
        <w:rPr>
          <w:b/>
          <w:sz w:val="21"/>
        </w:rPr>
        <w:t>of</w:t>
      </w:r>
      <w:r>
        <w:rPr>
          <w:b/>
          <w:spacing w:val="-2"/>
          <w:sz w:val="21"/>
        </w:rPr>
        <w:t xml:space="preserve"> </w:t>
      </w:r>
      <w:r>
        <w:rPr>
          <w:b/>
          <w:sz w:val="21"/>
        </w:rPr>
        <w:t>Hainan,</w:t>
      </w:r>
      <w:r>
        <w:rPr>
          <w:b/>
          <w:spacing w:val="-1"/>
          <w:sz w:val="21"/>
        </w:rPr>
        <w:t xml:space="preserve"> </w:t>
      </w:r>
      <w:r>
        <w:rPr>
          <w:b/>
          <w:sz w:val="21"/>
        </w:rPr>
        <w:t>Haikou</w:t>
      </w:r>
      <w:r>
        <w:rPr>
          <w:b/>
          <w:spacing w:val="-2"/>
          <w:sz w:val="21"/>
        </w:rPr>
        <w:t xml:space="preserve"> </w:t>
      </w:r>
      <w:r>
        <w:rPr>
          <w:b/>
          <w:sz w:val="21"/>
        </w:rPr>
        <w:t>and</w:t>
      </w:r>
      <w:r>
        <w:rPr>
          <w:b/>
          <w:spacing w:val="-1"/>
          <w:sz w:val="21"/>
        </w:rPr>
        <w:t xml:space="preserve"> </w:t>
      </w:r>
      <w:r>
        <w:rPr>
          <w:b/>
          <w:spacing w:val="-5"/>
          <w:sz w:val="21"/>
        </w:rPr>
        <w:t>HU</w:t>
      </w:r>
    </w:p>
    <w:p>
      <w:pPr>
        <w:spacing w:after="0"/>
        <w:jc w:val="left"/>
        <w:rPr>
          <w:sz w:val="21"/>
        </w:rPr>
        <w:sectPr>
          <w:footerReference w:type="default" r:id="rId20"/>
          <w:type w:val="continuous"/>
          <w:pgSz w:w="7940" w:h="11510"/>
          <w:pgMar w:top="880" w:right="580" w:bottom="860" w:left="740" w:header="0" w:footer="678"/>
          <w:pgNumType w:start="12"/>
          <w:cols w:space="708"/>
        </w:sectPr>
      </w:pPr>
    </w:p>
    <w:p>
      <w:pPr>
        <w:pStyle w:val="Heading3"/>
        <w:tabs>
          <w:tab w:val="left" w:pos="3388"/>
        </w:tabs>
        <w:spacing w:before="2"/>
      </w:pPr>
      <w:bookmarkStart w:id="0" w:name="_TOC_250030"/>
      <w:r>
        <w:t>第一部</w:t>
      </w:r>
      <w:r>
        <w:rPr>
          <w:spacing w:val="-10"/>
        </w:rPr>
        <w:t>分</w:t>
      </w:r>
      <w:r>
        <w:tab/>
        <w:t>生活指</w:t>
      </w:r>
      <w:bookmarkEnd w:id="0"/>
      <w:r>
        <w:rPr>
          <w:spacing w:val="-10"/>
        </w:rPr>
        <w:t>南</w:t>
      </w:r>
    </w:p>
    <w:p>
      <w:pPr>
        <w:pStyle w:val="BodyText"/>
        <w:ind w:left="0"/>
        <w:rPr>
          <w:rFonts w:ascii="等线"/>
          <w:sz w:val="24"/>
        </w:rPr>
      </w:pPr>
    </w:p>
    <w:p>
      <w:pPr>
        <w:pStyle w:val="BodyText"/>
        <w:spacing w:line="321" w:lineRule="auto"/>
        <w:ind w:right="268" w:firstLine="420"/>
        <w:jc w:val="both"/>
        <w:rPr>
          <w:rFonts w:ascii="宋体" w:eastAsia="宋体"/>
        </w:rPr>
      </w:pPr>
      <w:r>
        <w:rPr>
          <w:rFonts w:ascii="宋体" w:eastAsia="宋体"/>
          <w:spacing w:val="-3"/>
        </w:rPr>
        <w:t>欢迎您来到海南大学生活和学习！为了使您尽快熟悉校园及周边</w:t>
      </w:r>
      <w:r>
        <w:rPr>
          <w:rFonts w:ascii="宋体" w:eastAsia="宋体"/>
          <w:spacing w:val="-4"/>
        </w:rPr>
        <w:t>的环境，请看校园地图，并根据地图的指示实地看看下列地点，校门</w:t>
      </w:r>
      <w:r>
        <w:rPr>
          <w:rFonts w:ascii="宋体" w:eastAsia="宋体"/>
          <w:spacing w:val="-2"/>
        </w:rPr>
        <w:t>（东门，南门，北门</w:t>
      </w:r>
      <w:r>
        <w:rPr>
          <w:rFonts w:ascii="宋体" w:eastAsia="宋体"/>
          <w:spacing w:val="-53"/>
        </w:rPr>
        <w:t>）</w:t>
      </w:r>
      <w:r>
        <w:rPr>
          <w:rFonts w:ascii="宋体" w:eastAsia="宋体"/>
          <w:spacing w:val="-2"/>
        </w:rPr>
        <w:t>、学生食堂、学校医院、银行、邮局等。为了</w:t>
      </w:r>
      <w:r>
        <w:rPr>
          <w:rFonts w:ascii="宋体" w:eastAsia="宋体"/>
          <w:spacing w:val="-6"/>
        </w:rPr>
        <w:t>让您尽快了解上课前所要办理的事项，请到国际文化交流学院留学生</w:t>
      </w:r>
      <w:r>
        <w:rPr>
          <w:rFonts w:ascii="宋体" w:eastAsia="宋体"/>
          <w:spacing w:val="-2"/>
        </w:rPr>
        <w:t>办公室咨询。</w:t>
      </w:r>
    </w:p>
    <w:p>
      <w:pPr>
        <w:pStyle w:val="BodyText"/>
        <w:spacing w:before="5"/>
        <w:ind w:left="0"/>
        <w:rPr>
          <w:rFonts w:ascii="宋体"/>
          <w:sz w:val="19"/>
        </w:rPr>
      </w:pPr>
    </w:p>
    <w:p>
      <w:pPr>
        <w:pStyle w:val="Heading5"/>
      </w:pPr>
      <w:bookmarkStart w:id="1" w:name="_TOC_250029"/>
      <w:bookmarkEnd w:id="1"/>
      <w:r>
        <w:rPr>
          <w:spacing w:val="-3"/>
        </w:rPr>
        <w:t>一、住宿</w:t>
      </w:r>
    </w:p>
    <w:p>
      <w:pPr>
        <w:pStyle w:val="Heading6"/>
        <w:spacing w:line="365" w:lineRule="exact"/>
        <w:rPr>
          <w:rFonts w:ascii="Microsoft JhengHei" w:eastAsia="Microsoft JhengHei"/>
        </w:rPr>
      </w:pPr>
      <w:r>
        <w:rPr>
          <w:b w:val="0"/>
        </w:rPr>
        <w:t>1</w:t>
      </w:r>
      <w:r>
        <w:rPr>
          <w:rFonts w:ascii="宋体" w:eastAsia="宋体"/>
          <w:b w:val="0"/>
        </w:rPr>
        <w:t>、</w:t>
      </w:r>
      <w:r>
        <w:rPr>
          <w:rFonts w:ascii="Microsoft JhengHei" w:eastAsia="Microsoft JhengHei"/>
          <w:spacing w:val="-1"/>
        </w:rPr>
        <w:t>入住留学生公寓需要办哪些手续？</w:t>
      </w:r>
    </w:p>
    <w:p>
      <w:pPr>
        <w:pStyle w:val="BodyText"/>
        <w:spacing w:before="43"/>
        <w:ind w:left="530"/>
        <w:rPr>
          <w:rFonts w:ascii="宋体" w:eastAsia="宋体"/>
        </w:rPr>
      </w:pPr>
      <w:r>
        <w:rPr>
          <w:rFonts w:ascii="宋体" w:eastAsia="宋体"/>
          <w:spacing w:val="-1"/>
        </w:rPr>
        <w:t>如果您已经预定了留学生宿舍，请先到学院财务室出示护照和</w:t>
      </w:r>
    </w:p>
    <w:p>
      <w:pPr>
        <w:pStyle w:val="BodyText"/>
        <w:spacing w:before="91" w:line="321" w:lineRule="auto"/>
        <w:ind w:right="269"/>
        <w:jc w:val="both"/>
        <w:rPr>
          <w:rFonts w:ascii="宋体" w:eastAsia="宋体"/>
        </w:rPr>
      </w:pPr>
      <w:r>
        <w:rPr>
          <w:rFonts w:ascii="宋体" w:eastAsia="宋体"/>
        </w:rPr>
        <w:t xml:space="preserve">《录取通知书》，交纳住宿费，然后到宿舍管理员办公室交纳 </w:t>
      </w:r>
      <w:r>
        <w:t>1000</w:t>
      </w:r>
      <w:r>
        <w:rPr>
          <w:rFonts w:ascii="宋体" w:eastAsia="宋体"/>
          <w:spacing w:val="-4"/>
        </w:rPr>
        <w:t>元住宿押金并领取房间钥匙。请记住您的房间号码。请保存好押金收</w:t>
      </w:r>
      <w:r>
        <w:rPr>
          <w:rFonts w:ascii="宋体" w:eastAsia="宋体"/>
          <w:spacing w:val="-6"/>
        </w:rPr>
        <w:t>条。</w:t>
      </w:r>
    </w:p>
    <w:p>
      <w:pPr>
        <w:spacing w:before="0" w:line="315" w:lineRule="exact"/>
        <w:ind w:left="530" w:right="0" w:firstLine="0"/>
        <w:jc w:val="left"/>
        <w:rPr>
          <w:rFonts w:ascii="Microsoft JhengHei" w:eastAsia="Microsoft JhengHei"/>
          <w:b/>
          <w:sz w:val="21"/>
        </w:rPr>
      </w:pPr>
      <w:r>
        <w:rPr>
          <w:sz w:val="21"/>
        </w:rPr>
        <w:t>2</w:t>
      </w:r>
      <w:r>
        <w:rPr>
          <w:rFonts w:ascii="宋体" w:eastAsia="宋体"/>
          <w:sz w:val="21"/>
        </w:rPr>
        <w:t>、</w:t>
      </w:r>
      <w:r>
        <w:rPr>
          <w:rFonts w:ascii="Microsoft JhengHei" w:eastAsia="Microsoft JhengHei"/>
          <w:b/>
          <w:spacing w:val="-2"/>
          <w:sz w:val="21"/>
        </w:rPr>
        <w:t>如何计算房费？</w:t>
      </w:r>
    </w:p>
    <w:p>
      <w:pPr>
        <w:pStyle w:val="BodyText"/>
        <w:spacing w:before="43" w:line="321" w:lineRule="auto"/>
        <w:ind w:right="206" w:firstLine="420"/>
        <w:jc w:val="both"/>
        <w:rPr>
          <w:rFonts w:ascii="宋体" w:eastAsia="宋体"/>
        </w:rPr>
      </w:pPr>
      <w:r>
        <w:rPr>
          <w:rFonts w:ascii="宋体" w:eastAsia="宋体"/>
          <w:spacing w:val="-2"/>
        </w:rPr>
        <w:t>已获得我校录取通知书的留学生，并已预订留学生公寓房间的，</w:t>
      </w:r>
      <w:r>
        <w:rPr>
          <w:rFonts w:ascii="宋体" w:eastAsia="宋体"/>
          <w:spacing w:val="-2"/>
        </w:rPr>
        <w:t>须住满一学期，住宿费依据房间的大小和设置来收取；一学期的时间</w:t>
      </w:r>
      <w:r>
        <w:rPr>
          <w:rFonts w:ascii="宋体" w:eastAsia="宋体"/>
          <w:spacing w:val="-2"/>
        </w:rPr>
        <w:t>依据学校校历来定。其余时间住宿需要按日收取费用。水、电和电话</w:t>
      </w:r>
      <w:r>
        <w:rPr>
          <w:rFonts w:ascii="宋体" w:eastAsia="宋体"/>
          <w:spacing w:val="-2"/>
        </w:rPr>
        <w:t>费等费用自付。</w:t>
      </w:r>
    </w:p>
    <w:p>
      <w:pPr>
        <w:pStyle w:val="Heading6"/>
        <w:spacing w:line="315" w:lineRule="exact"/>
        <w:rPr>
          <w:rFonts w:ascii="Microsoft JhengHei" w:eastAsia="Microsoft JhengHei"/>
        </w:rPr>
      </w:pPr>
      <w:r>
        <w:t>3</w:t>
      </w:r>
      <w:r>
        <w:rPr>
          <w:rFonts w:ascii="Microsoft JhengHei" w:eastAsia="Microsoft JhengHei"/>
          <w:spacing w:val="-1"/>
        </w:rPr>
        <w:t>、是否可以两个人住一间宿舍？</w:t>
      </w:r>
    </w:p>
    <w:p>
      <w:pPr>
        <w:pStyle w:val="BodyText"/>
        <w:spacing w:before="43"/>
        <w:ind w:left="530"/>
        <w:rPr>
          <w:rFonts w:ascii="宋体" w:eastAsia="宋体"/>
        </w:rPr>
      </w:pPr>
      <w:r>
        <w:rPr>
          <w:rFonts w:ascii="宋体" w:eastAsia="宋体"/>
          <w:spacing w:val="-1"/>
        </w:rPr>
        <w:t>单人间不可以。单人间是按照单人单间的标准安排入住的。</w:t>
      </w:r>
    </w:p>
    <w:p>
      <w:pPr>
        <w:pStyle w:val="Heading6"/>
        <w:spacing w:before="22"/>
        <w:rPr>
          <w:rFonts w:ascii="Microsoft JhengHei" w:eastAsia="Microsoft JhengHei"/>
        </w:rPr>
      </w:pPr>
      <w:r>
        <w:t>4.</w:t>
      </w:r>
      <w:r>
        <w:rPr>
          <w:rFonts w:ascii="Microsoft JhengHei" w:eastAsia="Microsoft JhengHei"/>
          <w:spacing w:val="-1"/>
        </w:rPr>
        <w:t>可以在宿舍接通网络、电话等通讯设备吗？</w:t>
      </w:r>
    </w:p>
    <w:p>
      <w:pPr>
        <w:pStyle w:val="BodyText"/>
        <w:spacing w:before="43" w:line="321" w:lineRule="auto"/>
        <w:ind w:right="269" w:firstLine="420"/>
        <w:jc w:val="both"/>
        <w:rPr>
          <w:rFonts w:ascii="宋体" w:eastAsia="宋体"/>
        </w:rPr>
      </w:pPr>
      <w:r>
        <w:rPr>
          <w:rFonts w:ascii="宋体" w:eastAsia="宋体"/>
          <w:spacing w:val="-4"/>
        </w:rPr>
        <w:t>可以。可以通过校园里中国移动、中国电信、中国联通等营业厅</w:t>
      </w:r>
      <w:r>
        <w:rPr>
          <w:rFonts w:ascii="宋体" w:eastAsia="宋体"/>
          <w:spacing w:val="-2"/>
        </w:rPr>
        <w:t xml:space="preserve">申请开通网络。宿舍电话已经开通只要购买 </w:t>
      </w:r>
      <w:r>
        <w:t xml:space="preserve">IC </w:t>
      </w:r>
      <w:r>
        <w:rPr>
          <w:rFonts w:ascii="宋体" w:eastAsia="宋体"/>
        </w:rPr>
        <w:t>卡即可使用。</w:t>
      </w:r>
    </w:p>
    <w:p>
      <w:pPr>
        <w:pStyle w:val="Heading6"/>
        <w:spacing w:line="316" w:lineRule="exact"/>
        <w:rPr>
          <w:rFonts w:ascii="Microsoft JhengHei" w:eastAsia="Microsoft JhengHei"/>
        </w:rPr>
      </w:pPr>
      <w:r>
        <w:t>5</w:t>
      </w:r>
      <w:r>
        <w:rPr>
          <w:rFonts w:ascii="Microsoft JhengHei" w:eastAsia="Microsoft JhengHei"/>
          <w:spacing w:val="-2"/>
        </w:rPr>
        <w:t>、可以调换房间吗？</w:t>
      </w:r>
    </w:p>
    <w:p>
      <w:pPr>
        <w:pStyle w:val="BodyText"/>
        <w:spacing w:before="43"/>
        <w:ind w:left="530"/>
        <w:rPr>
          <w:rFonts w:ascii="宋体" w:eastAsia="宋体"/>
        </w:rPr>
      </w:pPr>
      <w:r>
        <w:rPr>
          <w:rFonts w:ascii="宋体" w:eastAsia="宋体"/>
          <w:spacing w:val="-9"/>
        </w:rPr>
        <w:t>如果有多余的房间，可以调换。水、电、网络、电话等费用自付。</w:t>
      </w:r>
    </w:p>
    <w:p>
      <w:pPr>
        <w:spacing w:after="0"/>
        <w:rPr>
          <w:rFonts w:ascii="宋体" w:eastAsia="宋体"/>
        </w:rPr>
        <w:sectPr>
          <w:footerReference w:type="default" r:id="rId21"/>
          <w:pgSz w:w="7940" w:h="11510"/>
          <w:pgMar w:top="1000" w:right="580" w:bottom="860" w:left="740" w:header="0" w:footer="678"/>
          <w:pgNumType w:start="13"/>
          <w:cols w:space="708"/>
        </w:sectPr>
      </w:pPr>
    </w:p>
    <w:p>
      <w:pPr>
        <w:pStyle w:val="Heading6"/>
        <w:spacing w:line="383" w:lineRule="exact"/>
        <w:rPr>
          <w:rFonts w:ascii="Microsoft JhengHei" w:eastAsia="Microsoft JhengHei"/>
        </w:rPr>
      </w:pPr>
      <w:r>
        <w:t>6</w:t>
      </w:r>
      <w:r>
        <w:rPr>
          <w:rFonts w:ascii="Microsoft JhengHei" w:eastAsia="Microsoft JhengHei"/>
          <w:spacing w:val="-1"/>
        </w:rPr>
        <w:t>、放假期间可否住校？</w:t>
      </w:r>
    </w:p>
    <w:p>
      <w:pPr>
        <w:pStyle w:val="BodyText"/>
        <w:spacing w:before="43"/>
        <w:ind w:left="530"/>
        <w:rPr>
          <w:rFonts w:ascii="宋体" w:eastAsia="宋体"/>
        </w:rPr>
      </w:pPr>
      <w:r>
        <w:rPr>
          <w:rFonts w:ascii="宋体" w:eastAsia="宋体"/>
          <w:spacing w:val="-1"/>
        </w:rPr>
        <w:t>可以。房费依据房间的大小和设置按日收取。</w:t>
      </w:r>
    </w:p>
    <w:p>
      <w:pPr>
        <w:pStyle w:val="Heading6"/>
        <w:spacing w:before="21"/>
        <w:rPr>
          <w:rFonts w:ascii="Microsoft JhengHei" w:eastAsia="Microsoft JhengHei"/>
        </w:rPr>
      </w:pPr>
      <w:r>
        <w:t>7</w:t>
      </w:r>
      <w:r>
        <w:rPr>
          <w:rFonts w:ascii="Microsoft JhengHei" w:eastAsia="Microsoft JhengHei"/>
          <w:spacing w:val="-1"/>
        </w:rPr>
        <w:t>、假期留校需要办理什么手续？</w:t>
      </w:r>
    </w:p>
    <w:p>
      <w:pPr>
        <w:pStyle w:val="BodyText"/>
        <w:spacing w:before="44"/>
        <w:ind w:left="530"/>
        <w:rPr>
          <w:rFonts w:ascii="宋体" w:eastAsia="宋体"/>
        </w:rPr>
      </w:pPr>
      <w:r>
        <w:rPr>
          <w:rFonts w:ascii="宋体" w:eastAsia="宋体"/>
          <w:spacing w:val="-1"/>
        </w:rPr>
        <w:t>需提前报告留学生办公室，并提前缴纳假期的住宿费用。</w:t>
      </w:r>
    </w:p>
    <w:p>
      <w:pPr>
        <w:pStyle w:val="Heading6"/>
        <w:spacing w:before="21"/>
        <w:rPr>
          <w:rFonts w:ascii="Microsoft JhengHei" w:eastAsia="Microsoft JhengHei"/>
        </w:rPr>
      </w:pPr>
      <w:r>
        <w:t>8</w:t>
      </w:r>
      <w:r>
        <w:rPr>
          <w:rFonts w:ascii="Microsoft JhengHei" w:eastAsia="Microsoft JhengHei"/>
          <w:spacing w:val="-1"/>
        </w:rPr>
        <w:t>、何时交纳下个学期的住宿费？</w:t>
      </w:r>
    </w:p>
    <w:p>
      <w:pPr>
        <w:pStyle w:val="BodyText"/>
        <w:spacing w:before="43"/>
        <w:ind w:left="530"/>
        <w:rPr>
          <w:rFonts w:ascii="宋体" w:eastAsia="宋体"/>
        </w:rPr>
      </w:pPr>
      <w:r>
        <w:rPr>
          <w:rFonts w:ascii="宋体" w:eastAsia="宋体"/>
          <w:spacing w:val="-1"/>
        </w:rPr>
        <w:t>可提前交纳，或在新学期报到时一次性交清本学期的住宿费。</w:t>
      </w:r>
    </w:p>
    <w:p>
      <w:pPr>
        <w:pStyle w:val="Heading6"/>
        <w:spacing w:before="22"/>
        <w:rPr>
          <w:rFonts w:ascii="Microsoft JhengHei" w:eastAsia="Microsoft JhengHei"/>
        </w:rPr>
      </w:pPr>
      <w:r>
        <w:t>9</w:t>
      </w:r>
      <w:r>
        <w:rPr>
          <w:rFonts w:ascii="Microsoft JhengHei" w:eastAsia="Microsoft JhengHei"/>
          <w:spacing w:val="-2"/>
        </w:rPr>
        <w:t>、住宿费可以退吗？</w:t>
      </w:r>
    </w:p>
    <w:p>
      <w:pPr>
        <w:pStyle w:val="ListParagraph"/>
        <w:numPr>
          <w:ilvl w:val="0"/>
          <w:numId w:val="33"/>
        </w:numPr>
        <w:tabs>
          <w:tab w:val="left" w:pos="777"/>
        </w:tabs>
        <w:spacing w:before="43" w:after="0" w:line="240" w:lineRule="auto"/>
        <w:ind w:left="776" w:right="0" w:hanging="247"/>
        <w:jc w:val="left"/>
        <w:rPr>
          <w:rFonts w:ascii="宋体" w:eastAsia="宋体"/>
          <w:sz w:val="21"/>
        </w:rPr>
      </w:pPr>
      <w:r>
        <w:rPr>
          <w:rFonts w:ascii="宋体" w:eastAsia="宋体"/>
          <w:spacing w:val="-1"/>
          <w:sz w:val="21"/>
        </w:rPr>
        <w:t>因开除而离校的学生，住宿费不退，但退还住宿押金；</w:t>
      </w:r>
    </w:p>
    <w:p>
      <w:pPr>
        <w:pStyle w:val="ListParagraph"/>
        <w:numPr>
          <w:ilvl w:val="0"/>
          <w:numId w:val="33"/>
        </w:numPr>
        <w:tabs>
          <w:tab w:val="left" w:pos="777"/>
        </w:tabs>
        <w:spacing w:before="91" w:after="0" w:line="321" w:lineRule="auto"/>
        <w:ind w:left="530" w:right="228" w:firstLine="0"/>
        <w:jc w:val="left"/>
        <w:rPr>
          <w:rFonts w:ascii="宋体" w:eastAsia="宋体"/>
          <w:sz w:val="21"/>
        </w:rPr>
      </w:pPr>
      <w:r>
        <w:rPr>
          <w:rFonts w:ascii="宋体" w:eastAsia="宋体"/>
          <w:spacing w:val="-2"/>
          <w:sz w:val="21"/>
        </w:rPr>
        <w:t>因其他个人原因提前离校的学生，住宿费退费标准如下：</w:t>
      </w:r>
      <w:r>
        <w:rPr>
          <w:spacing w:val="-2"/>
          <w:sz w:val="21"/>
        </w:rPr>
        <w:t>A</w:t>
      </w:r>
      <w:r>
        <w:rPr>
          <w:rFonts w:ascii="宋体" w:eastAsia="宋体"/>
          <w:spacing w:val="-2"/>
          <w:sz w:val="21"/>
        </w:rPr>
        <w:t>、</w:t>
      </w:r>
      <w:r>
        <w:rPr>
          <w:rFonts w:ascii="宋体" w:eastAsia="宋体"/>
          <w:spacing w:val="-11"/>
          <w:sz w:val="21"/>
        </w:rPr>
        <w:t xml:space="preserve">居住超过 </w:t>
      </w:r>
      <w:r>
        <w:rPr>
          <w:sz w:val="21"/>
        </w:rPr>
        <w:t>2</w:t>
      </w:r>
      <w:r>
        <w:rPr>
          <w:spacing w:val="-14"/>
          <w:sz w:val="21"/>
        </w:rPr>
        <w:t xml:space="preserve"> </w:t>
      </w:r>
      <w:r>
        <w:rPr>
          <w:rFonts w:ascii="宋体" w:eastAsia="宋体"/>
          <w:sz w:val="21"/>
        </w:rPr>
        <w:t>个月者，入住本学期住宿费不予退还；</w:t>
      </w:r>
      <w:r>
        <w:rPr>
          <w:sz w:val="21"/>
        </w:rPr>
        <w:t>B.</w:t>
      </w:r>
      <w:r>
        <w:rPr>
          <w:rFonts w:ascii="宋体" w:eastAsia="宋体"/>
          <w:sz w:val="21"/>
        </w:rPr>
        <w:t>、居住未满</w:t>
      </w:r>
    </w:p>
    <w:p>
      <w:pPr>
        <w:pStyle w:val="BodyText"/>
        <w:spacing w:line="268" w:lineRule="exact"/>
        <w:rPr>
          <w:rFonts w:ascii="宋体" w:eastAsia="宋体"/>
        </w:rPr>
      </w:pPr>
      <w:r>
        <w:t xml:space="preserve">2 </w:t>
      </w:r>
      <w:r>
        <w:rPr>
          <w:rFonts w:ascii="宋体" w:eastAsia="宋体"/>
          <w:spacing w:val="-10"/>
        </w:rPr>
        <w:t>个</w:t>
      </w:r>
    </w:p>
    <w:p>
      <w:pPr>
        <w:pStyle w:val="BodyText"/>
        <w:spacing w:before="91"/>
        <w:ind w:left="530"/>
        <w:rPr>
          <w:rFonts w:ascii="宋体" w:eastAsia="宋体"/>
        </w:rPr>
      </w:pPr>
      <w:r>
        <w:rPr>
          <w:rFonts w:ascii="宋体" w:eastAsia="宋体"/>
          <w:spacing w:val="-4"/>
        </w:rPr>
        <w:t xml:space="preserve">月者，先按日扣除费用，剩余款的 </w:t>
      </w:r>
      <w:r>
        <w:t>80%</w:t>
      </w:r>
      <w:r>
        <w:rPr>
          <w:rFonts w:ascii="宋体" w:eastAsia="宋体"/>
          <w:spacing w:val="-2"/>
        </w:rPr>
        <w:t>退还学生本人。</w:t>
      </w:r>
    </w:p>
    <w:p>
      <w:pPr>
        <w:pStyle w:val="Heading6"/>
        <w:spacing w:before="22"/>
        <w:rPr>
          <w:rFonts w:ascii="Microsoft JhengHei" w:eastAsia="Microsoft JhengHei"/>
        </w:rPr>
      </w:pPr>
      <w:r>
        <w:t>10</w:t>
      </w:r>
      <w:r>
        <w:rPr>
          <w:rFonts w:ascii="Microsoft JhengHei" w:eastAsia="Microsoft JhengHei"/>
          <w:spacing w:val="-2"/>
        </w:rPr>
        <w:t>、如何支付电费？</w:t>
      </w:r>
    </w:p>
    <w:p>
      <w:pPr>
        <w:pStyle w:val="BodyText"/>
        <w:spacing w:before="43"/>
        <w:ind w:left="530"/>
        <w:rPr>
          <w:rFonts w:ascii="宋体" w:eastAsia="宋体"/>
        </w:rPr>
      </w:pPr>
      <w:r>
        <w:rPr>
          <w:rFonts w:ascii="宋体" w:eastAsia="宋体"/>
          <w:spacing w:val="-11"/>
        </w:rPr>
        <w:t xml:space="preserve">电费每度 </w:t>
      </w:r>
      <w:r>
        <w:t>0.67</w:t>
      </w:r>
      <w:r>
        <w:rPr>
          <w:spacing w:val="-12"/>
        </w:rPr>
        <w:t xml:space="preserve"> </w:t>
      </w:r>
      <w:r>
        <w:rPr>
          <w:rFonts w:ascii="宋体" w:eastAsia="宋体"/>
        </w:rPr>
        <w:t>元（目前收费标准，仅供参考）</w:t>
      </w:r>
      <w:r>
        <w:rPr>
          <w:rFonts w:ascii="宋体" w:eastAsia="宋体"/>
          <w:spacing w:val="-2"/>
        </w:rPr>
        <w:t>。学生根据需要，</w:t>
      </w:r>
    </w:p>
    <w:p>
      <w:pPr>
        <w:pStyle w:val="BodyText"/>
        <w:spacing w:before="91"/>
        <w:ind w:left="0" w:right="164"/>
        <w:jc w:val="right"/>
        <w:rPr>
          <w:rFonts w:ascii="宋体" w:eastAsia="宋体"/>
        </w:rPr>
      </w:pPr>
      <w:r>
        <w:rPr>
          <w:rFonts w:ascii="宋体" w:eastAsia="宋体"/>
          <w:spacing w:val="-4"/>
        </w:rPr>
        <w:t>自己购买，一经购买不得退换（</w:t>
      </w:r>
      <w:r>
        <w:rPr>
          <w:rFonts w:ascii="宋体" w:eastAsia="宋体"/>
          <w:spacing w:val="-15"/>
        </w:rPr>
        <w:t>地点：第一食堂旁边的校园卡中心</w:t>
      </w:r>
      <w:r>
        <w:rPr>
          <w:rFonts w:ascii="宋体" w:eastAsia="宋体"/>
          <w:spacing w:val="-4"/>
        </w:rPr>
        <w:t>）</w:t>
      </w:r>
      <w:r>
        <w:rPr>
          <w:rFonts w:ascii="宋体" w:eastAsia="宋体"/>
          <w:spacing w:val="-10"/>
        </w:rPr>
        <w:t>。</w:t>
      </w:r>
    </w:p>
    <w:p>
      <w:pPr>
        <w:pStyle w:val="Heading6"/>
        <w:spacing w:before="21"/>
        <w:rPr>
          <w:rFonts w:ascii="Microsoft JhengHei" w:eastAsia="Microsoft JhengHei"/>
        </w:rPr>
      </w:pPr>
      <w:r>
        <w:t>11</w:t>
      </w:r>
      <w:r>
        <w:rPr>
          <w:rFonts w:ascii="Microsoft JhengHei" w:eastAsia="Microsoft JhengHei"/>
          <w:spacing w:val="-2"/>
        </w:rPr>
        <w:t>、如何支付水费？</w:t>
      </w:r>
    </w:p>
    <w:p>
      <w:pPr>
        <w:pStyle w:val="BodyText"/>
        <w:spacing w:before="44"/>
        <w:ind w:left="0" w:right="164"/>
        <w:jc w:val="right"/>
        <w:rPr>
          <w:rFonts w:ascii="宋体" w:eastAsia="宋体"/>
        </w:rPr>
      </w:pPr>
      <w:r>
        <w:rPr>
          <w:rFonts w:ascii="宋体" w:eastAsia="宋体"/>
          <w:spacing w:val="-10"/>
        </w:rPr>
        <w:t>按水表显示的使用量缴费</w:t>
      </w:r>
      <w:r>
        <w:rPr>
          <w:rFonts w:ascii="宋体" w:eastAsia="宋体"/>
        </w:rPr>
        <w:t>（目前收费标准</w:t>
      </w:r>
      <w:r>
        <w:t>2.72</w:t>
      </w:r>
      <w:r>
        <w:rPr>
          <w:spacing w:val="-24"/>
        </w:rPr>
        <w:t xml:space="preserve"> </w:t>
      </w:r>
      <w:r>
        <w:rPr>
          <w:rFonts w:ascii="宋体" w:eastAsia="宋体"/>
        </w:rPr>
        <w:t>元</w:t>
      </w:r>
      <w:r>
        <w:t>/</w:t>
      </w:r>
      <w:r>
        <w:rPr>
          <w:rFonts w:ascii="宋体" w:eastAsia="宋体"/>
          <w:spacing w:val="-19"/>
        </w:rPr>
        <w:t>吨，仅供参考</w:t>
      </w:r>
      <w:r>
        <w:rPr>
          <w:rFonts w:ascii="宋体" w:eastAsia="宋体"/>
        </w:rPr>
        <w:t>）</w:t>
      </w:r>
      <w:r>
        <w:rPr>
          <w:rFonts w:ascii="宋体" w:eastAsia="宋体"/>
          <w:spacing w:val="-10"/>
        </w:rPr>
        <w:t>。</w:t>
      </w:r>
    </w:p>
    <w:p>
      <w:pPr>
        <w:pStyle w:val="Heading6"/>
        <w:spacing w:before="21"/>
        <w:rPr>
          <w:rFonts w:ascii="Microsoft JhengHei" w:eastAsia="Microsoft JhengHei"/>
        </w:rPr>
      </w:pPr>
      <w:r>
        <w:t>12.</w:t>
      </w:r>
      <w:r>
        <w:rPr>
          <w:rFonts w:ascii="Microsoft JhengHei" w:eastAsia="Microsoft JhengHei"/>
          <w:spacing w:val="-2"/>
        </w:rPr>
        <w:t>如何洗衣？</w:t>
      </w:r>
    </w:p>
    <w:p>
      <w:pPr>
        <w:pStyle w:val="BodyText"/>
        <w:spacing w:before="43"/>
        <w:ind w:left="530"/>
      </w:pPr>
      <w:r>
        <w:rPr>
          <w:rFonts w:ascii="宋体" w:eastAsia="宋体"/>
          <w:spacing w:val="-5"/>
        </w:rPr>
        <w:t xml:space="preserve">宿舍楼内有公共洗衣机，可到管理员办公室购买洗衣币，费用 </w:t>
      </w:r>
      <w:r>
        <w:rPr>
          <w:spacing w:val="-10"/>
        </w:rPr>
        <w:t>5</w:t>
      </w:r>
    </w:p>
    <w:p>
      <w:pPr>
        <w:pStyle w:val="BodyText"/>
        <w:spacing w:before="91"/>
        <w:rPr>
          <w:rFonts w:ascii="宋体" w:eastAsia="宋体"/>
        </w:rPr>
      </w:pPr>
      <w:r>
        <w:rPr>
          <w:rFonts w:ascii="宋体" w:eastAsia="宋体"/>
        </w:rPr>
        <w:t>元</w:t>
      </w:r>
      <w:r>
        <w:t>/</w:t>
      </w:r>
      <w:r>
        <w:rPr>
          <w:rFonts w:ascii="宋体" w:eastAsia="宋体"/>
        </w:rPr>
        <w:t>个（目前收费标准，仅供参考），</w:t>
      </w:r>
      <w:r>
        <w:rPr>
          <w:rFonts w:ascii="宋体" w:eastAsia="宋体"/>
          <w:spacing w:val="-2"/>
        </w:rPr>
        <w:t>请自行操作。</w:t>
      </w:r>
    </w:p>
    <w:p>
      <w:pPr>
        <w:pStyle w:val="Heading6"/>
        <w:spacing w:before="22"/>
        <w:rPr>
          <w:rFonts w:ascii="Microsoft JhengHei" w:eastAsia="Microsoft JhengHei"/>
        </w:rPr>
      </w:pPr>
      <w:r>
        <w:t>13</w:t>
      </w:r>
      <w:r>
        <w:rPr>
          <w:rFonts w:ascii="Microsoft JhengHei" w:eastAsia="Microsoft JhengHei"/>
          <w:spacing w:val="-2"/>
        </w:rPr>
        <w:t>、如何退房？</w:t>
      </w:r>
    </w:p>
    <w:p>
      <w:pPr>
        <w:pStyle w:val="BodyText"/>
        <w:spacing w:before="43" w:line="321" w:lineRule="auto"/>
        <w:ind w:right="269" w:firstLine="420"/>
        <w:jc w:val="both"/>
        <w:rPr>
          <w:rFonts w:ascii="宋体" w:eastAsia="宋体"/>
        </w:rPr>
      </w:pPr>
      <w:r>
        <w:rPr>
          <w:rFonts w:ascii="宋体" w:eastAsia="宋体"/>
          <w:spacing w:val="-11"/>
        </w:rPr>
        <w:t xml:space="preserve">提前 </w:t>
      </w:r>
      <w:r>
        <w:rPr>
          <w:spacing w:val="-4"/>
        </w:rPr>
        <w:t>5</w:t>
      </w:r>
      <w:r>
        <w:rPr>
          <w:spacing w:val="-9"/>
        </w:rPr>
        <w:t xml:space="preserve"> </w:t>
      </w:r>
      <w:r>
        <w:rPr>
          <w:rFonts w:ascii="宋体" w:eastAsia="宋体"/>
          <w:spacing w:val="-4"/>
        </w:rPr>
        <w:t>天办理退房，并告诉宿舍管理员你要退房的时间。离校退</w:t>
      </w:r>
      <w:r>
        <w:rPr>
          <w:rFonts w:ascii="宋体" w:eastAsia="宋体"/>
          <w:spacing w:val="-7"/>
        </w:rPr>
        <w:t xml:space="preserve">房时，请提前 </w:t>
      </w:r>
      <w:r>
        <w:rPr>
          <w:spacing w:val="-4"/>
        </w:rPr>
        <w:t>1</w:t>
      </w:r>
      <w:r>
        <w:rPr>
          <w:spacing w:val="-9"/>
        </w:rPr>
        <w:t xml:space="preserve"> </w:t>
      </w:r>
      <w:r>
        <w:rPr>
          <w:rFonts w:ascii="宋体" w:eastAsia="宋体"/>
          <w:spacing w:val="-4"/>
        </w:rPr>
        <w:t>个小时到宿舍管理员办公室退钥匙，结清水费，若房</w:t>
      </w:r>
      <w:r>
        <w:rPr>
          <w:rFonts w:ascii="宋体" w:eastAsia="宋体"/>
          <w:spacing w:val="-1"/>
        </w:rPr>
        <w:t xml:space="preserve">内设备完好无损，凭原来的押金收据可领回押金 </w:t>
      </w:r>
      <w:r>
        <w:t xml:space="preserve">1000 </w:t>
      </w:r>
      <w:r>
        <w:rPr>
          <w:rFonts w:ascii="宋体" w:eastAsia="宋体"/>
        </w:rPr>
        <w:t>元。</w:t>
      </w:r>
    </w:p>
    <w:p>
      <w:pPr>
        <w:pStyle w:val="Heading6"/>
        <w:spacing w:line="315" w:lineRule="exact"/>
        <w:rPr>
          <w:rFonts w:ascii="Microsoft JhengHei" w:eastAsia="Microsoft JhengHei"/>
        </w:rPr>
      </w:pPr>
      <w:r>
        <w:t>14</w:t>
      </w:r>
      <w:r>
        <w:rPr>
          <w:rFonts w:ascii="Microsoft JhengHei" w:eastAsia="Microsoft JhengHei"/>
          <w:spacing w:val="-1"/>
        </w:rPr>
        <w:t>、支付的住宿时间已到却没有办理退宿手续，将会怎么办？</w:t>
      </w:r>
    </w:p>
    <w:p>
      <w:pPr>
        <w:pStyle w:val="BodyText"/>
        <w:spacing w:before="43"/>
        <w:ind w:left="530"/>
        <w:rPr>
          <w:rFonts w:ascii="宋体" w:eastAsia="宋体"/>
        </w:rPr>
      </w:pPr>
      <w:r>
        <w:rPr>
          <w:rFonts w:ascii="宋体" w:eastAsia="宋体"/>
          <w:spacing w:val="-5"/>
        </w:rPr>
        <w:t>宿舍管理员直接开门进入房间。如果房间内有遗留的物品，宿舍</w:t>
      </w:r>
    </w:p>
    <w:p>
      <w:pPr>
        <w:spacing w:after="0"/>
        <w:rPr>
          <w:rFonts w:ascii="宋体" w:eastAsia="宋体"/>
        </w:rPr>
        <w:sectPr>
          <w:footerReference w:type="default" r:id="rId22"/>
          <w:pgSz w:w="7940" w:h="11510"/>
          <w:pgMar w:top="1060" w:right="580" w:bottom="860" w:left="740" w:header="0" w:footer="678"/>
          <w:pgNumType w:start="1"/>
          <w:cols w:space="708"/>
        </w:sectPr>
      </w:pPr>
    </w:p>
    <w:p>
      <w:pPr>
        <w:pStyle w:val="BodyText"/>
        <w:spacing w:before="66"/>
      </w:pPr>
      <w:r>
        <w:rPr>
          <w:rFonts w:ascii="宋体" w:eastAsia="宋体"/>
        </w:rPr>
        <w:t>管理员将物品清理出房间</w:t>
      </w:r>
      <w:r>
        <w:rPr>
          <w:spacing w:val="-10"/>
        </w:rPr>
        <w:t>.</w:t>
      </w:r>
    </w:p>
    <w:p>
      <w:pPr>
        <w:pStyle w:val="Heading6"/>
        <w:spacing w:before="41" w:line="223" w:lineRule="auto"/>
        <w:ind w:left="110" w:right="269" w:firstLine="420"/>
        <w:rPr>
          <w:rFonts w:ascii="Microsoft JhengHei" w:eastAsia="Microsoft JhengHei"/>
        </w:rPr>
      </w:pPr>
      <w:r>
        <w:rPr>
          <w:spacing w:val="-4"/>
        </w:rPr>
        <w:t>15</w:t>
      </w:r>
      <w:r>
        <w:rPr>
          <w:rFonts w:ascii="Microsoft JhengHei" w:eastAsia="Microsoft JhengHei"/>
          <w:spacing w:val="-4"/>
        </w:rPr>
        <w:t>、住宿期间内突然离开并计划不再返回居住，但又没有报告宿</w:t>
      </w:r>
      <w:r>
        <w:rPr>
          <w:rFonts w:ascii="Microsoft JhengHei" w:eastAsia="Microsoft JhengHei"/>
          <w:spacing w:val="-2"/>
        </w:rPr>
        <w:t>舍管理员，会有怎么样的结果？</w:t>
      </w:r>
    </w:p>
    <w:p>
      <w:pPr>
        <w:pStyle w:val="BodyText"/>
        <w:spacing w:before="51" w:line="321" w:lineRule="auto"/>
        <w:ind w:right="269" w:firstLine="420"/>
        <w:rPr>
          <w:rFonts w:ascii="宋体" w:eastAsia="宋体"/>
        </w:rPr>
      </w:pPr>
      <w:r>
        <w:rPr>
          <w:rFonts w:ascii="宋体" w:eastAsia="宋体"/>
          <w:spacing w:val="-5"/>
        </w:rPr>
        <w:t>留学生办公室联系当事留学生无果后一星期内，宿舍管理员将直</w:t>
      </w:r>
      <w:r>
        <w:rPr>
          <w:rFonts w:ascii="宋体" w:eastAsia="宋体"/>
          <w:spacing w:val="-2"/>
        </w:rPr>
        <w:t>接开门入房间。一切后果留学生自负。</w:t>
      </w:r>
    </w:p>
    <w:p>
      <w:pPr>
        <w:pStyle w:val="Heading6"/>
        <w:spacing w:line="316" w:lineRule="exact"/>
        <w:rPr>
          <w:rFonts w:ascii="Microsoft JhengHei" w:eastAsia="Microsoft JhengHei"/>
        </w:rPr>
      </w:pPr>
      <w:r>
        <w:t>16</w:t>
      </w:r>
      <w:r>
        <w:rPr>
          <w:rFonts w:ascii="Microsoft JhengHei" w:eastAsia="Microsoft JhengHei"/>
          <w:spacing w:val="-2"/>
        </w:rPr>
        <w:t>、遗失钥匙怎么办？</w:t>
      </w:r>
    </w:p>
    <w:p>
      <w:pPr>
        <w:pStyle w:val="BodyText"/>
        <w:spacing w:before="44"/>
        <w:ind w:left="530"/>
        <w:rPr>
          <w:rFonts w:ascii="宋体" w:eastAsia="宋体"/>
        </w:rPr>
      </w:pPr>
      <w:r>
        <w:rPr>
          <w:rFonts w:ascii="宋体" w:eastAsia="宋体"/>
          <w:spacing w:val="-1"/>
        </w:rPr>
        <w:t>到宿舍管理员办公室请求帮助，并给予赔偿。</w:t>
      </w:r>
    </w:p>
    <w:p>
      <w:pPr>
        <w:pStyle w:val="Heading6"/>
        <w:spacing w:before="21"/>
        <w:rPr>
          <w:rFonts w:ascii="Microsoft JhengHei" w:eastAsia="Microsoft JhengHei"/>
        </w:rPr>
      </w:pPr>
      <w:r>
        <w:t>17</w:t>
      </w:r>
      <w:r>
        <w:rPr>
          <w:rFonts w:ascii="Microsoft JhengHei" w:eastAsia="Microsoft JhengHei"/>
          <w:spacing w:val="-1"/>
        </w:rPr>
        <w:t>、宿舍内物品损坏，怎么办？</w:t>
      </w:r>
    </w:p>
    <w:p>
      <w:pPr>
        <w:pStyle w:val="BodyText"/>
        <w:spacing w:before="43" w:line="321" w:lineRule="auto"/>
        <w:ind w:right="164" w:firstLine="420"/>
        <w:rPr>
          <w:rFonts w:ascii="宋体" w:eastAsia="宋体"/>
        </w:rPr>
      </w:pPr>
      <w:r>
        <w:rPr>
          <w:rFonts w:ascii="宋体" w:eastAsia="宋体"/>
          <w:spacing w:val="-12"/>
        </w:rPr>
        <w:t>尽快向宿舍管理员办公室报修。如属于物品正常损耗，免维修费；</w:t>
      </w:r>
      <w:r>
        <w:rPr>
          <w:rFonts w:ascii="宋体" w:eastAsia="宋体"/>
          <w:spacing w:val="-2"/>
        </w:rPr>
        <w:t>如属个人使用不当破坏造成，须支付维修费。</w:t>
      </w:r>
    </w:p>
    <w:p>
      <w:pPr>
        <w:pStyle w:val="Heading6"/>
        <w:spacing w:line="316" w:lineRule="exact"/>
        <w:rPr>
          <w:rFonts w:ascii="Microsoft JhengHei" w:eastAsia="Microsoft JhengHei"/>
        </w:rPr>
      </w:pPr>
      <w:r>
        <w:t>18</w:t>
      </w:r>
      <w:r>
        <w:rPr>
          <w:rFonts w:ascii="Microsoft JhengHei" w:eastAsia="Microsoft JhengHei"/>
          <w:spacing w:val="-1"/>
        </w:rPr>
        <w:t>、我把钥匙忘在房间了，怎么办？</w:t>
      </w:r>
    </w:p>
    <w:p>
      <w:pPr>
        <w:pStyle w:val="BodyText"/>
        <w:spacing w:before="43"/>
        <w:ind w:left="530"/>
        <w:rPr>
          <w:rFonts w:ascii="宋体" w:eastAsia="宋体"/>
        </w:rPr>
      </w:pPr>
      <w:r>
        <w:rPr>
          <w:rFonts w:ascii="宋体" w:eastAsia="宋体"/>
          <w:spacing w:val="-1"/>
        </w:rPr>
        <w:t>可凭学生证或护照到宿舍管理员办公室请求帮助。</w:t>
      </w:r>
    </w:p>
    <w:p>
      <w:pPr>
        <w:pStyle w:val="Heading6"/>
        <w:spacing w:before="42" w:line="223" w:lineRule="auto"/>
        <w:ind w:left="110" w:right="269" w:firstLine="420"/>
        <w:rPr>
          <w:rFonts w:ascii="Microsoft JhengHei" w:eastAsia="Microsoft JhengHei"/>
        </w:rPr>
      </w:pPr>
      <w:r>
        <w:rPr>
          <w:spacing w:val="-4"/>
        </w:rPr>
        <w:t>19</w:t>
      </w:r>
      <w:r>
        <w:rPr>
          <w:rFonts w:ascii="Microsoft JhengHei" w:eastAsia="Microsoft JhengHei"/>
          <w:spacing w:val="-4"/>
        </w:rPr>
        <w:t>、我的家人和朋友来，我可以让他（或她）住在我的宿舍吗？</w:t>
      </w:r>
      <w:r>
        <w:rPr>
          <w:rFonts w:ascii="Microsoft JhengHei" w:eastAsia="Microsoft JhengHei"/>
          <w:spacing w:val="-2"/>
        </w:rPr>
        <w:t>我该怎么办？</w:t>
      </w:r>
    </w:p>
    <w:p>
      <w:pPr>
        <w:pStyle w:val="BodyText"/>
        <w:spacing w:before="51" w:line="321" w:lineRule="auto"/>
        <w:ind w:right="269" w:firstLine="420"/>
        <w:rPr>
          <w:rFonts w:ascii="宋体" w:eastAsia="宋体"/>
        </w:rPr>
      </w:pPr>
      <w:r>
        <w:rPr>
          <w:rFonts w:ascii="宋体" w:eastAsia="宋体"/>
          <w:spacing w:val="-4"/>
        </w:rPr>
        <w:t>不可以。按公安机关的要求，外来人口必须登记，因此不可以随</w:t>
      </w:r>
      <w:r>
        <w:rPr>
          <w:rFonts w:ascii="宋体" w:eastAsia="宋体"/>
          <w:spacing w:val="-2"/>
        </w:rPr>
        <w:t>意让家人或朋友到自己的宿舍居住；可以带他（或她）到校内或</w:t>
      </w:r>
    </w:p>
    <w:p>
      <w:pPr>
        <w:pStyle w:val="BodyText"/>
        <w:spacing w:line="268" w:lineRule="exact"/>
        <w:ind w:left="530"/>
        <w:rPr>
          <w:rFonts w:ascii="宋体" w:eastAsia="宋体"/>
        </w:rPr>
      </w:pPr>
      <w:r>
        <w:rPr>
          <w:rFonts w:ascii="宋体" w:eastAsia="宋体"/>
          <w:spacing w:val="-1"/>
        </w:rPr>
        <w:t>附近的旅店、宾馆或招待所居住。</w:t>
      </w:r>
    </w:p>
    <w:p>
      <w:pPr>
        <w:pStyle w:val="Heading6"/>
        <w:spacing w:before="22"/>
        <w:rPr>
          <w:rFonts w:ascii="Microsoft JhengHei" w:eastAsia="Microsoft JhengHei"/>
        </w:rPr>
      </w:pPr>
      <w:r>
        <w:t>20</w:t>
      </w:r>
      <w:r>
        <w:rPr>
          <w:rFonts w:ascii="Microsoft JhengHei" w:eastAsia="Microsoft JhengHei"/>
          <w:spacing w:val="-1"/>
        </w:rPr>
        <w:t>、我可以让朋友到我的房间来吗？</w:t>
      </w:r>
    </w:p>
    <w:p>
      <w:pPr>
        <w:pStyle w:val="BodyText"/>
        <w:spacing w:before="43" w:line="321" w:lineRule="auto"/>
        <w:ind w:right="269" w:firstLine="420"/>
        <w:rPr>
          <w:rFonts w:ascii="宋体" w:eastAsia="宋体"/>
        </w:rPr>
      </w:pPr>
      <w:r>
        <w:rPr>
          <w:rFonts w:ascii="宋体" w:eastAsia="宋体"/>
          <w:spacing w:val="-4"/>
        </w:rPr>
        <w:t>可以。来访者必须先在宿舍管理员办公室进行登记。但晚上十一</w:t>
      </w:r>
      <w:r>
        <w:rPr>
          <w:rFonts w:ascii="宋体" w:eastAsia="宋体"/>
          <w:spacing w:val="-2"/>
        </w:rPr>
        <w:t>点以后来访者不得入内。</w:t>
      </w:r>
    </w:p>
    <w:p>
      <w:pPr>
        <w:pStyle w:val="Heading6"/>
        <w:spacing w:line="316" w:lineRule="exact"/>
        <w:rPr>
          <w:rFonts w:ascii="Microsoft JhengHei" w:eastAsia="Microsoft JhengHei"/>
        </w:rPr>
      </w:pPr>
      <w:r>
        <w:t>21</w:t>
      </w:r>
      <w:r>
        <w:rPr>
          <w:rFonts w:ascii="Microsoft JhengHei" w:eastAsia="Microsoft JhengHei"/>
        </w:rPr>
        <w:t xml:space="preserve">、我们可以在宿舍开 </w:t>
      </w:r>
      <w:r>
        <w:t xml:space="preserve">Party </w:t>
      </w:r>
      <w:r>
        <w:rPr>
          <w:rFonts w:ascii="Microsoft JhengHei" w:eastAsia="Microsoft JhengHei"/>
          <w:spacing w:val="-5"/>
        </w:rPr>
        <w:t>吗？</w:t>
      </w:r>
    </w:p>
    <w:p>
      <w:pPr>
        <w:pStyle w:val="BodyText"/>
        <w:spacing w:before="43"/>
        <w:ind w:left="530"/>
        <w:rPr>
          <w:rFonts w:ascii="宋体" w:eastAsia="宋体"/>
        </w:rPr>
      </w:pPr>
      <w:r>
        <w:rPr>
          <w:rFonts w:ascii="宋体" w:eastAsia="宋体"/>
          <w:spacing w:val="-1"/>
        </w:rPr>
        <w:t>不可以，因为这会影响其它学生和住户。请保持宿舍安静。</w:t>
      </w:r>
    </w:p>
    <w:p>
      <w:pPr>
        <w:pStyle w:val="Heading6"/>
        <w:spacing w:before="22"/>
        <w:rPr>
          <w:rFonts w:ascii="Microsoft JhengHei" w:eastAsia="Microsoft JhengHei"/>
        </w:rPr>
      </w:pPr>
      <w:r>
        <w:t>22</w:t>
      </w:r>
      <w:r>
        <w:rPr>
          <w:rFonts w:ascii="Microsoft JhengHei" w:eastAsia="Microsoft JhengHei"/>
          <w:spacing w:val="-1"/>
        </w:rPr>
        <w:t>、我可以在宿舍内养宠物吗？</w:t>
      </w:r>
    </w:p>
    <w:p>
      <w:pPr>
        <w:pStyle w:val="BodyText"/>
        <w:spacing w:before="43"/>
        <w:ind w:left="530"/>
        <w:rPr>
          <w:rFonts w:ascii="宋体" w:eastAsia="宋体"/>
        </w:rPr>
      </w:pPr>
      <w:r>
        <w:rPr>
          <w:rFonts w:ascii="宋体" w:eastAsia="宋体"/>
          <w:spacing w:val="-1"/>
        </w:rPr>
        <w:t>不可以。因为这会影响其他同学和住户，容易引发传染病。</w:t>
      </w:r>
    </w:p>
    <w:p>
      <w:pPr>
        <w:pStyle w:val="Heading6"/>
        <w:spacing w:before="21"/>
        <w:rPr>
          <w:rFonts w:ascii="Microsoft JhengHei" w:eastAsia="Microsoft JhengHei"/>
        </w:rPr>
      </w:pPr>
      <w:r>
        <w:t>23</w:t>
      </w:r>
      <w:r>
        <w:rPr>
          <w:rFonts w:ascii="Microsoft JhengHei" w:eastAsia="Microsoft JhengHei"/>
          <w:spacing w:val="-1"/>
        </w:rPr>
        <w:t>、我可以住在校外吗？</w:t>
      </w:r>
    </w:p>
    <w:p>
      <w:pPr>
        <w:pStyle w:val="BodyText"/>
        <w:spacing w:before="44"/>
        <w:ind w:left="530"/>
        <w:rPr>
          <w:rFonts w:ascii="宋体" w:eastAsia="宋体"/>
        </w:rPr>
      </w:pPr>
      <w:r>
        <w:rPr>
          <w:rFonts w:ascii="宋体" w:eastAsia="宋体"/>
          <w:spacing w:val="-10"/>
        </w:rPr>
        <w:t>可以。校外住宿同学每次搬家后的一个星期内必须先到当地派出</w:t>
      </w:r>
    </w:p>
    <w:p>
      <w:pPr>
        <w:spacing w:after="0"/>
        <w:rPr>
          <w:rFonts w:ascii="宋体" w:eastAsia="宋体"/>
        </w:rPr>
        <w:sectPr>
          <w:footerReference w:type="default" r:id="rId23"/>
          <w:pgSz w:w="7940" w:h="11510"/>
          <w:pgMar w:top="1060" w:right="580" w:bottom="860" w:left="740" w:header="0" w:footer="678"/>
          <w:pgNumType w:start="2"/>
          <w:cols w:space="708"/>
        </w:sectPr>
      </w:pPr>
    </w:p>
    <w:p>
      <w:pPr>
        <w:pStyle w:val="BodyText"/>
        <w:spacing w:before="46" w:line="321" w:lineRule="auto"/>
        <w:ind w:right="269"/>
        <w:rPr>
          <w:rFonts w:ascii="宋体" w:eastAsia="宋体"/>
        </w:rPr>
      </w:pPr>
      <w:r>
        <w:rPr>
          <w:rFonts w:ascii="宋体" w:eastAsia="宋体"/>
          <w:spacing w:val="-4"/>
        </w:rPr>
        <w:t>所登记，再到学院留学生办公室告知新地址。校外住宿同学应注意人</w:t>
      </w:r>
      <w:r>
        <w:rPr>
          <w:rFonts w:ascii="宋体" w:eastAsia="宋体"/>
          <w:spacing w:val="-2"/>
        </w:rPr>
        <w:t>身、财产安全，出现一切问题均由本人负责。</w:t>
      </w:r>
    </w:p>
    <w:p>
      <w:pPr>
        <w:pStyle w:val="Heading6"/>
        <w:spacing w:line="316" w:lineRule="exact"/>
        <w:rPr>
          <w:rFonts w:ascii="Microsoft JhengHei" w:eastAsia="Microsoft JhengHei"/>
        </w:rPr>
      </w:pPr>
      <w:r>
        <w:t>24</w:t>
      </w:r>
      <w:r>
        <w:rPr>
          <w:rFonts w:ascii="Microsoft JhengHei" w:eastAsia="Microsoft JhengHei"/>
          <w:spacing w:val="-1"/>
        </w:rPr>
        <w:t>、校内宿舍如不住，可以私自转租或借助给别人吗？</w:t>
      </w:r>
    </w:p>
    <w:p>
      <w:pPr>
        <w:pStyle w:val="BodyText"/>
        <w:spacing w:before="43" w:line="321" w:lineRule="auto"/>
        <w:ind w:right="269" w:firstLine="420"/>
        <w:rPr>
          <w:rFonts w:ascii="宋体" w:eastAsia="宋体"/>
        </w:rPr>
      </w:pPr>
      <w:r>
        <w:rPr>
          <w:rFonts w:ascii="宋体" w:eastAsia="宋体"/>
          <w:spacing w:val="-4"/>
        </w:rPr>
        <w:t>不可以。留学生宿舍由学院统一管理。如违反规定，将按照规定</w:t>
      </w:r>
      <w:r>
        <w:rPr>
          <w:rFonts w:ascii="宋体" w:eastAsia="宋体"/>
          <w:spacing w:val="-4"/>
        </w:rPr>
        <w:t>处罚。</w:t>
      </w:r>
    </w:p>
    <w:p>
      <w:pPr>
        <w:pStyle w:val="BodyText"/>
        <w:spacing w:before="6"/>
        <w:ind w:left="0"/>
        <w:rPr>
          <w:rFonts w:ascii="宋体"/>
          <w:sz w:val="19"/>
        </w:rPr>
      </w:pPr>
    </w:p>
    <w:p>
      <w:pPr>
        <w:pStyle w:val="Heading5"/>
      </w:pPr>
      <w:bookmarkStart w:id="2" w:name="_TOC_250028"/>
      <w:bookmarkEnd w:id="2"/>
      <w:r>
        <w:rPr>
          <w:spacing w:val="-2"/>
        </w:rPr>
        <w:t>二、日常用餐</w:t>
      </w:r>
    </w:p>
    <w:p>
      <w:pPr>
        <w:pStyle w:val="Heading6"/>
        <w:numPr>
          <w:ilvl w:val="0"/>
          <w:numId w:val="32"/>
        </w:numPr>
        <w:tabs>
          <w:tab w:val="left" w:pos="847"/>
        </w:tabs>
        <w:spacing w:before="0" w:after="0" w:line="365" w:lineRule="exact"/>
        <w:ind w:left="847" w:right="0" w:hanging="317"/>
        <w:jc w:val="left"/>
        <w:rPr>
          <w:rFonts w:ascii="Microsoft JhengHei" w:eastAsia="Microsoft JhengHei"/>
        </w:rPr>
      </w:pPr>
      <w:r>
        <w:rPr>
          <w:rFonts w:ascii="Microsoft JhengHei" w:eastAsia="Microsoft JhengHei"/>
          <w:spacing w:val="-2"/>
        </w:rPr>
        <w:t>如何用餐？</w:t>
      </w:r>
    </w:p>
    <w:p>
      <w:pPr>
        <w:pStyle w:val="BodyText"/>
        <w:spacing w:before="43" w:line="321" w:lineRule="auto"/>
        <w:ind w:right="269" w:firstLine="420"/>
        <w:jc w:val="both"/>
        <w:rPr>
          <w:rFonts w:ascii="宋体" w:eastAsia="宋体"/>
        </w:rPr>
      </w:pPr>
      <w:r>
        <w:rPr>
          <w:spacing w:val="-2"/>
        </w:rPr>
        <w:t>(1)</w:t>
      </w:r>
      <w:r>
        <w:rPr>
          <w:rFonts w:ascii="宋体" w:eastAsia="宋体"/>
          <w:spacing w:val="-9"/>
        </w:rPr>
        <w:t>可在海南大学的学生食堂用餐，凭学生证到第一食堂旁边的校</w:t>
      </w:r>
      <w:r>
        <w:rPr>
          <w:rFonts w:ascii="宋体" w:eastAsia="宋体"/>
          <w:spacing w:val="-8"/>
        </w:rPr>
        <w:t>园卡中心购买校园一卡通</w:t>
      </w:r>
      <w:r>
        <w:rPr>
          <w:rFonts w:ascii="宋体" w:eastAsia="宋体"/>
          <w:spacing w:val="-2"/>
        </w:rPr>
        <w:t>（需持本人学生证到学校一卡通管理中心办</w:t>
      </w:r>
      <w:r>
        <w:rPr>
          <w:rFonts w:ascii="宋体" w:eastAsia="宋体"/>
          <w:spacing w:val="-4"/>
        </w:rPr>
        <w:t xml:space="preserve">理校园卡，工本费 </w:t>
      </w:r>
      <w:r>
        <w:t>20</w:t>
      </w:r>
      <w:r>
        <w:rPr>
          <w:spacing w:val="-13"/>
        </w:rPr>
        <w:t xml:space="preserve"> </w:t>
      </w:r>
      <w:r>
        <w:rPr>
          <w:rFonts w:ascii="宋体" w:eastAsia="宋体"/>
        </w:rPr>
        <w:t>元，卡内金额用完请自行充值）。请记住你的</w:t>
      </w:r>
      <w:r>
        <w:rPr>
          <w:rFonts w:ascii="宋体" w:eastAsia="宋体"/>
          <w:spacing w:val="-2"/>
        </w:rPr>
        <w:t>卡号，以便挂失时使用。</w:t>
      </w:r>
    </w:p>
    <w:p>
      <w:pPr>
        <w:pStyle w:val="BodyText"/>
        <w:spacing w:line="267" w:lineRule="exact"/>
        <w:ind w:left="530"/>
        <w:rPr>
          <w:rFonts w:ascii="宋体" w:eastAsia="宋体"/>
        </w:rPr>
      </w:pPr>
      <w:r>
        <w:rPr>
          <w:rFonts w:ascii="宋体" w:eastAsia="宋体"/>
        </w:rPr>
        <w:t>（</w:t>
      </w:r>
      <w:r>
        <w:t>2</w:t>
      </w:r>
      <w:r>
        <w:rPr>
          <w:rFonts w:ascii="宋体" w:eastAsia="宋体"/>
        </w:rPr>
        <w:t>）</w:t>
      </w:r>
      <w:r>
        <w:rPr>
          <w:rFonts w:ascii="宋体" w:eastAsia="宋体"/>
          <w:spacing w:val="-1"/>
        </w:rPr>
        <w:t>也可去学校外边的饭馆用餐。</w:t>
      </w:r>
    </w:p>
    <w:p>
      <w:pPr>
        <w:pStyle w:val="Heading6"/>
        <w:numPr>
          <w:ilvl w:val="0"/>
          <w:numId w:val="32"/>
        </w:numPr>
        <w:tabs>
          <w:tab w:val="left" w:pos="690"/>
        </w:tabs>
        <w:spacing w:before="22" w:after="0" w:line="240" w:lineRule="auto"/>
        <w:ind w:left="689" w:right="0" w:hanging="160"/>
        <w:jc w:val="left"/>
        <w:rPr>
          <w:rFonts w:ascii="Microsoft JhengHei" w:eastAsia="Microsoft JhengHei"/>
        </w:rPr>
      </w:pPr>
      <w:r>
        <w:rPr>
          <w:rFonts w:ascii="Microsoft JhengHei" w:eastAsia="Microsoft JhengHei"/>
          <w:spacing w:val="-1"/>
        </w:rPr>
        <w:t>校园一卡通遗失怎么办？</w:t>
      </w:r>
    </w:p>
    <w:p>
      <w:pPr>
        <w:pStyle w:val="BodyText"/>
        <w:spacing w:before="43"/>
        <w:ind w:left="530"/>
        <w:rPr>
          <w:rFonts w:ascii="宋体" w:eastAsia="宋体"/>
        </w:rPr>
      </w:pPr>
      <w:r>
        <w:rPr>
          <w:rFonts w:ascii="宋体" w:eastAsia="宋体"/>
          <w:spacing w:val="-1"/>
        </w:rPr>
        <w:t>请持学生证凭卡号到原先买卡处挂失，然后补办新卡。</w:t>
      </w:r>
    </w:p>
    <w:p>
      <w:pPr>
        <w:pStyle w:val="Heading6"/>
        <w:spacing w:before="22"/>
        <w:rPr>
          <w:rFonts w:ascii="Microsoft JhengHei" w:eastAsia="Microsoft JhengHei"/>
        </w:rPr>
      </w:pPr>
      <w:r>
        <w:t>3</w:t>
      </w:r>
      <w:r>
        <w:rPr>
          <w:rFonts w:ascii="Microsoft JhengHei" w:eastAsia="Microsoft JhengHei"/>
          <w:spacing w:val="-2"/>
        </w:rPr>
        <w:t>、校园卡如何退？</w:t>
      </w:r>
    </w:p>
    <w:p>
      <w:pPr>
        <w:pStyle w:val="BodyText"/>
        <w:spacing w:before="43"/>
        <w:ind w:left="530"/>
        <w:rPr>
          <w:rFonts w:ascii="宋体" w:eastAsia="宋体"/>
        </w:rPr>
      </w:pPr>
      <w:r>
        <w:rPr>
          <w:rFonts w:ascii="宋体" w:eastAsia="宋体"/>
          <w:spacing w:val="-1"/>
        </w:rPr>
        <w:t>请持学生证和餐卡到买卡处退卡。</w:t>
      </w:r>
    </w:p>
    <w:p>
      <w:pPr>
        <w:pStyle w:val="Heading6"/>
        <w:spacing w:before="21"/>
        <w:rPr>
          <w:rFonts w:ascii="Microsoft JhengHei" w:eastAsia="Microsoft JhengHei"/>
        </w:rPr>
      </w:pPr>
      <w:r>
        <w:t>4</w:t>
      </w:r>
      <w:r>
        <w:rPr>
          <w:rFonts w:ascii="Microsoft JhengHei" w:eastAsia="Microsoft JhengHei"/>
          <w:spacing w:val="-1"/>
        </w:rPr>
        <w:t>、学校是否有穆斯林餐厅？</w:t>
      </w:r>
    </w:p>
    <w:p>
      <w:pPr>
        <w:pStyle w:val="BodyText"/>
        <w:spacing w:before="44"/>
        <w:ind w:left="530"/>
        <w:rPr>
          <w:rFonts w:ascii="宋体" w:eastAsia="宋体"/>
        </w:rPr>
      </w:pPr>
      <w:r>
        <w:rPr>
          <w:rFonts w:ascii="宋体" w:eastAsia="宋体"/>
        </w:rPr>
        <w:t>海南大学第二学生食堂二楼设有穆斯林（清真）</w:t>
      </w:r>
      <w:r>
        <w:rPr>
          <w:rFonts w:ascii="宋体" w:eastAsia="宋体"/>
          <w:spacing w:val="-4"/>
        </w:rPr>
        <w:t>餐厅。</w:t>
      </w:r>
    </w:p>
    <w:p>
      <w:pPr>
        <w:pStyle w:val="BodyText"/>
        <w:spacing w:before="8"/>
        <w:ind w:left="0"/>
        <w:rPr>
          <w:rFonts w:ascii="宋体"/>
          <w:sz w:val="26"/>
        </w:rPr>
      </w:pPr>
    </w:p>
    <w:p>
      <w:pPr>
        <w:pStyle w:val="Heading5"/>
      </w:pPr>
      <w:bookmarkStart w:id="3" w:name="_TOC_250027"/>
      <w:bookmarkEnd w:id="3"/>
      <w:r>
        <w:rPr>
          <w:spacing w:val="-2"/>
        </w:rPr>
        <w:t>三、电信通讯网络</w:t>
      </w:r>
    </w:p>
    <w:p>
      <w:pPr>
        <w:pStyle w:val="Heading6"/>
        <w:spacing w:line="365" w:lineRule="exact"/>
        <w:rPr>
          <w:rFonts w:ascii="Microsoft JhengHei" w:eastAsia="Microsoft JhengHei"/>
        </w:rPr>
      </w:pPr>
      <w:r>
        <w:t>1</w:t>
      </w:r>
      <w:r>
        <w:rPr>
          <w:rFonts w:ascii="Microsoft JhengHei" w:eastAsia="Microsoft JhengHei"/>
          <w:spacing w:val="-1"/>
        </w:rPr>
        <w:t>、如何使用宿舍电话？</w:t>
      </w:r>
    </w:p>
    <w:p>
      <w:pPr>
        <w:pStyle w:val="BodyText"/>
        <w:spacing w:before="43"/>
        <w:ind w:left="530"/>
        <w:rPr>
          <w:rFonts w:ascii="宋体" w:eastAsia="宋体"/>
        </w:rPr>
      </w:pPr>
      <w:r>
        <w:rPr>
          <w:rFonts w:ascii="宋体" w:eastAsia="宋体"/>
          <w:spacing w:val="-1"/>
        </w:rPr>
        <w:t>直接购买电话卡，在宿舍内的电话机上按电话卡中的指令使用。</w:t>
      </w:r>
    </w:p>
    <w:p>
      <w:pPr>
        <w:pStyle w:val="Heading6"/>
        <w:spacing w:before="22"/>
        <w:rPr>
          <w:rFonts w:ascii="Microsoft JhengHei" w:eastAsia="Microsoft JhengHei"/>
        </w:rPr>
      </w:pPr>
      <w:r>
        <w:t>2</w:t>
      </w:r>
      <w:r>
        <w:rPr>
          <w:rFonts w:ascii="Microsoft JhengHei" w:eastAsia="Microsoft JhengHei"/>
          <w:spacing w:val="-1"/>
        </w:rPr>
        <w:t>、从国外打电话到宿舍或手机，该如何打？</w:t>
      </w:r>
    </w:p>
    <w:p>
      <w:pPr>
        <w:pStyle w:val="BodyText"/>
        <w:spacing w:before="43" w:line="321" w:lineRule="auto"/>
        <w:ind w:right="321" w:firstLine="420"/>
        <w:jc w:val="both"/>
        <w:rPr>
          <w:rFonts w:ascii="宋体" w:eastAsia="宋体"/>
        </w:rPr>
      </w:pPr>
      <w:r>
        <w:rPr>
          <w:rFonts w:ascii="宋体" w:eastAsia="宋体"/>
        </w:rPr>
        <w:t xml:space="preserve">拨打宿舍电话，拨 </w:t>
      </w:r>
      <w:r>
        <w:t>0086+898+</w:t>
      </w:r>
      <w:r>
        <w:rPr>
          <w:rFonts w:ascii="宋体" w:eastAsia="宋体"/>
        </w:rPr>
        <w:t xml:space="preserve">房间的电话号码，拨打手机，拨 </w:t>
      </w:r>
      <w:r>
        <w:rPr>
          <w:spacing w:val="-2"/>
        </w:rPr>
        <w:t>00860+</w:t>
      </w:r>
      <w:r>
        <w:rPr>
          <w:rFonts w:ascii="宋体" w:eastAsia="宋体"/>
          <w:spacing w:val="-2"/>
        </w:rPr>
        <w:t>手机号码。</w:t>
      </w:r>
    </w:p>
    <w:p>
      <w:pPr>
        <w:spacing w:after="0" w:line="321" w:lineRule="auto"/>
        <w:jc w:val="both"/>
        <w:rPr>
          <w:rFonts w:ascii="宋体" w:eastAsia="宋体"/>
        </w:rPr>
        <w:sectPr>
          <w:footerReference w:type="default" r:id="rId24"/>
          <w:pgSz w:w="7940" w:h="11510"/>
          <w:pgMar w:top="1080" w:right="580" w:bottom="860" w:left="740" w:header="0" w:footer="678"/>
          <w:pgNumType w:start="3"/>
          <w:cols w:space="708"/>
        </w:sectPr>
      </w:pPr>
    </w:p>
    <w:p>
      <w:pPr>
        <w:pStyle w:val="Heading6"/>
        <w:spacing w:line="383" w:lineRule="exact"/>
        <w:rPr>
          <w:rFonts w:ascii="Microsoft JhengHei" w:eastAsia="Microsoft JhengHei"/>
        </w:rPr>
      </w:pPr>
      <w:r>
        <w:t>3</w:t>
      </w:r>
      <w:r>
        <w:rPr>
          <w:rFonts w:ascii="Microsoft JhengHei" w:eastAsia="Microsoft JhengHei"/>
          <w:spacing w:val="-2"/>
        </w:rPr>
        <w:t>、如何上网？</w:t>
      </w:r>
    </w:p>
    <w:p>
      <w:pPr>
        <w:pStyle w:val="BodyText"/>
        <w:spacing w:before="43" w:line="321" w:lineRule="auto"/>
        <w:ind w:right="269" w:firstLine="420"/>
        <w:jc w:val="both"/>
        <w:rPr>
          <w:rFonts w:ascii="宋体" w:eastAsia="宋体"/>
        </w:rPr>
      </w:pPr>
      <w:r>
        <w:rPr>
          <w:rFonts w:ascii="宋体" w:eastAsia="宋体"/>
          <w:spacing w:val="-4"/>
        </w:rPr>
        <w:t>持有学生证的留学生，请联系留学生办公室，我们将协助您开通</w:t>
      </w:r>
      <w:r>
        <w:rPr>
          <w:rFonts w:ascii="宋体" w:eastAsia="宋体"/>
          <w:spacing w:val="-4"/>
        </w:rPr>
        <w:t>网络。但网络只能在校园指定的地点使用，无学生证的留学生则可以</w:t>
      </w:r>
      <w:r>
        <w:rPr>
          <w:rFonts w:ascii="宋体" w:eastAsia="宋体"/>
          <w:spacing w:val="-11"/>
        </w:rPr>
        <w:t xml:space="preserve">去 </w:t>
      </w:r>
      <w:r>
        <w:t xml:space="preserve">12 </w:t>
      </w:r>
      <w:r>
        <w:rPr>
          <w:rFonts w:ascii="宋体" w:eastAsia="宋体"/>
        </w:rPr>
        <w:t>栋申请开通联通网络。</w:t>
      </w:r>
    </w:p>
    <w:p>
      <w:pPr>
        <w:pStyle w:val="Heading6"/>
        <w:spacing w:line="315" w:lineRule="exact"/>
        <w:rPr>
          <w:rFonts w:ascii="Microsoft JhengHei" w:eastAsia="Microsoft JhengHei"/>
        </w:rPr>
      </w:pPr>
      <w:r>
        <w:t>4</w:t>
      </w:r>
      <w:r>
        <w:rPr>
          <w:rFonts w:ascii="Microsoft JhengHei" w:eastAsia="Microsoft JhengHei"/>
          <w:spacing w:val="-1"/>
        </w:rPr>
        <w:t>、亲友给我寄邮件，如何写地址？</w:t>
      </w:r>
    </w:p>
    <w:p>
      <w:pPr>
        <w:pStyle w:val="BodyText"/>
        <w:spacing w:before="43" w:line="321" w:lineRule="auto"/>
        <w:ind w:right="164" w:firstLine="420"/>
        <w:jc w:val="both"/>
        <w:rPr>
          <w:rFonts w:ascii="宋体" w:eastAsia="宋体"/>
        </w:rPr>
      </w:pPr>
      <w:r>
        <w:rPr>
          <w:rFonts w:ascii="宋体" w:eastAsia="宋体"/>
        </w:rPr>
        <w:t xml:space="preserve">中国海南省海口市人民大道 </w:t>
      </w:r>
      <w:r>
        <w:t>58</w:t>
      </w:r>
      <w:r>
        <w:rPr>
          <w:spacing w:val="40"/>
        </w:rPr>
        <w:t xml:space="preserve"> </w:t>
      </w:r>
      <w:r>
        <w:rPr>
          <w:rFonts w:ascii="宋体" w:eastAsia="宋体"/>
        </w:rPr>
        <w:t>号海南大学国际文化交流学院＋</w:t>
      </w:r>
      <w:r>
        <w:rPr>
          <w:rFonts w:ascii="宋体" w:eastAsia="宋体"/>
          <w:spacing w:val="-14"/>
        </w:rPr>
        <w:t>宿舍房间号码，邮编为：</w:t>
      </w:r>
      <w:r>
        <w:rPr>
          <w:spacing w:val="-2"/>
        </w:rPr>
        <w:t>570228</w:t>
      </w:r>
      <w:r>
        <w:rPr>
          <w:rFonts w:ascii="宋体" w:eastAsia="宋体"/>
          <w:spacing w:val="-2"/>
        </w:rPr>
        <w:t>（请写清楚收件人的姓名及手机号码</w:t>
      </w:r>
      <w:r>
        <w:rPr>
          <w:rFonts w:ascii="宋体" w:eastAsia="宋体"/>
          <w:spacing w:val="-10"/>
        </w:rPr>
        <w:t>）</w:t>
      </w:r>
    </w:p>
    <w:p>
      <w:pPr>
        <w:pStyle w:val="BodyText"/>
        <w:spacing w:line="345" w:lineRule="auto"/>
        <w:ind w:firstLine="420"/>
      </w:pPr>
      <w:r>
        <w:rPr>
          <w:spacing w:val="-2"/>
        </w:rPr>
        <w:t>Address</w:t>
      </w:r>
      <w:r>
        <w:rPr>
          <w:rFonts w:ascii="宋体" w:eastAsia="宋体"/>
          <w:spacing w:val="-2"/>
        </w:rPr>
        <w:t xml:space="preserve">： </w:t>
      </w:r>
      <w:r>
        <w:rPr>
          <w:spacing w:val="-2"/>
        </w:rPr>
        <w:t>RoomNo.,InternationalStudentsBuildingCollegeofInternationalCulturalEx change,HainanUniversity</w:t>
      </w:r>
    </w:p>
    <w:p>
      <w:pPr>
        <w:pStyle w:val="BodyText"/>
        <w:spacing w:before="10" w:line="357" w:lineRule="auto"/>
        <w:ind w:left="530" w:right="3356"/>
      </w:pPr>
      <w:r>
        <w:rPr>
          <w:spacing w:val="-2"/>
        </w:rPr>
        <w:t>58RenminAve.Haikou570228 HainanProvince</w:t>
      </w:r>
    </w:p>
    <w:p>
      <w:pPr>
        <w:pStyle w:val="BodyText"/>
        <w:ind w:left="530"/>
      </w:pPr>
      <w:r>
        <w:rPr>
          <w:spacing w:val="-2"/>
        </w:rPr>
        <w:t>P.R.CHINA</w:t>
      </w:r>
    </w:p>
    <w:p>
      <w:pPr>
        <w:pStyle w:val="Heading6"/>
        <w:spacing w:before="36"/>
        <w:rPr>
          <w:rFonts w:ascii="Microsoft JhengHei" w:eastAsia="Microsoft JhengHei"/>
        </w:rPr>
      </w:pPr>
      <w:r>
        <w:t>5</w:t>
      </w:r>
      <w:r>
        <w:rPr>
          <w:rFonts w:ascii="Microsoft JhengHei" w:eastAsia="Microsoft JhengHei"/>
          <w:spacing w:val="-2"/>
        </w:rPr>
        <w:t>、如何寄发邮件？</w:t>
      </w:r>
    </w:p>
    <w:p>
      <w:pPr>
        <w:pStyle w:val="ListParagraph"/>
        <w:numPr>
          <w:ilvl w:val="0"/>
          <w:numId w:val="31"/>
        </w:numPr>
        <w:tabs>
          <w:tab w:val="left" w:pos="777"/>
        </w:tabs>
        <w:spacing w:before="43" w:after="0" w:line="321" w:lineRule="auto"/>
        <w:ind w:left="530" w:right="2802" w:firstLine="0"/>
        <w:jc w:val="left"/>
        <w:rPr>
          <w:sz w:val="21"/>
        </w:rPr>
      </w:pPr>
      <w:r>
        <w:rPr>
          <w:rFonts w:ascii="宋体" w:eastAsia="宋体"/>
          <w:spacing w:val="-8"/>
          <w:sz w:val="21"/>
        </w:rPr>
        <w:t>海大北门邮局：出海大北门对面。</w:t>
      </w:r>
      <w:r>
        <w:rPr>
          <w:rFonts w:ascii="宋体" w:eastAsia="宋体"/>
          <w:spacing w:val="-2"/>
          <w:sz w:val="21"/>
        </w:rPr>
        <w:t>营业时间：</w:t>
      </w:r>
      <w:r>
        <w:rPr>
          <w:spacing w:val="-2"/>
          <w:sz w:val="21"/>
        </w:rPr>
        <w:t>8:30am-17:00pm</w:t>
      </w:r>
    </w:p>
    <w:p>
      <w:pPr>
        <w:pStyle w:val="ListParagraph"/>
        <w:numPr>
          <w:ilvl w:val="0"/>
          <w:numId w:val="31"/>
        </w:numPr>
        <w:tabs>
          <w:tab w:val="left" w:pos="777"/>
        </w:tabs>
        <w:spacing w:before="0" w:after="0" w:line="321" w:lineRule="auto"/>
        <w:ind w:left="530" w:right="2690" w:firstLine="0"/>
        <w:jc w:val="left"/>
        <w:rPr>
          <w:sz w:val="21"/>
        </w:rPr>
      </w:pPr>
      <w:r>
        <w:rPr>
          <w:rFonts w:ascii="宋体" w:eastAsia="宋体"/>
          <w:spacing w:val="-2"/>
          <w:sz w:val="21"/>
        </w:rPr>
        <w:t>海甸三西路邮局：位于南门附近。</w:t>
      </w:r>
      <w:r>
        <w:rPr>
          <w:rFonts w:ascii="宋体" w:eastAsia="宋体"/>
          <w:spacing w:val="-2"/>
          <w:sz w:val="21"/>
        </w:rPr>
        <w:t>营业时间：</w:t>
      </w:r>
      <w:r>
        <w:rPr>
          <w:spacing w:val="-2"/>
          <w:sz w:val="21"/>
        </w:rPr>
        <w:t>8:00am-18:00pm</w:t>
      </w:r>
    </w:p>
    <w:p>
      <w:pPr>
        <w:pStyle w:val="Heading6"/>
        <w:spacing w:line="316" w:lineRule="exact"/>
        <w:rPr>
          <w:rFonts w:ascii="Microsoft JhengHei" w:eastAsia="Microsoft JhengHei"/>
        </w:rPr>
      </w:pPr>
      <w:r>
        <w:t>6</w:t>
      </w:r>
      <w:r>
        <w:rPr>
          <w:rFonts w:ascii="Microsoft JhengHei" w:eastAsia="Microsoft JhengHei"/>
          <w:spacing w:val="-1"/>
        </w:rPr>
        <w:t>、放假期间，我的邮件怎么办？</w:t>
      </w:r>
    </w:p>
    <w:p>
      <w:pPr>
        <w:pStyle w:val="BodyText"/>
        <w:spacing w:before="42" w:line="321" w:lineRule="auto"/>
        <w:ind w:right="269" w:firstLine="420"/>
        <w:jc w:val="both"/>
        <w:rPr>
          <w:rFonts w:ascii="宋体" w:eastAsia="宋体"/>
        </w:rPr>
      </w:pPr>
      <w:r>
        <w:rPr>
          <w:rFonts w:ascii="宋体" w:eastAsia="宋体"/>
          <w:spacing w:val="-5"/>
        </w:rPr>
        <w:t>请到国际文化交流学院留学生办公室查询邮件，我们一般会保留</w:t>
      </w:r>
      <w:r>
        <w:rPr>
          <w:rFonts w:ascii="宋体" w:eastAsia="宋体"/>
          <w:spacing w:val="-4"/>
        </w:rPr>
        <w:t>您的邮件至开学后的一周；若开学后一周您仍未来报到，邮件将被退</w:t>
      </w:r>
      <w:r>
        <w:rPr>
          <w:rFonts w:ascii="宋体" w:eastAsia="宋体"/>
          <w:spacing w:val="-2"/>
        </w:rPr>
        <w:t>回：若您已离校，您的邮件将被退回。</w:t>
      </w:r>
    </w:p>
    <w:p>
      <w:pPr>
        <w:pStyle w:val="BodyText"/>
        <w:spacing w:before="5"/>
        <w:ind w:left="0"/>
        <w:rPr>
          <w:rFonts w:ascii="宋体"/>
          <w:sz w:val="19"/>
        </w:rPr>
      </w:pPr>
    </w:p>
    <w:p>
      <w:pPr>
        <w:pStyle w:val="Heading5"/>
        <w:spacing w:before="1"/>
      </w:pPr>
      <w:r>
        <w:rPr>
          <w:spacing w:val="-2"/>
        </w:rPr>
        <w:t>四、周边环境与服务</w:t>
      </w:r>
    </w:p>
    <w:p>
      <w:pPr>
        <w:pStyle w:val="Heading6"/>
        <w:spacing w:line="365" w:lineRule="exact"/>
        <w:rPr>
          <w:rFonts w:ascii="Microsoft JhengHei" w:eastAsia="Microsoft JhengHei"/>
        </w:rPr>
      </w:pPr>
      <w:r>
        <w:t>1</w:t>
      </w:r>
      <w:r>
        <w:rPr>
          <w:rFonts w:ascii="Microsoft JhengHei" w:eastAsia="Microsoft JhengHei"/>
          <w:spacing w:val="-4"/>
        </w:rPr>
        <w:t>、银行</w:t>
      </w:r>
    </w:p>
    <w:p>
      <w:pPr>
        <w:pStyle w:val="BodyText"/>
        <w:spacing w:before="43"/>
        <w:ind w:left="530"/>
        <w:rPr>
          <w:rFonts w:ascii="宋体" w:eastAsia="宋体"/>
        </w:rPr>
      </w:pPr>
      <w:r>
        <w:rPr>
          <w:rFonts w:ascii="宋体" w:eastAsia="宋体"/>
          <w:spacing w:val="-5"/>
        </w:rPr>
        <w:t>校园内有建设银行、交通银行、工商银行的柜员机及工商银行海</w:t>
      </w:r>
    </w:p>
    <w:p>
      <w:pPr>
        <w:spacing w:after="0"/>
        <w:rPr>
          <w:rFonts w:ascii="宋体" w:eastAsia="宋体"/>
        </w:rPr>
        <w:sectPr>
          <w:footerReference w:type="default" r:id="rId25"/>
          <w:pgSz w:w="7940" w:h="11510"/>
          <w:pgMar w:top="1060" w:right="580" w:bottom="860" w:left="740" w:header="0" w:footer="678"/>
          <w:pgNumType w:start="4"/>
          <w:cols w:space="708"/>
        </w:sectPr>
      </w:pPr>
    </w:p>
    <w:p>
      <w:pPr>
        <w:pStyle w:val="BodyText"/>
        <w:spacing w:before="66" w:line="321" w:lineRule="auto"/>
        <w:ind w:right="206"/>
        <w:rPr>
          <w:rFonts w:ascii="宋体" w:eastAsia="宋体"/>
        </w:rPr>
      </w:pPr>
      <w:r>
        <w:rPr>
          <w:rFonts w:ascii="宋体" w:eastAsia="宋体"/>
          <w:spacing w:val="-4"/>
        </w:rPr>
        <w:t xml:space="preserve">大支行；在学校北门对面大概 </w:t>
      </w:r>
      <w:r>
        <w:t>500</w:t>
      </w:r>
      <w:r>
        <w:rPr>
          <w:spacing w:val="-14"/>
        </w:rPr>
        <w:t xml:space="preserve"> </w:t>
      </w:r>
      <w:r>
        <w:rPr>
          <w:rFonts w:ascii="宋体" w:eastAsia="宋体"/>
        </w:rPr>
        <w:t>米处有中国银行，办理外汇业务。</w:t>
      </w:r>
      <w:r>
        <w:rPr>
          <w:rFonts w:ascii="宋体" w:eastAsia="宋体"/>
          <w:spacing w:val="-3"/>
        </w:rPr>
        <w:t xml:space="preserve">出北门右手边约 </w:t>
      </w:r>
      <w:r>
        <w:t xml:space="preserve">200m </w:t>
      </w:r>
      <w:r>
        <w:rPr>
          <w:rFonts w:ascii="宋体" w:eastAsia="宋体"/>
        </w:rPr>
        <w:t>处有农业银行，可缴纳学费。</w:t>
      </w:r>
    </w:p>
    <w:p>
      <w:pPr>
        <w:pStyle w:val="Heading6"/>
        <w:numPr>
          <w:ilvl w:val="0"/>
          <w:numId w:val="38"/>
        </w:numPr>
        <w:tabs>
          <w:tab w:val="left" w:pos="1057"/>
        </w:tabs>
        <w:spacing w:before="0" w:after="0" w:line="316" w:lineRule="exact"/>
        <w:ind w:left="1057" w:right="0" w:hanging="527"/>
        <w:jc w:val="left"/>
        <w:rPr>
          <w:rFonts w:ascii="宋体" w:eastAsia="宋体"/>
          <w:b w:val="0"/>
          <w:sz w:val="19"/>
        </w:rPr>
      </w:pPr>
      <w:r>
        <w:rPr>
          <w:rFonts w:ascii="Microsoft JhengHei" w:eastAsia="Microsoft JhengHei"/>
          <w:spacing w:val="-1"/>
        </w:rPr>
        <w:t>我的银行卡被吞卡了，我该怎么办？</w:t>
      </w:r>
    </w:p>
    <w:p>
      <w:pPr>
        <w:pStyle w:val="BodyText"/>
        <w:spacing w:before="43" w:line="321" w:lineRule="auto"/>
        <w:ind w:left="530" w:right="836"/>
        <w:rPr>
          <w:rFonts w:ascii="宋体" w:eastAsia="宋体"/>
        </w:rPr>
      </w:pPr>
      <w:r>
        <w:rPr>
          <w:rFonts w:ascii="宋体" w:eastAsia="宋体"/>
          <w:spacing w:val="-2"/>
        </w:rPr>
        <w:t>请勿离开现场，然后马上打电话给同学或老师求助，不要</w:t>
      </w:r>
      <w:r>
        <w:rPr>
          <w:rFonts w:ascii="宋体" w:eastAsia="宋体"/>
          <w:spacing w:val="-2"/>
        </w:rPr>
        <w:t>相信任何陌生人。</w:t>
      </w:r>
    </w:p>
    <w:p>
      <w:pPr>
        <w:pStyle w:val="Heading6"/>
        <w:numPr>
          <w:ilvl w:val="0"/>
          <w:numId w:val="38"/>
        </w:numPr>
        <w:tabs>
          <w:tab w:val="left" w:pos="1058"/>
        </w:tabs>
        <w:spacing w:before="0" w:after="0" w:line="316" w:lineRule="exact"/>
        <w:ind w:left="1057" w:right="0" w:hanging="528"/>
        <w:jc w:val="left"/>
        <w:rPr>
          <w:rFonts w:ascii="Microsoft JhengHei" w:eastAsia="Microsoft JhengHei"/>
          <w:sz w:val="19"/>
        </w:rPr>
      </w:pPr>
      <w:r>
        <w:rPr>
          <w:rFonts w:ascii="Microsoft JhengHei" w:eastAsia="Microsoft JhengHei"/>
          <w:spacing w:val="-1"/>
        </w:rPr>
        <w:t>我的银行卡或存折遗失了，我该怎么办？</w:t>
      </w:r>
    </w:p>
    <w:p>
      <w:pPr>
        <w:pStyle w:val="BodyText"/>
        <w:spacing w:before="43" w:line="321" w:lineRule="auto"/>
        <w:ind w:right="269" w:firstLine="420"/>
        <w:rPr>
          <w:rFonts w:ascii="宋体" w:eastAsia="宋体"/>
        </w:rPr>
      </w:pPr>
      <w:r>
        <w:rPr>
          <w:rFonts w:ascii="宋体" w:eastAsia="宋体"/>
          <w:spacing w:val="-6"/>
        </w:rPr>
        <w:t>请及时持护照到原开户行办理挂失手续，详情请咨询银行工作人</w:t>
      </w:r>
      <w:r>
        <w:rPr>
          <w:rFonts w:ascii="宋体" w:eastAsia="宋体"/>
          <w:spacing w:val="-6"/>
        </w:rPr>
        <w:t>员。</w:t>
      </w:r>
    </w:p>
    <w:p>
      <w:pPr>
        <w:pStyle w:val="Heading6"/>
        <w:spacing w:line="316" w:lineRule="exact"/>
        <w:rPr>
          <w:rFonts w:ascii="Microsoft JhengHei" w:eastAsia="Microsoft JhengHei"/>
        </w:rPr>
      </w:pPr>
      <w:r>
        <w:t>2</w:t>
      </w:r>
      <w:r>
        <w:rPr>
          <w:rFonts w:ascii="Microsoft JhengHei" w:eastAsia="Microsoft JhengHei"/>
          <w:spacing w:val="-4"/>
        </w:rPr>
        <w:t>、购物</w:t>
      </w:r>
    </w:p>
    <w:p>
      <w:pPr>
        <w:pStyle w:val="BodyText"/>
        <w:spacing w:before="43" w:line="321" w:lineRule="auto"/>
        <w:ind w:right="206" w:firstLine="420"/>
        <w:jc w:val="both"/>
        <w:rPr>
          <w:rFonts w:ascii="宋体" w:eastAsia="宋体"/>
        </w:rPr>
      </w:pPr>
      <w:r>
        <w:rPr>
          <w:rFonts w:ascii="宋体" w:eastAsia="宋体"/>
          <w:spacing w:val="-2"/>
        </w:rPr>
        <w:t>学生宿舍区、学校附近的购物点（位于海甸三路的旺佳旺超市、</w:t>
      </w:r>
      <w:r>
        <w:rPr>
          <w:rFonts w:ascii="宋体" w:eastAsia="宋体"/>
          <w:spacing w:val="-2"/>
        </w:rPr>
        <w:t>如意商行、南国超市等</w:t>
      </w:r>
      <w:r>
        <w:rPr>
          <w:rFonts w:ascii="宋体" w:eastAsia="宋体"/>
          <w:spacing w:val="-53"/>
        </w:rPr>
        <w:t>）</w:t>
      </w:r>
      <w:r>
        <w:rPr>
          <w:rFonts w:ascii="宋体" w:eastAsia="宋体"/>
          <w:spacing w:val="-2"/>
        </w:rPr>
        <w:t>、市中心购物商场（明珠广场、望海国际商</w:t>
      </w:r>
      <w:r>
        <w:rPr>
          <w:rFonts w:ascii="宋体" w:eastAsia="宋体"/>
          <w:spacing w:val="-2"/>
        </w:rPr>
        <w:t>城、大润发购物广场、家乐福购物广场等）皆可购物。</w:t>
      </w:r>
    </w:p>
    <w:p>
      <w:pPr>
        <w:pStyle w:val="Heading6"/>
        <w:spacing w:line="315" w:lineRule="exact"/>
        <w:rPr>
          <w:rFonts w:ascii="Microsoft JhengHei" w:eastAsia="Microsoft JhengHei"/>
        </w:rPr>
      </w:pPr>
      <w:r>
        <w:t>3</w:t>
      </w:r>
      <w:r>
        <w:rPr>
          <w:rFonts w:ascii="Microsoft JhengHei" w:eastAsia="Microsoft JhengHei"/>
          <w:spacing w:val="-4"/>
        </w:rPr>
        <w:t>、医院</w:t>
      </w:r>
    </w:p>
    <w:p>
      <w:pPr>
        <w:pStyle w:val="BodyText"/>
        <w:spacing w:before="43" w:line="321" w:lineRule="auto"/>
        <w:ind w:right="269" w:firstLine="420"/>
        <w:jc w:val="both"/>
        <w:rPr>
          <w:rFonts w:ascii="宋体" w:eastAsia="宋体"/>
        </w:rPr>
      </w:pPr>
      <w:r>
        <w:rPr>
          <w:rFonts w:ascii="宋体" w:eastAsia="宋体"/>
          <w:spacing w:val="-4"/>
        </w:rPr>
        <w:t>可以去学校医院，也可去海口市人民医院。若病得很厉害，可以</w:t>
      </w:r>
      <w:r>
        <w:rPr>
          <w:rFonts w:ascii="宋体" w:eastAsia="宋体"/>
          <w:spacing w:val="-9"/>
        </w:rPr>
        <w:t xml:space="preserve">直接拨打 </w:t>
      </w:r>
      <w:r>
        <w:t>120</w:t>
      </w:r>
      <w:r>
        <w:rPr>
          <w:rFonts w:ascii="宋体" w:eastAsia="宋体"/>
        </w:rPr>
        <w:t>。</w:t>
      </w:r>
    </w:p>
    <w:p>
      <w:pPr>
        <w:pStyle w:val="Heading6"/>
        <w:spacing w:line="316" w:lineRule="exact"/>
        <w:rPr>
          <w:rFonts w:ascii="Microsoft JhengHei" w:eastAsia="Microsoft JhengHei"/>
        </w:rPr>
      </w:pPr>
      <w:r>
        <w:t>4</w:t>
      </w:r>
      <w:r>
        <w:rPr>
          <w:rFonts w:ascii="Microsoft JhengHei" w:eastAsia="Microsoft JhengHei"/>
          <w:spacing w:val="-4"/>
        </w:rPr>
        <w:t>、照相</w:t>
      </w:r>
    </w:p>
    <w:p>
      <w:pPr>
        <w:pStyle w:val="BodyText"/>
        <w:spacing w:before="43"/>
        <w:ind w:left="530"/>
        <w:rPr>
          <w:rFonts w:ascii="宋体" w:eastAsia="宋体"/>
        </w:rPr>
      </w:pPr>
      <w:r>
        <w:rPr>
          <w:rFonts w:ascii="宋体" w:eastAsia="宋体"/>
          <w:spacing w:val="-11"/>
        </w:rPr>
        <w:t xml:space="preserve">校园内有 </w:t>
      </w:r>
      <w:r>
        <w:t>OK</w:t>
      </w:r>
      <w:r>
        <w:rPr>
          <w:spacing w:val="-2"/>
        </w:rPr>
        <w:t xml:space="preserve"> </w:t>
      </w:r>
      <w:r>
        <w:rPr>
          <w:rFonts w:ascii="宋体" w:eastAsia="宋体"/>
          <w:spacing w:val="-1"/>
        </w:rPr>
        <w:t>图片社，学校南门附近也有照相馆。</w:t>
      </w:r>
    </w:p>
    <w:p>
      <w:pPr>
        <w:pStyle w:val="Heading6"/>
        <w:spacing w:before="22"/>
        <w:rPr>
          <w:rFonts w:ascii="Microsoft JhengHei" w:eastAsia="Microsoft JhengHei"/>
        </w:rPr>
      </w:pPr>
      <w:r>
        <w:t>5</w:t>
      </w:r>
      <w:r>
        <w:rPr>
          <w:rFonts w:ascii="Microsoft JhengHei" w:eastAsia="Microsoft JhengHei"/>
          <w:spacing w:val="-4"/>
        </w:rPr>
        <w:t>、交通</w:t>
      </w:r>
    </w:p>
    <w:p>
      <w:pPr>
        <w:pStyle w:val="ListParagraph"/>
        <w:numPr>
          <w:ilvl w:val="0"/>
          <w:numId w:val="29"/>
        </w:numPr>
        <w:tabs>
          <w:tab w:val="left" w:pos="777"/>
        </w:tabs>
        <w:spacing w:before="43" w:after="0" w:line="321" w:lineRule="auto"/>
        <w:ind w:left="110" w:right="269" w:firstLine="420"/>
        <w:jc w:val="both"/>
        <w:rPr>
          <w:rFonts w:ascii="宋体" w:eastAsia="宋体"/>
          <w:sz w:val="21"/>
        </w:rPr>
      </w:pPr>
      <w:r>
        <w:rPr>
          <w:rFonts w:ascii="宋体" w:eastAsia="宋体"/>
          <w:spacing w:val="-3"/>
          <w:sz w:val="21"/>
        </w:rPr>
        <w:t xml:space="preserve">乘出租车：起步价为人民币 </w:t>
      </w:r>
      <w:r>
        <w:rPr>
          <w:sz w:val="21"/>
        </w:rPr>
        <w:t>10</w:t>
      </w:r>
      <w:r>
        <w:rPr>
          <w:spacing w:val="-13"/>
          <w:sz w:val="21"/>
        </w:rPr>
        <w:t xml:space="preserve"> </w:t>
      </w:r>
      <w:r>
        <w:rPr>
          <w:rFonts w:ascii="宋体" w:eastAsia="宋体"/>
          <w:sz w:val="21"/>
        </w:rPr>
        <w:t>元</w:t>
      </w:r>
      <w:r>
        <w:rPr>
          <w:sz w:val="21"/>
        </w:rPr>
        <w:t>(3</w:t>
      </w:r>
      <w:r>
        <w:rPr>
          <w:spacing w:val="-13"/>
          <w:sz w:val="21"/>
        </w:rPr>
        <w:t xml:space="preserve"> </w:t>
      </w:r>
      <w:r>
        <w:rPr>
          <w:rFonts w:ascii="宋体" w:eastAsia="宋体"/>
          <w:sz w:val="21"/>
        </w:rPr>
        <w:t>公里内）</w:t>
      </w:r>
      <w:r>
        <w:rPr>
          <w:rFonts w:ascii="宋体" w:eastAsia="宋体"/>
          <w:spacing w:val="-4"/>
          <w:sz w:val="21"/>
        </w:rPr>
        <w:t xml:space="preserve">，之后每公里 </w:t>
      </w:r>
      <w:r>
        <w:rPr>
          <w:sz w:val="21"/>
        </w:rPr>
        <w:t>2</w:t>
      </w:r>
      <w:r>
        <w:rPr>
          <w:rFonts w:ascii="宋体" w:eastAsia="宋体"/>
          <w:spacing w:val="-4"/>
          <w:sz w:val="21"/>
        </w:rPr>
        <w:t>元，乘坐出租车需按计价器上显示的费用付钱，下车前向司机索要发</w:t>
      </w:r>
      <w:r>
        <w:rPr>
          <w:rFonts w:ascii="宋体" w:eastAsia="宋体"/>
          <w:spacing w:val="-2"/>
          <w:sz w:val="21"/>
        </w:rPr>
        <w:t>票，如果东西落在车上，还能根据发票找到司机。</w:t>
      </w:r>
    </w:p>
    <w:p>
      <w:pPr>
        <w:pStyle w:val="ListParagraph"/>
        <w:numPr>
          <w:ilvl w:val="0"/>
          <w:numId w:val="29"/>
        </w:numPr>
        <w:tabs>
          <w:tab w:val="left" w:pos="777"/>
        </w:tabs>
        <w:spacing w:before="0" w:after="0" w:line="321" w:lineRule="auto"/>
        <w:ind w:left="110" w:right="164" w:firstLine="420"/>
        <w:jc w:val="left"/>
        <w:rPr>
          <w:rFonts w:ascii="宋体" w:eastAsia="宋体"/>
          <w:sz w:val="21"/>
        </w:rPr>
      </w:pPr>
      <w:r>
        <w:rPr>
          <w:rFonts w:ascii="宋体" w:eastAsia="宋体"/>
          <w:spacing w:val="-17"/>
          <w:sz w:val="21"/>
        </w:rPr>
        <w:t>乘公交车：海大周围有通往市区各地的交通车线路，出行方便。</w:t>
      </w:r>
      <w:r>
        <w:rPr>
          <w:rFonts w:ascii="宋体" w:eastAsia="宋体"/>
          <w:spacing w:val="-6"/>
          <w:sz w:val="21"/>
        </w:rPr>
        <w:t xml:space="preserve">普通公共汽车票价 </w:t>
      </w:r>
      <w:r>
        <w:rPr>
          <w:sz w:val="21"/>
        </w:rPr>
        <w:t xml:space="preserve">1 </w:t>
      </w:r>
      <w:r>
        <w:rPr>
          <w:rFonts w:ascii="宋体" w:eastAsia="宋体"/>
          <w:sz w:val="21"/>
        </w:rPr>
        <w:t>元（少数线路除外），无人售票车需自备零钱。</w:t>
      </w:r>
      <w:r>
        <w:rPr>
          <w:rFonts w:ascii="宋体" w:eastAsia="宋体"/>
          <w:spacing w:val="-2"/>
          <w:sz w:val="21"/>
        </w:rPr>
        <w:t>乘坐公车时需注意财物安全。以下是经过海大的公交车线路，在学校</w:t>
      </w:r>
      <w:r>
        <w:rPr>
          <w:rFonts w:ascii="宋体" w:eastAsia="宋体"/>
          <w:spacing w:val="-2"/>
          <w:sz w:val="21"/>
        </w:rPr>
        <w:t>的各个门口便可以乘坐：</w:t>
      </w:r>
    </w:p>
    <w:p>
      <w:pPr>
        <w:pStyle w:val="ListParagraph"/>
        <w:numPr>
          <w:ilvl w:val="1"/>
          <w:numId w:val="29"/>
        </w:numPr>
        <w:tabs>
          <w:tab w:val="left" w:pos="659"/>
        </w:tabs>
        <w:spacing w:before="0" w:after="0" w:line="267" w:lineRule="exact"/>
        <w:ind w:left="658" w:right="0" w:hanging="129"/>
        <w:jc w:val="left"/>
        <w:rPr>
          <w:sz w:val="21"/>
        </w:rPr>
      </w:pPr>
      <w:r>
        <w:rPr>
          <w:rFonts w:ascii="宋体" w:eastAsia="宋体" w:hAnsi="宋体"/>
          <w:spacing w:val="-1"/>
          <w:sz w:val="21"/>
        </w:rPr>
        <w:t>北门：</w:t>
      </w:r>
      <w:r>
        <w:rPr>
          <w:spacing w:val="-2"/>
          <w:sz w:val="21"/>
        </w:rPr>
        <w:t>5</w:t>
      </w:r>
      <w:r>
        <w:rPr>
          <w:rFonts w:ascii="宋体" w:eastAsia="宋体" w:hAnsi="宋体"/>
          <w:spacing w:val="-2"/>
          <w:sz w:val="21"/>
        </w:rPr>
        <w:t>；</w:t>
      </w:r>
      <w:r>
        <w:rPr>
          <w:spacing w:val="-2"/>
          <w:sz w:val="21"/>
        </w:rPr>
        <w:t>11</w:t>
      </w:r>
      <w:r>
        <w:rPr>
          <w:rFonts w:ascii="宋体" w:eastAsia="宋体" w:hAnsi="宋体"/>
          <w:spacing w:val="-2"/>
          <w:sz w:val="21"/>
        </w:rPr>
        <w:t>；</w:t>
      </w:r>
      <w:r>
        <w:rPr>
          <w:spacing w:val="-2"/>
          <w:sz w:val="21"/>
        </w:rPr>
        <w:t>15</w:t>
      </w:r>
      <w:r>
        <w:rPr>
          <w:rFonts w:ascii="宋体" w:eastAsia="宋体" w:hAnsi="宋体"/>
          <w:spacing w:val="-2"/>
          <w:sz w:val="21"/>
        </w:rPr>
        <w:t>；</w:t>
      </w:r>
      <w:r>
        <w:rPr>
          <w:spacing w:val="-2"/>
          <w:sz w:val="21"/>
        </w:rPr>
        <w:t>17</w:t>
      </w:r>
      <w:r>
        <w:rPr>
          <w:rFonts w:ascii="宋体" w:eastAsia="宋体" w:hAnsi="宋体"/>
          <w:spacing w:val="-2"/>
          <w:sz w:val="21"/>
        </w:rPr>
        <w:t>；</w:t>
      </w:r>
      <w:r>
        <w:rPr>
          <w:spacing w:val="-2"/>
          <w:sz w:val="21"/>
        </w:rPr>
        <w:t>20</w:t>
      </w:r>
      <w:r>
        <w:rPr>
          <w:rFonts w:ascii="宋体" w:eastAsia="宋体" w:hAnsi="宋体"/>
          <w:spacing w:val="-2"/>
          <w:sz w:val="21"/>
        </w:rPr>
        <w:t>；</w:t>
      </w:r>
      <w:r>
        <w:rPr>
          <w:spacing w:val="-2"/>
          <w:sz w:val="21"/>
        </w:rPr>
        <w:t>23</w:t>
      </w:r>
      <w:r>
        <w:rPr>
          <w:rFonts w:ascii="宋体" w:eastAsia="宋体" w:hAnsi="宋体"/>
          <w:spacing w:val="-2"/>
          <w:sz w:val="21"/>
        </w:rPr>
        <w:t>；</w:t>
      </w:r>
      <w:r>
        <w:rPr>
          <w:spacing w:val="-2"/>
          <w:sz w:val="21"/>
        </w:rPr>
        <w:t>26</w:t>
      </w:r>
      <w:r>
        <w:rPr>
          <w:rFonts w:ascii="宋体" w:eastAsia="宋体" w:hAnsi="宋体"/>
          <w:spacing w:val="-2"/>
          <w:sz w:val="21"/>
        </w:rPr>
        <w:t>；</w:t>
      </w:r>
      <w:r>
        <w:rPr>
          <w:spacing w:val="-2"/>
          <w:sz w:val="21"/>
        </w:rPr>
        <w:t>30</w:t>
      </w:r>
      <w:r>
        <w:rPr>
          <w:rFonts w:ascii="宋体" w:eastAsia="宋体" w:hAnsi="宋体"/>
          <w:spacing w:val="-2"/>
          <w:sz w:val="21"/>
        </w:rPr>
        <w:t>；</w:t>
      </w:r>
      <w:r>
        <w:rPr>
          <w:spacing w:val="-2"/>
          <w:sz w:val="21"/>
        </w:rPr>
        <w:t>54</w:t>
      </w:r>
      <w:r>
        <w:rPr>
          <w:rFonts w:ascii="宋体" w:eastAsia="宋体" w:hAnsi="宋体"/>
          <w:spacing w:val="-2"/>
          <w:sz w:val="21"/>
        </w:rPr>
        <w:t>；</w:t>
      </w:r>
      <w:r>
        <w:rPr>
          <w:spacing w:val="-2"/>
          <w:sz w:val="21"/>
        </w:rPr>
        <w:t>57</w:t>
      </w:r>
    </w:p>
    <w:p>
      <w:pPr>
        <w:spacing w:after="0" w:line="267" w:lineRule="exact"/>
        <w:jc w:val="left"/>
        <w:rPr>
          <w:sz w:val="21"/>
        </w:rPr>
        <w:sectPr>
          <w:footerReference w:type="default" r:id="rId26"/>
          <w:pgSz w:w="7940" w:h="11510"/>
          <w:pgMar w:top="1060" w:right="580" w:bottom="860" w:left="740" w:header="0" w:footer="678"/>
          <w:pgNumType w:start="5"/>
          <w:cols w:space="708"/>
        </w:sectPr>
      </w:pPr>
    </w:p>
    <w:p>
      <w:pPr>
        <w:pStyle w:val="ListParagraph"/>
        <w:numPr>
          <w:ilvl w:val="1"/>
          <w:numId w:val="29"/>
        </w:numPr>
        <w:tabs>
          <w:tab w:val="left" w:pos="659"/>
        </w:tabs>
        <w:spacing w:before="66" w:after="0" w:line="240" w:lineRule="auto"/>
        <w:ind w:left="658" w:right="0" w:hanging="129"/>
        <w:jc w:val="left"/>
        <w:rPr>
          <w:rFonts w:ascii="宋体" w:eastAsia="宋体" w:hAnsi="宋体"/>
          <w:sz w:val="21"/>
        </w:rPr>
      </w:pPr>
      <w:r>
        <w:rPr>
          <w:rFonts w:ascii="宋体" w:eastAsia="宋体" w:hAnsi="宋体"/>
          <w:spacing w:val="-16"/>
          <w:sz w:val="21"/>
        </w:rPr>
        <w:t>东门：</w:t>
      </w:r>
      <w:r>
        <w:rPr>
          <w:spacing w:val="-16"/>
          <w:sz w:val="21"/>
        </w:rPr>
        <w:t>5</w:t>
      </w:r>
      <w:r>
        <w:rPr>
          <w:rFonts w:ascii="宋体" w:eastAsia="宋体" w:hAnsi="宋体"/>
          <w:spacing w:val="-16"/>
          <w:sz w:val="21"/>
        </w:rPr>
        <w:t>；</w:t>
      </w:r>
      <w:r>
        <w:rPr>
          <w:spacing w:val="-16"/>
          <w:sz w:val="21"/>
        </w:rPr>
        <w:t>11</w:t>
      </w:r>
      <w:r>
        <w:rPr>
          <w:rFonts w:ascii="宋体" w:eastAsia="宋体" w:hAnsi="宋体"/>
          <w:spacing w:val="-16"/>
          <w:sz w:val="21"/>
        </w:rPr>
        <w:t>；</w:t>
      </w:r>
      <w:r>
        <w:rPr>
          <w:spacing w:val="-16"/>
          <w:sz w:val="21"/>
        </w:rPr>
        <w:t>15</w:t>
      </w:r>
      <w:r>
        <w:rPr>
          <w:rFonts w:ascii="宋体" w:eastAsia="宋体" w:hAnsi="宋体"/>
          <w:spacing w:val="-16"/>
          <w:sz w:val="21"/>
        </w:rPr>
        <w:t>；</w:t>
      </w:r>
      <w:r>
        <w:rPr>
          <w:spacing w:val="-16"/>
          <w:sz w:val="21"/>
        </w:rPr>
        <w:t>17</w:t>
      </w:r>
      <w:r>
        <w:rPr>
          <w:rFonts w:ascii="宋体" w:eastAsia="宋体" w:hAnsi="宋体"/>
          <w:spacing w:val="-16"/>
          <w:sz w:val="21"/>
        </w:rPr>
        <w:t>；</w:t>
      </w:r>
      <w:r>
        <w:rPr>
          <w:spacing w:val="-16"/>
          <w:sz w:val="21"/>
        </w:rPr>
        <w:t>19</w:t>
      </w:r>
      <w:r>
        <w:rPr>
          <w:rFonts w:ascii="宋体" w:eastAsia="宋体" w:hAnsi="宋体"/>
          <w:spacing w:val="-16"/>
          <w:sz w:val="21"/>
        </w:rPr>
        <w:t>；</w:t>
      </w:r>
      <w:r>
        <w:rPr>
          <w:spacing w:val="-16"/>
          <w:sz w:val="21"/>
        </w:rPr>
        <w:t>20</w:t>
      </w:r>
      <w:r>
        <w:rPr>
          <w:rFonts w:ascii="宋体" w:eastAsia="宋体" w:hAnsi="宋体"/>
          <w:spacing w:val="-16"/>
          <w:sz w:val="21"/>
        </w:rPr>
        <w:t>；</w:t>
      </w:r>
      <w:r>
        <w:rPr>
          <w:spacing w:val="-16"/>
          <w:sz w:val="21"/>
        </w:rPr>
        <w:t>21</w:t>
      </w:r>
      <w:r>
        <w:rPr>
          <w:rFonts w:ascii="宋体" w:eastAsia="宋体" w:hAnsi="宋体"/>
          <w:spacing w:val="-16"/>
          <w:sz w:val="21"/>
        </w:rPr>
        <w:t>；</w:t>
      </w:r>
      <w:r>
        <w:rPr>
          <w:spacing w:val="-16"/>
          <w:sz w:val="21"/>
        </w:rPr>
        <w:t>23</w:t>
      </w:r>
      <w:r>
        <w:rPr>
          <w:rFonts w:ascii="宋体" w:eastAsia="宋体" w:hAnsi="宋体"/>
          <w:spacing w:val="-16"/>
          <w:sz w:val="21"/>
        </w:rPr>
        <w:t>；</w:t>
      </w:r>
      <w:r>
        <w:rPr>
          <w:spacing w:val="-16"/>
          <w:sz w:val="21"/>
        </w:rPr>
        <w:t>26</w:t>
      </w:r>
      <w:r>
        <w:rPr>
          <w:rFonts w:ascii="宋体" w:eastAsia="宋体" w:hAnsi="宋体"/>
          <w:spacing w:val="-16"/>
          <w:sz w:val="21"/>
        </w:rPr>
        <w:t>；</w:t>
      </w:r>
      <w:r>
        <w:rPr>
          <w:spacing w:val="-16"/>
          <w:sz w:val="21"/>
        </w:rPr>
        <w:t>30</w:t>
      </w:r>
      <w:r>
        <w:rPr>
          <w:rFonts w:ascii="宋体" w:eastAsia="宋体" w:hAnsi="宋体"/>
          <w:spacing w:val="-16"/>
          <w:sz w:val="21"/>
        </w:rPr>
        <w:t>；</w:t>
      </w:r>
      <w:r>
        <w:rPr>
          <w:spacing w:val="-16"/>
          <w:sz w:val="21"/>
        </w:rPr>
        <w:t>36</w:t>
      </w:r>
      <w:r>
        <w:rPr>
          <w:rFonts w:ascii="宋体" w:eastAsia="宋体" w:hAnsi="宋体"/>
          <w:spacing w:val="-16"/>
          <w:sz w:val="21"/>
        </w:rPr>
        <w:t>；</w:t>
      </w:r>
      <w:r>
        <w:rPr>
          <w:spacing w:val="-16"/>
          <w:sz w:val="21"/>
        </w:rPr>
        <w:t>44</w:t>
      </w:r>
      <w:r>
        <w:rPr>
          <w:rFonts w:ascii="宋体" w:eastAsia="宋体" w:hAnsi="宋体"/>
          <w:spacing w:val="-16"/>
          <w:sz w:val="21"/>
        </w:rPr>
        <w:t>；</w:t>
      </w:r>
    </w:p>
    <w:p>
      <w:pPr>
        <w:pStyle w:val="ListParagraph"/>
        <w:numPr>
          <w:ilvl w:val="1"/>
          <w:numId w:val="29"/>
        </w:numPr>
        <w:tabs>
          <w:tab w:val="left" w:pos="659"/>
        </w:tabs>
        <w:spacing w:before="91" w:after="0" w:line="240" w:lineRule="auto"/>
        <w:ind w:left="658" w:right="0" w:hanging="129"/>
        <w:jc w:val="left"/>
        <w:rPr>
          <w:sz w:val="21"/>
        </w:rPr>
      </w:pPr>
      <w:r>
        <w:rPr>
          <w:rFonts w:ascii="宋体" w:eastAsia="宋体" w:hAnsi="宋体"/>
          <w:spacing w:val="-2"/>
          <w:sz w:val="21"/>
        </w:rPr>
        <w:t>南门：</w:t>
      </w:r>
      <w:r>
        <w:rPr>
          <w:spacing w:val="-5"/>
          <w:sz w:val="21"/>
        </w:rPr>
        <w:t>7</w:t>
      </w:r>
    </w:p>
    <w:p>
      <w:pPr>
        <w:pStyle w:val="ListParagraph"/>
        <w:numPr>
          <w:ilvl w:val="0"/>
          <w:numId w:val="29"/>
        </w:numPr>
        <w:tabs>
          <w:tab w:val="left" w:pos="777"/>
        </w:tabs>
        <w:spacing w:before="91" w:after="0" w:line="240" w:lineRule="auto"/>
        <w:ind w:left="776" w:right="0" w:hanging="247"/>
        <w:jc w:val="left"/>
        <w:rPr>
          <w:rFonts w:ascii="宋体" w:eastAsia="宋体"/>
          <w:sz w:val="21"/>
        </w:rPr>
      </w:pPr>
      <w:r>
        <w:rPr>
          <w:rFonts w:ascii="宋体" w:eastAsia="宋体"/>
          <w:spacing w:val="-6"/>
          <w:sz w:val="21"/>
        </w:rPr>
        <w:t>校内交通：可以搭乘环校园交通车，票价：</w:t>
      </w:r>
      <w:r>
        <w:rPr>
          <w:spacing w:val="-6"/>
          <w:sz w:val="21"/>
        </w:rPr>
        <w:t>1</w:t>
      </w:r>
      <w:r>
        <w:rPr>
          <w:spacing w:val="9"/>
          <w:sz w:val="21"/>
        </w:rPr>
        <w:t xml:space="preserve"> </w:t>
      </w:r>
      <w:r>
        <w:rPr>
          <w:rFonts w:ascii="宋体" w:eastAsia="宋体"/>
          <w:spacing w:val="-7"/>
          <w:sz w:val="21"/>
        </w:rPr>
        <w:t>元，请自备零钞。</w:t>
      </w:r>
    </w:p>
    <w:p>
      <w:pPr>
        <w:pStyle w:val="BodyText"/>
        <w:spacing w:before="8"/>
        <w:ind w:left="0"/>
        <w:rPr>
          <w:rFonts w:ascii="宋体"/>
          <w:sz w:val="26"/>
        </w:rPr>
      </w:pPr>
    </w:p>
    <w:p>
      <w:pPr>
        <w:pStyle w:val="Heading5"/>
        <w:spacing w:line="240" w:lineRule="auto"/>
      </w:pPr>
      <w:bookmarkStart w:id="4" w:name="_TOC_250026"/>
      <w:bookmarkEnd w:id="4"/>
      <w:r>
        <w:rPr>
          <w:spacing w:val="-2"/>
        </w:rPr>
        <w:t>五、体育活动设施</w:t>
      </w:r>
    </w:p>
    <w:p>
      <w:pPr>
        <w:pStyle w:val="BodyText"/>
        <w:spacing w:before="28"/>
        <w:ind w:left="530"/>
        <w:rPr>
          <w:rFonts w:ascii="宋体" w:eastAsia="宋体"/>
        </w:rPr>
      </w:pPr>
      <w:r>
        <w:rPr>
          <w:rFonts w:ascii="宋体" w:eastAsia="宋体"/>
          <w:spacing w:val="-1"/>
        </w:rPr>
        <w:t>留学生可以使用海大校内的体育设施，使用学生证可获得优惠。</w:t>
      </w:r>
    </w:p>
    <w:p>
      <w:pPr>
        <w:pStyle w:val="BodyText"/>
        <w:spacing w:before="91"/>
        <w:ind w:left="530"/>
        <w:rPr>
          <w:rFonts w:ascii="宋体" w:eastAsia="宋体"/>
        </w:rPr>
      </w:pPr>
      <w:r>
        <w:t>1</w:t>
      </w:r>
      <w:r>
        <w:rPr>
          <w:rFonts w:ascii="宋体" w:eastAsia="宋体"/>
          <w:spacing w:val="-1"/>
        </w:rPr>
        <w:t>、足球、篮球、排球及田径</w:t>
      </w:r>
    </w:p>
    <w:p>
      <w:pPr>
        <w:pStyle w:val="BodyText"/>
        <w:spacing w:before="91"/>
        <w:ind w:left="530"/>
        <w:rPr>
          <w:rFonts w:ascii="宋体" w:eastAsia="宋体"/>
        </w:rPr>
      </w:pPr>
      <w:r>
        <w:rPr>
          <w:rFonts w:ascii="宋体" w:eastAsia="宋体"/>
          <w:spacing w:val="-1"/>
        </w:rPr>
        <w:t>篮球场、排球场及田径场免费使用，足球场需付费使用。</w:t>
      </w:r>
    </w:p>
    <w:p>
      <w:pPr>
        <w:pStyle w:val="BodyText"/>
        <w:spacing w:before="91"/>
        <w:ind w:left="530"/>
        <w:rPr>
          <w:rFonts w:ascii="宋体" w:eastAsia="宋体"/>
        </w:rPr>
      </w:pPr>
      <w:r>
        <w:t>2</w:t>
      </w:r>
      <w:r>
        <w:rPr>
          <w:rFonts w:ascii="宋体" w:eastAsia="宋体"/>
          <w:spacing w:val="-4"/>
        </w:rPr>
        <w:t>、游泳</w:t>
      </w:r>
    </w:p>
    <w:p>
      <w:pPr>
        <w:pStyle w:val="ListParagraph"/>
        <w:numPr>
          <w:ilvl w:val="0"/>
          <w:numId w:val="28"/>
        </w:numPr>
        <w:tabs>
          <w:tab w:val="left" w:pos="1057"/>
        </w:tabs>
        <w:spacing w:before="91" w:after="0" w:line="240" w:lineRule="auto"/>
        <w:ind w:left="1057" w:right="0" w:hanging="527"/>
        <w:jc w:val="left"/>
        <w:rPr>
          <w:rFonts w:ascii="宋体" w:eastAsia="宋体"/>
          <w:sz w:val="21"/>
        </w:rPr>
      </w:pPr>
      <w:r>
        <w:rPr>
          <w:rFonts w:ascii="宋体" w:eastAsia="宋体"/>
          <w:spacing w:val="-1"/>
          <w:sz w:val="21"/>
        </w:rPr>
        <w:t>请在游泳池门口凭学生证购买优惠票</w:t>
      </w:r>
    </w:p>
    <w:p>
      <w:pPr>
        <w:pStyle w:val="ListParagraph"/>
        <w:numPr>
          <w:ilvl w:val="0"/>
          <w:numId w:val="28"/>
        </w:numPr>
        <w:tabs>
          <w:tab w:val="left" w:pos="1057"/>
        </w:tabs>
        <w:spacing w:before="91" w:after="0" w:line="240" w:lineRule="auto"/>
        <w:ind w:left="1057" w:right="0" w:hanging="527"/>
        <w:jc w:val="left"/>
        <w:rPr>
          <w:sz w:val="21"/>
        </w:rPr>
      </w:pPr>
      <w:r>
        <w:rPr>
          <w:rFonts w:ascii="宋体" w:eastAsia="宋体"/>
          <w:spacing w:val="-2"/>
          <w:sz w:val="21"/>
        </w:rPr>
        <w:t>开放时间：</w:t>
      </w:r>
      <w:r>
        <w:rPr>
          <w:spacing w:val="-2"/>
          <w:sz w:val="21"/>
        </w:rPr>
        <w:t>06:00-08:00</w:t>
      </w:r>
      <w:r>
        <w:rPr>
          <w:rFonts w:ascii="宋体" w:eastAsia="宋体"/>
          <w:spacing w:val="-2"/>
          <w:sz w:val="21"/>
        </w:rPr>
        <w:t>，</w:t>
      </w:r>
      <w:r>
        <w:rPr>
          <w:spacing w:val="-2"/>
          <w:sz w:val="21"/>
        </w:rPr>
        <w:t>16:30-</w:t>
      </w:r>
      <w:r>
        <w:rPr>
          <w:spacing w:val="-4"/>
          <w:sz w:val="21"/>
        </w:rPr>
        <w:t>21:30</w:t>
      </w:r>
    </w:p>
    <w:p>
      <w:pPr>
        <w:pStyle w:val="BodyText"/>
        <w:spacing w:before="91"/>
        <w:ind w:left="530"/>
        <w:rPr>
          <w:rFonts w:ascii="宋体" w:eastAsia="宋体"/>
        </w:rPr>
      </w:pPr>
      <w:r>
        <w:t>3</w:t>
      </w:r>
      <w:r>
        <w:rPr>
          <w:rFonts w:ascii="宋体" w:eastAsia="宋体"/>
          <w:spacing w:val="-3"/>
        </w:rPr>
        <w:t>、网球场</w:t>
      </w:r>
    </w:p>
    <w:p>
      <w:pPr>
        <w:pStyle w:val="ListParagraph"/>
        <w:numPr>
          <w:ilvl w:val="0"/>
          <w:numId w:val="27"/>
        </w:numPr>
        <w:tabs>
          <w:tab w:val="left" w:pos="1057"/>
        </w:tabs>
        <w:spacing w:before="91" w:after="0" w:line="240" w:lineRule="auto"/>
        <w:ind w:left="1057" w:right="0" w:hanging="527"/>
        <w:jc w:val="left"/>
        <w:rPr>
          <w:rFonts w:ascii="宋体" w:eastAsia="宋体"/>
          <w:sz w:val="21"/>
        </w:rPr>
      </w:pPr>
      <w:r>
        <w:rPr>
          <w:rFonts w:ascii="宋体" w:eastAsia="宋体"/>
          <w:spacing w:val="-1"/>
          <w:sz w:val="21"/>
        </w:rPr>
        <w:t>交费入场，须自带网球拍、网球及球鞋。</w:t>
      </w:r>
    </w:p>
    <w:p>
      <w:pPr>
        <w:pStyle w:val="ListParagraph"/>
        <w:numPr>
          <w:ilvl w:val="0"/>
          <w:numId w:val="27"/>
        </w:numPr>
        <w:tabs>
          <w:tab w:val="left" w:pos="1057"/>
        </w:tabs>
        <w:spacing w:before="91" w:after="0" w:line="240" w:lineRule="auto"/>
        <w:ind w:left="1057" w:right="0" w:hanging="527"/>
        <w:jc w:val="left"/>
        <w:rPr>
          <w:sz w:val="21"/>
        </w:rPr>
      </w:pPr>
      <w:r>
        <w:rPr>
          <w:rFonts w:ascii="宋体" w:eastAsia="宋体"/>
          <w:spacing w:val="-2"/>
          <w:sz w:val="21"/>
        </w:rPr>
        <w:t>开放时间：</w:t>
      </w:r>
      <w:r>
        <w:rPr>
          <w:spacing w:val="-2"/>
          <w:sz w:val="21"/>
        </w:rPr>
        <w:t>07:40-11:40</w:t>
      </w:r>
      <w:r>
        <w:rPr>
          <w:rFonts w:ascii="宋体" w:eastAsia="宋体"/>
          <w:spacing w:val="-2"/>
          <w:sz w:val="21"/>
        </w:rPr>
        <w:t>，</w:t>
      </w:r>
      <w:r>
        <w:rPr>
          <w:spacing w:val="-2"/>
          <w:sz w:val="21"/>
        </w:rPr>
        <w:t>15:00-</w:t>
      </w:r>
      <w:r>
        <w:rPr>
          <w:spacing w:val="-4"/>
          <w:sz w:val="21"/>
        </w:rPr>
        <w:t>21:30</w:t>
      </w:r>
    </w:p>
    <w:p>
      <w:pPr>
        <w:pStyle w:val="BodyText"/>
        <w:spacing w:before="90"/>
        <w:ind w:left="530"/>
        <w:rPr>
          <w:rFonts w:ascii="宋体" w:eastAsia="宋体"/>
        </w:rPr>
      </w:pPr>
      <w:r>
        <w:t>4</w:t>
      </w:r>
      <w:r>
        <w:rPr>
          <w:rFonts w:ascii="宋体" w:eastAsia="宋体"/>
          <w:spacing w:val="-3"/>
        </w:rPr>
        <w:t>、体育馆</w:t>
      </w:r>
    </w:p>
    <w:p>
      <w:pPr>
        <w:pStyle w:val="ListParagraph"/>
        <w:numPr>
          <w:ilvl w:val="0"/>
          <w:numId w:val="26"/>
        </w:numPr>
        <w:tabs>
          <w:tab w:val="left" w:pos="1057"/>
        </w:tabs>
        <w:spacing w:before="91" w:after="0" w:line="240" w:lineRule="auto"/>
        <w:ind w:left="1057" w:right="0" w:hanging="527"/>
        <w:jc w:val="left"/>
        <w:rPr>
          <w:rFonts w:ascii="宋体" w:eastAsia="宋体"/>
          <w:sz w:val="21"/>
        </w:rPr>
      </w:pPr>
      <w:r>
        <w:rPr>
          <w:rFonts w:ascii="宋体" w:eastAsia="宋体"/>
          <w:spacing w:val="-3"/>
          <w:sz w:val="21"/>
        </w:rPr>
        <w:t>运动项目包括羽毛球、乒乓球和桌球，各项运动费用自理。</w:t>
      </w:r>
    </w:p>
    <w:p>
      <w:pPr>
        <w:pStyle w:val="ListParagraph"/>
        <w:numPr>
          <w:ilvl w:val="0"/>
          <w:numId w:val="26"/>
        </w:numPr>
        <w:tabs>
          <w:tab w:val="left" w:pos="1057"/>
        </w:tabs>
        <w:spacing w:before="91" w:after="0" w:line="321" w:lineRule="auto"/>
        <w:ind w:left="530" w:right="1593" w:firstLine="0"/>
        <w:jc w:val="left"/>
        <w:rPr>
          <w:sz w:val="21"/>
        </w:rPr>
      </w:pPr>
      <w:r>
        <w:rPr>
          <w:rFonts w:ascii="宋体" w:eastAsia="宋体"/>
          <w:spacing w:val="-2"/>
          <w:sz w:val="21"/>
        </w:rPr>
        <w:t>开放时间：星期一至星期五：</w:t>
      </w:r>
      <w:r>
        <w:rPr>
          <w:spacing w:val="-2"/>
          <w:sz w:val="21"/>
        </w:rPr>
        <w:t>17:00-22:00</w:t>
      </w:r>
      <w:r>
        <w:rPr>
          <w:rFonts w:ascii="宋体" w:eastAsia="宋体"/>
          <w:spacing w:val="-2"/>
          <w:sz w:val="21"/>
        </w:rPr>
        <w:t>；</w:t>
      </w:r>
      <w:r>
        <w:rPr>
          <w:rFonts w:ascii="宋体" w:eastAsia="宋体"/>
          <w:spacing w:val="-2"/>
          <w:sz w:val="21"/>
        </w:rPr>
        <w:t>星期六至星期日：</w:t>
      </w:r>
      <w:r>
        <w:rPr>
          <w:spacing w:val="-2"/>
          <w:sz w:val="21"/>
        </w:rPr>
        <w:t>08:00-22:00</w:t>
      </w:r>
    </w:p>
    <w:p>
      <w:pPr>
        <w:pStyle w:val="BodyText"/>
        <w:spacing w:before="8"/>
        <w:ind w:left="0"/>
      </w:pPr>
    </w:p>
    <w:p>
      <w:pPr>
        <w:pStyle w:val="Heading5"/>
        <w:spacing w:before="1"/>
      </w:pPr>
      <w:bookmarkStart w:id="5" w:name="_TOC_250025"/>
      <w:bookmarkEnd w:id="5"/>
      <w:r>
        <w:rPr>
          <w:spacing w:val="-1"/>
        </w:rPr>
        <w:t>六、学校图书馆的使用</w:t>
      </w:r>
    </w:p>
    <w:p>
      <w:pPr>
        <w:pStyle w:val="Heading6"/>
        <w:spacing w:line="223" w:lineRule="auto"/>
        <w:ind w:left="110" w:right="269" w:firstLine="420"/>
        <w:rPr>
          <w:rFonts w:ascii="Microsoft JhengHei" w:eastAsia="Microsoft JhengHei"/>
        </w:rPr>
      </w:pPr>
      <w:r>
        <w:rPr>
          <w:spacing w:val="-2"/>
        </w:rPr>
        <w:t>1</w:t>
      </w:r>
      <w:r>
        <w:rPr>
          <w:rFonts w:ascii="Microsoft JhengHei" w:eastAsia="Microsoft JhengHei"/>
          <w:spacing w:val="-2"/>
        </w:rPr>
        <w:t>、图书馆：留学生可以持学生证到图书馆借阅；图书馆外文书</w:t>
      </w:r>
      <w:r>
        <w:rPr>
          <w:rFonts w:ascii="Microsoft JhengHei" w:eastAsia="Microsoft JhengHei"/>
          <w:spacing w:val="-2"/>
        </w:rPr>
        <w:t>库开放时间：</w:t>
      </w:r>
    </w:p>
    <w:p>
      <w:pPr>
        <w:pStyle w:val="BodyText"/>
        <w:spacing w:before="50" w:line="321" w:lineRule="auto"/>
        <w:ind w:left="530" w:right="2765"/>
        <w:rPr>
          <w:rFonts w:ascii="宋体" w:eastAsia="宋体" w:hAnsi="宋体"/>
        </w:rPr>
      </w:pPr>
      <w:r>
        <w:rPr>
          <w:rFonts w:ascii="宋体" w:eastAsia="宋体" w:hAnsi="宋体"/>
          <w:spacing w:val="-7"/>
        </w:rPr>
        <w:t xml:space="preserve">星期一至星期五上午 </w:t>
      </w:r>
      <w:r>
        <w:rPr>
          <w:spacing w:val="-2"/>
        </w:rPr>
        <w:t>07:40—11:40</w:t>
      </w:r>
      <w:r>
        <w:rPr>
          <w:rFonts w:ascii="宋体" w:eastAsia="宋体" w:hAnsi="宋体"/>
          <w:spacing w:val="-2"/>
        </w:rPr>
        <w:t>；</w:t>
      </w:r>
      <w:r>
        <w:rPr>
          <w:rFonts w:ascii="宋体" w:eastAsia="宋体" w:hAnsi="宋体"/>
          <w:spacing w:val="-15"/>
        </w:rPr>
        <w:t xml:space="preserve">下午 </w:t>
      </w:r>
      <w:r>
        <w:t>14:40—17:40</w:t>
      </w:r>
      <w:r>
        <w:rPr>
          <w:rFonts w:ascii="宋体" w:eastAsia="宋体" w:hAnsi="宋体"/>
        </w:rPr>
        <w:t>；</w:t>
      </w:r>
    </w:p>
    <w:p>
      <w:pPr>
        <w:pStyle w:val="BodyText"/>
        <w:spacing w:line="268" w:lineRule="exact"/>
        <w:ind w:left="530"/>
      </w:pPr>
      <w:r>
        <w:rPr>
          <w:rFonts w:ascii="宋体" w:eastAsia="宋体" w:hAnsi="宋体"/>
          <w:spacing w:val="-18"/>
        </w:rPr>
        <w:t xml:space="preserve">晚上 </w:t>
      </w:r>
      <w:r>
        <w:t>19:00—</w:t>
      </w:r>
      <w:r>
        <w:rPr>
          <w:spacing w:val="-2"/>
        </w:rPr>
        <w:t>22:30</w:t>
      </w:r>
    </w:p>
    <w:p>
      <w:pPr>
        <w:pStyle w:val="BodyText"/>
        <w:spacing w:before="91"/>
        <w:ind w:left="530"/>
        <w:rPr>
          <w:rFonts w:ascii="宋体" w:eastAsia="宋体" w:hAnsi="宋体"/>
        </w:rPr>
      </w:pPr>
      <w:r>
        <w:rPr>
          <w:rFonts w:ascii="宋体" w:eastAsia="宋体" w:hAnsi="宋体"/>
          <w:spacing w:val="-9"/>
        </w:rPr>
        <w:t xml:space="preserve">星期六上午 </w:t>
      </w:r>
      <w:r>
        <w:t>08:00—</w:t>
      </w:r>
      <w:r>
        <w:rPr>
          <w:spacing w:val="-2"/>
        </w:rPr>
        <w:t>11:40</w:t>
      </w:r>
      <w:r>
        <w:rPr>
          <w:rFonts w:ascii="宋体" w:eastAsia="宋体" w:hAnsi="宋体"/>
          <w:spacing w:val="-2"/>
        </w:rPr>
        <w:t>；</w:t>
      </w:r>
    </w:p>
    <w:p>
      <w:pPr>
        <w:spacing w:after="0"/>
        <w:rPr>
          <w:rFonts w:ascii="宋体" w:eastAsia="宋体" w:hAnsi="宋体"/>
        </w:rPr>
        <w:sectPr>
          <w:footerReference w:type="default" r:id="rId27"/>
          <w:pgSz w:w="7940" w:h="11510"/>
          <w:pgMar w:top="1060" w:right="580" w:bottom="860" w:left="740" w:header="0" w:footer="678"/>
          <w:pgNumType w:start="6"/>
          <w:cols w:space="708"/>
        </w:sectPr>
      </w:pPr>
    </w:p>
    <w:p>
      <w:pPr>
        <w:pStyle w:val="BodyText"/>
        <w:spacing w:before="66"/>
        <w:ind w:left="530"/>
        <w:rPr>
          <w:rFonts w:ascii="宋体" w:eastAsia="宋体" w:hAnsi="宋体"/>
        </w:rPr>
      </w:pPr>
      <w:r>
        <w:rPr>
          <w:rFonts w:ascii="宋体" w:eastAsia="宋体" w:hAnsi="宋体"/>
          <w:spacing w:val="-18"/>
        </w:rPr>
        <w:t xml:space="preserve">下午 </w:t>
      </w:r>
      <w:r>
        <w:t>15:00—</w:t>
      </w:r>
      <w:r>
        <w:rPr>
          <w:spacing w:val="-2"/>
        </w:rPr>
        <w:t>17:40</w:t>
      </w:r>
      <w:r>
        <w:rPr>
          <w:rFonts w:ascii="宋体" w:eastAsia="宋体" w:hAnsi="宋体"/>
          <w:spacing w:val="-2"/>
        </w:rPr>
        <w:t>；</w:t>
      </w:r>
    </w:p>
    <w:p>
      <w:pPr>
        <w:pStyle w:val="BodyText"/>
        <w:spacing w:before="91"/>
        <w:ind w:left="530"/>
        <w:rPr>
          <w:rFonts w:ascii="宋体" w:eastAsia="宋体" w:hAnsi="宋体"/>
        </w:rPr>
      </w:pPr>
      <w:r>
        <w:rPr>
          <w:rFonts w:ascii="宋体" w:eastAsia="宋体" w:hAnsi="宋体"/>
          <w:spacing w:val="-9"/>
        </w:rPr>
        <w:t xml:space="preserve">星期日上午 </w:t>
      </w:r>
      <w:r>
        <w:t>08:00—</w:t>
      </w:r>
      <w:r>
        <w:rPr>
          <w:spacing w:val="-2"/>
        </w:rPr>
        <w:t>11:40</w:t>
      </w:r>
      <w:r>
        <w:rPr>
          <w:rFonts w:ascii="宋体" w:eastAsia="宋体" w:hAnsi="宋体"/>
          <w:spacing w:val="-2"/>
        </w:rPr>
        <w:t>；</w:t>
      </w:r>
    </w:p>
    <w:p>
      <w:pPr>
        <w:pStyle w:val="BodyText"/>
        <w:spacing w:before="91"/>
        <w:ind w:left="530"/>
      </w:pPr>
      <w:r>
        <w:rPr>
          <w:rFonts w:ascii="宋体" w:eastAsia="宋体" w:hAnsi="宋体"/>
          <w:spacing w:val="-13"/>
        </w:rPr>
        <w:t xml:space="preserve">下午 </w:t>
      </w:r>
      <w:r>
        <w:rPr>
          <w:spacing w:val="-2"/>
        </w:rPr>
        <w:t>15:00—17:40</w:t>
      </w:r>
      <w:r>
        <w:rPr>
          <w:rFonts w:ascii="宋体" w:eastAsia="宋体" w:hAnsi="宋体"/>
          <w:spacing w:val="-10"/>
        </w:rPr>
        <w:t xml:space="preserve">；晚上 </w:t>
      </w:r>
      <w:r>
        <w:rPr>
          <w:spacing w:val="-2"/>
        </w:rPr>
        <w:t>19:00—22:30</w:t>
      </w:r>
    </w:p>
    <w:p>
      <w:pPr>
        <w:pStyle w:val="Heading6"/>
        <w:spacing w:before="21" w:line="373" w:lineRule="exact"/>
        <w:rPr>
          <w:rFonts w:ascii="Microsoft JhengHei" w:eastAsia="Microsoft JhengHei"/>
        </w:rPr>
      </w:pPr>
      <w:r>
        <w:rPr>
          <w:spacing w:val="-4"/>
        </w:rPr>
        <w:t>2</w:t>
      </w:r>
      <w:r>
        <w:rPr>
          <w:rFonts w:ascii="Microsoft JhengHei" w:eastAsia="Microsoft JhengHei"/>
          <w:spacing w:val="-5"/>
        </w:rPr>
        <w:t>、图书免费阅览，但不得带出。如需借书，需事先办理借书证。</w:t>
      </w:r>
    </w:p>
    <w:p>
      <w:pPr>
        <w:spacing w:before="0" w:line="373" w:lineRule="exact"/>
        <w:ind w:left="530" w:right="0" w:firstLine="0"/>
        <w:jc w:val="left"/>
        <w:rPr>
          <w:rFonts w:ascii="Microsoft JhengHei" w:eastAsia="Microsoft JhengHei"/>
          <w:b/>
          <w:sz w:val="21"/>
        </w:rPr>
      </w:pPr>
      <w:r>
        <w:rPr>
          <w:b/>
          <w:sz w:val="21"/>
        </w:rPr>
        <w:t>﹡</w:t>
      </w:r>
      <w:r>
        <w:rPr>
          <w:rFonts w:ascii="Microsoft JhengHei" w:eastAsia="Microsoft JhengHei"/>
          <w:b/>
          <w:spacing w:val="-2"/>
          <w:sz w:val="21"/>
        </w:rPr>
        <w:t>如何办理借书证？</w:t>
      </w:r>
    </w:p>
    <w:p>
      <w:pPr>
        <w:pStyle w:val="BodyText"/>
        <w:spacing w:before="43" w:line="321" w:lineRule="auto"/>
        <w:ind w:right="269" w:firstLine="420"/>
        <w:jc w:val="both"/>
        <w:rPr>
          <w:rFonts w:ascii="宋体" w:eastAsia="宋体"/>
        </w:rPr>
      </w:pPr>
      <w:r>
        <w:rPr>
          <w:rFonts w:ascii="宋体" w:eastAsia="宋体"/>
          <w:spacing w:val="-2"/>
        </w:rPr>
        <w:t>带上校园一卡通到图书馆办公室办理开通手续（图书馆新馆七</w:t>
      </w:r>
      <w:r>
        <w:rPr>
          <w:rFonts w:ascii="宋体" w:eastAsia="宋体"/>
          <w:spacing w:val="-4"/>
        </w:rPr>
        <w:t>楼），按规定交纳押金。在使用图书证过程中有任何问题，也可以向</w:t>
      </w:r>
      <w:r>
        <w:rPr>
          <w:rFonts w:ascii="宋体" w:eastAsia="宋体"/>
          <w:spacing w:val="-4"/>
        </w:rPr>
        <w:t>图书馆的管理人员咨询。如果借书证不慎丢失，请立即持有效证件到</w:t>
      </w:r>
      <w:r>
        <w:rPr>
          <w:rFonts w:ascii="宋体" w:eastAsia="宋体"/>
          <w:spacing w:val="-4"/>
        </w:rPr>
        <w:t>图书馆挂失，以免被他人冒用。留学生毕（结）业离校时，应到图书</w:t>
      </w:r>
      <w:r>
        <w:rPr>
          <w:rFonts w:ascii="宋体" w:eastAsia="宋体"/>
          <w:spacing w:val="-2"/>
        </w:rPr>
        <w:t>馆证卡办公室办理退还借书证手续，领回押金。</w:t>
      </w:r>
    </w:p>
    <w:p>
      <w:pPr>
        <w:pStyle w:val="BodyText"/>
        <w:spacing w:before="5"/>
        <w:ind w:left="0"/>
        <w:rPr>
          <w:rFonts w:ascii="宋体"/>
          <w:sz w:val="19"/>
        </w:rPr>
      </w:pPr>
    </w:p>
    <w:p>
      <w:pPr>
        <w:pStyle w:val="Heading5"/>
        <w:spacing w:line="401" w:lineRule="exact"/>
      </w:pPr>
      <w:bookmarkStart w:id="6" w:name="_TOC_250024"/>
      <w:bookmarkEnd w:id="6"/>
      <w:r>
        <w:rPr>
          <w:spacing w:val="-2"/>
        </w:rPr>
        <w:t>七、法律与安全</w:t>
      </w:r>
    </w:p>
    <w:p>
      <w:pPr>
        <w:spacing w:before="0" w:line="401" w:lineRule="exact"/>
        <w:ind w:left="590" w:right="0" w:firstLine="0"/>
        <w:jc w:val="left"/>
        <w:rPr>
          <w:rFonts w:ascii="Microsoft JhengHei" w:eastAsia="Microsoft JhengHei"/>
          <w:b/>
          <w:sz w:val="24"/>
        </w:rPr>
      </w:pPr>
      <w:r>
        <w:rPr>
          <w:b/>
          <w:sz w:val="24"/>
        </w:rPr>
        <w:t>1</w:t>
      </w:r>
      <w:r>
        <w:rPr>
          <w:rFonts w:ascii="Microsoft JhengHei" w:eastAsia="Microsoft JhengHei"/>
          <w:b/>
          <w:spacing w:val="-2"/>
          <w:sz w:val="24"/>
        </w:rPr>
        <w:t>、安全须知</w:t>
      </w:r>
    </w:p>
    <w:p>
      <w:pPr>
        <w:pStyle w:val="BodyText"/>
        <w:spacing w:before="28" w:line="321" w:lineRule="auto"/>
        <w:ind w:right="206" w:firstLine="420"/>
        <w:jc w:val="both"/>
        <w:rPr>
          <w:rFonts w:ascii="宋体" w:eastAsia="宋体" w:hAnsi="宋体"/>
        </w:rPr>
      </w:pPr>
      <w:r>
        <w:rPr>
          <w:rFonts w:ascii="Cambria Math" w:eastAsia="Cambria Math" w:hAnsi="Cambria Math"/>
        </w:rPr>
        <w:t>①</w:t>
      </w:r>
      <w:r>
        <w:rPr>
          <w:rFonts w:ascii="宋体" w:eastAsia="宋体" w:hAnsi="宋体"/>
          <w:spacing w:val="3"/>
        </w:rPr>
        <w:t>严禁打架斗殴、酗酒、赌博；严禁从事卖淫、嫖娼、毒品活</w:t>
      </w:r>
      <w:r>
        <w:rPr>
          <w:rFonts w:ascii="宋体" w:eastAsia="宋体" w:hAnsi="宋体"/>
          <w:spacing w:val="2"/>
        </w:rPr>
        <w:t>动；严禁散布、传阅违法的图书和音像制品。违禁者，视情节轻重，</w:t>
      </w:r>
      <w:r>
        <w:rPr>
          <w:rFonts w:ascii="宋体" w:eastAsia="宋体" w:hAnsi="宋体"/>
        </w:rPr>
        <w:t>劝其退学或移交当地司法机关处理。所交学费不予退还。</w:t>
      </w:r>
    </w:p>
    <w:p>
      <w:pPr>
        <w:pStyle w:val="BodyText"/>
        <w:spacing w:line="321" w:lineRule="auto"/>
        <w:ind w:right="269" w:firstLine="420"/>
        <w:rPr>
          <w:rFonts w:ascii="宋体" w:eastAsia="宋体" w:hAnsi="宋体"/>
        </w:rPr>
      </w:pPr>
      <w:r>
        <w:rPr>
          <w:rFonts w:ascii="Cambria Math" w:eastAsia="Cambria Math" w:hAnsi="Cambria Math"/>
          <w:spacing w:val="-2"/>
        </w:rPr>
        <w:t>②</w:t>
      </w:r>
      <w:r>
        <w:rPr>
          <w:rFonts w:ascii="宋体" w:eastAsia="宋体" w:hAnsi="宋体"/>
          <w:spacing w:val="-2"/>
        </w:rPr>
        <w:t>禁止无证驾驶，禁止驾驶无牌无证机动车，禁止酒后驾车。</w:t>
      </w:r>
      <w:r>
        <w:rPr>
          <w:rFonts w:ascii="宋体" w:eastAsia="宋体" w:hAnsi="宋体"/>
          <w:spacing w:val="-2"/>
        </w:rPr>
        <w:t>违禁者，由此造成的后果自负。</w:t>
      </w:r>
    </w:p>
    <w:p>
      <w:pPr>
        <w:pStyle w:val="BodyText"/>
        <w:spacing w:line="321" w:lineRule="auto"/>
        <w:ind w:right="269" w:firstLine="420"/>
        <w:jc w:val="both"/>
        <w:rPr>
          <w:rFonts w:ascii="宋体" w:eastAsia="宋体" w:hAnsi="宋体"/>
        </w:rPr>
      </w:pPr>
      <w:r>
        <w:rPr>
          <w:rFonts w:ascii="Cambria Math" w:eastAsia="Cambria Math" w:hAnsi="Cambria Math"/>
          <w:spacing w:val="-2"/>
        </w:rPr>
        <w:t>③</w:t>
      </w:r>
      <w:r>
        <w:rPr>
          <w:rFonts w:ascii="宋体" w:eastAsia="宋体" w:hAnsi="宋体"/>
          <w:spacing w:val="-2"/>
        </w:rPr>
        <w:t>留学生在海口期间不得成立宗教组织，设立宗教办事机构，</w:t>
      </w:r>
      <w:r>
        <w:rPr>
          <w:rFonts w:ascii="宋体" w:eastAsia="宋体" w:hAnsi="宋体"/>
          <w:spacing w:val="-4"/>
        </w:rPr>
        <w:t>设立宗教活动场所。不得在中国公民中发展教徒、委任宗教教职人员</w:t>
      </w:r>
      <w:r>
        <w:rPr>
          <w:rFonts w:ascii="宋体" w:eastAsia="宋体" w:hAnsi="宋体"/>
          <w:spacing w:val="-2"/>
        </w:rPr>
        <w:t>和进行其他宗教活动。</w:t>
      </w:r>
    </w:p>
    <w:p>
      <w:pPr>
        <w:pStyle w:val="BodyText"/>
        <w:spacing w:line="321" w:lineRule="auto"/>
        <w:ind w:right="269" w:firstLine="420"/>
        <w:jc w:val="both"/>
        <w:rPr>
          <w:rFonts w:ascii="宋体" w:eastAsia="宋体" w:hAnsi="宋体"/>
        </w:rPr>
      </w:pPr>
      <w:r>
        <w:rPr>
          <w:rFonts w:ascii="Cambria Math" w:eastAsia="Cambria Math" w:hAnsi="Cambria Math"/>
        </w:rPr>
        <w:t>④</w:t>
      </w:r>
      <w:r>
        <w:rPr>
          <w:rFonts w:ascii="宋体" w:eastAsia="宋体" w:hAnsi="宋体"/>
          <w:spacing w:val="-1"/>
        </w:rPr>
        <w:t xml:space="preserve">如果留学生的住址发生变化，必须于 </w:t>
      </w:r>
      <w:r>
        <w:t>3</w:t>
      </w:r>
      <w:r>
        <w:rPr>
          <w:spacing w:val="31"/>
        </w:rPr>
        <w:t xml:space="preserve"> </w:t>
      </w:r>
      <w:r>
        <w:rPr>
          <w:rFonts w:ascii="宋体" w:eastAsia="宋体" w:hAnsi="宋体"/>
        </w:rPr>
        <w:t>周内到所管辖的派出</w:t>
      </w:r>
      <w:r>
        <w:rPr>
          <w:rFonts w:ascii="宋体" w:eastAsia="宋体" w:hAnsi="宋体"/>
          <w:spacing w:val="-4"/>
        </w:rPr>
        <w:t>所办理地址变更手续，并将变更后的联系地址告知留学生办公室。出</w:t>
      </w:r>
      <w:r>
        <w:rPr>
          <w:rFonts w:ascii="宋体" w:eastAsia="宋体" w:hAnsi="宋体"/>
          <w:spacing w:val="-2"/>
        </w:rPr>
        <w:t>国</w:t>
      </w:r>
      <w:r>
        <w:rPr>
          <w:spacing w:val="-2"/>
        </w:rPr>
        <w:t>/</w:t>
      </w:r>
      <w:r>
        <w:rPr>
          <w:rFonts w:ascii="宋体" w:eastAsia="宋体" w:hAnsi="宋体"/>
          <w:spacing w:val="-5"/>
        </w:rPr>
        <w:t xml:space="preserve">境返校后必须在 </w:t>
      </w:r>
      <w:r>
        <w:rPr>
          <w:spacing w:val="-2"/>
        </w:rPr>
        <w:t>24</w:t>
      </w:r>
      <w:r>
        <w:rPr>
          <w:spacing w:val="-11"/>
        </w:rPr>
        <w:t xml:space="preserve"> </w:t>
      </w:r>
      <w:r>
        <w:rPr>
          <w:rFonts w:ascii="宋体" w:eastAsia="宋体" w:hAnsi="宋体"/>
          <w:spacing w:val="-2"/>
        </w:rPr>
        <w:t>小时内到当地派出所（住校外）或留学生办公</w:t>
      </w:r>
      <w:r>
        <w:rPr>
          <w:rFonts w:ascii="宋体" w:eastAsia="宋体" w:hAnsi="宋体"/>
          <w:spacing w:val="-2"/>
        </w:rPr>
        <w:t>室（住校内）登记。否则，因此而导致的后果由留学生本人负责。</w:t>
      </w:r>
    </w:p>
    <w:p>
      <w:pPr>
        <w:pStyle w:val="BodyText"/>
        <w:spacing w:line="267" w:lineRule="exact"/>
        <w:ind w:left="530"/>
        <w:rPr>
          <w:rFonts w:ascii="宋体" w:eastAsia="宋体" w:hAnsi="宋体"/>
        </w:rPr>
      </w:pPr>
      <w:r>
        <w:rPr>
          <w:rFonts w:ascii="Cambria Math" w:eastAsia="Cambria Math" w:hAnsi="Cambria Math"/>
        </w:rPr>
        <w:t>⑤</w:t>
      </w:r>
      <w:r>
        <w:rPr>
          <w:rFonts w:ascii="宋体" w:eastAsia="宋体" w:hAnsi="宋体"/>
          <w:spacing w:val="-1"/>
        </w:rPr>
        <w:t>注意用电安全。注意防火。</w:t>
      </w:r>
    </w:p>
    <w:p>
      <w:pPr>
        <w:spacing w:after="0" w:line="267" w:lineRule="exact"/>
        <w:rPr>
          <w:rFonts w:ascii="宋体" w:eastAsia="宋体" w:hAnsi="宋体"/>
        </w:rPr>
        <w:sectPr>
          <w:footerReference w:type="default" r:id="rId28"/>
          <w:pgSz w:w="7940" w:h="11510"/>
          <w:pgMar w:top="1060" w:right="580" w:bottom="860" w:left="740" w:header="0" w:footer="678"/>
          <w:pgNumType w:start="7"/>
          <w:cols w:space="708"/>
        </w:sectPr>
      </w:pPr>
    </w:p>
    <w:p>
      <w:pPr>
        <w:pStyle w:val="BodyText"/>
        <w:spacing w:before="46" w:line="321" w:lineRule="auto"/>
        <w:ind w:right="269" w:firstLine="420"/>
        <w:rPr>
          <w:rFonts w:ascii="宋体" w:eastAsia="宋体" w:hAnsi="宋体"/>
        </w:rPr>
      </w:pPr>
      <w:r>
        <w:rPr>
          <w:rFonts w:ascii="Cambria Math" w:eastAsia="Cambria Math" w:hAnsi="Cambria Math"/>
          <w:spacing w:val="-2"/>
        </w:rPr>
        <w:t>⑥</w:t>
      </w:r>
      <w:r>
        <w:rPr>
          <w:rFonts w:ascii="宋体" w:eastAsia="宋体" w:hAnsi="宋体"/>
          <w:spacing w:val="-2"/>
        </w:rPr>
        <w:t>外出旅游，注意安全。尤其是交通、游泳、潜水、登ft等。</w:t>
      </w:r>
      <w:r>
        <w:rPr>
          <w:rFonts w:ascii="宋体" w:eastAsia="宋体" w:hAnsi="宋体"/>
          <w:spacing w:val="-2"/>
        </w:rPr>
        <w:t>如发生意外，学校不承担任何责任。</w:t>
      </w:r>
    </w:p>
    <w:p>
      <w:pPr>
        <w:pStyle w:val="BodyText"/>
        <w:spacing w:line="321" w:lineRule="auto"/>
        <w:ind w:right="269" w:firstLine="420"/>
        <w:rPr>
          <w:rFonts w:ascii="宋体" w:eastAsia="宋体" w:hAnsi="宋体"/>
        </w:rPr>
      </w:pPr>
      <w:r>
        <w:rPr>
          <w:rFonts w:ascii="Cambria Math" w:eastAsia="Cambria Math" w:hAnsi="Cambria Math"/>
          <w:spacing w:val="-2"/>
        </w:rPr>
        <w:t>⑦</w:t>
      </w:r>
      <w:r>
        <w:rPr>
          <w:rFonts w:ascii="宋体" w:eastAsia="宋体" w:hAnsi="宋体"/>
          <w:spacing w:val="-2"/>
        </w:rPr>
        <w:t>请妥善保管好自己的现金、有关证件和贵重物品。不要随身</w:t>
      </w:r>
      <w:r>
        <w:rPr>
          <w:rFonts w:ascii="宋体" w:eastAsia="宋体" w:hAnsi="宋体"/>
          <w:spacing w:val="-2"/>
        </w:rPr>
        <w:t>携带大量现款，也不要在住处存放大量现金。</w:t>
      </w:r>
    </w:p>
    <w:p>
      <w:pPr>
        <w:pStyle w:val="BodyText"/>
        <w:spacing w:line="268" w:lineRule="exact"/>
        <w:ind w:left="530"/>
        <w:rPr>
          <w:rFonts w:ascii="宋体" w:eastAsia="宋体" w:hAnsi="宋体"/>
        </w:rPr>
      </w:pPr>
      <w:r>
        <w:rPr>
          <w:rFonts w:ascii="Cambria Math" w:eastAsia="Cambria Math" w:hAnsi="Cambria Math"/>
        </w:rPr>
        <w:t>⑧</w:t>
      </w:r>
      <w:r>
        <w:rPr>
          <w:rFonts w:ascii="宋体" w:eastAsia="宋体" w:hAnsi="宋体"/>
          <w:spacing w:val="-1"/>
        </w:rPr>
        <w:t>和陌生人接触要提高警惕，谨防上当受骗。</w:t>
      </w:r>
    </w:p>
    <w:p>
      <w:pPr>
        <w:pStyle w:val="BodyText"/>
        <w:spacing w:before="7"/>
        <w:ind w:left="0"/>
        <w:rPr>
          <w:rFonts w:ascii="宋体"/>
          <w:sz w:val="26"/>
        </w:rPr>
      </w:pPr>
    </w:p>
    <w:p>
      <w:pPr>
        <w:pStyle w:val="Heading5"/>
      </w:pPr>
      <w:r>
        <w:rPr>
          <w:rFonts w:ascii="Times New Roman" w:eastAsia="Times New Roman"/>
        </w:rPr>
        <w:t>2</w:t>
      </w:r>
      <w:r>
        <w:rPr>
          <w:spacing w:val="-2"/>
        </w:rPr>
        <w:t>、常见问题解决</w:t>
      </w:r>
    </w:p>
    <w:p>
      <w:pPr>
        <w:pStyle w:val="Heading6"/>
        <w:spacing w:line="365" w:lineRule="exact"/>
        <w:rPr>
          <w:rFonts w:ascii="Microsoft JhengHei" w:eastAsia="Microsoft JhengHei" w:hAnsi="Microsoft JhengHei"/>
        </w:rPr>
      </w:pPr>
      <w:r>
        <w:rPr>
          <w:rFonts w:ascii="Cambria Math" w:eastAsia="Cambria Math" w:hAnsi="Cambria Math"/>
        </w:rPr>
        <w:t>①</w:t>
      </w:r>
      <w:r>
        <w:rPr>
          <w:rFonts w:ascii="Microsoft JhengHei" w:eastAsia="Microsoft JhengHei" w:hAnsi="Microsoft JhengHei"/>
          <w:spacing w:val="-1"/>
        </w:rPr>
        <w:t>发生紧急情况，我该打哪个电话？</w:t>
      </w:r>
    </w:p>
    <w:p>
      <w:pPr>
        <w:pStyle w:val="BodyText"/>
        <w:spacing w:before="43" w:line="321" w:lineRule="auto"/>
        <w:ind w:right="164" w:firstLine="420"/>
        <w:rPr>
          <w:rFonts w:ascii="宋体" w:eastAsia="宋体"/>
        </w:rPr>
      </w:pPr>
      <w:r>
        <w:rPr>
          <w:rFonts w:ascii="宋体" w:eastAsia="宋体"/>
          <w:spacing w:val="-3"/>
        </w:rPr>
        <w:t xml:space="preserve">遇到火警，请拨 </w:t>
      </w:r>
      <w:r>
        <w:t>119</w:t>
      </w:r>
      <w:r>
        <w:rPr>
          <w:rFonts w:ascii="宋体" w:eastAsia="宋体"/>
          <w:spacing w:val="-3"/>
        </w:rPr>
        <w:t xml:space="preserve">；需要急救，请拨 </w:t>
      </w:r>
      <w:r>
        <w:t>120</w:t>
      </w:r>
      <w:r>
        <w:rPr>
          <w:rFonts w:ascii="宋体" w:eastAsia="宋体"/>
        </w:rPr>
        <w:t xml:space="preserve">；交通事故报案请拨 </w:t>
      </w:r>
      <w:r>
        <w:rPr>
          <w:spacing w:val="-2"/>
        </w:rPr>
        <w:t>122</w:t>
      </w:r>
      <w:r>
        <w:rPr>
          <w:rFonts w:ascii="宋体" w:eastAsia="宋体"/>
          <w:spacing w:val="-9"/>
        </w:rPr>
        <w:t xml:space="preserve">；报警请拨 </w:t>
      </w:r>
      <w:r>
        <w:rPr>
          <w:spacing w:val="-2"/>
        </w:rPr>
        <w:t>110</w:t>
      </w:r>
      <w:r>
        <w:rPr>
          <w:rFonts w:ascii="宋体" w:eastAsia="宋体"/>
          <w:spacing w:val="-2"/>
        </w:rPr>
        <w:t>。遇到其它不能自行解决的情况可先向老师求助，</w:t>
      </w:r>
      <w:r>
        <w:rPr>
          <w:rFonts w:ascii="宋体" w:eastAsia="宋体"/>
          <w:spacing w:val="-2"/>
        </w:rPr>
        <w:t>老师会想办法帮助你。</w:t>
      </w:r>
    </w:p>
    <w:p>
      <w:pPr>
        <w:pStyle w:val="Heading6"/>
        <w:spacing w:line="315" w:lineRule="exact"/>
        <w:rPr>
          <w:rFonts w:ascii="Microsoft JhengHei" w:eastAsia="Microsoft JhengHei" w:hAnsi="Microsoft JhengHei"/>
        </w:rPr>
      </w:pPr>
      <w:r>
        <w:rPr>
          <w:rFonts w:ascii="Cambria Math" w:eastAsia="Cambria Math" w:hAnsi="Cambria Math"/>
        </w:rPr>
        <w:t>②</w:t>
      </w:r>
      <w:r>
        <w:rPr>
          <w:rFonts w:ascii="Microsoft JhengHei" w:eastAsia="Microsoft JhengHei" w:hAnsi="Microsoft JhengHei"/>
          <w:spacing w:val="-1"/>
        </w:rPr>
        <w:t>我丢了护照，怎么办？</w:t>
      </w:r>
    </w:p>
    <w:p>
      <w:pPr>
        <w:pStyle w:val="BodyText"/>
        <w:spacing w:before="43" w:line="321" w:lineRule="auto"/>
        <w:ind w:right="269" w:firstLine="420"/>
        <w:jc w:val="both"/>
        <w:rPr>
          <w:rFonts w:ascii="宋体" w:eastAsia="宋体"/>
        </w:rPr>
      </w:pPr>
      <w:r>
        <w:rPr>
          <w:rFonts w:ascii="宋体" w:eastAsia="宋体"/>
          <w:spacing w:val="-8"/>
        </w:rPr>
        <w:t>如果在海口市内丢失护照，立即去海口市公安局出入境管理处报</w:t>
      </w:r>
      <w:r>
        <w:rPr>
          <w:rFonts w:ascii="宋体" w:eastAsia="宋体"/>
          <w:spacing w:val="-4"/>
        </w:rPr>
        <w:t>失或告知学院留学生办公室，由我院留办协助办理相关事宜；如果在</w:t>
      </w:r>
      <w:r>
        <w:rPr>
          <w:rFonts w:ascii="宋体" w:eastAsia="宋体"/>
          <w:spacing w:val="-4"/>
        </w:rPr>
        <w:t>别的城市丢失，应立即到所在地公安局出入境管理处报失。公安机关</w:t>
      </w:r>
      <w:r>
        <w:rPr>
          <w:rFonts w:ascii="宋体" w:eastAsia="宋体"/>
          <w:spacing w:val="-6"/>
        </w:rPr>
        <w:t>会发给失主《护照报失证明》，凭该证明向本国驻华使领馆申领新护</w:t>
      </w:r>
      <w:r>
        <w:rPr>
          <w:rFonts w:ascii="宋体" w:eastAsia="宋体"/>
          <w:spacing w:val="-4"/>
        </w:rPr>
        <w:t>照，再到公安局出入境管理处办理签证等手续。最后把新护照送留学</w:t>
      </w:r>
      <w:r>
        <w:rPr>
          <w:rFonts w:ascii="宋体" w:eastAsia="宋体"/>
          <w:spacing w:val="-2"/>
        </w:rPr>
        <w:t>生管理办公室登记、复印。</w:t>
      </w:r>
    </w:p>
    <w:p>
      <w:pPr>
        <w:pStyle w:val="Heading6"/>
        <w:spacing w:line="314" w:lineRule="exact"/>
        <w:rPr>
          <w:rFonts w:ascii="Microsoft JhengHei" w:eastAsia="Microsoft JhengHei" w:hAnsi="Microsoft JhengHei"/>
        </w:rPr>
      </w:pPr>
      <w:r>
        <w:rPr>
          <w:rFonts w:ascii="Cambria Math" w:eastAsia="Cambria Math" w:hAnsi="Cambria Math"/>
        </w:rPr>
        <w:t>③</w:t>
      </w:r>
      <w:r>
        <w:rPr>
          <w:rFonts w:ascii="Microsoft JhengHei" w:eastAsia="Microsoft JhengHei" w:hAnsi="Microsoft JhengHei"/>
          <w:spacing w:val="-1"/>
        </w:rPr>
        <w:t>我的财物被盗或丢失，怎么办？</w:t>
      </w:r>
    </w:p>
    <w:p>
      <w:pPr>
        <w:pStyle w:val="BodyText"/>
        <w:spacing w:before="44" w:line="321" w:lineRule="auto"/>
        <w:ind w:left="530" w:right="269"/>
        <w:rPr>
          <w:rFonts w:ascii="宋体" w:eastAsia="宋体"/>
        </w:rPr>
      </w:pPr>
      <w:r>
        <w:rPr>
          <w:rFonts w:ascii="宋体" w:eastAsia="宋体"/>
          <w:spacing w:val="-2"/>
        </w:rPr>
        <w:t>如果在宿舍里发生财物被盗或丢失，立即向值班室管理员或留</w:t>
      </w:r>
      <w:r>
        <w:rPr>
          <w:rFonts w:ascii="宋体" w:eastAsia="宋体"/>
          <w:spacing w:val="-4"/>
        </w:rPr>
        <w:t>学生办公室报告；如果在海口市或外地，应向当地的派出所民警</w:t>
      </w:r>
    </w:p>
    <w:p>
      <w:pPr>
        <w:pStyle w:val="BodyText"/>
        <w:spacing w:line="268" w:lineRule="exact"/>
        <w:rPr>
          <w:rFonts w:ascii="宋体" w:eastAsia="宋体"/>
        </w:rPr>
      </w:pPr>
      <w:r>
        <w:rPr>
          <w:rFonts w:ascii="宋体" w:eastAsia="宋体"/>
        </w:rPr>
        <w:t>报失（</w:t>
      </w:r>
      <w:r>
        <w:rPr>
          <w:rFonts w:ascii="宋体" w:eastAsia="宋体"/>
          <w:spacing w:val="-14"/>
        </w:rPr>
        <w:t xml:space="preserve">可拨打 </w:t>
      </w:r>
      <w:r>
        <w:t xml:space="preserve">110 </w:t>
      </w:r>
      <w:r>
        <w:rPr>
          <w:rFonts w:ascii="宋体" w:eastAsia="宋体"/>
        </w:rPr>
        <w:t>向警察求助）</w:t>
      </w:r>
      <w:r>
        <w:rPr>
          <w:rFonts w:ascii="宋体" w:eastAsia="宋体"/>
          <w:spacing w:val="-10"/>
        </w:rPr>
        <w:t>。</w:t>
      </w:r>
    </w:p>
    <w:p>
      <w:pPr>
        <w:pStyle w:val="Heading6"/>
        <w:spacing w:before="21"/>
        <w:rPr>
          <w:rFonts w:ascii="Microsoft JhengHei" w:eastAsia="Microsoft JhengHei" w:hAnsi="Microsoft JhengHei"/>
        </w:rPr>
      </w:pPr>
      <w:r>
        <w:rPr>
          <w:rFonts w:ascii="Cambria Math" w:eastAsia="Cambria Math" w:hAnsi="Cambria Math"/>
        </w:rPr>
        <w:t>④</w:t>
      </w:r>
      <w:r>
        <w:rPr>
          <w:rFonts w:ascii="Microsoft JhengHei" w:eastAsia="Microsoft JhengHei" w:hAnsi="Microsoft JhengHei"/>
          <w:spacing w:val="-1"/>
        </w:rPr>
        <w:t>我在外出事了，怎么办？</w:t>
      </w:r>
    </w:p>
    <w:p>
      <w:pPr>
        <w:pStyle w:val="BodyText"/>
        <w:spacing w:before="43" w:line="321" w:lineRule="auto"/>
        <w:ind w:left="530" w:right="416"/>
        <w:rPr>
          <w:rFonts w:ascii="宋体" w:eastAsia="宋体"/>
        </w:rPr>
      </w:pPr>
      <w:r>
        <w:rPr>
          <w:rFonts w:ascii="宋体" w:eastAsia="宋体"/>
          <w:spacing w:val="-11"/>
        </w:rPr>
        <w:t xml:space="preserve">可打电话 </w:t>
      </w:r>
      <w:r>
        <w:t>110</w:t>
      </w:r>
      <w:r>
        <w:rPr>
          <w:spacing w:val="-14"/>
        </w:rPr>
        <w:t xml:space="preserve"> </w:t>
      </w:r>
      <w:r>
        <w:rPr>
          <w:rFonts w:ascii="宋体" w:eastAsia="宋体"/>
        </w:rPr>
        <w:t>向警察求助，同时要告诉学院留学生办公室的老</w:t>
      </w:r>
      <w:r>
        <w:rPr>
          <w:rFonts w:ascii="宋体" w:eastAsia="宋体"/>
          <w:spacing w:val="-2"/>
        </w:rPr>
        <w:t>师，寻求帮助。</w:t>
      </w:r>
    </w:p>
    <w:p>
      <w:pPr>
        <w:pStyle w:val="Heading6"/>
        <w:spacing w:line="316" w:lineRule="exact"/>
        <w:rPr>
          <w:rFonts w:ascii="Microsoft JhengHei" w:eastAsia="Microsoft JhengHei" w:hAnsi="Microsoft JhengHei"/>
        </w:rPr>
      </w:pPr>
      <w:r>
        <w:rPr>
          <w:rFonts w:ascii="Cambria Math" w:eastAsia="Cambria Math" w:hAnsi="Cambria Math"/>
        </w:rPr>
        <w:t>⑤</w:t>
      </w:r>
      <w:r>
        <w:rPr>
          <w:rFonts w:ascii="Microsoft JhengHei" w:eastAsia="Microsoft JhengHei" w:hAnsi="Microsoft JhengHei"/>
          <w:spacing w:val="-1"/>
        </w:rPr>
        <w:t>我有国际驾照，可否在中国驾驶机动车？</w:t>
      </w:r>
    </w:p>
    <w:p>
      <w:pPr>
        <w:spacing w:after="0" w:line="316" w:lineRule="exact"/>
        <w:rPr>
          <w:rFonts w:ascii="Microsoft JhengHei" w:eastAsia="Microsoft JhengHei" w:hAnsi="Microsoft JhengHei"/>
        </w:rPr>
        <w:sectPr>
          <w:footerReference w:type="default" r:id="rId29"/>
          <w:pgSz w:w="7940" w:h="11510"/>
          <w:pgMar w:top="1080" w:right="580" w:bottom="860" w:left="740" w:header="0" w:footer="678"/>
          <w:pgNumType w:start="8"/>
          <w:cols w:space="708"/>
        </w:sectPr>
      </w:pPr>
    </w:p>
    <w:p>
      <w:pPr>
        <w:pStyle w:val="BodyText"/>
        <w:spacing w:before="46" w:line="321" w:lineRule="auto"/>
        <w:ind w:right="269" w:firstLine="420"/>
        <w:jc w:val="both"/>
        <w:rPr>
          <w:rFonts w:ascii="宋体" w:eastAsia="宋体"/>
        </w:rPr>
      </w:pPr>
      <w:r>
        <w:rPr>
          <w:rFonts w:ascii="宋体" w:eastAsia="宋体"/>
          <w:spacing w:val="-4"/>
        </w:rPr>
        <w:t>不行。必须向海口市车管所申请取得《中华人民共和国机动车驾</w:t>
      </w:r>
      <w:r>
        <w:rPr>
          <w:rFonts w:ascii="宋体" w:eastAsia="宋体"/>
          <w:spacing w:val="-4"/>
        </w:rPr>
        <w:t>驶证》后才可在中国大陆驾驶机动车辆；无照驾驶是违法的，由此造</w:t>
      </w:r>
      <w:r>
        <w:rPr>
          <w:rFonts w:ascii="宋体" w:eastAsia="宋体"/>
          <w:spacing w:val="-2"/>
        </w:rPr>
        <w:t>成的后果自负。外国人在中国发生交通事故，按中国的法律处理。</w:t>
      </w:r>
    </w:p>
    <w:p>
      <w:pPr>
        <w:pStyle w:val="BodyText"/>
        <w:ind w:left="0"/>
        <w:rPr>
          <w:rFonts w:ascii="宋体"/>
          <w:sz w:val="20"/>
        </w:rPr>
      </w:pPr>
    </w:p>
    <w:p>
      <w:pPr>
        <w:pStyle w:val="BodyText"/>
        <w:spacing w:before="5"/>
        <w:ind w:left="0"/>
        <w:rPr>
          <w:rFonts w:ascii="宋体"/>
          <w:sz w:val="26"/>
        </w:rPr>
      </w:pPr>
    </w:p>
    <w:p>
      <w:pPr>
        <w:pStyle w:val="Heading3"/>
        <w:tabs>
          <w:tab w:val="left" w:pos="3068"/>
        </w:tabs>
        <w:ind w:left="1469"/>
      </w:pPr>
      <w:r>
        <w:t>第二部</w:t>
      </w:r>
      <w:r>
        <w:rPr>
          <w:spacing w:val="-10"/>
        </w:rPr>
        <w:t>分</w:t>
      </w:r>
      <w:r>
        <w:tab/>
        <w:t>注册签证指</w:t>
      </w:r>
      <w:r>
        <w:rPr>
          <w:spacing w:val="-10"/>
        </w:rPr>
        <w:t>南</w:t>
      </w:r>
    </w:p>
    <w:p>
      <w:pPr>
        <w:pStyle w:val="Heading5"/>
        <w:spacing w:before="253"/>
      </w:pPr>
      <w:bookmarkStart w:id="7" w:name="_TOC_250023"/>
      <w:bookmarkEnd w:id="7"/>
      <w:r>
        <w:rPr>
          <w:spacing w:val="-2"/>
        </w:rPr>
        <w:t>一、报到注册</w:t>
      </w:r>
    </w:p>
    <w:p>
      <w:pPr>
        <w:pStyle w:val="Heading6"/>
        <w:spacing w:line="365" w:lineRule="exact"/>
        <w:rPr>
          <w:rFonts w:ascii="Microsoft JhengHei" w:eastAsia="Microsoft JhengHei"/>
        </w:rPr>
      </w:pPr>
      <w:r>
        <w:t>1</w:t>
      </w:r>
      <w:r>
        <w:rPr>
          <w:rFonts w:ascii="Microsoft JhengHei" w:eastAsia="Microsoft JhengHei"/>
          <w:spacing w:val="-1"/>
        </w:rPr>
        <w:t>、新生报到注册需递交哪些文件？</w:t>
      </w:r>
    </w:p>
    <w:p>
      <w:pPr>
        <w:pStyle w:val="BodyText"/>
        <w:spacing w:before="43"/>
        <w:ind w:left="530"/>
        <w:rPr>
          <w:rFonts w:ascii="宋体" w:eastAsia="宋体" w:hAnsi="宋体"/>
        </w:rPr>
      </w:pPr>
      <w:r>
        <w:rPr>
          <w:rFonts w:ascii="MS UI Gothic" w:eastAsia="MS UI Gothic" w:hAnsi="MS UI Gothic" w:hint="eastAsia"/>
        </w:rPr>
        <w:t>⑴</w:t>
      </w:r>
      <w:r>
        <w:rPr>
          <w:rFonts w:ascii="宋体" w:eastAsia="宋体" w:hAnsi="宋体"/>
          <w:spacing w:val="-3"/>
        </w:rPr>
        <w:t>护照原件</w:t>
      </w:r>
    </w:p>
    <w:p>
      <w:pPr>
        <w:pStyle w:val="BodyText"/>
        <w:spacing w:before="91"/>
        <w:ind w:left="530"/>
        <w:rPr>
          <w:rFonts w:ascii="宋体" w:eastAsia="宋体" w:hAnsi="宋体"/>
        </w:rPr>
      </w:pPr>
      <w:r>
        <w:rPr>
          <w:rFonts w:ascii="MS UI Gothic" w:eastAsia="MS UI Gothic" w:hAnsi="MS UI Gothic" w:hint="eastAsia"/>
        </w:rPr>
        <w:t>⑵</w:t>
      </w:r>
      <w:r>
        <w:t xml:space="preserve">2 </w:t>
      </w:r>
      <w:r>
        <w:rPr>
          <w:rFonts w:ascii="宋体" w:eastAsia="宋体" w:hAnsi="宋体"/>
          <w:spacing w:val="-7"/>
        </w:rPr>
        <w:t xml:space="preserve">寸白底彩色近照 </w:t>
      </w:r>
      <w:r>
        <w:t xml:space="preserve">12 </w:t>
      </w:r>
      <w:r>
        <w:rPr>
          <w:rFonts w:ascii="宋体" w:eastAsia="宋体" w:hAnsi="宋体"/>
          <w:spacing w:val="-6"/>
        </w:rPr>
        <w:t>张；</w:t>
      </w:r>
    </w:p>
    <w:p>
      <w:pPr>
        <w:pStyle w:val="BodyText"/>
        <w:spacing w:before="91"/>
        <w:ind w:left="530"/>
        <w:rPr>
          <w:rFonts w:ascii="宋体" w:eastAsia="宋体" w:hAnsi="宋体"/>
        </w:rPr>
      </w:pPr>
      <w:r>
        <w:rPr>
          <w:rFonts w:ascii="MS UI Gothic" w:eastAsia="MS UI Gothic" w:hAnsi="MS UI Gothic" w:hint="eastAsia"/>
        </w:rPr>
        <w:t>⑶</w:t>
      </w:r>
      <w:r>
        <w:rPr>
          <w:rFonts w:ascii="宋体" w:eastAsia="宋体" w:hAnsi="宋体"/>
          <w:spacing w:val="-2"/>
        </w:rPr>
        <w:t>录取通知书；</w:t>
      </w:r>
    </w:p>
    <w:p>
      <w:pPr>
        <w:pStyle w:val="BodyText"/>
        <w:spacing w:before="91"/>
        <w:ind w:left="530"/>
        <w:rPr>
          <w:rFonts w:ascii="宋体" w:eastAsia="宋体" w:hAnsi="宋体"/>
        </w:rPr>
      </w:pPr>
      <w:r>
        <w:rPr>
          <w:rFonts w:ascii="MS UI Gothic" w:eastAsia="MS UI Gothic" w:hAnsi="MS UI Gothic" w:hint="eastAsia"/>
        </w:rPr>
        <w:t>⑷</w:t>
      </w:r>
      <w:r>
        <w:t>JW202</w:t>
      </w:r>
      <w:r>
        <w:rPr>
          <w:spacing w:val="-5"/>
        </w:rPr>
        <w:t xml:space="preserve"> </w:t>
      </w:r>
      <w:r>
        <w:rPr>
          <w:rFonts w:ascii="宋体" w:eastAsia="宋体" w:hAnsi="宋体"/>
          <w:spacing w:val="-2"/>
        </w:rPr>
        <w:t>表第一联；</w:t>
      </w:r>
    </w:p>
    <w:p>
      <w:pPr>
        <w:pStyle w:val="BodyText"/>
        <w:spacing w:before="90"/>
        <w:ind w:left="530"/>
        <w:rPr>
          <w:rFonts w:ascii="宋体" w:eastAsia="宋体" w:hAnsi="宋体"/>
        </w:rPr>
      </w:pPr>
      <w:r>
        <w:rPr>
          <w:rFonts w:ascii="MS UI Gothic" w:eastAsia="MS UI Gothic" w:hAnsi="MS UI Gothic" w:hint="eastAsia"/>
        </w:rPr>
        <w:t>⑸</w:t>
      </w:r>
      <w:r>
        <w:rPr>
          <w:rFonts w:ascii="宋体" w:eastAsia="宋体" w:hAnsi="宋体"/>
        </w:rPr>
        <w:t>住宿登记单（</w:t>
      </w:r>
      <w:r>
        <w:rPr>
          <w:rFonts w:ascii="宋体" w:eastAsia="宋体" w:hAnsi="宋体"/>
          <w:spacing w:val="-11"/>
        </w:rPr>
        <w:t xml:space="preserve">抵达海口 </w:t>
      </w:r>
      <w:r>
        <w:t xml:space="preserve">24 </w:t>
      </w:r>
      <w:r>
        <w:rPr>
          <w:rFonts w:ascii="宋体" w:eastAsia="宋体" w:hAnsi="宋体"/>
        </w:rPr>
        <w:t>小时以上者</w:t>
      </w:r>
      <w:r>
        <w:rPr>
          <w:rFonts w:ascii="宋体" w:eastAsia="宋体" w:hAnsi="宋体"/>
          <w:spacing w:val="-5"/>
        </w:rPr>
        <w:t>）；</w:t>
      </w:r>
    </w:p>
    <w:p>
      <w:pPr>
        <w:pStyle w:val="BodyText"/>
        <w:spacing w:before="91"/>
        <w:ind w:left="530"/>
        <w:rPr>
          <w:rFonts w:ascii="宋体" w:eastAsia="宋体" w:hAnsi="宋体"/>
        </w:rPr>
      </w:pPr>
      <w:r>
        <w:rPr>
          <w:rFonts w:ascii="MS UI Gothic" w:eastAsia="MS UI Gothic" w:hAnsi="MS UI Gothic" w:hint="eastAsia"/>
        </w:rPr>
        <w:t>⑹</w:t>
      </w:r>
      <w:r>
        <w:rPr>
          <w:rFonts w:ascii="宋体" w:eastAsia="宋体" w:hAnsi="宋体"/>
          <w:spacing w:val="-3"/>
        </w:rPr>
        <w:t>体检表；</w:t>
      </w:r>
    </w:p>
    <w:p>
      <w:pPr>
        <w:pStyle w:val="BodyText"/>
        <w:spacing w:before="91"/>
        <w:ind w:left="530"/>
        <w:rPr>
          <w:rFonts w:ascii="宋体" w:eastAsia="宋体" w:hAnsi="宋体"/>
        </w:rPr>
      </w:pPr>
      <w:r>
        <w:rPr>
          <w:rFonts w:ascii="MS UI Gothic" w:eastAsia="MS UI Gothic" w:hAnsi="MS UI Gothic" w:hint="eastAsia"/>
        </w:rPr>
        <w:t>⑺</w:t>
      </w:r>
      <w:r>
        <w:rPr>
          <w:rFonts w:ascii="宋体" w:eastAsia="宋体" w:hAnsi="宋体"/>
          <w:spacing w:val="-2"/>
        </w:rPr>
        <w:t>学费、教材费等</w:t>
      </w:r>
    </w:p>
    <w:p>
      <w:pPr>
        <w:pStyle w:val="BodyText"/>
        <w:spacing w:before="91"/>
        <w:ind w:left="530"/>
        <w:rPr>
          <w:rFonts w:ascii="宋体" w:eastAsia="宋体" w:hAnsi="宋体"/>
        </w:rPr>
      </w:pPr>
      <w:r>
        <w:rPr>
          <w:rFonts w:ascii="宋体" w:eastAsia="宋体" w:hAnsi="宋体"/>
          <w:spacing w:val="-5"/>
        </w:rPr>
        <w:t xml:space="preserve">报到时间：上午 </w:t>
      </w:r>
      <w:r>
        <w:rPr>
          <w:spacing w:val="-2"/>
        </w:rPr>
        <w:t>8:00–11:30.</w:t>
      </w:r>
      <w:r>
        <w:rPr>
          <w:rFonts w:ascii="宋体" w:eastAsia="宋体" w:hAnsi="宋体"/>
          <w:spacing w:val="-8"/>
        </w:rPr>
        <w:t xml:space="preserve">下午 </w:t>
      </w:r>
      <w:r>
        <w:rPr>
          <w:spacing w:val="-2"/>
        </w:rPr>
        <w:t>2:00–4:30</w:t>
      </w:r>
      <w:r>
        <w:rPr>
          <w:rFonts w:ascii="宋体" w:eastAsia="宋体" w:hAnsi="宋体"/>
          <w:spacing w:val="-4"/>
        </w:rPr>
        <w:t>，周末不办公。</w:t>
      </w:r>
    </w:p>
    <w:p>
      <w:pPr>
        <w:pStyle w:val="BodyText"/>
        <w:spacing w:before="9"/>
        <w:ind w:left="0"/>
        <w:rPr>
          <w:rFonts w:ascii="宋体"/>
          <w:sz w:val="26"/>
        </w:rPr>
      </w:pPr>
    </w:p>
    <w:p>
      <w:pPr>
        <w:pStyle w:val="Heading5"/>
      </w:pPr>
      <w:bookmarkStart w:id="8" w:name="_TOC_250022"/>
      <w:bookmarkEnd w:id="8"/>
      <w:r>
        <w:rPr>
          <w:spacing w:val="-1"/>
        </w:rPr>
        <w:t>二、学生签证和居留许可</w:t>
      </w:r>
    </w:p>
    <w:p>
      <w:pPr>
        <w:pStyle w:val="Heading6"/>
        <w:spacing w:line="365" w:lineRule="exact"/>
        <w:rPr>
          <w:rFonts w:ascii="Microsoft JhengHei" w:eastAsia="Microsoft JhengHei"/>
        </w:rPr>
      </w:pPr>
      <w:r>
        <w:t>1</w:t>
      </w:r>
      <w:r>
        <w:rPr>
          <w:rFonts w:ascii="Microsoft JhengHei" w:eastAsia="Microsoft JhengHei"/>
          <w:spacing w:val="-1"/>
        </w:rPr>
        <w:t>、外籍学生入学能申请哪几种签证？</w:t>
      </w:r>
    </w:p>
    <w:p>
      <w:pPr>
        <w:pStyle w:val="BodyText"/>
        <w:spacing w:before="43" w:line="321" w:lineRule="auto"/>
        <w:ind w:right="164" w:firstLine="420"/>
        <w:jc w:val="both"/>
        <w:rPr>
          <w:rFonts w:ascii="宋体" w:eastAsia="宋体"/>
        </w:rPr>
      </w:pPr>
      <w:r>
        <w:rPr>
          <w:rFonts w:ascii="宋体" w:eastAsia="宋体"/>
          <w:spacing w:val="-12"/>
        </w:rPr>
        <w:t xml:space="preserve">四种。在中国驻外籍学生所在国的使馆可以申请到 </w:t>
      </w:r>
      <w:r>
        <w:rPr>
          <w:spacing w:val="-2"/>
        </w:rPr>
        <w:t>F</w:t>
      </w:r>
      <w:r>
        <w:rPr>
          <w:spacing w:val="-11"/>
        </w:rPr>
        <w:t xml:space="preserve"> </w:t>
      </w:r>
      <w:r>
        <w:rPr>
          <w:rFonts w:ascii="宋体" w:eastAsia="宋体"/>
          <w:spacing w:val="-13"/>
        </w:rPr>
        <w:t xml:space="preserve">或 </w:t>
      </w:r>
      <w:r>
        <w:rPr>
          <w:spacing w:val="-2"/>
        </w:rPr>
        <w:t>X1</w:t>
      </w:r>
      <w:r>
        <w:rPr>
          <w:spacing w:val="-11"/>
        </w:rPr>
        <w:t xml:space="preserve"> </w:t>
      </w:r>
      <w:r>
        <w:rPr>
          <w:rFonts w:ascii="宋体" w:eastAsia="宋体"/>
          <w:spacing w:val="-20"/>
        </w:rPr>
        <w:t>签证；</w:t>
      </w:r>
      <w:r>
        <w:rPr>
          <w:rFonts w:ascii="宋体" w:eastAsia="宋体"/>
          <w:spacing w:val="-2"/>
        </w:rPr>
        <w:t xml:space="preserve">在学习所在地能申请到 </w:t>
      </w:r>
      <w:r>
        <w:t xml:space="preserve">X2 </w:t>
      </w:r>
      <w:r>
        <w:rPr>
          <w:rFonts w:ascii="宋体" w:eastAsia="宋体"/>
        </w:rPr>
        <w:t>签证和居留许可。</w:t>
      </w:r>
    </w:p>
    <w:p>
      <w:pPr>
        <w:pStyle w:val="BodyText"/>
        <w:spacing w:line="321" w:lineRule="auto"/>
        <w:ind w:right="269" w:firstLine="420"/>
        <w:jc w:val="both"/>
        <w:rPr>
          <w:rFonts w:ascii="宋体" w:eastAsia="宋体"/>
        </w:rPr>
      </w:pPr>
      <w:r>
        <w:rPr>
          <w:rFonts w:ascii="宋体" w:eastAsia="宋体"/>
          <w:spacing w:val="-14"/>
        </w:rPr>
        <w:t xml:space="preserve">持 </w:t>
      </w:r>
      <w:r>
        <w:t>X1</w:t>
      </w:r>
      <w:r>
        <w:rPr>
          <w:spacing w:val="-2"/>
        </w:rPr>
        <w:t xml:space="preserve"> </w:t>
      </w:r>
      <w:r>
        <w:rPr>
          <w:rFonts w:ascii="宋体" w:eastAsia="宋体"/>
          <w:spacing w:val="-2"/>
        </w:rPr>
        <w:t xml:space="preserve">签证的留学生自入境之日起 </w:t>
      </w:r>
      <w:r>
        <w:t>30</w:t>
      </w:r>
      <w:r>
        <w:rPr>
          <w:spacing w:val="14"/>
        </w:rPr>
        <w:t xml:space="preserve"> </w:t>
      </w:r>
      <w:r>
        <w:rPr>
          <w:rFonts w:ascii="宋体" w:eastAsia="宋体"/>
        </w:rPr>
        <w:t>天内必须申请办理外国人</w:t>
      </w:r>
      <w:r>
        <w:rPr>
          <w:rFonts w:ascii="宋体" w:eastAsia="宋体"/>
          <w:spacing w:val="-2"/>
        </w:rPr>
        <w:t>居留许可。</w:t>
      </w:r>
    </w:p>
    <w:p>
      <w:pPr>
        <w:pStyle w:val="Heading6"/>
        <w:spacing w:line="316" w:lineRule="exact"/>
        <w:rPr>
          <w:rFonts w:ascii="Microsoft JhengHei" w:eastAsia="Microsoft JhengHei"/>
        </w:rPr>
      </w:pPr>
      <w:r>
        <w:t>2</w:t>
      </w:r>
      <w:r>
        <w:rPr>
          <w:rFonts w:ascii="Microsoft JhengHei" w:eastAsia="Microsoft JhengHei"/>
          <w:spacing w:val="-1"/>
        </w:rPr>
        <w:t>、新生何时办理学生签证？</w:t>
      </w:r>
    </w:p>
    <w:p>
      <w:pPr>
        <w:pStyle w:val="BodyText"/>
        <w:spacing w:before="42"/>
        <w:ind w:left="530"/>
        <w:rPr>
          <w:rFonts w:ascii="宋体" w:eastAsia="宋体"/>
        </w:rPr>
      </w:pPr>
      <w:r>
        <w:rPr>
          <w:rFonts w:ascii="宋体" w:eastAsia="宋体"/>
          <w:spacing w:val="-8"/>
        </w:rPr>
        <w:t xml:space="preserve">必须在入境后 </w:t>
      </w:r>
      <w:r>
        <w:t xml:space="preserve">3 </w:t>
      </w:r>
      <w:r>
        <w:rPr>
          <w:rFonts w:ascii="宋体" w:eastAsia="宋体"/>
          <w:spacing w:val="-1"/>
        </w:rPr>
        <w:t>日内到学院留学生办公室咨询办理。</w:t>
      </w:r>
    </w:p>
    <w:p>
      <w:pPr>
        <w:spacing w:after="0"/>
        <w:rPr>
          <w:rFonts w:ascii="宋体" w:eastAsia="宋体"/>
        </w:rPr>
        <w:sectPr>
          <w:footerReference w:type="default" r:id="rId30"/>
          <w:pgSz w:w="7940" w:h="11510"/>
          <w:pgMar w:top="1080" w:right="580" w:bottom="860" w:left="740" w:header="0" w:footer="678"/>
          <w:pgNumType w:start="9"/>
          <w:cols w:space="708"/>
        </w:sectPr>
      </w:pPr>
    </w:p>
    <w:p>
      <w:pPr>
        <w:pStyle w:val="Heading6"/>
        <w:spacing w:line="383" w:lineRule="exact"/>
        <w:rPr>
          <w:rFonts w:ascii="Microsoft JhengHei" w:eastAsia="Microsoft JhengHei"/>
        </w:rPr>
      </w:pPr>
      <w:r>
        <w:t>3</w:t>
      </w:r>
      <w:r>
        <w:rPr>
          <w:rFonts w:ascii="Microsoft JhengHei" w:eastAsia="Microsoft JhengHei"/>
          <w:spacing w:val="-1"/>
        </w:rPr>
        <w:t xml:space="preserve">、新生办理 </w:t>
      </w:r>
      <w:r>
        <w:t>X2</w:t>
      </w:r>
      <w:r>
        <w:rPr>
          <w:spacing w:val="-1"/>
        </w:rPr>
        <w:t xml:space="preserve"> </w:t>
      </w:r>
      <w:r>
        <w:rPr>
          <w:rFonts w:ascii="Microsoft JhengHei" w:eastAsia="Microsoft JhengHei"/>
          <w:spacing w:val="-1"/>
        </w:rPr>
        <w:t>或居留许可应带哪些文件？</w:t>
      </w:r>
    </w:p>
    <w:p>
      <w:pPr>
        <w:pStyle w:val="BodyText"/>
        <w:spacing w:before="43"/>
        <w:ind w:left="530"/>
        <w:rPr>
          <w:rFonts w:ascii="宋体" w:eastAsia="宋体"/>
        </w:rPr>
      </w:pPr>
      <w:r>
        <w:t>(1)</w:t>
      </w:r>
      <w:r>
        <w:rPr>
          <w:rFonts w:ascii="宋体" w:eastAsia="宋体"/>
          <w:spacing w:val="-6"/>
        </w:rPr>
        <w:t xml:space="preserve">护照原件及其复印件 </w:t>
      </w:r>
      <w:r>
        <w:t xml:space="preserve">1 </w:t>
      </w:r>
      <w:r>
        <w:rPr>
          <w:rFonts w:ascii="宋体" w:eastAsia="宋体"/>
          <w:spacing w:val="-5"/>
        </w:rPr>
        <w:t>份；</w:t>
      </w:r>
    </w:p>
    <w:p>
      <w:pPr>
        <w:pStyle w:val="BodyText"/>
        <w:spacing w:before="91" w:line="321" w:lineRule="auto"/>
        <w:ind w:left="530" w:right="1430"/>
        <w:rPr>
          <w:rFonts w:ascii="宋体" w:eastAsia="宋体"/>
        </w:rPr>
      </w:pPr>
      <w:r>
        <w:t>(2)</w:t>
      </w:r>
      <w:r>
        <w:rPr>
          <w:rFonts w:ascii="宋体" w:eastAsia="宋体"/>
          <w:spacing w:val="-9"/>
        </w:rPr>
        <w:t xml:space="preserve">签证复印件 </w:t>
      </w:r>
      <w:r>
        <w:t>1</w:t>
      </w:r>
      <w:r>
        <w:rPr>
          <w:spacing w:val="-14"/>
        </w:rPr>
        <w:t xml:space="preserve"> </w:t>
      </w:r>
      <w:r>
        <w:rPr>
          <w:rFonts w:ascii="宋体" w:eastAsia="宋体"/>
        </w:rPr>
        <w:t>份（要复印最近的入境签证章</w:t>
      </w:r>
      <w:r>
        <w:rPr>
          <w:rFonts w:ascii="宋体" w:eastAsia="宋体"/>
        </w:rPr>
        <w:t xml:space="preserve">）； </w:t>
      </w:r>
      <w:r>
        <w:t>(3)</w:t>
      </w:r>
      <w:r>
        <w:rPr>
          <w:rFonts w:ascii="宋体" w:eastAsia="宋体"/>
        </w:rPr>
        <w:t>海南大学录取通知书</w:t>
      </w:r>
      <w:r>
        <w:rPr>
          <w:rFonts w:ascii="宋体" w:eastAsia="宋体"/>
          <w:spacing w:val="57"/>
          <w:w w:val="150"/>
        </w:rPr>
        <w:t xml:space="preserve">    </w:t>
      </w:r>
      <w:r>
        <w:t>1</w:t>
      </w:r>
      <w:r>
        <w:rPr>
          <w:spacing w:val="65"/>
          <w:w w:val="150"/>
        </w:rPr>
        <w:t xml:space="preserve">      </w:t>
      </w:r>
      <w:r>
        <w:rPr>
          <w:rFonts w:ascii="宋体" w:eastAsia="宋体"/>
        </w:rPr>
        <w:t>份</w:t>
      </w:r>
      <w:r>
        <w:rPr>
          <w:rFonts w:ascii="宋体" w:eastAsia="宋体"/>
          <w:spacing w:val="1680"/>
        </w:rPr>
        <w:t xml:space="preserve"> </w:t>
      </w:r>
      <w:r>
        <w:rPr>
          <w:spacing w:val="-2"/>
        </w:rPr>
        <w:t>(4</w:t>
      </w:r>
      <w:r>
        <w:rPr>
          <w:rFonts w:ascii="宋体" w:eastAsia="宋体"/>
          <w:spacing w:val="-2"/>
        </w:rPr>
        <w:t>）由住宿所在地的派出所提供的住宿证明；</w:t>
      </w:r>
    </w:p>
    <w:p>
      <w:pPr>
        <w:pStyle w:val="BodyText"/>
        <w:spacing w:line="267" w:lineRule="exact"/>
        <w:ind w:left="530"/>
        <w:rPr>
          <w:rFonts w:ascii="宋体" w:eastAsia="宋体"/>
        </w:rPr>
      </w:pPr>
      <w:r>
        <w:t xml:space="preserve">(5)JW202 </w:t>
      </w:r>
      <w:r>
        <w:rPr>
          <w:rFonts w:ascii="宋体" w:eastAsia="宋体"/>
        </w:rPr>
        <w:t>表（黄色的公安留存联；第三联</w:t>
      </w:r>
      <w:r>
        <w:rPr>
          <w:rFonts w:ascii="宋体" w:eastAsia="宋体"/>
          <w:spacing w:val="-5"/>
        </w:rPr>
        <w:t>）；</w:t>
      </w:r>
    </w:p>
    <w:p>
      <w:pPr>
        <w:pStyle w:val="BodyText"/>
        <w:spacing w:before="91"/>
        <w:ind w:left="530"/>
        <w:rPr>
          <w:rFonts w:ascii="宋体" w:eastAsia="宋体"/>
        </w:rPr>
      </w:pPr>
      <w:r>
        <w:rPr>
          <w:rFonts w:ascii="宋体" w:eastAsia="宋体"/>
        </w:rPr>
        <w:t>（</w:t>
      </w:r>
      <w:r>
        <w:t>6)</w:t>
      </w:r>
      <w:r>
        <w:rPr>
          <w:rFonts w:ascii="宋体" w:eastAsia="宋体"/>
          <w:spacing w:val="-7"/>
        </w:rPr>
        <w:t xml:space="preserve">外国人体检报到 </w:t>
      </w:r>
      <w:r>
        <w:t xml:space="preserve">1 </w:t>
      </w:r>
      <w:r>
        <w:rPr>
          <w:rFonts w:ascii="宋体" w:eastAsia="宋体"/>
        </w:rPr>
        <w:t>份；（居留许可需要</w:t>
      </w:r>
      <w:r>
        <w:rPr>
          <w:rFonts w:ascii="宋体" w:eastAsia="宋体"/>
          <w:spacing w:val="-10"/>
        </w:rPr>
        <w:t>）</w:t>
      </w:r>
    </w:p>
    <w:p>
      <w:pPr>
        <w:pStyle w:val="BodyText"/>
        <w:spacing w:before="91"/>
        <w:ind w:left="530"/>
        <w:rPr>
          <w:rFonts w:ascii="宋体" w:eastAsia="宋体"/>
        </w:rPr>
      </w:pPr>
      <w:r>
        <w:rPr>
          <w:rFonts w:ascii="宋体" w:eastAsia="宋体"/>
        </w:rPr>
        <w:t>（</w:t>
      </w:r>
      <w:r>
        <w:t>7)</w:t>
      </w:r>
      <w:r>
        <w:rPr>
          <w:rFonts w:ascii="宋体" w:eastAsia="宋体"/>
        </w:rPr>
        <w:t>学院签发的办理签证证明（申请函）</w:t>
      </w:r>
      <w:r>
        <w:t xml:space="preserve">1 </w:t>
      </w:r>
      <w:r>
        <w:rPr>
          <w:rFonts w:ascii="宋体" w:eastAsia="宋体"/>
          <w:spacing w:val="-5"/>
        </w:rPr>
        <w:t>份；</w:t>
      </w:r>
    </w:p>
    <w:p>
      <w:pPr>
        <w:pStyle w:val="BodyText"/>
        <w:spacing w:before="91" w:line="321" w:lineRule="auto"/>
        <w:ind w:right="269" w:firstLine="420"/>
        <w:rPr>
          <w:rFonts w:ascii="宋体" w:eastAsia="宋体"/>
        </w:rPr>
      </w:pPr>
      <w:r>
        <w:rPr>
          <w:rFonts w:ascii="宋体" w:eastAsia="宋体"/>
          <w:spacing w:val="-2"/>
        </w:rPr>
        <w:t>（</w:t>
      </w:r>
      <w:r>
        <w:rPr>
          <w:spacing w:val="-2"/>
        </w:rPr>
        <w:t>8)</w:t>
      </w:r>
      <w:r>
        <w:rPr>
          <w:rFonts w:ascii="宋体" w:eastAsia="宋体"/>
          <w:spacing w:val="-6"/>
        </w:rPr>
        <w:t xml:space="preserve">填好的外国人签证、居留申请表 </w:t>
      </w:r>
      <w:r>
        <w:rPr>
          <w:spacing w:val="-2"/>
        </w:rPr>
        <w:t>1</w:t>
      </w:r>
      <w:r>
        <w:rPr>
          <w:spacing w:val="-4"/>
        </w:rPr>
        <w:t xml:space="preserve"> </w:t>
      </w:r>
      <w:r>
        <w:rPr>
          <w:rFonts w:ascii="宋体" w:eastAsia="宋体"/>
          <w:spacing w:val="-2"/>
        </w:rPr>
        <w:t>份（</w:t>
      </w:r>
      <w:r>
        <w:rPr>
          <w:rFonts w:ascii="宋体" w:eastAsia="宋体"/>
          <w:spacing w:val="-15"/>
        </w:rPr>
        <w:t xml:space="preserve">贴近期 </w:t>
      </w:r>
      <w:r>
        <w:rPr>
          <w:spacing w:val="-2"/>
        </w:rPr>
        <w:t xml:space="preserve">2 </w:t>
      </w:r>
      <w:r>
        <w:rPr>
          <w:rFonts w:ascii="宋体" w:eastAsia="宋体"/>
          <w:spacing w:val="-2"/>
        </w:rPr>
        <w:t xml:space="preserve">寸彩色相片 </w:t>
      </w:r>
      <w:r>
        <w:t xml:space="preserve">1 </w:t>
      </w:r>
      <w:r>
        <w:rPr>
          <w:rFonts w:ascii="宋体" w:eastAsia="宋体"/>
        </w:rPr>
        <w:t>张并填写手机号码）。</w:t>
      </w:r>
    </w:p>
    <w:p>
      <w:pPr>
        <w:pStyle w:val="BodyText"/>
        <w:spacing w:line="321" w:lineRule="auto"/>
        <w:ind w:right="269" w:firstLine="420"/>
        <w:rPr>
          <w:rFonts w:ascii="宋体" w:eastAsia="宋体"/>
        </w:rPr>
      </w:pPr>
      <w:r>
        <w:rPr>
          <w:rFonts w:ascii="宋体" w:eastAsia="宋体"/>
          <w:spacing w:val="-2"/>
        </w:rPr>
        <w:t>（</w:t>
      </w:r>
      <w:r>
        <w:rPr>
          <w:spacing w:val="-2"/>
        </w:rPr>
        <w:t>9</w:t>
      </w:r>
      <w:r>
        <w:rPr>
          <w:rFonts w:ascii="宋体" w:eastAsia="宋体"/>
          <w:spacing w:val="-2"/>
        </w:rPr>
        <w:t>）监护证明。未成年人申请时，需提供中国成年公民授权的</w:t>
      </w:r>
      <w:r>
        <w:rPr>
          <w:rFonts w:ascii="宋体" w:eastAsia="宋体"/>
          <w:spacing w:val="-2"/>
        </w:rPr>
        <w:t>监护证明，并提交该监护人的身份证复印件。</w:t>
      </w:r>
    </w:p>
    <w:p>
      <w:pPr>
        <w:pStyle w:val="BodyText"/>
        <w:spacing w:line="321" w:lineRule="auto"/>
        <w:ind w:right="269" w:firstLine="420"/>
        <w:rPr>
          <w:rFonts w:ascii="宋体" w:eastAsia="宋体"/>
        </w:rPr>
      </w:pPr>
      <w:r>
        <w:rPr>
          <w:rFonts w:ascii="宋体" w:eastAsia="宋体"/>
        </w:rPr>
        <w:t>备注：</w:t>
      </w:r>
      <w:r>
        <w:t xml:space="preserve">1 </w:t>
      </w:r>
      <w:r>
        <w:rPr>
          <w:rFonts w:ascii="宋体" w:eastAsia="宋体"/>
          <w:spacing w:val="-25"/>
        </w:rPr>
        <w:t xml:space="preserve">至 </w:t>
      </w:r>
      <w:r>
        <w:t xml:space="preserve">5 </w:t>
      </w:r>
      <w:r>
        <w:rPr>
          <w:rFonts w:ascii="宋体" w:eastAsia="宋体"/>
        </w:rPr>
        <w:t>项由学生本人提供，</w:t>
      </w:r>
      <w:r>
        <w:t>6</w:t>
      </w:r>
      <w:r>
        <w:rPr>
          <w:rFonts w:ascii="宋体" w:eastAsia="宋体"/>
        </w:rPr>
        <w:t>、</w:t>
      </w:r>
      <w:r>
        <w:t>7</w:t>
      </w:r>
      <w:r>
        <w:rPr>
          <w:rFonts w:ascii="宋体" w:eastAsia="宋体"/>
        </w:rPr>
        <w:t>、</w:t>
      </w:r>
      <w:r>
        <w:t xml:space="preserve">8 </w:t>
      </w:r>
      <w:r>
        <w:rPr>
          <w:rFonts w:ascii="宋体" w:eastAsia="宋体"/>
        </w:rPr>
        <w:t>项由留办老师协助准</w:t>
      </w:r>
      <w:r>
        <w:rPr>
          <w:rFonts w:ascii="宋体" w:eastAsia="宋体"/>
          <w:spacing w:val="-6"/>
        </w:rPr>
        <w:t>备。</w:t>
      </w:r>
    </w:p>
    <w:p>
      <w:pPr>
        <w:pStyle w:val="Heading6"/>
        <w:spacing w:line="316" w:lineRule="exact"/>
        <w:rPr>
          <w:rFonts w:ascii="Microsoft JhengHei" w:eastAsia="Microsoft JhengHei"/>
        </w:rPr>
      </w:pPr>
      <w:r>
        <w:t>4</w:t>
      </w:r>
      <w:r>
        <w:rPr>
          <w:rFonts w:ascii="Microsoft JhengHei" w:eastAsia="Microsoft JhengHei"/>
          <w:spacing w:val="-1"/>
        </w:rPr>
        <w:t>、能否请人代办签证？</w:t>
      </w:r>
    </w:p>
    <w:p>
      <w:pPr>
        <w:pStyle w:val="BodyText"/>
        <w:spacing w:before="41" w:line="321" w:lineRule="auto"/>
        <w:ind w:right="269" w:firstLine="420"/>
        <w:rPr>
          <w:rFonts w:ascii="宋体" w:eastAsia="宋体"/>
        </w:rPr>
      </w:pPr>
      <w:r>
        <w:rPr>
          <w:rFonts w:ascii="宋体" w:eastAsia="宋体"/>
          <w:spacing w:val="-4"/>
        </w:rPr>
        <w:t>不可以。因需要当场拍摄数码图像，本人必须到海口市公安局出</w:t>
      </w:r>
      <w:r>
        <w:rPr>
          <w:rFonts w:ascii="宋体" w:eastAsia="宋体"/>
          <w:spacing w:val="-2"/>
        </w:rPr>
        <w:t>入境管理处办理。</w:t>
      </w:r>
    </w:p>
    <w:p>
      <w:pPr>
        <w:pStyle w:val="Heading6"/>
        <w:spacing w:line="316" w:lineRule="exact"/>
        <w:rPr>
          <w:rFonts w:ascii="Microsoft JhengHei" w:eastAsia="Microsoft JhengHei"/>
        </w:rPr>
      </w:pPr>
      <w:r>
        <w:t>5</w:t>
      </w:r>
      <w:r>
        <w:rPr>
          <w:rFonts w:ascii="Microsoft JhengHei" w:eastAsia="Microsoft JhengHei"/>
          <w:spacing w:val="-1"/>
        </w:rPr>
        <w:t>、在什么地方申请办理签证？</w:t>
      </w:r>
    </w:p>
    <w:p>
      <w:pPr>
        <w:pStyle w:val="BodyText"/>
        <w:spacing w:before="43" w:line="321" w:lineRule="auto"/>
        <w:ind w:right="269" w:firstLine="420"/>
        <w:rPr>
          <w:rFonts w:ascii="宋体" w:eastAsia="宋体"/>
        </w:rPr>
      </w:pPr>
      <w:r>
        <w:rPr>
          <w:rFonts w:ascii="宋体" w:eastAsia="宋体"/>
          <w:spacing w:val="-5"/>
        </w:rPr>
        <w:t>海口市公安局出入境管理处办理居留许可申请手续。地址为海口</w:t>
      </w:r>
      <w:r>
        <w:rPr>
          <w:rFonts w:ascii="宋体" w:eastAsia="宋体"/>
          <w:spacing w:val="-3"/>
        </w:rPr>
        <w:t xml:space="preserve">市金龙路 </w:t>
      </w:r>
      <w:r>
        <w:t xml:space="preserve">30 </w:t>
      </w:r>
      <w:r>
        <w:rPr>
          <w:rFonts w:ascii="宋体" w:eastAsia="宋体"/>
          <w:spacing w:val="-8"/>
        </w:rPr>
        <w:t xml:space="preserve">号 </w:t>
      </w:r>
      <w:r>
        <w:t>Tel:31652090</w:t>
      </w:r>
      <w:r>
        <w:rPr>
          <w:rFonts w:ascii="宋体" w:eastAsia="宋体"/>
        </w:rPr>
        <w:t>）</w:t>
      </w:r>
    </w:p>
    <w:p>
      <w:pPr>
        <w:pStyle w:val="Heading6"/>
        <w:spacing w:line="316" w:lineRule="exact"/>
        <w:rPr>
          <w:rFonts w:ascii="Microsoft JhengHei" w:eastAsia="Microsoft JhengHei"/>
        </w:rPr>
      </w:pPr>
      <w:r>
        <w:t>6</w:t>
      </w:r>
      <w:r>
        <w:rPr>
          <w:rFonts w:ascii="Microsoft JhengHei" w:eastAsia="Microsoft JhengHei"/>
          <w:spacing w:val="-2"/>
        </w:rPr>
        <w:t>、何时能领回护照？</w:t>
      </w:r>
    </w:p>
    <w:p>
      <w:pPr>
        <w:pStyle w:val="BodyText"/>
        <w:spacing w:before="43" w:line="321" w:lineRule="auto"/>
        <w:ind w:right="269" w:firstLine="420"/>
        <w:jc w:val="both"/>
        <w:rPr>
          <w:rFonts w:ascii="宋体" w:eastAsia="宋体"/>
        </w:rPr>
      </w:pPr>
      <w:r>
        <w:rPr>
          <w:rFonts w:ascii="宋体" w:eastAsia="宋体"/>
          <w:spacing w:val="-9"/>
        </w:rPr>
        <w:t xml:space="preserve">一般 </w:t>
      </w:r>
      <w:r>
        <w:t>15</w:t>
      </w:r>
      <w:r>
        <w:rPr>
          <w:spacing w:val="-13"/>
        </w:rPr>
        <w:t xml:space="preserve"> </w:t>
      </w:r>
      <w:r>
        <w:rPr>
          <w:rFonts w:ascii="宋体" w:eastAsia="宋体"/>
        </w:rPr>
        <w:t>个工作日就可办好（不含受理当天），凭单据自己到公</w:t>
      </w:r>
      <w:r>
        <w:rPr>
          <w:rFonts w:ascii="宋体" w:eastAsia="宋体"/>
          <w:spacing w:val="-7"/>
        </w:rPr>
        <w:t>安局出入境管理处领回护照。领取签证时请检查签证页上面的姓名及</w:t>
      </w:r>
      <w:r>
        <w:rPr>
          <w:rFonts w:ascii="宋体" w:eastAsia="宋体"/>
          <w:spacing w:val="-2"/>
        </w:rPr>
        <w:t>时间是否有误。</w:t>
      </w:r>
    </w:p>
    <w:p>
      <w:pPr>
        <w:pStyle w:val="Heading6"/>
        <w:spacing w:line="315" w:lineRule="exact"/>
        <w:rPr>
          <w:rFonts w:ascii="Microsoft JhengHei" w:eastAsia="Microsoft JhengHei"/>
        </w:rPr>
      </w:pPr>
      <w:r>
        <w:t>7</w:t>
      </w:r>
      <w:r>
        <w:rPr>
          <w:rFonts w:ascii="Microsoft JhengHei" w:eastAsia="Microsoft JhengHei"/>
          <w:spacing w:val="-1"/>
        </w:rPr>
        <w:t>、我的家属如何办理签证？</w:t>
      </w:r>
    </w:p>
    <w:p>
      <w:pPr>
        <w:pStyle w:val="BodyText"/>
        <w:spacing w:before="43"/>
        <w:ind w:left="530"/>
        <w:rPr>
          <w:rFonts w:ascii="宋体" w:eastAsia="宋体"/>
        </w:rPr>
      </w:pPr>
      <w:r>
        <w:rPr>
          <w:rFonts w:ascii="宋体" w:eastAsia="宋体"/>
          <w:spacing w:val="-1"/>
        </w:rPr>
        <w:t>学校视具体情况决定是否帮学生家属办理签证。</w:t>
      </w:r>
    </w:p>
    <w:p>
      <w:pPr>
        <w:spacing w:after="0"/>
        <w:rPr>
          <w:rFonts w:ascii="宋体" w:eastAsia="宋体"/>
        </w:rPr>
        <w:sectPr>
          <w:footerReference w:type="default" r:id="rId31"/>
          <w:pgSz w:w="7940" w:h="11510"/>
          <w:pgMar w:top="1060" w:right="580" w:bottom="860" w:left="740" w:header="0" w:footer="678"/>
          <w:pgNumType w:start="10"/>
          <w:cols w:space="708"/>
        </w:sectPr>
      </w:pPr>
    </w:p>
    <w:p>
      <w:pPr>
        <w:pStyle w:val="Heading6"/>
        <w:spacing w:line="383" w:lineRule="exact"/>
        <w:rPr>
          <w:rFonts w:ascii="Microsoft JhengHei" w:eastAsia="Microsoft JhengHei"/>
        </w:rPr>
      </w:pPr>
      <w:r>
        <w:t>8</w:t>
      </w:r>
      <w:r>
        <w:rPr>
          <w:rFonts w:ascii="Microsoft JhengHei" w:eastAsia="Microsoft JhengHei"/>
          <w:spacing w:val="-1"/>
        </w:rPr>
        <w:t>、为什么我的学习签证期限比其他同学的短？</w:t>
      </w:r>
    </w:p>
    <w:p>
      <w:pPr>
        <w:pStyle w:val="BodyText"/>
        <w:spacing w:before="43" w:line="321" w:lineRule="auto"/>
        <w:ind w:right="269" w:firstLine="420"/>
        <w:rPr>
          <w:rFonts w:ascii="宋体" w:eastAsia="宋体"/>
        </w:rPr>
      </w:pPr>
      <w:r>
        <w:rPr>
          <w:rFonts w:ascii="宋体" w:eastAsia="宋体"/>
          <w:spacing w:val="-9"/>
        </w:rPr>
        <w:t>学校根据学生的类别、所交学费时间及学习考勤等情况决定学生</w:t>
      </w:r>
      <w:r>
        <w:rPr>
          <w:rFonts w:ascii="宋体" w:eastAsia="宋体"/>
          <w:spacing w:val="-2"/>
        </w:rPr>
        <w:t>签证期限。</w:t>
      </w:r>
    </w:p>
    <w:p>
      <w:pPr>
        <w:pStyle w:val="Heading6"/>
        <w:spacing w:line="316" w:lineRule="exact"/>
        <w:rPr>
          <w:rFonts w:ascii="Microsoft JhengHei" w:eastAsia="Microsoft JhengHei"/>
        </w:rPr>
      </w:pPr>
      <w:r>
        <w:t>9</w:t>
      </w:r>
      <w:r>
        <w:rPr>
          <w:rFonts w:ascii="Microsoft JhengHei" w:eastAsia="Microsoft JhengHei"/>
          <w:spacing w:val="-1"/>
        </w:rPr>
        <w:t>、签证过期了，如何处罚？</w:t>
      </w:r>
    </w:p>
    <w:p>
      <w:pPr>
        <w:pStyle w:val="BodyText"/>
        <w:spacing w:before="43" w:line="321" w:lineRule="auto"/>
        <w:ind w:right="269" w:firstLine="420"/>
        <w:jc w:val="both"/>
        <w:rPr>
          <w:rFonts w:ascii="宋体" w:eastAsia="宋体"/>
        </w:rPr>
      </w:pPr>
      <w:r>
        <w:rPr>
          <w:rFonts w:ascii="宋体" w:eastAsia="宋体"/>
          <w:spacing w:val="-4"/>
        </w:rPr>
        <w:t>因过期造成非法居留，你可能被处以罚款，每非法居留一天，罚</w:t>
      </w:r>
      <w:r>
        <w:rPr>
          <w:rFonts w:ascii="宋体" w:eastAsia="宋体"/>
          <w:spacing w:val="-6"/>
        </w:rPr>
        <w:t xml:space="preserve">款人民币 </w:t>
      </w:r>
      <w:r>
        <w:t>500</w:t>
      </w:r>
      <w:r>
        <w:rPr>
          <w:spacing w:val="-13"/>
        </w:rPr>
        <w:t xml:space="preserve"> </w:t>
      </w:r>
      <w:r>
        <w:rPr>
          <w:rFonts w:ascii="宋体" w:eastAsia="宋体"/>
          <w:spacing w:val="-4"/>
        </w:rPr>
        <w:t xml:space="preserve">元，总额不超过 </w:t>
      </w:r>
      <w:r>
        <w:t>1</w:t>
      </w:r>
      <w:r>
        <w:rPr>
          <w:spacing w:val="-13"/>
        </w:rPr>
        <w:t xml:space="preserve"> </w:t>
      </w:r>
      <w:r>
        <w:rPr>
          <w:rFonts w:ascii="宋体" w:eastAsia="宋体"/>
          <w:spacing w:val="-4"/>
        </w:rPr>
        <w:t xml:space="preserve">万元罚款；或处 </w:t>
      </w:r>
      <w:r>
        <w:t>5</w:t>
      </w:r>
      <w:r>
        <w:rPr>
          <w:spacing w:val="-1"/>
        </w:rPr>
        <w:t xml:space="preserve"> </w:t>
      </w:r>
      <w:r>
        <w:rPr>
          <w:rFonts w:ascii="宋体" w:eastAsia="宋体"/>
        </w:rPr>
        <w:t>日以上、</w:t>
      </w:r>
      <w:r>
        <w:t>15</w:t>
      </w:r>
      <w:r>
        <w:rPr>
          <w:spacing w:val="6"/>
        </w:rPr>
        <w:t xml:space="preserve"> </w:t>
      </w:r>
      <w:r>
        <w:rPr>
          <w:rFonts w:ascii="宋体" w:eastAsia="宋体"/>
        </w:rPr>
        <w:t>日以</w:t>
      </w:r>
      <w:r>
        <w:rPr>
          <w:rFonts w:ascii="宋体" w:eastAsia="宋体"/>
          <w:spacing w:val="-2"/>
        </w:rPr>
        <w:t>下的拘留。请您务必注意护照上居留许可或签证的有效期。</w:t>
      </w:r>
    </w:p>
    <w:p>
      <w:pPr>
        <w:pStyle w:val="Heading6"/>
        <w:spacing w:line="315" w:lineRule="exact"/>
        <w:rPr>
          <w:rFonts w:ascii="Microsoft JhengHei" w:eastAsia="Microsoft JhengHei"/>
        </w:rPr>
      </w:pPr>
      <w:r>
        <w:t>10</w:t>
      </w:r>
      <w:r>
        <w:rPr>
          <w:rFonts w:ascii="Microsoft JhengHei" w:eastAsia="Microsoft JhengHei"/>
          <w:spacing w:val="-1"/>
        </w:rPr>
        <w:t>、办理学生签证要多少费用？</w:t>
      </w:r>
    </w:p>
    <w:p>
      <w:pPr>
        <w:pStyle w:val="BodyText"/>
        <w:spacing w:before="43" w:line="321" w:lineRule="auto"/>
        <w:ind w:right="269" w:firstLine="420"/>
        <w:jc w:val="both"/>
        <w:rPr>
          <w:rFonts w:ascii="宋体" w:eastAsia="宋体"/>
        </w:rPr>
      </w:pPr>
      <w:r>
        <w:rPr>
          <w:rFonts w:ascii="宋体" w:eastAsia="宋体"/>
          <w:spacing w:val="-6"/>
        </w:rPr>
        <w:t>根据签证种类和时间长短分别收取费用，具体办理时请咨询海口</w:t>
      </w:r>
      <w:r>
        <w:rPr>
          <w:rFonts w:ascii="宋体" w:eastAsia="宋体"/>
          <w:spacing w:val="-4"/>
        </w:rPr>
        <w:t>市公安局出入境管理处。需在领取签证时刷卡支付（中国境内的银联</w:t>
      </w:r>
      <w:r>
        <w:rPr>
          <w:rFonts w:ascii="宋体" w:eastAsia="宋体"/>
          <w:spacing w:val="-4"/>
        </w:rPr>
        <w:t>卡）。</w:t>
      </w:r>
    </w:p>
    <w:p>
      <w:pPr>
        <w:pStyle w:val="Heading6"/>
        <w:spacing w:line="315" w:lineRule="exact"/>
        <w:rPr>
          <w:rFonts w:ascii="Microsoft JhengHei" w:eastAsia="Microsoft JhengHei"/>
        </w:rPr>
      </w:pPr>
      <w:r>
        <w:t>11</w:t>
      </w:r>
      <w:r>
        <w:rPr>
          <w:rFonts w:ascii="Microsoft JhengHei" w:eastAsia="Microsoft JhengHei"/>
          <w:spacing w:val="-1"/>
        </w:rPr>
        <w:t>、签证期限具体规定如下：</w:t>
      </w:r>
    </w:p>
    <w:p>
      <w:pPr>
        <w:pStyle w:val="ListParagraph"/>
        <w:numPr>
          <w:ilvl w:val="0"/>
          <w:numId w:val="25"/>
        </w:numPr>
        <w:tabs>
          <w:tab w:val="left" w:pos="847"/>
        </w:tabs>
        <w:spacing w:before="43" w:after="0" w:line="240" w:lineRule="auto"/>
        <w:ind w:left="847" w:right="0" w:hanging="317"/>
        <w:jc w:val="both"/>
        <w:rPr>
          <w:rFonts w:ascii="宋体" w:eastAsia="宋体"/>
          <w:sz w:val="21"/>
        </w:rPr>
      </w:pPr>
      <w:r>
        <w:rPr>
          <w:rFonts w:ascii="宋体" w:eastAsia="宋体"/>
          <w:spacing w:val="-3"/>
          <w:sz w:val="21"/>
        </w:rPr>
        <w:t xml:space="preserve">短期进修生：一般延期至学习结束后的 </w:t>
      </w:r>
      <w:r>
        <w:rPr>
          <w:sz w:val="21"/>
        </w:rPr>
        <w:t xml:space="preserve">2 </w:t>
      </w:r>
      <w:r>
        <w:rPr>
          <w:rFonts w:ascii="宋体" w:eastAsia="宋体"/>
          <w:spacing w:val="-5"/>
          <w:sz w:val="21"/>
        </w:rPr>
        <w:t>周。</w:t>
      </w:r>
    </w:p>
    <w:p>
      <w:pPr>
        <w:pStyle w:val="ListParagraph"/>
        <w:numPr>
          <w:ilvl w:val="0"/>
          <w:numId w:val="25"/>
        </w:numPr>
        <w:tabs>
          <w:tab w:val="left" w:pos="847"/>
        </w:tabs>
        <w:spacing w:before="91" w:after="0" w:line="321" w:lineRule="auto"/>
        <w:ind w:left="110" w:right="164" w:firstLine="420"/>
        <w:jc w:val="both"/>
        <w:rPr>
          <w:rFonts w:ascii="宋体" w:eastAsia="宋体"/>
          <w:sz w:val="21"/>
        </w:rPr>
      </w:pPr>
      <w:r>
        <w:rPr>
          <w:rFonts w:ascii="宋体" w:eastAsia="宋体"/>
          <w:spacing w:val="-4"/>
          <w:sz w:val="21"/>
        </w:rPr>
        <w:t>语言进修生：交一个学期的学费，办理一个学期的学习签证，</w:t>
      </w:r>
      <w:r>
        <w:rPr>
          <w:rFonts w:ascii="宋体" w:eastAsia="宋体"/>
          <w:spacing w:val="-11"/>
          <w:sz w:val="21"/>
        </w:rPr>
        <w:t>若一次性交纳了两个学期的学费，可办理一年的居留许可。一般来说，</w:t>
      </w:r>
      <w:r>
        <w:rPr>
          <w:rFonts w:ascii="宋体" w:eastAsia="宋体"/>
          <w:spacing w:val="-4"/>
          <w:sz w:val="21"/>
        </w:rPr>
        <w:t xml:space="preserve">秋学期签证期限至 </w:t>
      </w:r>
      <w:r>
        <w:rPr>
          <w:sz w:val="21"/>
        </w:rPr>
        <w:t xml:space="preserve">1 </w:t>
      </w:r>
      <w:r>
        <w:rPr>
          <w:rFonts w:ascii="宋体" w:eastAsia="宋体"/>
          <w:spacing w:val="-17"/>
          <w:sz w:val="21"/>
        </w:rPr>
        <w:t xml:space="preserve">月 </w:t>
      </w:r>
      <w:r>
        <w:rPr>
          <w:sz w:val="21"/>
        </w:rPr>
        <w:t xml:space="preserve">31 </w:t>
      </w:r>
      <w:r>
        <w:rPr>
          <w:rFonts w:ascii="宋体" w:eastAsia="宋体"/>
          <w:spacing w:val="-4"/>
          <w:sz w:val="21"/>
        </w:rPr>
        <w:t xml:space="preserve">日，春学期签证期限至 </w:t>
      </w:r>
      <w:r>
        <w:rPr>
          <w:sz w:val="21"/>
        </w:rPr>
        <w:t xml:space="preserve">7 </w:t>
      </w:r>
      <w:r>
        <w:rPr>
          <w:rFonts w:ascii="宋体" w:eastAsia="宋体"/>
          <w:spacing w:val="-17"/>
          <w:sz w:val="21"/>
        </w:rPr>
        <w:t xml:space="preserve">月 </w:t>
      </w:r>
      <w:r>
        <w:rPr>
          <w:sz w:val="21"/>
        </w:rPr>
        <w:t xml:space="preserve">31 </w:t>
      </w:r>
      <w:r>
        <w:rPr>
          <w:rFonts w:ascii="宋体" w:eastAsia="宋体"/>
          <w:sz w:val="21"/>
        </w:rPr>
        <w:t>日。</w:t>
      </w:r>
    </w:p>
    <w:p>
      <w:pPr>
        <w:pStyle w:val="ListParagraph"/>
        <w:numPr>
          <w:ilvl w:val="0"/>
          <w:numId w:val="25"/>
        </w:numPr>
        <w:tabs>
          <w:tab w:val="left" w:pos="850"/>
        </w:tabs>
        <w:spacing w:before="0" w:after="0" w:line="267" w:lineRule="exact"/>
        <w:ind w:left="849" w:right="0" w:hanging="320"/>
        <w:jc w:val="both"/>
        <w:rPr>
          <w:sz w:val="21"/>
        </w:rPr>
      </w:pPr>
      <w:r>
        <w:rPr>
          <w:rFonts w:ascii="宋体" w:eastAsia="宋体"/>
          <w:spacing w:val="-3"/>
          <w:sz w:val="21"/>
        </w:rPr>
        <w:t xml:space="preserve">非学历的交换生可根据其 </w:t>
      </w:r>
      <w:r>
        <w:rPr>
          <w:sz w:val="21"/>
        </w:rPr>
        <w:t>JW202</w:t>
      </w:r>
      <w:r>
        <w:rPr>
          <w:spacing w:val="16"/>
          <w:sz w:val="21"/>
        </w:rPr>
        <w:t xml:space="preserve"> </w:t>
      </w:r>
      <w:r>
        <w:rPr>
          <w:rFonts w:ascii="宋体" w:eastAsia="宋体"/>
          <w:spacing w:val="-4"/>
          <w:sz w:val="21"/>
        </w:rPr>
        <w:t xml:space="preserve">表上的学习期限参照 </w:t>
      </w:r>
      <w:r>
        <w:rPr>
          <w:sz w:val="21"/>
        </w:rPr>
        <w:t>1</w:t>
      </w:r>
      <w:r>
        <w:rPr>
          <w:rFonts w:ascii="宋体" w:eastAsia="宋体"/>
          <w:sz w:val="21"/>
        </w:rPr>
        <w:t>、</w:t>
      </w:r>
      <w:r>
        <w:rPr>
          <w:spacing w:val="-10"/>
          <w:sz w:val="21"/>
        </w:rPr>
        <w:t>2</w:t>
      </w:r>
    </w:p>
    <w:p>
      <w:pPr>
        <w:pStyle w:val="BodyText"/>
        <w:spacing w:before="91"/>
        <w:rPr>
          <w:rFonts w:ascii="宋体" w:eastAsia="宋体"/>
        </w:rPr>
      </w:pPr>
      <w:r>
        <w:rPr>
          <w:rFonts w:ascii="宋体" w:eastAsia="宋体"/>
          <w:spacing w:val="-5"/>
        </w:rPr>
        <w:t>条。</w:t>
      </w:r>
    </w:p>
    <w:p>
      <w:pPr>
        <w:pStyle w:val="ListParagraph"/>
        <w:numPr>
          <w:ilvl w:val="0"/>
          <w:numId w:val="25"/>
        </w:numPr>
        <w:tabs>
          <w:tab w:val="left" w:pos="848"/>
        </w:tabs>
        <w:spacing w:before="91" w:after="0" w:line="321" w:lineRule="auto"/>
        <w:ind w:left="110" w:right="269" w:firstLine="420"/>
        <w:jc w:val="both"/>
        <w:rPr>
          <w:rFonts w:ascii="宋体" w:eastAsia="宋体"/>
          <w:sz w:val="21"/>
        </w:rPr>
      </w:pPr>
      <w:r>
        <w:rPr>
          <w:rFonts w:ascii="宋体" w:eastAsia="宋体"/>
          <w:spacing w:val="-2"/>
          <w:sz w:val="21"/>
        </w:rPr>
        <w:t>每学期结束前一个月，留办老师会统计下学期继续学习的信</w:t>
      </w:r>
      <w:r>
        <w:rPr>
          <w:rFonts w:ascii="宋体" w:eastAsia="宋体"/>
          <w:spacing w:val="-4"/>
          <w:sz w:val="21"/>
        </w:rPr>
        <w:t>息，以便提前准备签证延期材料，届时会通知到各班，请同学们及时</w:t>
      </w:r>
      <w:r>
        <w:rPr>
          <w:rFonts w:ascii="宋体" w:eastAsia="宋体"/>
          <w:spacing w:val="-4"/>
          <w:sz w:val="21"/>
        </w:rPr>
        <w:t>确认。</w:t>
      </w:r>
    </w:p>
    <w:p>
      <w:pPr>
        <w:pStyle w:val="ListParagraph"/>
        <w:numPr>
          <w:ilvl w:val="0"/>
          <w:numId w:val="25"/>
        </w:numPr>
        <w:tabs>
          <w:tab w:val="left" w:pos="848"/>
        </w:tabs>
        <w:spacing w:before="0" w:after="0" w:line="321" w:lineRule="auto"/>
        <w:ind w:left="110" w:right="269" w:firstLine="420"/>
        <w:jc w:val="left"/>
        <w:rPr>
          <w:rFonts w:ascii="宋体" w:eastAsia="宋体"/>
          <w:sz w:val="21"/>
        </w:rPr>
      </w:pPr>
      <w:r>
        <w:rPr>
          <w:rFonts w:ascii="宋体" w:eastAsia="宋体"/>
          <w:spacing w:val="-2"/>
          <w:sz w:val="21"/>
        </w:rPr>
        <w:t>申请转学或退学的学生，我校将先缩短其居留期限（费用由</w:t>
      </w:r>
      <w:r>
        <w:rPr>
          <w:rFonts w:ascii="宋体" w:eastAsia="宋体"/>
          <w:spacing w:val="-2"/>
          <w:sz w:val="21"/>
        </w:rPr>
        <w:t>学生自理），然后再办转学手续和退费手续。</w:t>
      </w:r>
    </w:p>
    <w:p>
      <w:pPr>
        <w:pStyle w:val="Heading6"/>
        <w:spacing w:line="316" w:lineRule="exact"/>
      </w:pPr>
      <w:r>
        <w:t>12</w:t>
      </w:r>
      <w:r>
        <w:rPr>
          <w:rFonts w:ascii="Microsoft JhengHei" w:eastAsia="Microsoft JhengHei"/>
        </w:rPr>
        <w:t>、其他注意事项</w:t>
      </w:r>
      <w:r>
        <w:rPr>
          <w:spacing w:val="-10"/>
        </w:rPr>
        <w:t>:</w:t>
      </w:r>
    </w:p>
    <w:p>
      <w:pPr>
        <w:pStyle w:val="ListParagraph"/>
        <w:numPr>
          <w:ilvl w:val="0"/>
          <w:numId w:val="24"/>
        </w:numPr>
        <w:tabs>
          <w:tab w:val="left" w:pos="951"/>
        </w:tabs>
        <w:spacing w:before="42" w:after="0" w:line="240" w:lineRule="auto"/>
        <w:ind w:left="951" w:right="0" w:hanging="421"/>
        <w:jc w:val="both"/>
        <w:rPr>
          <w:rFonts w:ascii="宋体" w:eastAsia="宋体"/>
          <w:sz w:val="21"/>
        </w:rPr>
      </w:pPr>
      <w:r>
        <w:rPr>
          <w:rFonts w:ascii="宋体" w:eastAsia="宋体"/>
          <w:spacing w:val="-1"/>
          <w:sz w:val="21"/>
        </w:rPr>
        <w:t>签证不得涂改、损坏，违者将受到处罚。</w:t>
      </w:r>
    </w:p>
    <w:p>
      <w:pPr>
        <w:pStyle w:val="ListParagraph"/>
        <w:numPr>
          <w:ilvl w:val="0"/>
          <w:numId w:val="24"/>
        </w:numPr>
        <w:tabs>
          <w:tab w:val="left" w:pos="848"/>
        </w:tabs>
        <w:spacing w:before="91" w:after="0" w:line="240" w:lineRule="auto"/>
        <w:ind w:left="847" w:right="0" w:hanging="318"/>
        <w:jc w:val="both"/>
        <w:rPr>
          <w:rFonts w:ascii="宋体" w:eastAsia="宋体"/>
          <w:sz w:val="21"/>
        </w:rPr>
      </w:pPr>
      <w:r>
        <w:rPr>
          <w:rFonts w:ascii="宋体" w:eastAsia="宋体"/>
          <w:spacing w:val="-21"/>
          <w:sz w:val="21"/>
        </w:rPr>
        <w:t xml:space="preserve">持 </w:t>
      </w:r>
      <w:r>
        <w:rPr>
          <w:sz w:val="21"/>
        </w:rPr>
        <w:t>F</w:t>
      </w:r>
      <w:r>
        <w:rPr>
          <w:spacing w:val="11"/>
          <w:sz w:val="21"/>
        </w:rPr>
        <w:t xml:space="preserve"> </w:t>
      </w:r>
      <w:r>
        <w:rPr>
          <w:rFonts w:ascii="宋体" w:eastAsia="宋体"/>
          <w:spacing w:val="-1"/>
          <w:sz w:val="21"/>
        </w:rPr>
        <w:t>签证的同学在签证有效期结束前想继续留校学习者，应</w:t>
      </w:r>
    </w:p>
    <w:p>
      <w:pPr>
        <w:spacing w:after="0" w:line="240" w:lineRule="auto"/>
        <w:jc w:val="both"/>
        <w:rPr>
          <w:rFonts w:ascii="宋体" w:eastAsia="宋体"/>
          <w:sz w:val="21"/>
        </w:rPr>
        <w:sectPr>
          <w:footerReference w:type="default" r:id="rId32"/>
          <w:pgSz w:w="7940" w:h="11510"/>
          <w:pgMar w:top="1060" w:right="580" w:bottom="860" w:left="740" w:header="0" w:footer="678"/>
          <w:pgNumType w:start="11"/>
          <w:cols w:space="708"/>
        </w:sectPr>
      </w:pPr>
    </w:p>
    <w:p>
      <w:pPr>
        <w:pStyle w:val="BodyText"/>
        <w:spacing w:before="66" w:line="321" w:lineRule="auto"/>
        <w:ind w:right="269"/>
        <w:jc w:val="both"/>
        <w:rPr>
          <w:rFonts w:ascii="宋体" w:eastAsia="宋体"/>
        </w:rPr>
      </w:pPr>
      <w:r>
        <w:rPr>
          <w:rFonts w:ascii="宋体" w:eastAsia="宋体"/>
          <w:spacing w:val="-3"/>
        </w:rPr>
        <w:t xml:space="preserve">至少在签证有效期结束 </w:t>
      </w:r>
      <w:r>
        <w:t>30</w:t>
      </w:r>
      <w:r>
        <w:rPr>
          <w:spacing w:val="-13"/>
        </w:rPr>
        <w:t xml:space="preserve"> </w:t>
      </w:r>
      <w:r>
        <w:rPr>
          <w:rFonts w:ascii="宋体" w:eastAsia="宋体"/>
        </w:rPr>
        <w:t>天前告之留学生办公室，所延长的学习签</w:t>
      </w:r>
      <w:r>
        <w:rPr>
          <w:rFonts w:ascii="宋体" w:eastAsia="宋体"/>
          <w:spacing w:val="-4"/>
        </w:rPr>
        <w:t xml:space="preserve">证期限不能超过原来所持 </w:t>
      </w:r>
      <w:r>
        <w:rPr>
          <w:spacing w:val="-2"/>
        </w:rPr>
        <w:t>F</w:t>
      </w:r>
      <w:r>
        <w:rPr>
          <w:spacing w:val="-5"/>
        </w:rPr>
        <w:t xml:space="preserve"> </w:t>
      </w:r>
      <w:r>
        <w:rPr>
          <w:rFonts w:ascii="宋体" w:eastAsia="宋体"/>
          <w:spacing w:val="-11"/>
        </w:rPr>
        <w:t>签证的停留期限。需材料同办理居留许可</w:t>
      </w:r>
      <w:r>
        <w:rPr>
          <w:rFonts w:ascii="宋体" w:eastAsia="宋体"/>
          <w:spacing w:val="-2"/>
        </w:rPr>
        <w:t>所需材料相同。</w:t>
      </w:r>
    </w:p>
    <w:p>
      <w:pPr>
        <w:pStyle w:val="ListParagraph"/>
        <w:numPr>
          <w:ilvl w:val="0"/>
          <w:numId w:val="39"/>
        </w:numPr>
        <w:tabs>
          <w:tab w:val="left" w:pos="848"/>
        </w:tabs>
        <w:spacing w:before="0" w:after="0" w:line="321" w:lineRule="auto"/>
        <w:ind w:left="110" w:right="269" w:firstLine="420"/>
        <w:jc w:val="both"/>
        <w:rPr>
          <w:rFonts w:ascii="宋体" w:eastAsia="宋体"/>
          <w:sz w:val="21"/>
        </w:rPr>
      </w:pPr>
      <w:r>
        <w:rPr>
          <w:rFonts w:ascii="宋体" w:eastAsia="宋体"/>
          <w:spacing w:val="-2"/>
          <w:sz w:val="21"/>
        </w:rPr>
        <w:t>留学生转学至另一学校时，须到学院留学生办公室申请转学</w:t>
      </w:r>
      <w:r>
        <w:rPr>
          <w:rFonts w:ascii="宋体" w:eastAsia="宋体"/>
          <w:spacing w:val="-3"/>
          <w:sz w:val="21"/>
        </w:rPr>
        <w:t xml:space="preserve">证明。到达迁入地后需在 </w:t>
      </w:r>
      <w:r>
        <w:rPr>
          <w:sz w:val="21"/>
        </w:rPr>
        <w:t>10</w:t>
      </w:r>
      <w:r>
        <w:rPr>
          <w:spacing w:val="-13"/>
          <w:sz w:val="21"/>
        </w:rPr>
        <w:t xml:space="preserve"> </w:t>
      </w:r>
      <w:r>
        <w:rPr>
          <w:rFonts w:ascii="宋体" w:eastAsia="宋体"/>
          <w:sz w:val="21"/>
        </w:rPr>
        <w:t>天内（且在居留许可有效期内）到迁入</w:t>
      </w:r>
      <w:r>
        <w:rPr>
          <w:rFonts w:ascii="宋体" w:eastAsia="宋体"/>
          <w:spacing w:val="-2"/>
          <w:sz w:val="21"/>
        </w:rPr>
        <w:t>地公安局外国人管理处办理居留许可签入手续。</w:t>
      </w:r>
    </w:p>
    <w:p>
      <w:pPr>
        <w:pStyle w:val="ListParagraph"/>
        <w:numPr>
          <w:ilvl w:val="0"/>
          <w:numId w:val="39"/>
        </w:numPr>
        <w:tabs>
          <w:tab w:val="left" w:pos="847"/>
        </w:tabs>
        <w:spacing w:before="0" w:after="0" w:line="321" w:lineRule="auto"/>
        <w:ind w:left="110" w:right="164" w:firstLine="420"/>
        <w:jc w:val="left"/>
        <w:rPr>
          <w:rFonts w:ascii="宋体" w:eastAsia="宋体"/>
          <w:sz w:val="21"/>
        </w:rPr>
      </w:pPr>
      <w:r>
        <w:rPr>
          <w:rFonts w:ascii="宋体" w:eastAsia="宋体"/>
          <w:sz w:val="21"/>
        </w:rPr>
        <w:t>需家属陪读的留学生可向我驻外使（领）</w:t>
      </w:r>
      <w:r>
        <w:rPr>
          <w:rFonts w:ascii="宋体" w:eastAsia="宋体"/>
          <w:spacing w:val="-6"/>
          <w:sz w:val="21"/>
        </w:rPr>
        <w:t xml:space="preserve">馆申请 </w:t>
      </w:r>
      <w:r>
        <w:rPr>
          <w:sz w:val="21"/>
        </w:rPr>
        <w:t xml:space="preserve">L </w:t>
      </w:r>
      <w:r>
        <w:rPr>
          <w:rFonts w:ascii="宋体" w:eastAsia="宋体"/>
          <w:sz w:val="21"/>
        </w:rPr>
        <w:t>签证来华</w:t>
      </w:r>
      <w:r>
        <w:rPr>
          <w:rFonts w:ascii="宋体" w:eastAsia="宋体"/>
          <w:spacing w:val="-5"/>
          <w:sz w:val="21"/>
        </w:rPr>
        <w:t>。海口市公安局出入境管理处凭接受学校的公函，及中国使馆认证的</w:t>
      </w:r>
      <w:r>
        <w:rPr>
          <w:rFonts w:ascii="宋体" w:eastAsia="宋体"/>
          <w:spacing w:val="-2"/>
          <w:sz w:val="21"/>
        </w:rPr>
        <w:t>亲属关系证明（需在所在国办理，具体事宜向所在国中国使馆咨询）</w:t>
      </w:r>
      <w:r>
        <w:rPr>
          <w:rFonts w:ascii="宋体" w:eastAsia="宋体"/>
          <w:spacing w:val="-6"/>
          <w:sz w:val="21"/>
        </w:rPr>
        <w:t>为外国留学生陪读家属办理签证延期。陪读家属在华停留期限不得超</w:t>
      </w:r>
      <w:r>
        <w:rPr>
          <w:rFonts w:ascii="宋体" w:eastAsia="宋体"/>
          <w:spacing w:val="-2"/>
          <w:sz w:val="21"/>
        </w:rPr>
        <w:t>过其亲属留学生签证的有效期限。</w:t>
      </w:r>
    </w:p>
    <w:p>
      <w:pPr>
        <w:pStyle w:val="ListParagraph"/>
        <w:numPr>
          <w:ilvl w:val="0"/>
          <w:numId w:val="39"/>
        </w:numPr>
        <w:tabs>
          <w:tab w:val="left" w:pos="848"/>
        </w:tabs>
        <w:spacing w:before="0" w:after="0" w:line="321" w:lineRule="auto"/>
        <w:ind w:left="110" w:right="269" w:firstLine="420"/>
        <w:jc w:val="both"/>
        <w:rPr>
          <w:rFonts w:ascii="宋体" w:eastAsia="宋体"/>
          <w:sz w:val="21"/>
        </w:rPr>
      </w:pPr>
      <w:r>
        <w:rPr>
          <w:rFonts w:ascii="宋体" w:eastAsia="宋体"/>
          <w:spacing w:val="-2"/>
          <w:sz w:val="21"/>
        </w:rPr>
        <w:t>每学期结束前一个月，留办老师会统计下学期继续学习的信</w:t>
      </w:r>
      <w:r>
        <w:rPr>
          <w:rFonts w:ascii="宋体" w:eastAsia="宋体"/>
          <w:spacing w:val="-4"/>
          <w:sz w:val="21"/>
        </w:rPr>
        <w:t>息，以便提前准备签证延期材料，届时会通知到各班，请同学们及时</w:t>
      </w:r>
      <w:r>
        <w:rPr>
          <w:rFonts w:ascii="宋体" w:eastAsia="宋体"/>
          <w:spacing w:val="-4"/>
          <w:sz w:val="21"/>
        </w:rPr>
        <w:t>确认。</w:t>
      </w:r>
    </w:p>
    <w:p>
      <w:pPr>
        <w:pStyle w:val="BodyText"/>
        <w:spacing w:line="321" w:lineRule="auto"/>
        <w:ind w:right="269" w:firstLine="420"/>
        <w:jc w:val="both"/>
        <w:rPr>
          <w:rFonts w:ascii="宋体" w:eastAsia="宋体"/>
        </w:rPr>
      </w:pPr>
      <w:r>
        <w:rPr>
          <w:spacing w:val="-2"/>
        </w:rPr>
        <w:t>6)</w:t>
      </w:r>
      <w:r>
        <w:rPr>
          <w:rFonts w:ascii="宋体" w:eastAsia="宋体"/>
          <w:spacing w:val="-13"/>
        </w:rPr>
        <w:t xml:space="preserve">如果申请新的签证时，目前所持的 </w:t>
      </w:r>
      <w:r>
        <w:rPr>
          <w:spacing w:val="-2"/>
        </w:rPr>
        <w:t>JW202</w:t>
      </w:r>
      <w:r>
        <w:rPr>
          <w:spacing w:val="-3"/>
        </w:rPr>
        <w:t xml:space="preserve"> </w:t>
      </w:r>
      <w:r>
        <w:rPr>
          <w:rFonts w:ascii="宋体" w:eastAsia="宋体"/>
          <w:spacing w:val="-2"/>
        </w:rPr>
        <w:t>表已经到期或不够申</w:t>
      </w:r>
      <w:r>
        <w:rPr>
          <w:rFonts w:ascii="宋体" w:eastAsia="宋体"/>
          <w:spacing w:val="-3"/>
        </w:rPr>
        <w:t xml:space="preserve">请期限，需重新办理新的 </w:t>
      </w:r>
      <w:r>
        <w:t>JW202</w:t>
      </w:r>
      <w:r>
        <w:rPr>
          <w:spacing w:val="-13"/>
        </w:rPr>
        <w:t xml:space="preserve"> </w:t>
      </w:r>
      <w:r>
        <w:rPr>
          <w:rFonts w:ascii="宋体" w:eastAsia="宋体"/>
          <w:spacing w:val="-3"/>
        </w:rPr>
        <w:t xml:space="preserve">表，申请者需递交 </w:t>
      </w:r>
      <w:r>
        <w:t>100</w:t>
      </w:r>
      <w:r>
        <w:rPr>
          <w:spacing w:val="1"/>
        </w:rPr>
        <w:t xml:space="preserve"> </w:t>
      </w:r>
      <w:r>
        <w:rPr>
          <w:rFonts w:ascii="宋体" w:eastAsia="宋体"/>
        </w:rPr>
        <w:t>元手续费到</w:t>
      </w:r>
      <w:r>
        <w:rPr>
          <w:rFonts w:ascii="宋体" w:eastAsia="宋体"/>
          <w:spacing w:val="-4"/>
        </w:rPr>
        <w:t>财务室。</w:t>
      </w:r>
    </w:p>
    <w:p>
      <w:pPr>
        <w:pStyle w:val="BodyText"/>
        <w:spacing w:line="267" w:lineRule="exact"/>
        <w:ind w:left="530"/>
        <w:rPr>
          <w:rFonts w:ascii="宋体" w:eastAsia="宋体"/>
        </w:rPr>
      </w:pPr>
      <w:r>
        <w:t>7</w:t>
      </w:r>
      <w:r>
        <w:rPr>
          <w:rFonts w:ascii="宋体" w:eastAsia="宋体"/>
        </w:rPr>
        <w:t>）</w:t>
      </w:r>
      <w:r>
        <w:rPr>
          <w:rFonts w:ascii="宋体" w:eastAsia="宋体"/>
          <w:spacing w:val="-1"/>
        </w:rPr>
        <w:t>如遇到不清楚的具体问题，可以直接向留学生办公室咨询。</w:t>
      </w:r>
    </w:p>
    <w:p>
      <w:pPr>
        <w:pStyle w:val="BodyText"/>
        <w:ind w:left="0"/>
        <w:rPr>
          <w:rFonts w:ascii="宋体"/>
          <w:sz w:val="26"/>
        </w:rPr>
      </w:pPr>
    </w:p>
    <w:p>
      <w:pPr>
        <w:pStyle w:val="Heading5"/>
        <w:spacing w:before="1"/>
      </w:pPr>
      <w:bookmarkStart w:id="9" w:name="_TOC_250021"/>
      <w:bookmarkEnd w:id="9"/>
      <w:r>
        <w:rPr>
          <w:spacing w:val="-3"/>
        </w:rPr>
        <w:t>三、体检</w:t>
      </w:r>
    </w:p>
    <w:p>
      <w:pPr>
        <w:pStyle w:val="Heading6"/>
        <w:spacing w:line="365" w:lineRule="exact"/>
        <w:rPr>
          <w:rFonts w:ascii="Microsoft JhengHei" w:eastAsia="Microsoft JhengHei"/>
        </w:rPr>
      </w:pPr>
      <w:r>
        <w:t>1</w:t>
      </w:r>
      <w:r>
        <w:rPr>
          <w:rFonts w:ascii="Microsoft JhengHei" w:eastAsia="Microsoft JhengHei"/>
          <w:spacing w:val="-1"/>
        </w:rPr>
        <w:t>、什么样的学生需要体检？</w:t>
      </w:r>
    </w:p>
    <w:p>
      <w:pPr>
        <w:pStyle w:val="BodyText"/>
        <w:spacing w:before="43"/>
        <w:ind w:left="530"/>
        <w:rPr>
          <w:rFonts w:ascii="宋体" w:eastAsia="宋体"/>
        </w:rPr>
      </w:pPr>
      <w:r>
        <w:rPr>
          <w:rFonts w:ascii="宋体" w:eastAsia="宋体"/>
          <w:spacing w:val="-1"/>
        </w:rPr>
        <w:t>在海南本地申请居留许可的学生必须参加体检。</w:t>
      </w:r>
    </w:p>
    <w:p>
      <w:pPr>
        <w:pStyle w:val="Heading6"/>
        <w:spacing w:before="21"/>
        <w:rPr>
          <w:rFonts w:ascii="Microsoft JhengHei" w:eastAsia="Microsoft JhengHei"/>
        </w:rPr>
      </w:pPr>
      <w:r>
        <w:t>2</w:t>
      </w:r>
      <w:r>
        <w:rPr>
          <w:rFonts w:ascii="Microsoft JhengHei" w:eastAsia="Microsoft JhengHei"/>
          <w:spacing w:val="-1"/>
        </w:rPr>
        <w:t>、我以前曾经做过体检，到海南大学学习是否还要体检？</w:t>
      </w:r>
    </w:p>
    <w:p>
      <w:pPr>
        <w:pStyle w:val="BodyText"/>
        <w:spacing w:before="44" w:line="321" w:lineRule="auto"/>
        <w:ind w:right="269" w:firstLine="420"/>
        <w:rPr>
          <w:rFonts w:ascii="宋体" w:eastAsia="宋体"/>
        </w:rPr>
      </w:pPr>
      <w:r>
        <w:rPr>
          <w:rFonts w:ascii="宋体" w:eastAsia="宋体"/>
          <w:spacing w:val="-2"/>
        </w:rPr>
        <w:t>需要重新去海南省出入境检验检疫局海南国际旅行卫生保健中</w:t>
      </w:r>
      <w:r>
        <w:rPr>
          <w:rFonts w:ascii="宋体" w:eastAsia="宋体"/>
          <w:spacing w:val="-2"/>
        </w:rPr>
        <w:t>心进行体检。</w:t>
      </w:r>
    </w:p>
    <w:p>
      <w:pPr>
        <w:pStyle w:val="Heading6"/>
        <w:spacing w:line="316" w:lineRule="exact"/>
        <w:rPr>
          <w:rFonts w:ascii="Microsoft JhengHei" w:eastAsia="Microsoft JhengHei"/>
        </w:rPr>
      </w:pPr>
      <w:r>
        <w:t>3</w:t>
      </w:r>
      <w:r>
        <w:rPr>
          <w:rFonts w:ascii="Microsoft JhengHei" w:eastAsia="Microsoft JhengHei"/>
          <w:spacing w:val="-2"/>
        </w:rPr>
        <w:t>、什么时候去体检？</w:t>
      </w:r>
    </w:p>
    <w:p>
      <w:pPr>
        <w:spacing w:after="0" w:line="316" w:lineRule="exact"/>
        <w:rPr>
          <w:rFonts w:ascii="Microsoft JhengHei" w:eastAsia="Microsoft JhengHei"/>
        </w:rPr>
        <w:sectPr>
          <w:footerReference w:type="default" r:id="rId33"/>
          <w:pgSz w:w="7940" w:h="11510"/>
          <w:pgMar w:top="1060" w:right="580" w:bottom="860" w:left="740" w:header="0" w:footer="678"/>
          <w:pgNumType w:start="12"/>
          <w:cols w:space="708"/>
        </w:sectPr>
      </w:pPr>
    </w:p>
    <w:p>
      <w:pPr>
        <w:pStyle w:val="BodyText"/>
        <w:spacing w:before="66" w:line="321" w:lineRule="auto"/>
        <w:ind w:right="269" w:firstLine="420"/>
        <w:rPr>
          <w:rFonts w:ascii="宋体" w:eastAsia="宋体"/>
        </w:rPr>
      </w:pPr>
      <w:r>
        <w:rPr>
          <w:rFonts w:ascii="宋体" w:eastAsia="宋体"/>
          <w:spacing w:val="-3"/>
        </w:rPr>
        <w:t xml:space="preserve">周一至周五的每天上午 </w:t>
      </w:r>
      <w:r>
        <w:t>8</w:t>
      </w:r>
      <w:r>
        <w:rPr>
          <w:rFonts w:ascii="宋体" w:eastAsia="宋体"/>
        </w:rPr>
        <w:t>：</w:t>
      </w:r>
      <w:r>
        <w:t xml:space="preserve">00 </w:t>
      </w:r>
      <w:r>
        <w:rPr>
          <w:rFonts w:ascii="宋体" w:eastAsia="宋体"/>
          <w:spacing w:val="-16"/>
        </w:rPr>
        <w:t xml:space="preserve">一 </w:t>
      </w:r>
      <w:r>
        <w:t>11</w:t>
      </w:r>
      <w:r>
        <w:rPr>
          <w:rFonts w:ascii="宋体" w:eastAsia="宋体"/>
        </w:rPr>
        <w:t>：</w:t>
      </w:r>
      <w:r>
        <w:t>30</w:t>
      </w:r>
      <w:r>
        <w:rPr>
          <w:rFonts w:ascii="宋体" w:eastAsia="宋体"/>
        </w:rPr>
        <w:t>（节假日除外）。开学</w:t>
      </w:r>
      <w:r>
        <w:rPr>
          <w:rFonts w:ascii="宋体" w:eastAsia="宋体"/>
          <w:spacing w:val="-2"/>
        </w:rPr>
        <w:t>初由学院留学生办公室统一组织留学生体检。</w:t>
      </w:r>
    </w:p>
    <w:p>
      <w:pPr>
        <w:pStyle w:val="Heading6"/>
        <w:spacing w:line="316" w:lineRule="exact"/>
        <w:rPr>
          <w:rFonts w:ascii="Microsoft JhengHei" w:eastAsia="Microsoft JhengHei"/>
        </w:rPr>
      </w:pPr>
      <w:r>
        <w:t>4</w:t>
      </w:r>
      <w:r>
        <w:rPr>
          <w:rFonts w:ascii="Microsoft JhengHei" w:eastAsia="Microsoft JhengHei"/>
          <w:spacing w:val="-1"/>
        </w:rPr>
        <w:t>、我应该在什么地方体检？</w:t>
      </w:r>
    </w:p>
    <w:p>
      <w:pPr>
        <w:pStyle w:val="BodyText"/>
        <w:spacing w:before="43" w:line="321" w:lineRule="auto"/>
        <w:ind w:right="269" w:firstLine="420"/>
        <w:rPr>
          <w:rFonts w:ascii="宋体" w:eastAsia="宋体"/>
        </w:rPr>
      </w:pPr>
      <w:r>
        <w:rPr>
          <w:rFonts w:ascii="宋体" w:eastAsia="宋体"/>
          <w:spacing w:val="-5"/>
        </w:rPr>
        <w:t>海南国际旅行卫生保健中心是海口唯一指定体检医院。它位于海</w:t>
      </w:r>
      <w:r>
        <w:rPr>
          <w:rFonts w:ascii="宋体" w:eastAsia="宋体"/>
          <w:spacing w:val="-2"/>
        </w:rPr>
        <w:t xml:space="preserve">口市滨海大道西秀海滩段金滩路，联系电话为 </w:t>
      </w:r>
      <w:r>
        <w:t>68651113</w:t>
      </w:r>
      <w:r>
        <w:rPr>
          <w:rFonts w:ascii="宋体" w:eastAsia="宋体"/>
        </w:rPr>
        <w:t>。</w:t>
      </w:r>
    </w:p>
    <w:p>
      <w:pPr>
        <w:pStyle w:val="Heading6"/>
        <w:spacing w:line="316" w:lineRule="exact"/>
        <w:rPr>
          <w:rFonts w:ascii="Microsoft JhengHei" w:eastAsia="Microsoft JhengHei"/>
        </w:rPr>
      </w:pPr>
      <w:r>
        <w:t>5</w:t>
      </w:r>
      <w:r>
        <w:rPr>
          <w:rFonts w:ascii="Microsoft JhengHei" w:eastAsia="Microsoft JhengHei"/>
          <w:spacing w:val="-1"/>
        </w:rPr>
        <w:t>、体检前应注意哪些事项？需要带什么材料？</w:t>
      </w:r>
    </w:p>
    <w:p>
      <w:pPr>
        <w:pStyle w:val="BodyText"/>
        <w:spacing w:before="43" w:line="321" w:lineRule="auto"/>
        <w:ind w:left="530" w:right="416"/>
        <w:rPr>
          <w:rFonts w:ascii="宋体" w:eastAsia="宋体"/>
        </w:rPr>
      </w:pPr>
      <w:r>
        <w:rPr>
          <w:rFonts w:ascii="宋体" w:eastAsia="宋体"/>
          <w:spacing w:val="-2"/>
        </w:rPr>
        <w:t>空腹（不吃早餐）、带笔、护照（原件及复印件）、签证复印</w:t>
      </w:r>
      <w:r>
        <w:rPr>
          <w:rFonts w:ascii="宋体" w:eastAsia="宋体"/>
        </w:rPr>
        <w:t>件、</w:t>
      </w:r>
      <w:r>
        <w:t xml:space="preserve">3 </w:t>
      </w:r>
      <w:r>
        <w:rPr>
          <w:rFonts w:ascii="宋体" w:eastAsia="宋体"/>
          <w:spacing w:val="-6"/>
        </w:rPr>
        <w:t xml:space="preserve">张近期 </w:t>
      </w:r>
      <w:r>
        <w:t xml:space="preserve">2 </w:t>
      </w:r>
      <w:r>
        <w:rPr>
          <w:rFonts w:ascii="宋体" w:eastAsia="宋体"/>
        </w:rPr>
        <w:t>寸白底照片（彩照）</w:t>
      </w:r>
      <w:r>
        <w:rPr>
          <w:rFonts w:ascii="宋体" w:eastAsia="宋体"/>
          <w:spacing w:val="-5"/>
        </w:rPr>
        <w:t xml:space="preserve">和体检费 </w:t>
      </w:r>
      <w:r>
        <w:t xml:space="preserve">404 </w:t>
      </w:r>
      <w:r>
        <w:rPr>
          <w:rFonts w:ascii="宋体" w:eastAsia="宋体"/>
        </w:rPr>
        <w:t>元。</w:t>
      </w:r>
    </w:p>
    <w:p>
      <w:pPr>
        <w:pStyle w:val="Heading6"/>
        <w:spacing w:line="316" w:lineRule="exact"/>
        <w:rPr>
          <w:rFonts w:ascii="Microsoft JhengHei" w:eastAsia="Microsoft JhengHei"/>
        </w:rPr>
      </w:pPr>
      <w:r>
        <w:t>6</w:t>
      </w:r>
      <w:r>
        <w:rPr>
          <w:rFonts w:ascii="Microsoft JhengHei" w:eastAsia="Microsoft JhengHei"/>
          <w:spacing w:val="-2"/>
        </w:rPr>
        <w:t>、如何去体检地点？</w:t>
      </w:r>
    </w:p>
    <w:p>
      <w:pPr>
        <w:pStyle w:val="BodyText"/>
        <w:spacing w:before="43" w:line="321" w:lineRule="auto"/>
        <w:ind w:right="101" w:firstLine="420"/>
        <w:rPr>
          <w:rFonts w:ascii="宋体" w:eastAsia="宋体"/>
        </w:rPr>
      </w:pPr>
      <w:r>
        <w:rPr>
          <w:rFonts w:ascii="宋体" w:eastAsia="宋体"/>
          <w:spacing w:val="3"/>
        </w:rPr>
        <w:t>北门过马路坐</w:t>
      </w:r>
      <w:r>
        <w:t>54</w:t>
      </w:r>
      <w:r>
        <w:rPr>
          <w:spacing w:val="-27"/>
        </w:rPr>
        <w:t xml:space="preserve"> </w:t>
      </w:r>
      <w:r>
        <w:rPr>
          <w:rFonts w:ascii="宋体" w:eastAsia="宋体"/>
          <w:spacing w:val="2"/>
        </w:rPr>
        <w:t>路公交车到万绿园换乘</w:t>
      </w:r>
      <w:r>
        <w:t>37</w:t>
      </w:r>
      <w:r>
        <w:rPr>
          <w:spacing w:val="-27"/>
        </w:rPr>
        <w:t xml:space="preserve"> </w:t>
      </w:r>
      <w:r>
        <w:rPr>
          <w:rFonts w:ascii="宋体" w:eastAsia="宋体"/>
        </w:rPr>
        <w:t>路到西秀海滩站下车，</w:t>
      </w:r>
      <w:r>
        <w:rPr>
          <w:rFonts w:ascii="宋体" w:eastAsia="宋体"/>
          <w:spacing w:val="-2"/>
        </w:rPr>
        <w:t xml:space="preserve">到马路对面金沙滩路内进 </w:t>
      </w:r>
      <w:r>
        <w:t xml:space="preserve">200 </w:t>
      </w:r>
      <w:r>
        <w:rPr>
          <w:rFonts w:ascii="宋体" w:eastAsia="宋体"/>
          <w:spacing w:val="-2"/>
        </w:rPr>
        <w:t xml:space="preserve">米即抵达。本次共 </w:t>
      </w:r>
      <w:r>
        <w:t xml:space="preserve">9 </w:t>
      </w:r>
      <w:r>
        <w:rPr>
          <w:rFonts w:ascii="宋体" w:eastAsia="宋体"/>
        </w:rPr>
        <w:t>站路。</w:t>
      </w:r>
    </w:p>
    <w:p>
      <w:pPr>
        <w:pStyle w:val="Heading6"/>
        <w:spacing w:line="316" w:lineRule="exact"/>
        <w:rPr>
          <w:rFonts w:ascii="Microsoft JhengHei" w:eastAsia="Microsoft JhengHei"/>
        </w:rPr>
      </w:pPr>
      <w:r>
        <w:t>7</w:t>
      </w:r>
      <w:r>
        <w:rPr>
          <w:rFonts w:ascii="Microsoft JhengHei" w:eastAsia="Microsoft JhengHei"/>
          <w:spacing w:val="-1"/>
        </w:rPr>
        <w:t>、体检后何时能拿到健康检查证明书？</w:t>
      </w:r>
    </w:p>
    <w:p>
      <w:pPr>
        <w:pStyle w:val="BodyText"/>
        <w:spacing w:before="43" w:line="321" w:lineRule="auto"/>
        <w:ind w:right="269" w:firstLine="420"/>
        <w:rPr>
          <w:rFonts w:ascii="宋体" w:eastAsia="宋体"/>
        </w:rPr>
      </w:pPr>
      <w:r>
        <w:rPr>
          <w:rFonts w:ascii="宋体" w:eastAsia="宋体"/>
          <w:spacing w:val="-6"/>
        </w:rPr>
        <w:t xml:space="preserve">如果你带去的材料齐全，交清体检费用，体检合格，一般 </w:t>
      </w:r>
      <w:r>
        <w:rPr>
          <w:spacing w:val="-4"/>
        </w:rPr>
        <w:t xml:space="preserve">2 </w:t>
      </w:r>
      <w:r>
        <w:rPr>
          <w:rFonts w:ascii="宋体" w:eastAsia="宋体"/>
          <w:spacing w:val="-4"/>
        </w:rPr>
        <w:t>个工</w:t>
      </w:r>
      <w:r>
        <w:rPr>
          <w:rFonts w:ascii="宋体" w:eastAsia="宋体"/>
          <w:spacing w:val="-2"/>
        </w:rPr>
        <w:t>作日后就可以拿到健康检查证明书。</w:t>
      </w:r>
    </w:p>
    <w:p>
      <w:pPr>
        <w:pStyle w:val="Heading6"/>
        <w:spacing w:line="303" w:lineRule="exact"/>
        <w:rPr>
          <w:rFonts w:ascii="Microsoft JhengHei" w:eastAsia="Microsoft JhengHei"/>
        </w:rPr>
      </w:pPr>
      <w:r>
        <w:t>8</w:t>
      </w:r>
      <w:r>
        <w:rPr>
          <w:rFonts w:ascii="Microsoft JhengHei" w:eastAsia="Microsoft JhengHei"/>
          <w:spacing w:val="-1"/>
        </w:rPr>
        <w:t>、如果没有健康检查证明书，将会怎么样？</w:t>
      </w:r>
    </w:p>
    <w:p>
      <w:pPr>
        <w:pStyle w:val="BodyText"/>
        <w:spacing w:line="373" w:lineRule="exact"/>
        <w:ind w:left="530"/>
        <w:rPr>
          <w:rFonts w:ascii="Microsoft JhengHei" w:eastAsia="Microsoft JhengHei"/>
          <w:b/>
        </w:rPr>
      </w:pPr>
      <w:r>
        <w:rPr>
          <w:rFonts w:ascii="宋体" w:eastAsia="宋体"/>
        </w:rPr>
        <w:t>如果没有健康检查证明书，就不能办理居留许可</w:t>
      </w:r>
      <w:r>
        <w:rPr>
          <w:rFonts w:ascii="Microsoft JhengHei" w:eastAsia="Microsoft JhengHei"/>
          <w:b/>
          <w:spacing w:val="-10"/>
        </w:rPr>
        <w:t>。</w:t>
      </w:r>
    </w:p>
    <w:p>
      <w:pPr>
        <w:pStyle w:val="BodyText"/>
        <w:spacing w:before="43" w:line="264" w:lineRule="auto"/>
        <w:ind w:right="269" w:firstLine="420"/>
        <w:jc w:val="both"/>
        <w:rPr>
          <w:rFonts w:ascii="宋体" w:eastAsia="宋体"/>
        </w:rPr>
      </w:pPr>
      <w:r>
        <w:rPr>
          <w:rFonts w:ascii="宋体" w:eastAsia="宋体"/>
          <w:spacing w:val="-5"/>
        </w:rPr>
        <w:t>海南国际旅行卫生保健中心对体检不合格者不发《健康检查证明</w:t>
      </w:r>
      <w:r>
        <w:rPr>
          <w:rFonts w:ascii="宋体" w:eastAsia="宋体"/>
          <w:spacing w:val="-4"/>
        </w:rPr>
        <w:t>书》。没有该证书，不能办理居留许可</w:t>
      </w:r>
      <w:r>
        <w:rPr>
          <w:rFonts w:ascii="Microsoft JhengHei" w:eastAsia="Microsoft JhengHei"/>
          <w:b/>
          <w:spacing w:val="-4"/>
        </w:rPr>
        <w:t>，</w:t>
      </w:r>
      <w:r>
        <w:rPr>
          <w:rFonts w:ascii="宋体" w:eastAsia="宋体"/>
          <w:spacing w:val="-4"/>
        </w:rPr>
        <w:t>我院对因此产生的所有费用</w:t>
      </w:r>
      <w:r>
        <w:rPr>
          <w:rFonts w:ascii="宋体" w:eastAsia="宋体"/>
          <w:spacing w:val="-2"/>
        </w:rPr>
        <w:t>和后果不负任何责任。</w:t>
      </w:r>
    </w:p>
    <w:p>
      <w:pPr>
        <w:pStyle w:val="BodyText"/>
        <w:spacing w:before="7"/>
        <w:ind w:left="0"/>
        <w:rPr>
          <w:rFonts w:ascii="宋体"/>
          <w:sz w:val="24"/>
        </w:rPr>
      </w:pPr>
    </w:p>
    <w:p>
      <w:pPr>
        <w:pStyle w:val="Heading5"/>
      </w:pPr>
      <w:bookmarkStart w:id="10" w:name="_TOC_250020"/>
      <w:bookmarkEnd w:id="10"/>
      <w:r>
        <w:rPr>
          <w:spacing w:val="-2"/>
        </w:rPr>
        <w:t>四、购买保险的规定</w:t>
      </w:r>
    </w:p>
    <w:p>
      <w:pPr>
        <w:pStyle w:val="Heading6"/>
        <w:spacing w:line="365" w:lineRule="exact"/>
        <w:rPr>
          <w:rFonts w:ascii="Microsoft JhengHei" w:eastAsia="Microsoft JhengHei"/>
        </w:rPr>
      </w:pPr>
      <w:r>
        <w:t>1</w:t>
      </w:r>
      <w:r>
        <w:rPr>
          <w:rFonts w:ascii="Microsoft JhengHei" w:eastAsia="Microsoft JhengHei"/>
          <w:spacing w:val="-2"/>
        </w:rPr>
        <w:t>、保险费是多少钱？</w:t>
      </w:r>
    </w:p>
    <w:p>
      <w:pPr>
        <w:pStyle w:val="BodyText"/>
        <w:spacing w:before="43" w:line="321" w:lineRule="auto"/>
        <w:ind w:left="530" w:right="836"/>
        <w:rPr>
          <w:rFonts w:ascii="宋体" w:eastAsia="宋体"/>
        </w:rPr>
      </w:pPr>
      <w:r>
        <w:rPr>
          <w:rFonts w:ascii="宋体" w:eastAsia="宋体"/>
          <w:spacing w:val="-2"/>
        </w:rPr>
        <w:t>目前我们为留学生办理的是中国平安保险公司的意外伤害</w:t>
      </w:r>
      <w:r>
        <w:rPr>
          <w:rFonts w:ascii="宋体" w:eastAsia="宋体"/>
        </w:rPr>
        <w:t>险，收费标准为：</w:t>
      </w:r>
      <w:r>
        <w:t xml:space="preserve">380 </w:t>
      </w:r>
      <w:r>
        <w:rPr>
          <w:rFonts w:ascii="宋体" w:eastAsia="宋体"/>
        </w:rPr>
        <w:t>元</w:t>
      </w:r>
      <w:r>
        <w:t>/</w:t>
      </w:r>
      <w:r>
        <w:rPr>
          <w:rFonts w:ascii="宋体" w:eastAsia="宋体"/>
        </w:rPr>
        <w:t>学期，</w:t>
      </w:r>
      <w:r>
        <w:t xml:space="preserve">580 </w:t>
      </w:r>
      <w:r>
        <w:rPr>
          <w:rFonts w:ascii="宋体" w:eastAsia="宋体"/>
        </w:rPr>
        <w:t>元</w:t>
      </w:r>
      <w:r>
        <w:t>/</w:t>
      </w:r>
      <w:r>
        <w:rPr>
          <w:rFonts w:ascii="宋体" w:eastAsia="宋体"/>
        </w:rPr>
        <w:t>学年。</w:t>
      </w:r>
    </w:p>
    <w:p>
      <w:pPr>
        <w:pStyle w:val="Heading6"/>
        <w:spacing w:line="316" w:lineRule="exact"/>
        <w:rPr>
          <w:rFonts w:ascii="Microsoft JhengHei" w:eastAsia="Microsoft JhengHei"/>
        </w:rPr>
      </w:pPr>
      <w:r>
        <w:t>2</w:t>
      </w:r>
      <w:r>
        <w:rPr>
          <w:rFonts w:ascii="Microsoft JhengHei" w:eastAsia="Microsoft JhengHei"/>
          <w:spacing w:val="-1"/>
        </w:rPr>
        <w:t>、我可以不买保险吗？</w:t>
      </w:r>
    </w:p>
    <w:p>
      <w:pPr>
        <w:pStyle w:val="BodyText"/>
        <w:spacing w:before="43"/>
        <w:ind w:left="530"/>
        <w:rPr>
          <w:rFonts w:ascii="宋体" w:eastAsia="宋体"/>
        </w:rPr>
      </w:pPr>
      <w:r>
        <w:rPr>
          <w:rFonts w:ascii="宋体" w:eastAsia="宋体"/>
          <w:spacing w:val="-7"/>
        </w:rPr>
        <w:t>根据中国教育部的规定，要求所有来华学习的留学生必须购买保</w:t>
      </w:r>
    </w:p>
    <w:p>
      <w:pPr>
        <w:spacing w:after="0"/>
        <w:rPr>
          <w:rFonts w:ascii="宋体" w:eastAsia="宋体"/>
        </w:rPr>
        <w:sectPr>
          <w:footerReference w:type="default" r:id="rId34"/>
          <w:pgSz w:w="7940" w:h="11510"/>
          <w:pgMar w:top="1060" w:right="580" w:bottom="860" w:left="740" w:header="0" w:footer="678"/>
          <w:pgNumType w:start="13"/>
          <w:cols w:space="708"/>
        </w:sectPr>
      </w:pPr>
    </w:p>
    <w:p>
      <w:pPr>
        <w:pStyle w:val="BodyText"/>
        <w:spacing w:before="46" w:line="321" w:lineRule="auto"/>
        <w:ind w:right="269"/>
        <w:rPr>
          <w:rFonts w:ascii="宋体" w:eastAsia="宋体"/>
        </w:rPr>
      </w:pPr>
      <w:r>
        <w:rPr>
          <w:rFonts w:ascii="宋体" w:eastAsia="宋体"/>
          <w:spacing w:val="-4"/>
        </w:rPr>
        <w:t>险（已购买国际保险的除外）。理赔的程序及具体办法请参阅保险公</w:t>
      </w:r>
      <w:r>
        <w:rPr>
          <w:rFonts w:ascii="宋体" w:eastAsia="宋体"/>
          <w:spacing w:val="-2"/>
        </w:rPr>
        <w:t>司的有关规定。</w:t>
      </w:r>
    </w:p>
    <w:p>
      <w:pPr>
        <w:pStyle w:val="Heading6"/>
        <w:spacing w:line="316" w:lineRule="exact"/>
        <w:rPr>
          <w:rFonts w:ascii="Microsoft JhengHei" w:eastAsia="Microsoft JhengHei"/>
        </w:rPr>
      </w:pPr>
      <w:r>
        <w:t>3</w:t>
      </w:r>
      <w:r>
        <w:rPr>
          <w:rFonts w:ascii="Microsoft JhengHei" w:eastAsia="Microsoft JhengHei"/>
          <w:spacing w:val="-1"/>
        </w:rPr>
        <w:t>、在什么情况下被保险人可以获取保险金？</w:t>
      </w:r>
    </w:p>
    <w:p>
      <w:pPr>
        <w:pStyle w:val="BodyText"/>
        <w:spacing w:before="43"/>
        <w:ind w:left="530"/>
        <w:rPr>
          <w:rFonts w:ascii="宋体" w:eastAsia="宋体" w:hAnsi="宋体"/>
        </w:rPr>
      </w:pPr>
      <w:r>
        <w:rPr>
          <w:rFonts w:ascii="宋体" w:eastAsia="宋体" w:hAnsi="宋体"/>
        </w:rPr>
        <w:t>被保险人发生意外伤亡。具体见</w:t>
      </w:r>
      <w:r>
        <w:t>“</w:t>
      </w:r>
      <w:r>
        <w:rPr>
          <w:rFonts w:ascii="宋体" w:eastAsia="宋体" w:hAnsi="宋体"/>
        </w:rPr>
        <w:t>平安个人意外伤害保险条款</w:t>
      </w:r>
      <w:r>
        <w:t>”</w:t>
      </w:r>
      <w:r>
        <w:rPr>
          <w:rFonts w:ascii="宋体" w:eastAsia="宋体" w:hAnsi="宋体"/>
          <w:spacing w:val="-10"/>
        </w:rPr>
        <w:t>。</w:t>
      </w:r>
    </w:p>
    <w:p>
      <w:pPr>
        <w:pStyle w:val="BodyText"/>
        <w:ind w:left="0"/>
        <w:rPr>
          <w:rFonts w:ascii="宋体"/>
          <w:sz w:val="22"/>
        </w:rPr>
      </w:pPr>
    </w:p>
    <w:p>
      <w:pPr>
        <w:pStyle w:val="BodyText"/>
        <w:spacing w:before="8"/>
        <w:ind w:left="0"/>
        <w:rPr>
          <w:rFonts w:ascii="宋体"/>
          <w:sz w:val="31"/>
        </w:rPr>
      </w:pPr>
    </w:p>
    <w:p>
      <w:pPr>
        <w:pStyle w:val="Heading3"/>
        <w:tabs>
          <w:tab w:val="left" w:pos="3388"/>
        </w:tabs>
      </w:pPr>
      <w:bookmarkStart w:id="11" w:name="_TOC_250019"/>
      <w:r>
        <w:t>第三部</w:t>
      </w:r>
      <w:r>
        <w:rPr>
          <w:spacing w:val="-10"/>
        </w:rPr>
        <w:t>分</w:t>
      </w:r>
      <w:r>
        <w:tab/>
        <w:t>学习指</w:t>
      </w:r>
      <w:bookmarkEnd w:id="11"/>
      <w:r>
        <w:rPr>
          <w:spacing w:val="-10"/>
        </w:rPr>
        <w:t>南</w:t>
      </w:r>
    </w:p>
    <w:p>
      <w:pPr>
        <w:pStyle w:val="Heading5"/>
        <w:spacing w:before="253"/>
      </w:pPr>
      <w:r>
        <w:rPr>
          <w:spacing w:val="-1"/>
        </w:rPr>
        <w:t>一、学期、课程与考试</w:t>
      </w:r>
    </w:p>
    <w:p>
      <w:pPr>
        <w:pStyle w:val="Heading6"/>
        <w:spacing w:line="365" w:lineRule="exact"/>
        <w:rPr>
          <w:rFonts w:ascii="Microsoft JhengHei" w:eastAsia="Microsoft JhengHei"/>
        </w:rPr>
      </w:pPr>
      <w:r>
        <w:t>1</w:t>
      </w:r>
      <w:r>
        <w:rPr>
          <w:rFonts w:ascii="Microsoft JhengHei" w:eastAsia="Microsoft JhengHei"/>
          <w:spacing w:val="-1"/>
        </w:rPr>
        <w:t>、海南大学的学期是如何安排的？</w:t>
      </w:r>
    </w:p>
    <w:p>
      <w:pPr>
        <w:pStyle w:val="BodyText"/>
        <w:spacing w:before="43" w:line="321" w:lineRule="auto"/>
        <w:ind w:right="269" w:firstLine="420"/>
        <w:jc w:val="both"/>
        <w:rPr>
          <w:rFonts w:ascii="宋体" w:eastAsia="宋体"/>
        </w:rPr>
      </w:pPr>
      <w:r>
        <w:rPr>
          <w:rFonts w:ascii="宋体" w:eastAsia="宋体"/>
          <w:spacing w:val="-7"/>
        </w:rPr>
        <w:t xml:space="preserve">海南大学一学年分为春季和秋季两个学期。每年 </w:t>
      </w:r>
      <w:r>
        <w:rPr>
          <w:spacing w:val="-2"/>
        </w:rPr>
        <w:t>8</w:t>
      </w:r>
      <w:r>
        <w:rPr>
          <w:spacing w:val="-11"/>
        </w:rPr>
        <w:t xml:space="preserve"> </w:t>
      </w:r>
      <w:r>
        <w:rPr>
          <w:rFonts w:ascii="宋体" w:eastAsia="宋体"/>
          <w:spacing w:val="-10"/>
        </w:rPr>
        <w:t xml:space="preserve">月底 </w:t>
      </w:r>
      <w:r>
        <w:rPr>
          <w:spacing w:val="-2"/>
        </w:rPr>
        <w:t>9</w:t>
      </w:r>
      <w:r>
        <w:rPr>
          <w:spacing w:val="-11"/>
        </w:rPr>
        <w:t xml:space="preserve"> </w:t>
      </w:r>
      <w:r>
        <w:rPr>
          <w:rFonts w:ascii="宋体" w:eastAsia="宋体"/>
          <w:spacing w:val="-2"/>
        </w:rPr>
        <w:t>月初是</w:t>
      </w:r>
      <w:r>
        <w:rPr>
          <w:rFonts w:ascii="宋体" w:eastAsia="宋体"/>
          <w:spacing w:val="-2"/>
        </w:rPr>
        <w:t>秋季学期的开始，</w:t>
      </w:r>
      <w:r>
        <w:rPr>
          <w:spacing w:val="-2"/>
        </w:rPr>
        <w:t>2</w:t>
      </w:r>
      <w:r>
        <w:rPr>
          <w:spacing w:val="-12"/>
        </w:rPr>
        <w:t xml:space="preserve"> </w:t>
      </w:r>
      <w:r>
        <w:rPr>
          <w:rFonts w:ascii="宋体" w:eastAsia="宋体"/>
          <w:spacing w:val="-10"/>
        </w:rPr>
        <w:t xml:space="preserve">月底 </w:t>
      </w:r>
      <w:r>
        <w:rPr>
          <w:spacing w:val="-2"/>
        </w:rPr>
        <w:t>3</w:t>
      </w:r>
      <w:r>
        <w:rPr>
          <w:spacing w:val="-11"/>
        </w:rPr>
        <w:t xml:space="preserve"> </w:t>
      </w:r>
      <w:r>
        <w:rPr>
          <w:rFonts w:ascii="宋体" w:eastAsia="宋体"/>
          <w:spacing w:val="-4"/>
        </w:rPr>
        <w:t xml:space="preserve">月初是春季学期开始。每年 </w:t>
      </w:r>
      <w:r>
        <w:rPr>
          <w:spacing w:val="-2"/>
        </w:rPr>
        <w:t>1</w:t>
      </w:r>
      <w:r>
        <w:rPr>
          <w:spacing w:val="-11"/>
        </w:rPr>
        <w:t xml:space="preserve"> </w:t>
      </w:r>
      <w:r>
        <w:rPr>
          <w:rFonts w:ascii="宋体" w:eastAsia="宋体"/>
          <w:spacing w:val="-2"/>
        </w:rPr>
        <w:t xml:space="preserve">月中上旬和 </w:t>
      </w:r>
      <w:r>
        <w:t xml:space="preserve">7 </w:t>
      </w:r>
      <w:r>
        <w:rPr>
          <w:rFonts w:ascii="宋体" w:eastAsia="宋体"/>
        </w:rPr>
        <w:t>月中上旬开始放寒暑假。</w:t>
      </w:r>
    </w:p>
    <w:p>
      <w:pPr>
        <w:pStyle w:val="BodyText"/>
        <w:spacing w:line="321" w:lineRule="auto"/>
        <w:ind w:right="269" w:firstLine="420"/>
        <w:jc w:val="both"/>
        <w:rPr>
          <w:rFonts w:ascii="宋体" w:eastAsia="宋体"/>
        </w:rPr>
      </w:pPr>
      <w:r>
        <w:rPr>
          <w:rFonts w:ascii="宋体" w:eastAsia="宋体"/>
          <w:spacing w:val="-4"/>
        </w:rPr>
        <w:t>留学生享受与中国学生相同的节假日。其他国家的节假日，学校</w:t>
      </w:r>
      <w:r>
        <w:rPr>
          <w:rFonts w:ascii="宋体" w:eastAsia="宋体"/>
          <w:spacing w:val="-4"/>
        </w:rPr>
        <w:t>不放假。假期前夕，留学生办公室会通知关于假期的具体安排，大家</w:t>
      </w:r>
      <w:r>
        <w:rPr>
          <w:rFonts w:ascii="宋体" w:eastAsia="宋体"/>
          <w:spacing w:val="-2"/>
        </w:rPr>
        <w:t>要注意通知栏和学校英语网页相关信息。</w:t>
      </w:r>
    </w:p>
    <w:p>
      <w:pPr>
        <w:pStyle w:val="Heading6"/>
        <w:spacing w:line="315" w:lineRule="exact"/>
        <w:rPr>
          <w:rFonts w:ascii="Microsoft JhengHei" w:eastAsia="Microsoft JhengHei"/>
        </w:rPr>
      </w:pPr>
      <w:r>
        <w:t>2</w:t>
      </w:r>
      <w:r>
        <w:rPr>
          <w:rFonts w:ascii="Microsoft JhengHei" w:eastAsia="Microsoft JhengHei"/>
          <w:spacing w:val="-1"/>
        </w:rPr>
        <w:t>、留学生上课时间是如何安排的？</w:t>
      </w:r>
    </w:p>
    <w:p>
      <w:pPr>
        <w:pStyle w:val="BodyText"/>
        <w:spacing w:before="41" w:line="321" w:lineRule="auto"/>
        <w:ind w:left="530" w:right="1256"/>
      </w:pPr>
      <w:r>
        <w:rPr>
          <w:rFonts w:ascii="宋体" w:eastAsia="宋体" w:hAnsi="宋体"/>
          <w:spacing w:val="-2"/>
        </w:rPr>
        <w:t>每周一至周五上课，周六、周日休息。上课时间为：</w:t>
      </w:r>
      <w:r>
        <w:rPr>
          <w:rFonts w:ascii="宋体" w:eastAsia="宋体" w:hAnsi="宋体"/>
          <w:spacing w:val="-15"/>
        </w:rPr>
        <w:t xml:space="preserve">上午 </w:t>
      </w:r>
      <w:r>
        <w:t>7</w:t>
      </w:r>
      <w:r>
        <w:rPr>
          <w:rFonts w:ascii="宋体" w:eastAsia="宋体" w:hAnsi="宋体"/>
        </w:rPr>
        <w:t>：</w:t>
      </w:r>
      <w:r>
        <w:t>40—11</w:t>
      </w:r>
      <w:r>
        <w:rPr>
          <w:rFonts w:ascii="宋体" w:eastAsia="宋体" w:hAnsi="宋体"/>
        </w:rPr>
        <w:t>：</w:t>
      </w:r>
      <w:r>
        <w:t>25</w:t>
      </w:r>
    </w:p>
    <w:p>
      <w:pPr>
        <w:pStyle w:val="BodyText"/>
        <w:spacing w:line="268" w:lineRule="exact"/>
        <w:ind w:left="530"/>
      </w:pPr>
      <w:r>
        <w:rPr>
          <w:rFonts w:ascii="宋体" w:eastAsia="宋体" w:hAnsi="宋体"/>
          <w:spacing w:val="-18"/>
        </w:rPr>
        <w:t xml:space="preserve">下午 </w:t>
      </w:r>
      <w:r>
        <w:t>14</w:t>
      </w:r>
      <w:r>
        <w:rPr>
          <w:rFonts w:ascii="宋体" w:eastAsia="宋体" w:hAnsi="宋体"/>
        </w:rPr>
        <w:t>：</w:t>
      </w:r>
      <w:r>
        <w:t>40—</w:t>
      </w:r>
      <w:r>
        <w:rPr>
          <w:spacing w:val="-2"/>
        </w:rPr>
        <w:t>16</w:t>
      </w:r>
      <w:r>
        <w:rPr>
          <w:rFonts w:ascii="宋体" w:eastAsia="宋体" w:hAnsi="宋体"/>
          <w:spacing w:val="-2"/>
        </w:rPr>
        <w:t>：</w:t>
      </w:r>
      <w:r>
        <w:rPr>
          <w:spacing w:val="-2"/>
        </w:rPr>
        <w:t>20</w:t>
      </w:r>
    </w:p>
    <w:p>
      <w:pPr>
        <w:pStyle w:val="Heading6"/>
        <w:spacing w:before="22"/>
        <w:rPr>
          <w:rFonts w:ascii="Microsoft JhengHei" w:eastAsia="Microsoft JhengHei"/>
        </w:rPr>
      </w:pPr>
      <w:r>
        <w:t>3</w:t>
      </w:r>
      <w:r>
        <w:rPr>
          <w:rFonts w:ascii="Microsoft JhengHei" w:eastAsia="Microsoft JhengHei"/>
          <w:spacing w:val="-1"/>
        </w:rPr>
        <w:t>、语言生都要修哪些课？</w:t>
      </w:r>
    </w:p>
    <w:p>
      <w:pPr>
        <w:pStyle w:val="BodyText"/>
        <w:spacing w:before="43" w:line="321" w:lineRule="auto"/>
        <w:ind w:right="269" w:firstLine="420"/>
        <w:jc w:val="both"/>
        <w:rPr>
          <w:rFonts w:ascii="宋体" w:eastAsia="宋体"/>
        </w:rPr>
      </w:pPr>
      <w:r>
        <w:rPr>
          <w:rFonts w:ascii="宋体" w:eastAsia="宋体"/>
          <w:spacing w:val="-4"/>
        </w:rPr>
        <w:t>学院安排的必修课是留学生必须完成、不能自主选择的课程；目</w:t>
      </w:r>
      <w:r>
        <w:rPr>
          <w:rFonts w:ascii="宋体" w:eastAsia="宋体"/>
          <w:spacing w:val="-4"/>
        </w:rPr>
        <w:t>前必修课包括综合、听力、口语、阅读、文化、视听说、跨文化交际</w:t>
      </w:r>
      <w:r>
        <w:rPr>
          <w:rFonts w:ascii="宋体" w:eastAsia="宋体"/>
          <w:spacing w:val="-2"/>
        </w:rPr>
        <w:t>及写作等等。</w:t>
      </w:r>
    </w:p>
    <w:p>
      <w:pPr>
        <w:pStyle w:val="BodyText"/>
        <w:spacing w:line="321" w:lineRule="auto"/>
        <w:ind w:right="269" w:firstLine="420"/>
        <w:rPr>
          <w:rFonts w:ascii="宋体" w:eastAsia="宋体"/>
        </w:rPr>
      </w:pPr>
      <w:r>
        <w:rPr>
          <w:rFonts w:ascii="宋体" w:eastAsia="宋体"/>
          <w:spacing w:val="-5"/>
        </w:rPr>
        <w:t>选修课可以根据自己的兴趣选择选修课目录上的任何课程。一旦</w:t>
      </w:r>
      <w:r>
        <w:rPr>
          <w:rFonts w:ascii="宋体" w:eastAsia="宋体"/>
          <w:spacing w:val="-5"/>
        </w:rPr>
        <w:t>决定好选修的科目应先向学院教务办公室报名，学院会根据每门课程</w:t>
      </w:r>
    </w:p>
    <w:p>
      <w:pPr>
        <w:spacing w:after="0" w:line="321" w:lineRule="auto"/>
        <w:rPr>
          <w:rFonts w:ascii="宋体" w:eastAsia="宋体"/>
        </w:rPr>
        <w:sectPr>
          <w:footerReference w:type="default" r:id="rId35"/>
          <w:pgSz w:w="7940" w:h="11510"/>
          <w:pgMar w:top="1080" w:right="580" w:bottom="860" w:left="740" w:header="0" w:footer="678"/>
          <w:pgNumType w:start="14"/>
          <w:cols w:space="708"/>
        </w:sectPr>
      </w:pPr>
    </w:p>
    <w:p>
      <w:pPr>
        <w:pStyle w:val="BodyText"/>
        <w:spacing w:before="66" w:line="264" w:lineRule="auto"/>
        <w:ind w:right="269"/>
        <w:jc w:val="both"/>
        <w:rPr>
          <w:rFonts w:ascii="宋体" w:eastAsia="宋体"/>
        </w:rPr>
      </w:pPr>
      <w:r>
        <w:rPr>
          <w:rFonts w:ascii="宋体" w:eastAsia="宋体"/>
          <w:spacing w:val="-16"/>
        </w:rPr>
        <w:t xml:space="preserve">的报名人数来决定是否安排上课、上课时间及上课形式。至少 </w:t>
      </w:r>
      <w:r>
        <w:rPr>
          <w:spacing w:val="-2"/>
        </w:rPr>
        <w:t>5</w:t>
      </w:r>
      <w:r>
        <w:rPr>
          <w:spacing w:val="-11"/>
        </w:rPr>
        <w:t xml:space="preserve"> </w:t>
      </w:r>
      <w:r>
        <w:rPr>
          <w:rFonts w:ascii="宋体" w:eastAsia="宋体"/>
          <w:spacing w:val="-10"/>
        </w:rPr>
        <w:t xml:space="preserve">人或 </w:t>
      </w:r>
      <w:r>
        <w:rPr>
          <w:spacing w:val="-2"/>
        </w:rPr>
        <w:t>5</w:t>
      </w:r>
      <w:r>
        <w:rPr>
          <w:rFonts w:ascii="宋体" w:eastAsia="宋体"/>
          <w:spacing w:val="-2"/>
        </w:rPr>
        <w:t>人以上</w:t>
      </w:r>
      <w:r>
        <w:rPr>
          <w:rFonts w:ascii="Microsoft JhengHei" w:eastAsia="Microsoft JhengHei"/>
          <w:b/>
          <w:spacing w:val="-2"/>
        </w:rPr>
        <w:t>（</w:t>
      </w:r>
      <w:r>
        <w:rPr>
          <w:rFonts w:ascii="Microsoft JhengHei" w:eastAsia="Microsoft JhengHei"/>
          <w:b/>
          <w:spacing w:val="-7"/>
        </w:rPr>
        <w:t xml:space="preserve">含 </w:t>
      </w:r>
      <w:r>
        <w:rPr>
          <w:b/>
          <w:spacing w:val="-2"/>
        </w:rPr>
        <w:t>5</w:t>
      </w:r>
      <w:r>
        <w:rPr>
          <w:b/>
          <w:spacing w:val="-11"/>
        </w:rPr>
        <w:t xml:space="preserve"> </w:t>
      </w:r>
      <w:r>
        <w:rPr>
          <w:rFonts w:ascii="Microsoft JhengHei" w:eastAsia="Microsoft JhengHei"/>
          <w:b/>
          <w:spacing w:val="-2"/>
        </w:rPr>
        <w:t>人）</w:t>
      </w:r>
      <w:r>
        <w:rPr>
          <w:rFonts w:ascii="宋体" w:eastAsia="宋体"/>
          <w:spacing w:val="-2"/>
        </w:rPr>
        <w:t>开班。具体上课时间及地点请留意通知栏。一旦参</w:t>
      </w:r>
      <w:r>
        <w:rPr>
          <w:rFonts w:ascii="宋体" w:eastAsia="宋体"/>
          <w:spacing w:val="-2"/>
        </w:rPr>
        <w:t>加选修课应有始有终，因故不能参加应请假，否则将按旷课处理。</w:t>
      </w:r>
    </w:p>
    <w:p>
      <w:pPr>
        <w:pStyle w:val="Heading6"/>
        <w:spacing w:line="380" w:lineRule="exact"/>
        <w:rPr>
          <w:rFonts w:ascii="Microsoft JhengHei" w:eastAsia="Microsoft JhengHei"/>
        </w:rPr>
      </w:pPr>
      <w:r>
        <w:t>4</w:t>
      </w:r>
      <w:r>
        <w:rPr>
          <w:rFonts w:ascii="Microsoft JhengHei" w:eastAsia="Microsoft JhengHei"/>
          <w:spacing w:val="-1"/>
        </w:rPr>
        <w:t>、每学期有几次考试？大概在什么时间？</w:t>
      </w:r>
    </w:p>
    <w:p>
      <w:pPr>
        <w:pStyle w:val="BodyText"/>
        <w:spacing w:before="43" w:line="321" w:lineRule="auto"/>
        <w:ind w:right="269" w:firstLine="420"/>
        <w:jc w:val="both"/>
        <w:rPr>
          <w:rFonts w:ascii="宋体" w:eastAsia="宋体"/>
        </w:rPr>
      </w:pPr>
      <w:r>
        <w:rPr>
          <w:rFonts w:ascii="宋体" w:eastAsia="宋体"/>
          <w:spacing w:val="-4"/>
        </w:rPr>
        <w:t xml:space="preserve">每学期有两次考试，春季学期 </w:t>
      </w:r>
      <w:r>
        <w:rPr>
          <w:spacing w:val="-2"/>
        </w:rPr>
        <w:t>5</w:t>
      </w:r>
      <w:r>
        <w:rPr>
          <w:spacing w:val="-11"/>
        </w:rPr>
        <w:t xml:space="preserve"> </w:t>
      </w:r>
      <w:r>
        <w:rPr>
          <w:rFonts w:ascii="宋体" w:eastAsia="宋体"/>
          <w:spacing w:val="-2"/>
        </w:rPr>
        <w:t>月上旬进行期中考试，</w:t>
      </w:r>
      <w:r>
        <w:rPr>
          <w:spacing w:val="-2"/>
        </w:rPr>
        <w:t>7</w:t>
      </w:r>
      <w:r>
        <w:rPr>
          <w:spacing w:val="-8"/>
        </w:rPr>
        <w:t xml:space="preserve"> </w:t>
      </w:r>
      <w:r>
        <w:rPr>
          <w:rFonts w:ascii="宋体" w:eastAsia="宋体"/>
          <w:spacing w:val="-2"/>
        </w:rPr>
        <w:t>月上旬</w:t>
      </w:r>
      <w:r>
        <w:rPr>
          <w:rFonts w:ascii="宋体" w:eastAsia="宋体"/>
          <w:spacing w:val="-4"/>
        </w:rPr>
        <w:t xml:space="preserve">进行期末考试；秋季学期 </w:t>
      </w:r>
      <w:r>
        <w:rPr>
          <w:spacing w:val="-2"/>
        </w:rPr>
        <w:t>11</w:t>
      </w:r>
      <w:r>
        <w:rPr>
          <w:spacing w:val="-11"/>
        </w:rPr>
        <w:t xml:space="preserve"> </w:t>
      </w:r>
      <w:r>
        <w:rPr>
          <w:rFonts w:ascii="宋体" w:eastAsia="宋体"/>
          <w:spacing w:val="-2"/>
        </w:rPr>
        <w:t>月上旬进行期中考试，</w:t>
      </w:r>
      <w:r>
        <w:rPr>
          <w:spacing w:val="-2"/>
        </w:rPr>
        <w:t xml:space="preserve">12 </w:t>
      </w:r>
      <w:r>
        <w:rPr>
          <w:rFonts w:ascii="宋体" w:eastAsia="宋体"/>
          <w:spacing w:val="-2"/>
        </w:rPr>
        <w:t xml:space="preserve">月底或来年的 </w:t>
      </w:r>
      <w:r>
        <w:t xml:space="preserve">1 </w:t>
      </w:r>
      <w:r>
        <w:rPr>
          <w:rFonts w:ascii="宋体" w:eastAsia="宋体"/>
        </w:rPr>
        <w:t>月上旬进行期末考试。</w:t>
      </w:r>
    </w:p>
    <w:p>
      <w:pPr>
        <w:pStyle w:val="Heading6"/>
        <w:spacing w:line="315" w:lineRule="exact"/>
        <w:rPr>
          <w:rFonts w:ascii="Microsoft JhengHei" w:eastAsia="Microsoft JhengHei"/>
        </w:rPr>
      </w:pPr>
      <w:r>
        <w:t>5</w:t>
      </w:r>
      <w:r>
        <w:rPr>
          <w:rFonts w:ascii="Microsoft JhengHei" w:eastAsia="Microsoft JhengHei"/>
          <w:spacing w:val="-1"/>
        </w:rPr>
        <w:t>、学期末我没参加考试，新学期应该在哪个班学习？</w:t>
      </w:r>
    </w:p>
    <w:p>
      <w:pPr>
        <w:pStyle w:val="BodyText"/>
        <w:spacing w:before="43"/>
        <w:ind w:left="530"/>
        <w:rPr>
          <w:rFonts w:ascii="宋体" w:eastAsia="宋体"/>
        </w:rPr>
      </w:pPr>
      <w:r>
        <w:rPr>
          <w:rFonts w:ascii="宋体" w:eastAsia="宋体"/>
          <w:spacing w:val="-1"/>
        </w:rPr>
        <w:t>和新生一起参加分班考试，按成绩确定到哪个班学习。</w:t>
      </w:r>
    </w:p>
    <w:p>
      <w:pPr>
        <w:pStyle w:val="Heading6"/>
        <w:spacing w:before="22"/>
        <w:rPr>
          <w:rFonts w:ascii="Microsoft JhengHei" w:eastAsia="Microsoft JhengHei"/>
        </w:rPr>
      </w:pPr>
      <w:r>
        <w:t>6</w:t>
      </w:r>
      <w:r>
        <w:rPr>
          <w:rFonts w:ascii="Microsoft JhengHei" w:eastAsia="Microsoft JhengHei"/>
          <w:spacing w:val="-1"/>
        </w:rPr>
        <w:t>、考试成绩是如何评定的？</w:t>
      </w:r>
    </w:p>
    <w:p>
      <w:pPr>
        <w:pStyle w:val="BodyText"/>
        <w:spacing w:before="43" w:line="321" w:lineRule="auto"/>
        <w:ind w:right="269" w:firstLine="420"/>
        <w:jc w:val="both"/>
        <w:rPr>
          <w:rFonts w:ascii="宋体" w:eastAsia="宋体"/>
        </w:rPr>
      </w:pPr>
      <w:r>
        <w:rPr>
          <w:rFonts w:ascii="宋体" w:eastAsia="宋体"/>
          <w:spacing w:val="-3"/>
        </w:rPr>
        <w:t xml:space="preserve">考试采用百分制计分。一般 </w:t>
      </w:r>
      <w:r>
        <w:t>60</w:t>
      </w:r>
      <w:r>
        <w:rPr>
          <w:spacing w:val="-13"/>
        </w:rPr>
        <w:t xml:space="preserve"> </w:t>
      </w:r>
      <w:r>
        <w:rPr>
          <w:rFonts w:ascii="宋体" w:eastAsia="宋体"/>
        </w:rPr>
        <w:t>分为及格。考查课的成绩一般按</w:t>
      </w:r>
      <w:r>
        <w:rPr>
          <w:rFonts w:ascii="宋体" w:eastAsia="宋体"/>
          <w:spacing w:val="-4"/>
        </w:rPr>
        <w:t>合格、不合格来评定。考勤和平时成绩、期末成绩构成总评成绩。出</w:t>
      </w:r>
      <w:r>
        <w:rPr>
          <w:rFonts w:ascii="宋体" w:eastAsia="宋体"/>
          <w:spacing w:val="-7"/>
        </w:rPr>
        <w:t xml:space="preserve">勤占总评成绩的 </w:t>
      </w:r>
      <w:r>
        <w:rPr>
          <w:spacing w:val="-4"/>
        </w:rPr>
        <w:t>20%</w:t>
      </w:r>
      <w:r>
        <w:rPr>
          <w:rFonts w:ascii="宋体" w:eastAsia="宋体"/>
          <w:spacing w:val="-4"/>
        </w:rPr>
        <w:t>；平时成绩包括课堂表现、课后作业、平时测验</w:t>
      </w:r>
      <w:r>
        <w:rPr>
          <w:rFonts w:ascii="宋体" w:eastAsia="宋体"/>
          <w:spacing w:val="-2"/>
        </w:rPr>
        <w:t xml:space="preserve">以及期中考试，占总评成绩的 </w:t>
      </w:r>
      <w:r>
        <w:t>40%</w:t>
      </w:r>
      <w:r>
        <w:rPr>
          <w:rFonts w:ascii="宋体" w:eastAsia="宋体"/>
          <w:spacing w:val="-2"/>
        </w:rPr>
        <w:t xml:space="preserve">；期末考试占总评成绩的 </w:t>
      </w:r>
      <w:r>
        <w:t>40%</w:t>
      </w:r>
      <w:r>
        <w:rPr>
          <w:rFonts w:ascii="宋体" w:eastAsia="宋体"/>
        </w:rPr>
        <w:t>。</w:t>
      </w:r>
    </w:p>
    <w:p>
      <w:pPr>
        <w:pStyle w:val="Heading6"/>
        <w:spacing w:line="315" w:lineRule="exact"/>
        <w:rPr>
          <w:rFonts w:ascii="Microsoft JhengHei" w:eastAsia="Microsoft JhengHei"/>
        </w:rPr>
      </w:pPr>
      <w:r>
        <w:t>7</w:t>
      </w:r>
      <w:r>
        <w:rPr>
          <w:rFonts w:ascii="Microsoft JhengHei" w:eastAsia="Microsoft JhengHei"/>
          <w:spacing w:val="-2"/>
        </w:rPr>
        <w:t>、我可以升级吗？</w:t>
      </w:r>
    </w:p>
    <w:p>
      <w:pPr>
        <w:pStyle w:val="BodyText"/>
        <w:spacing w:before="43" w:line="321" w:lineRule="auto"/>
        <w:ind w:right="206" w:firstLine="420"/>
        <w:jc w:val="both"/>
        <w:rPr>
          <w:rFonts w:ascii="宋体" w:eastAsia="宋体"/>
        </w:rPr>
      </w:pPr>
      <w:r>
        <w:rPr>
          <w:rFonts w:ascii="宋体" w:eastAsia="宋体"/>
          <w:spacing w:val="-5"/>
        </w:rPr>
        <w:t xml:space="preserve">需要升级，先到 </w:t>
      </w:r>
      <w:r>
        <w:rPr>
          <w:spacing w:val="-2"/>
        </w:rPr>
        <w:t>103</w:t>
      </w:r>
      <w:r>
        <w:rPr>
          <w:spacing w:val="-6"/>
        </w:rPr>
        <w:t xml:space="preserve"> </w:t>
      </w:r>
      <w:r>
        <w:rPr>
          <w:rFonts w:ascii="宋体" w:eastAsia="宋体"/>
          <w:spacing w:val="-2"/>
        </w:rPr>
        <w:t>教务办公室填写《留学生调换班申请表》，</w:t>
      </w:r>
      <w:r>
        <w:rPr>
          <w:rFonts w:ascii="宋体" w:eastAsia="宋体"/>
          <w:spacing w:val="-2"/>
        </w:rPr>
        <w:t>经同意后参加考试。考试合格后，经转出和转入的班的班主任同意，</w:t>
      </w:r>
      <w:r>
        <w:rPr>
          <w:rFonts w:ascii="宋体" w:eastAsia="宋体"/>
          <w:spacing w:val="-2"/>
        </w:rPr>
        <w:t>分管领导审批后方可升级。</w:t>
      </w:r>
    </w:p>
    <w:p>
      <w:pPr>
        <w:pStyle w:val="Heading6"/>
        <w:spacing w:line="315" w:lineRule="exact"/>
        <w:rPr>
          <w:rFonts w:ascii="Microsoft JhengHei" w:eastAsia="Microsoft JhengHei"/>
        </w:rPr>
      </w:pPr>
      <w:r>
        <w:t>8</w:t>
      </w:r>
      <w:r>
        <w:rPr>
          <w:rFonts w:ascii="Microsoft JhengHei" w:eastAsia="Microsoft JhengHei"/>
          <w:spacing w:val="-1"/>
        </w:rPr>
        <w:t>、我可以申请提前考试吗？</w:t>
      </w:r>
    </w:p>
    <w:p>
      <w:pPr>
        <w:pStyle w:val="BodyText"/>
        <w:spacing w:before="43" w:line="321" w:lineRule="auto"/>
        <w:ind w:right="164" w:firstLine="420"/>
        <w:rPr>
          <w:rFonts w:ascii="宋体" w:eastAsia="宋体"/>
        </w:rPr>
      </w:pPr>
      <w:r>
        <w:rPr>
          <w:rFonts w:ascii="宋体" w:eastAsia="宋体"/>
          <w:spacing w:val="-9"/>
        </w:rPr>
        <w:t>学期末如需提前考试，须在考前一个月向学院教务办公室提出申</w:t>
      </w:r>
      <w:r>
        <w:rPr>
          <w:rFonts w:ascii="宋体" w:eastAsia="宋体"/>
          <w:spacing w:val="-9"/>
        </w:rPr>
        <w:t>请，填写《留学生提前考试申请表》，经班主任和主管领导批准同意，</w:t>
      </w:r>
      <w:r>
        <w:rPr>
          <w:rFonts w:ascii="宋体" w:eastAsia="宋体"/>
          <w:spacing w:val="-3"/>
        </w:rPr>
        <w:t xml:space="preserve">去财务室按每门 </w:t>
      </w:r>
      <w:r>
        <w:t xml:space="preserve">100 </w:t>
      </w:r>
      <w:r>
        <w:rPr>
          <w:rFonts w:ascii="宋体" w:eastAsia="宋体"/>
          <w:spacing w:val="-7"/>
        </w:rPr>
        <w:t>元的标准缴纳费用后，由教务办公室统一安排一</w:t>
      </w:r>
      <w:r>
        <w:rPr>
          <w:rFonts w:ascii="宋体" w:eastAsia="宋体"/>
          <w:spacing w:val="-2"/>
        </w:rPr>
        <w:t>次提前考试。超过申请期限未申请者，则不能参加提前考试。</w:t>
      </w:r>
    </w:p>
    <w:p>
      <w:pPr>
        <w:pStyle w:val="Heading6"/>
        <w:spacing w:line="315" w:lineRule="exact"/>
        <w:rPr>
          <w:rFonts w:ascii="Microsoft JhengHei" w:eastAsia="Microsoft JhengHei"/>
        </w:rPr>
      </w:pPr>
      <w:r>
        <w:t>9</w:t>
      </w:r>
      <w:r>
        <w:rPr>
          <w:rFonts w:ascii="Microsoft JhengHei" w:eastAsia="Microsoft JhengHei"/>
          <w:spacing w:val="-1"/>
        </w:rPr>
        <w:t>、我可以申请补考吗？</w:t>
      </w:r>
    </w:p>
    <w:p>
      <w:pPr>
        <w:pStyle w:val="BodyText"/>
        <w:spacing w:before="43" w:line="321" w:lineRule="auto"/>
        <w:ind w:right="269" w:firstLine="420"/>
        <w:rPr>
          <w:rFonts w:ascii="宋体" w:eastAsia="宋体"/>
        </w:rPr>
      </w:pPr>
      <w:r>
        <w:rPr>
          <w:rFonts w:ascii="宋体" w:eastAsia="宋体"/>
          <w:spacing w:val="-4"/>
        </w:rPr>
        <w:t>可以。但需提前去教务办公室申请，经主管领导同意，并去学院</w:t>
      </w:r>
      <w:r>
        <w:rPr>
          <w:rFonts w:ascii="宋体" w:eastAsia="宋体"/>
          <w:spacing w:val="-5"/>
        </w:rPr>
        <w:t xml:space="preserve">财务室按 </w:t>
      </w:r>
      <w:r>
        <w:t xml:space="preserve">100 </w:t>
      </w:r>
      <w:r>
        <w:rPr>
          <w:rFonts w:ascii="宋体" w:eastAsia="宋体"/>
        </w:rPr>
        <w:t>元</w:t>
      </w:r>
      <w:r>
        <w:t>/</w:t>
      </w:r>
      <w:r>
        <w:rPr>
          <w:rFonts w:ascii="宋体" w:eastAsia="宋体"/>
        </w:rPr>
        <w:t>门的标准缴纳补考费后方能参加补考。</w:t>
      </w:r>
    </w:p>
    <w:p>
      <w:pPr>
        <w:spacing w:after="0" w:line="321" w:lineRule="auto"/>
        <w:rPr>
          <w:rFonts w:ascii="宋体" w:eastAsia="宋体"/>
        </w:rPr>
        <w:sectPr>
          <w:footerReference w:type="default" r:id="rId36"/>
          <w:pgSz w:w="7940" w:h="11510"/>
          <w:pgMar w:top="1060" w:right="580" w:bottom="860" w:left="740" w:header="0" w:footer="678"/>
          <w:pgNumType w:start="15"/>
          <w:cols w:space="708"/>
        </w:sectPr>
      </w:pPr>
    </w:p>
    <w:p>
      <w:pPr>
        <w:pStyle w:val="Heading6"/>
        <w:spacing w:line="383" w:lineRule="exact"/>
        <w:rPr>
          <w:rFonts w:ascii="Microsoft JhengHei" w:eastAsia="Microsoft JhengHei"/>
        </w:rPr>
      </w:pPr>
      <w:r>
        <w:t>10</w:t>
      </w:r>
      <w:r>
        <w:rPr>
          <w:rFonts w:ascii="Microsoft JhengHei" w:eastAsia="Microsoft JhengHei"/>
          <w:spacing w:val="-1"/>
        </w:rPr>
        <w:t>、我离校怎么样才能拿到结业证？</w:t>
      </w:r>
    </w:p>
    <w:p>
      <w:pPr>
        <w:pStyle w:val="BodyText"/>
        <w:spacing w:before="43" w:line="321" w:lineRule="auto"/>
        <w:ind w:right="269" w:firstLine="420"/>
        <w:rPr>
          <w:rFonts w:ascii="宋体" w:eastAsia="宋体"/>
        </w:rPr>
      </w:pPr>
      <w:r>
        <w:rPr>
          <w:rFonts w:ascii="宋体" w:eastAsia="宋体"/>
          <w:spacing w:val="-4"/>
        </w:rPr>
        <w:t>如果需要结业证，必须结束在海大的学习，参加了所在级别的期</w:t>
      </w:r>
      <w:r>
        <w:rPr>
          <w:rFonts w:ascii="宋体" w:eastAsia="宋体"/>
          <w:spacing w:val="-2"/>
        </w:rPr>
        <w:t>中和期末考试并且每门成绩都合格才能领取结业证。</w:t>
      </w:r>
    </w:p>
    <w:p>
      <w:pPr>
        <w:pStyle w:val="Heading6"/>
        <w:spacing w:line="316" w:lineRule="exact"/>
        <w:rPr>
          <w:rFonts w:ascii="Microsoft JhengHei" w:eastAsia="Microsoft JhengHei"/>
        </w:rPr>
      </w:pPr>
      <w:r>
        <w:t>11</w:t>
      </w:r>
      <w:r>
        <w:rPr>
          <w:rFonts w:ascii="Microsoft JhengHei" w:eastAsia="Microsoft JhengHei"/>
          <w:spacing w:val="-2"/>
        </w:rPr>
        <w:t>、我们在哪里自习？</w:t>
      </w:r>
    </w:p>
    <w:p>
      <w:pPr>
        <w:pStyle w:val="BodyText"/>
        <w:spacing w:before="43"/>
        <w:ind w:left="530"/>
        <w:rPr>
          <w:rFonts w:ascii="宋体" w:eastAsia="宋体"/>
        </w:rPr>
      </w:pPr>
      <w:r>
        <w:rPr>
          <w:rFonts w:ascii="宋体" w:eastAsia="宋体"/>
          <w:spacing w:val="-1"/>
        </w:rPr>
        <w:t>可到学院的教室、图书馆或校内其他开放教室自习。</w:t>
      </w:r>
    </w:p>
    <w:p>
      <w:pPr>
        <w:pStyle w:val="Heading6"/>
        <w:spacing w:before="22"/>
        <w:rPr>
          <w:rFonts w:ascii="Microsoft JhengHei" w:eastAsia="Microsoft JhengHei"/>
        </w:rPr>
      </w:pPr>
      <w:r>
        <w:t>12</w:t>
      </w:r>
      <w:r>
        <w:rPr>
          <w:rFonts w:ascii="Microsoft JhengHei" w:eastAsia="Microsoft JhengHei"/>
        </w:rPr>
        <w:t xml:space="preserve">、我要参加 </w:t>
      </w:r>
      <w:r>
        <w:t xml:space="preserve">HSK </w:t>
      </w:r>
      <w:r>
        <w:rPr>
          <w:rFonts w:ascii="Microsoft JhengHei" w:eastAsia="Microsoft JhengHei"/>
          <w:spacing w:val="-1"/>
        </w:rPr>
        <w:t>考试，哪里报名？何时报名？</w:t>
      </w:r>
    </w:p>
    <w:p>
      <w:pPr>
        <w:pStyle w:val="BodyText"/>
        <w:spacing w:before="43" w:line="321" w:lineRule="auto"/>
        <w:ind w:right="269" w:firstLine="420"/>
      </w:pPr>
      <w:r>
        <w:rPr>
          <w:rFonts w:ascii="宋体" w:eastAsia="宋体"/>
          <w:spacing w:val="-8"/>
        </w:rPr>
        <w:t xml:space="preserve">我校有 </w:t>
      </w:r>
      <w:r>
        <w:t xml:space="preserve">HSK </w:t>
      </w:r>
      <w:r>
        <w:rPr>
          <w:rFonts w:ascii="宋体" w:eastAsia="宋体"/>
        </w:rPr>
        <w:t>考点。可直接在我院教务办公室（</w:t>
      </w:r>
      <w:r>
        <w:t xml:space="preserve">103 </w:t>
      </w:r>
      <w:r>
        <w:rPr>
          <w:rFonts w:ascii="宋体" w:eastAsia="宋体"/>
        </w:rPr>
        <w:t>室）咨询、</w:t>
      </w:r>
      <w:r>
        <w:rPr>
          <w:rFonts w:ascii="宋体" w:eastAsia="宋体"/>
          <w:spacing w:val="-3"/>
        </w:rPr>
        <w:t xml:space="preserve">报名、参加考试。联系电话为 </w:t>
      </w:r>
      <w:r>
        <w:t>66286672.</w:t>
      </w:r>
    </w:p>
    <w:p>
      <w:pPr>
        <w:pStyle w:val="Heading6"/>
        <w:spacing w:line="316" w:lineRule="exact"/>
        <w:rPr>
          <w:rFonts w:ascii="Microsoft JhengHei" w:eastAsia="Microsoft JhengHei"/>
        </w:rPr>
      </w:pPr>
      <w:r>
        <w:t>13</w:t>
      </w:r>
      <w:r>
        <w:rPr>
          <w:rFonts w:ascii="Microsoft JhengHei" w:eastAsia="Microsoft JhengHei"/>
          <w:spacing w:val="-1"/>
        </w:rPr>
        <w:t>、上课期间我可以离开海口去旅游吗？</w:t>
      </w:r>
    </w:p>
    <w:p>
      <w:pPr>
        <w:pStyle w:val="BodyText"/>
        <w:spacing w:before="43" w:line="321" w:lineRule="auto"/>
        <w:ind w:left="530" w:right="206"/>
        <w:rPr>
          <w:rFonts w:ascii="宋体" w:eastAsia="宋体"/>
        </w:rPr>
      </w:pPr>
      <w:r>
        <w:rPr>
          <w:rFonts w:ascii="宋体" w:eastAsia="宋体"/>
          <w:spacing w:val="-2"/>
        </w:rPr>
        <w:t>不可以。只能在周末、节假日和寒暑假里旅游。上课学习期间不</w:t>
      </w:r>
      <w:r>
        <w:rPr>
          <w:rFonts w:ascii="宋体" w:eastAsia="宋体"/>
          <w:spacing w:val="-1"/>
        </w:rPr>
        <w:t>能请假外出旅游。特殊情况必须到留学生办公室办理请假手续。</w:t>
      </w:r>
    </w:p>
    <w:p>
      <w:pPr>
        <w:pStyle w:val="Heading6"/>
        <w:spacing w:line="316" w:lineRule="exact"/>
        <w:rPr>
          <w:rFonts w:ascii="Microsoft JhengHei" w:eastAsia="Microsoft JhengHei"/>
        </w:rPr>
      </w:pPr>
      <w:r>
        <w:t>14</w:t>
      </w:r>
      <w:r>
        <w:rPr>
          <w:rFonts w:ascii="Microsoft JhengHei" w:eastAsia="Microsoft JhengHei"/>
          <w:spacing w:val="-1"/>
        </w:rPr>
        <w:t>、结业证丢失了可以补办吗？</w:t>
      </w:r>
    </w:p>
    <w:p>
      <w:pPr>
        <w:pStyle w:val="BodyText"/>
        <w:spacing w:before="43" w:line="321" w:lineRule="auto"/>
        <w:ind w:right="269" w:firstLine="420"/>
        <w:rPr>
          <w:rFonts w:ascii="宋体" w:eastAsia="宋体"/>
        </w:rPr>
      </w:pPr>
      <w:r>
        <w:rPr>
          <w:rFonts w:ascii="宋体" w:eastAsia="宋体"/>
          <w:spacing w:val="-2"/>
        </w:rPr>
        <w:t xml:space="preserve">可以。但必须先向留学生办公室申请，在院财务室缴纳 </w:t>
      </w:r>
      <w:r>
        <w:t xml:space="preserve">20 </w:t>
      </w:r>
      <w:r>
        <w:rPr>
          <w:rFonts w:ascii="宋体" w:eastAsia="宋体"/>
        </w:rPr>
        <w:t>元补</w:t>
      </w:r>
      <w:r>
        <w:rPr>
          <w:rFonts w:ascii="宋体" w:eastAsia="宋体"/>
          <w:spacing w:val="-2"/>
        </w:rPr>
        <w:t>办费后的两个工作日后即可获取补办的结业证。</w:t>
      </w:r>
    </w:p>
    <w:p>
      <w:pPr>
        <w:pStyle w:val="BodyText"/>
        <w:spacing w:before="6"/>
        <w:ind w:left="0"/>
        <w:rPr>
          <w:rFonts w:ascii="宋体"/>
          <w:sz w:val="19"/>
        </w:rPr>
      </w:pPr>
    </w:p>
    <w:p>
      <w:pPr>
        <w:pStyle w:val="Heading5"/>
      </w:pPr>
      <w:bookmarkStart w:id="12" w:name="_TOC_250018"/>
      <w:bookmarkEnd w:id="12"/>
      <w:r>
        <w:rPr>
          <w:spacing w:val="-1"/>
        </w:rPr>
        <w:t>二、缴费、退学、转学、休学与离校</w:t>
      </w:r>
    </w:p>
    <w:p>
      <w:pPr>
        <w:pStyle w:val="Heading6"/>
        <w:spacing w:line="365" w:lineRule="exact"/>
        <w:rPr>
          <w:rFonts w:ascii="Microsoft JhengHei" w:eastAsia="Microsoft JhengHei"/>
        </w:rPr>
      </w:pPr>
      <w:r>
        <w:t>1</w:t>
      </w:r>
      <w:r>
        <w:rPr>
          <w:rFonts w:ascii="Microsoft JhengHei" w:eastAsia="Microsoft JhengHei"/>
          <w:spacing w:val="-1"/>
        </w:rPr>
        <w:t>、我要退学，能退我学费吗？</w:t>
      </w:r>
    </w:p>
    <w:p>
      <w:pPr>
        <w:pStyle w:val="BodyText"/>
        <w:spacing w:before="44" w:line="321" w:lineRule="auto"/>
        <w:ind w:right="164" w:firstLine="420"/>
        <w:rPr>
          <w:rFonts w:ascii="宋体" w:eastAsia="宋体"/>
        </w:rPr>
      </w:pPr>
      <w:r>
        <w:rPr>
          <w:rFonts w:ascii="宋体" w:eastAsia="宋体"/>
          <w:spacing w:val="-2"/>
        </w:rPr>
        <w:t xml:space="preserve">长期生在开学上课后的两周内退学，扣除应交学费的 </w:t>
      </w:r>
      <w:r>
        <w:t>20</w:t>
      </w:r>
      <w:r>
        <w:rPr>
          <w:rFonts w:ascii="宋体" w:eastAsia="宋体"/>
        </w:rPr>
        <w:t>％，剩</w:t>
      </w:r>
      <w:r>
        <w:rPr>
          <w:rFonts w:ascii="宋体" w:eastAsia="宋体"/>
          <w:spacing w:val="-10"/>
        </w:rPr>
        <w:t>余部分可退还学生</w:t>
      </w:r>
      <w:r>
        <w:rPr>
          <w:rFonts w:ascii="宋体" w:eastAsia="宋体"/>
          <w:spacing w:val="-2"/>
        </w:rPr>
        <w:t>（</w:t>
      </w:r>
      <w:r>
        <w:rPr>
          <w:rFonts w:ascii="宋体" w:eastAsia="宋体"/>
          <w:spacing w:val="-9"/>
        </w:rPr>
        <w:t>己办理居留许可的，须先注销居留许可或签证</w:t>
      </w:r>
      <w:r>
        <w:rPr>
          <w:rFonts w:ascii="宋体" w:eastAsia="宋体"/>
          <w:spacing w:val="-2"/>
        </w:rPr>
        <w:t>），</w:t>
      </w:r>
      <w:r>
        <w:rPr>
          <w:rFonts w:ascii="宋体" w:eastAsia="宋体"/>
          <w:spacing w:val="-2"/>
        </w:rPr>
        <w:t>报名费不退；上课两周后提出退学的，不受理。需要退学的同学应到</w:t>
      </w:r>
      <w:r>
        <w:rPr>
          <w:rFonts w:ascii="宋体" w:eastAsia="宋体"/>
          <w:spacing w:val="-2"/>
        </w:rPr>
        <w:t>留学生办公室填写《留学生退学申请表》。</w:t>
      </w:r>
    </w:p>
    <w:p>
      <w:pPr>
        <w:pStyle w:val="BodyText"/>
        <w:spacing w:line="267" w:lineRule="exact"/>
        <w:ind w:left="530"/>
        <w:rPr>
          <w:rFonts w:ascii="宋体" w:eastAsia="宋体"/>
        </w:rPr>
      </w:pPr>
      <w:r>
        <w:rPr>
          <w:rFonts w:ascii="宋体" w:eastAsia="宋体"/>
          <w:spacing w:val="-1"/>
        </w:rPr>
        <w:t>短期生一旦缴费，概不退还。</w:t>
      </w:r>
    </w:p>
    <w:p>
      <w:pPr>
        <w:pStyle w:val="Heading6"/>
        <w:spacing w:before="21"/>
        <w:rPr>
          <w:rFonts w:ascii="Microsoft JhengHei" w:eastAsia="Microsoft JhengHei"/>
        </w:rPr>
      </w:pPr>
      <w:r>
        <w:t>2</w:t>
      </w:r>
      <w:r>
        <w:rPr>
          <w:rFonts w:ascii="Microsoft JhengHei" w:eastAsia="Microsoft JhengHei"/>
          <w:spacing w:val="-1"/>
        </w:rPr>
        <w:t>、我想转入其它学校学习，该办理哪些手续？</w:t>
      </w:r>
    </w:p>
    <w:p>
      <w:pPr>
        <w:pStyle w:val="BodyText"/>
        <w:spacing w:before="43" w:line="321" w:lineRule="auto"/>
        <w:ind w:left="530" w:right="170"/>
        <w:rPr>
          <w:rFonts w:ascii="宋体" w:eastAsia="宋体"/>
        </w:rPr>
      </w:pPr>
      <w:r>
        <w:rPr>
          <w:spacing w:val="-2"/>
        </w:rPr>
        <w:t>(1)</w:t>
      </w:r>
      <w:r>
        <w:rPr>
          <w:rFonts w:ascii="宋体" w:eastAsia="宋体"/>
          <w:spacing w:val="-2"/>
        </w:rPr>
        <w:t>持学生证、学校的录取通知书到留学生办公室办理转学手续。</w:t>
      </w:r>
      <w:r>
        <w:rPr>
          <w:rFonts w:ascii="宋体" w:eastAsia="宋体"/>
          <w:spacing w:val="-2"/>
        </w:rPr>
        <w:t xml:space="preserve"> </w:t>
      </w:r>
      <w:r>
        <w:rPr>
          <w:spacing w:val="-2"/>
        </w:rPr>
        <w:t>(2)</w:t>
      </w:r>
      <w:r>
        <w:rPr>
          <w:rFonts w:ascii="宋体" w:eastAsia="宋体"/>
          <w:spacing w:val="-2"/>
        </w:rPr>
        <w:t>持学院出具的转学证明和学校的录取通知书及护照等去学校</w:t>
      </w:r>
    </w:p>
    <w:p>
      <w:pPr>
        <w:pStyle w:val="BodyText"/>
        <w:spacing w:line="268" w:lineRule="exact"/>
        <w:rPr>
          <w:rFonts w:ascii="宋体" w:eastAsia="宋体"/>
        </w:rPr>
      </w:pPr>
      <w:r>
        <w:rPr>
          <w:rFonts w:ascii="宋体" w:eastAsia="宋体"/>
          <w:spacing w:val="-1"/>
        </w:rPr>
        <w:t>所在地的公安局出入境管理处办理签证延期等手续。</w:t>
      </w:r>
    </w:p>
    <w:p>
      <w:pPr>
        <w:spacing w:after="0" w:line="268" w:lineRule="exact"/>
        <w:rPr>
          <w:rFonts w:ascii="宋体" w:eastAsia="宋体"/>
        </w:rPr>
        <w:sectPr>
          <w:footerReference w:type="default" r:id="rId37"/>
          <w:pgSz w:w="7940" w:h="11510"/>
          <w:pgMar w:top="1060" w:right="580" w:bottom="860" w:left="740" w:header="0" w:footer="678"/>
          <w:pgNumType w:start="16"/>
          <w:cols w:space="708"/>
        </w:sectPr>
      </w:pPr>
    </w:p>
    <w:p>
      <w:pPr>
        <w:pStyle w:val="Heading6"/>
        <w:spacing w:line="383" w:lineRule="exact"/>
        <w:rPr>
          <w:rFonts w:ascii="Microsoft JhengHei" w:eastAsia="Microsoft JhengHei"/>
        </w:rPr>
      </w:pPr>
      <w:r>
        <w:t>3</w:t>
      </w:r>
      <w:r>
        <w:rPr>
          <w:rFonts w:ascii="Microsoft JhengHei" w:eastAsia="Microsoft JhengHei"/>
          <w:spacing w:val="-1"/>
        </w:rPr>
        <w:t>、如何办理退学手续？</w:t>
      </w:r>
    </w:p>
    <w:p>
      <w:pPr>
        <w:pStyle w:val="BodyText"/>
        <w:spacing w:before="43"/>
        <w:ind w:left="530"/>
        <w:rPr>
          <w:rFonts w:ascii="宋体" w:eastAsia="宋体"/>
        </w:rPr>
      </w:pPr>
      <w:r>
        <w:rPr>
          <w:rFonts w:ascii="宋体" w:eastAsia="宋体"/>
          <w:spacing w:val="-1"/>
        </w:rPr>
        <w:t>请于离校前两星期凭学生证到留学生办公室办理如下手续：</w:t>
      </w:r>
    </w:p>
    <w:p>
      <w:pPr>
        <w:pStyle w:val="ListParagraph"/>
        <w:numPr>
          <w:ilvl w:val="0"/>
          <w:numId w:val="23"/>
        </w:numPr>
        <w:tabs>
          <w:tab w:val="left" w:pos="847"/>
        </w:tabs>
        <w:spacing w:before="91" w:after="0" w:line="240" w:lineRule="auto"/>
        <w:ind w:left="847" w:right="0" w:hanging="317"/>
        <w:jc w:val="left"/>
        <w:rPr>
          <w:rFonts w:ascii="宋体" w:eastAsia="宋体"/>
          <w:sz w:val="21"/>
        </w:rPr>
      </w:pPr>
      <w:r>
        <w:rPr>
          <w:rFonts w:ascii="宋体" w:eastAsia="宋体"/>
          <w:spacing w:val="-1"/>
          <w:sz w:val="21"/>
        </w:rPr>
        <w:t>填写《留学生退学申请表》；</w:t>
      </w:r>
    </w:p>
    <w:p>
      <w:pPr>
        <w:pStyle w:val="ListParagraph"/>
        <w:numPr>
          <w:ilvl w:val="0"/>
          <w:numId w:val="22"/>
        </w:numPr>
        <w:tabs>
          <w:tab w:val="left" w:pos="707"/>
        </w:tabs>
        <w:spacing w:before="91" w:after="0" w:line="240" w:lineRule="auto"/>
        <w:ind w:left="706" w:right="0" w:hanging="177"/>
        <w:jc w:val="left"/>
        <w:rPr>
          <w:rFonts w:ascii="宋体" w:eastAsia="宋体"/>
          <w:sz w:val="21"/>
        </w:rPr>
      </w:pPr>
      <w:r>
        <w:rPr>
          <w:rFonts w:ascii="宋体" w:eastAsia="宋体"/>
          <w:spacing w:val="-1"/>
          <w:sz w:val="21"/>
        </w:rPr>
        <w:t>办理学生证等相关证件的注销手续；</w:t>
      </w:r>
    </w:p>
    <w:p>
      <w:pPr>
        <w:pStyle w:val="ListParagraph"/>
        <w:numPr>
          <w:ilvl w:val="0"/>
          <w:numId w:val="22"/>
        </w:numPr>
        <w:tabs>
          <w:tab w:val="left" w:pos="707"/>
        </w:tabs>
        <w:spacing w:before="91" w:after="0" w:line="240" w:lineRule="auto"/>
        <w:ind w:left="706" w:right="0" w:hanging="177"/>
        <w:jc w:val="left"/>
        <w:rPr>
          <w:rFonts w:ascii="宋体" w:eastAsia="宋体"/>
          <w:sz w:val="21"/>
        </w:rPr>
      </w:pPr>
      <w:r>
        <w:rPr>
          <w:rFonts w:ascii="宋体" w:eastAsia="宋体"/>
          <w:spacing w:val="-1"/>
          <w:sz w:val="21"/>
        </w:rPr>
        <w:t>如住在留学生公寓，须按规定办理退房手续。</w:t>
      </w:r>
    </w:p>
    <w:p>
      <w:pPr>
        <w:pStyle w:val="ListParagraph"/>
        <w:numPr>
          <w:ilvl w:val="0"/>
          <w:numId w:val="22"/>
        </w:numPr>
        <w:tabs>
          <w:tab w:val="left" w:pos="707"/>
        </w:tabs>
        <w:spacing w:before="91" w:after="0" w:line="321" w:lineRule="auto"/>
        <w:ind w:left="110" w:right="269" w:firstLine="420"/>
        <w:jc w:val="left"/>
        <w:rPr>
          <w:rFonts w:ascii="宋体" w:eastAsia="宋体"/>
          <w:sz w:val="21"/>
        </w:rPr>
      </w:pPr>
      <w:r>
        <w:rPr>
          <w:rFonts w:ascii="宋体" w:eastAsia="宋体"/>
          <w:spacing w:val="-6"/>
          <w:sz w:val="21"/>
        </w:rPr>
        <w:t xml:space="preserve">下学期不再继续学习的留学生须提前 </w:t>
      </w:r>
      <w:r>
        <w:rPr>
          <w:spacing w:val="-2"/>
          <w:sz w:val="21"/>
        </w:rPr>
        <w:t>5</w:t>
      </w:r>
      <w:r>
        <w:rPr>
          <w:spacing w:val="-7"/>
          <w:sz w:val="21"/>
        </w:rPr>
        <w:t xml:space="preserve"> </w:t>
      </w:r>
      <w:r>
        <w:rPr>
          <w:rFonts w:ascii="宋体" w:eastAsia="宋体"/>
          <w:spacing w:val="-2"/>
          <w:sz w:val="21"/>
        </w:rPr>
        <w:t>个工作日告诉留学生办</w:t>
      </w:r>
      <w:r>
        <w:rPr>
          <w:rFonts w:ascii="宋体" w:eastAsia="宋体"/>
          <w:spacing w:val="-2"/>
          <w:sz w:val="21"/>
        </w:rPr>
        <w:t>公室，以便办理结业证书。</w:t>
      </w:r>
    </w:p>
    <w:p>
      <w:pPr>
        <w:pStyle w:val="ListParagraph"/>
        <w:numPr>
          <w:ilvl w:val="0"/>
          <w:numId w:val="22"/>
        </w:numPr>
        <w:tabs>
          <w:tab w:val="left" w:pos="707"/>
        </w:tabs>
        <w:spacing w:before="0" w:after="0" w:line="321" w:lineRule="auto"/>
        <w:ind w:left="530" w:right="450" w:firstLine="0"/>
        <w:jc w:val="left"/>
        <w:rPr>
          <w:rFonts w:ascii="宋体" w:eastAsia="宋体"/>
          <w:sz w:val="21"/>
        </w:rPr>
      </w:pPr>
      <w:r>
        <w:rPr>
          <w:rFonts w:ascii="宋体" w:eastAsia="宋体"/>
          <w:spacing w:val="-2"/>
          <w:sz w:val="21"/>
        </w:rPr>
        <w:t>不办理退学手续而离校的留学生，学校将不提供在校学习证</w:t>
      </w:r>
      <w:r>
        <w:rPr>
          <w:rFonts w:ascii="宋体" w:eastAsia="宋体"/>
          <w:spacing w:val="-2"/>
          <w:sz w:val="21"/>
        </w:rPr>
        <w:t>明、学习成绩单及证书等。</w:t>
      </w:r>
    </w:p>
    <w:p>
      <w:pPr>
        <w:pStyle w:val="Heading6"/>
        <w:spacing w:line="316" w:lineRule="exact"/>
        <w:rPr>
          <w:rFonts w:ascii="Microsoft JhengHei" w:eastAsia="Microsoft JhengHei"/>
        </w:rPr>
      </w:pPr>
      <w:r>
        <w:t>4</w:t>
      </w:r>
      <w:r>
        <w:rPr>
          <w:rFonts w:ascii="Microsoft JhengHei" w:eastAsia="Microsoft JhengHei"/>
          <w:spacing w:val="-1"/>
        </w:rPr>
        <w:t>、学位生如何办理休学手续？</w:t>
      </w:r>
    </w:p>
    <w:p>
      <w:pPr>
        <w:pStyle w:val="BodyText"/>
        <w:spacing w:before="42" w:line="321" w:lineRule="auto"/>
        <w:ind w:right="269" w:firstLine="420"/>
        <w:rPr>
          <w:rFonts w:ascii="宋体" w:eastAsia="宋体"/>
        </w:rPr>
      </w:pPr>
      <w:r>
        <w:rPr>
          <w:rFonts w:ascii="宋体" w:eastAsia="宋体"/>
          <w:spacing w:val="-5"/>
        </w:rPr>
        <w:t>先到留学生办公室填写《留学生休学申请表》，经主管领导签字</w:t>
      </w:r>
      <w:r>
        <w:rPr>
          <w:rFonts w:ascii="宋体" w:eastAsia="宋体"/>
          <w:spacing w:val="-2"/>
        </w:rPr>
        <w:t>同意后，再办理退房、退费等手续。</w:t>
      </w:r>
    </w:p>
    <w:p>
      <w:pPr>
        <w:pStyle w:val="Heading6"/>
        <w:spacing w:line="316" w:lineRule="exact"/>
        <w:rPr>
          <w:rFonts w:ascii="Microsoft JhengHei" w:eastAsia="Microsoft JhengHei"/>
        </w:rPr>
      </w:pPr>
      <w:r>
        <w:t>5</w:t>
      </w:r>
      <w:r>
        <w:rPr>
          <w:rFonts w:ascii="Microsoft JhengHei" w:eastAsia="Microsoft JhengHei"/>
          <w:spacing w:val="-1"/>
        </w:rPr>
        <w:t>、我可以休学多长时间？</w:t>
      </w:r>
    </w:p>
    <w:p>
      <w:pPr>
        <w:pStyle w:val="BodyText"/>
        <w:spacing w:before="43"/>
        <w:ind w:left="530"/>
        <w:rPr>
          <w:rFonts w:ascii="宋体" w:eastAsia="宋体"/>
        </w:rPr>
      </w:pPr>
      <w:r>
        <w:rPr>
          <w:rFonts w:ascii="宋体" w:eastAsia="宋体"/>
          <w:spacing w:val="-1"/>
        </w:rPr>
        <w:t>原则上连续休学不超过两个学期。</w:t>
      </w:r>
    </w:p>
    <w:p>
      <w:pPr>
        <w:pStyle w:val="Heading6"/>
        <w:spacing w:before="21"/>
        <w:rPr>
          <w:rFonts w:ascii="Microsoft JhengHei" w:eastAsia="Microsoft JhengHei"/>
        </w:rPr>
      </w:pPr>
      <w:r>
        <w:t>6</w:t>
      </w:r>
      <w:r>
        <w:rPr>
          <w:rFonts w:ascii="Microsoft JhengHei" w:eastAsia="Microsoft JhengHei"/>
          <w:spacing w:val="-1"/>
        </w:rPr>
        <w:t>、休学后，己交的学费怎么办？</w:t>
      </w:r>
    </w:p>
    <w:p>
      <w:pPr>
        <w:pStyle w:val="BodyText"/>
        <w:spacing w:before="44" w:line="321" w:lineRule="auto"/>
        <w:ind w:right="269" w:firstLine="420"/>
        <w:rPr>
          <w:rFonts w:ascii="宋体" w:eastAsia="宋体"/>
        </w:rPr>
      </w:pPr>
      <w:r>
        <w:rPr>
          <w:rFonts w:ascii="宋体" w:eastAsia="宋体"/>
          <w:spacing w:val="-4"/>
        </w:rPr>
        <w:t>学位生休学，已交的学费不退，复学时可用原来剩余的学费，并</w:t>
      </w:r>
      <w:r>
        <w:rPr>
          <w:rFonts w:ascii="宋体" w:eastAsia="宋体"/>
          <w:spacing w:val="-2"/>
        </w:rPr>
        <w:t>补交不足的部分。</w:t>
      </w:r>
    </w:p>
    <w:p>
      <w:pPr>
        <w:pStyle w:val="Heading6"/>
        <w:spacing w:line="316" w:lineRule="exact"/>
        <w:rPr>
          <w:rFonts w:ascii="Microsoft JhengHei" w:eastAsia="Microsoft JhengHei"/>
        </w:rPr>
      </w:pPr>
      <w:r>
        <w:t>8</w:t>
      </w:r>
      <w:r>
        <w:rPr>
          <w:rFonts w:ascii="Microsoft JhengHei" w:eastAsia="Microsoft JhengHei"/>
          <w:spacing w:val="-1"/>
        </w:rPr>
        <w:t>、休学期间，签证怎么处理？</w:t>
      </w:r>
    </w:p>
    <w:p>
      <w:pPr>
        <w:pStyle w:val="BodyText"/>
        <w:spacing w:before="43"/>
        <w:ind w:left="530"/>
        <w:rPr>
          <w:rFonts w:ascii="宋体" w:eastAsia="宋体"/>
        </w:rPr>
      </w:pPr>
      <w:r>
        <w:rPr>
          <w:rFonts w:ascii="宋体" w:eastAsia="宋体"/>
          <w:spacing w:val="-1"/>
        </w:rPr>
        <w:t>休学期间，注销学习签证，费用自理。</w:t>
      </w:r>
    </w:p>
    <w:p>
      <w:pPr>
        <w:pStyle w:val="BodyText"/>
        <w:spacing w:before="8"/>
        <w:ind w:left="0"/>
        <w:rPr>
          <w:rFonts w:ascii="宋体"/>
          <w:sz w:val="26"/>
        </w:rPr>
      </w:pPr>
    </w:p>
    <w:p>
      <w:pPr>
        <w:pStyle w:val="Heading5"/>
      </w:pPr>
      <w:bookmarkStart w:id="13" w:name="_TOC_250017"/>
      <w:bookmarkEnd w:id="13"/>
      <w:r>
        <w:rPr>
          <w:spacing w:val="-1"/>
        </w:rPr>
        <w:t>三、考勤与纪律的规定</w:t>
      </w:r>
    </w:p>
    <w:p>
      <w:pPr>
        <w:pStyle w:val="Heading6"/>
        <w:spacing w:line="365" w:lineRule="exact"/>
        <w:rPr>
          <w:rFonts w:ascii="Microsoft JhengHei" w:eastAsia="Microsoft JhengHei"/>
        </w:rPr>
      </w:pPr>
      <w:r>
        <w:t>1</w:t>
      </w:r>
      <w:r>
        <w:rPr>
          <w:rFonts w:ascii="Microsoft JhengHei" w:eastAsia="Microsoft JhengHei"/>
          <w:spacing w:val="-2"/>
        </w:rPr>
        <w:t>、学校如何考勤？</w:t>
      </w:r>
    </w:p>
    <w:p>
      <w:pPr>
        <w:pStyle w:val="BodyText"/>
        <w:spacing w:before="44" w:line="321" w:lineRule="auto"/>
        <w:ind w:right="269" w:firstLine="420"/>
        <w:jc w:val="both"/>
        <w:rPr>
          <w:rFonts w:ascii="宋体" w:eastAsia="宋体"/>
        </w:rPr>
      </w:pPr>
      <w:r>
        <w:rPr>
          <w:rFonts w:ascii="宋体" w:eastAsia="宋体"/>
          <w:spacing w:val="-4"/>
        </w:rPr>
        <w:t>学校所规定的教学计划内的课堂讲授、考试、考查和其他教学活</w:t>
      </w:r>
      <w:r>
        <w:rPr>
          <w:rFonts w:ascii="宋体" w:eastAsia="宋体"/>
          <w:spacing w:val="-2"/>
        </w:rPr>
        <w:t>动都要进行考勤。学生应按时上课</w:t>
      </w:r>
      <w:r>
        <w:rPr>
          <w:spacing w:val="-2"/>
        </w:rPr>
        <w:t>,</w:t>
      </w:r>
      <w:r>
        <w:rPr>
          <w:rFonts w:ascii="宋体" w:eastAsia="宋体"/>
          <w:spacing w:val="-2"/>
        </w:rPr>
        <w:t>不能随意缺课。学生因故不能上</w:t>
      </w:r>
      <w:r>
        <w:rPr>
          <w:rFonts w:ascii="宋体" w:eastAsia="宋体"/>
          <w:spacing w:val="-4"/>
        </w:rPr>
        <w:t>课，应事先请假。因疾病或紧急情况不能事先请假者，应补假。未请</w:t>
      </w:r>
      <w:r>
        <w:rPr>
          <w:rFonts w:ascii="宋体" w:eastAsia="宋体"/>
          <w:spacing w:val="-2"/>
        </w:rPr>
        <w:t>假或补假者，以旷课处理。</w:t>
      </w:r>
    </w:p>
    <w:p>
      <w:pPr>
        <w:spacing w:after="0" w:line="321" w:lineRule="auto"/>
        <w:jc w:val="both"/>
        <w:rPr>
          <w:rFonts w:ascii="宋体" w:eastAsia="宋体"/>
        </w:rPr>
        <w:sectPr>
          <w:footerReference w:type="default" r:id="rId38"/>
          <w:pgSz w:w="7940" w:h="11510"/>
          <w:pgMar w:top="1060" w:right="580" w:bottom="860" w:left="740" w:header="0" w:footer="678"/>
          <w:pgNumType w:start="17"/>
          <w:cols w:space="708"/>
        </w:sectPr>
      </w:pPr>
    </w:p>
    <w:p>
      <w:pPr>
        <w:pStyle w:val="Heading6"/>
        <w:spacing w:line="383" w:lineRule="exact"/>
        <w:rPr>
          <w:rFonts w:ascii="Microsoft JhengHei" w:eastAsia="Microsoft JhengHei"/>
        </w:rPr>
      </w:pPr>
      <w:r>
        <w:t>2</w:t>
      </w:r>
      <w:r>
        <w:rPr>
          <w:rFonts w:ascii="Microsoft JhengHei" w:eastAsia="Microsoft JhengHei"/>
          <w:spacing w:val="-1"/>
        </w:rPr>
        <w:t>、为什么留学生有事或有病应该请假？</w:t>
      </w:r>
    </w:p>
    <w:p>
      <w:pPr>
        <w:pStyle w:val="BodyText"/>
        <w:spacing w:before="43" w:line="321" w:lineRule="auto"/>
        <w:ind w:left="530" w:right="269"/>
        <w:rPr>
          <w:rFonts w:ascii="宋体" w:eastAsia="宋体"/>
        </w:rPr>
      </w:pPr>
      <w:r>
        <w:rPr>
          <w:rFonts w:ascii="宋体" w:eastAsia="宋体"/>
          <w:spacing w:val="-2"/>
        </w:rPr>
        <w:t>为了更好地为同学们服务，也为了保持我们之间的信息畅通。</w:t>
      </w:r>
      <w:r>
        <w:rPr>
          <w:rFonts w:ascii="宋体" w:eastAsia="宋体"/>
          <w:spacing w:val="-4"/>
        </w:rPr>
        <w:t>学校规定所有请假的留学生，都需要填写《留学生请假条》，让</w:t>
      </w:r>
    </w:p>
    <w:p>
      <w:pPr>
        <w:pStyle w:val="BodyText"/>
        <w:spacing w:line="268" w:lineRule="exact"/>
        <w:rPr>
          <w:rFonts w:ascii="宋体" w:eastAsia="宋体"/>
        </w:rPr>
      </w:pPr>
      <w:r>
        <w:rPr>
          <w:rFonts w:ascii="宋体" w:eastAsia="宋体"/>
          <w:spacing w:val="-1"/>
        </w:rPr>
        <w:t>老师知道你请了假，请假的理由以及请假期间的安排。</w:t>
      </w:r>
    </w:p>
    <w:p>
      <w:pPr>
        <w:pStyle w:val="Heading6"/>
        <w:spacing w:before="21"/>
        <w:rPr>
          <w:rFonts w:ascii="Microsoft JhengHei" w:eastAsia="Microsoft JhengHei"/>
        </w:rPr>
      </w:pPr>
      <w:r>
        <w:t>3</w:t>
      </w:r>
      <w:r>
        <w:rPr>
          <w:rFonts w:ascii="Microsoft JhengHei" w:eastAsia="Microsoft JhengHei"/>
          <w:spacing w:val="-1"/>
        </w:rPr>
        <w:t>、我缺课多，能否参加期末考试？</w:t>
      </w:r>
    </w:p>
    <w:p>
      <w:pPr>
        <w:pStyle w:val="BodyText"/>
        <w:spacing w:before="44" w:line="321" w:lineRule="auto"/>
        <w:ind w:right="269" w:firstLine="420"/>
        <w:rPr>
          <w:rFonts w:ascii="宋体" w:eastAsia="宋体"/>
        </w:rPr>
      </w:pPr>
      <w:r>
        <w:rPr>
          <w:rFonts w:ascii="宋体" w:eastAsia="宋体"/>
          <w:spacing w:val="-3"/>
        </w:rPr>
        <w:t xml:space="preserve">只要某门课的出勤率超过了本学期己上课时的 </w:t>
      </w:r>
      <w:r>
        <w:rPr>
          <w:b/>
        </w:rPr>
        <w:t>1/2</w:t>
      </w:r>
      <w:r>
        <w:rPr>
          <w:rFonts w:ascii="宋体" w:eastAsia="宋体"/>
        </w:rPr>
        <w:t>，就可以参加</w:t>
      </w:r>
      <w:r>
        <w:rPr>
          <w:rFonts w:ascii="宋体" w:eastAsia="宋体"/>
          <w:spacing w:val="-2"/>
        </w:rPr>
        <w:t>考试。否则，不得参加考试。</w:t>
      </w:r>
    </w:p>
    <w:p>
      <w:pPr>
        <w:pStyle w:val="Heading6"/>
        <w:spacing w:line="316" w:lineRule="exact"/>
        <w:rPr>
          <w:rFonts w:ascii="Microsoft JhengHei" w:eastAsia="Microsoft JhengHei"/>
        </w:rPr>
      </w:pPr>
      <w:r>
        <w:t>4</w:t>
      </w:r>
      <w:r>
        <w:rPr>
          <w:rFonts w:ascii="Microsoft JhengHei" w:eastAsia="Microsoft JhengHei"/>
          <w:spacing w:val="-1"/>
        </w:rPr>
        <w:t>、学生如果不想上课，可以不上吗？</w:t>
      </w:r>
    </w:p>
    <w:p>
      <w:pPr>
        <w:pStyle w:val="BodyText"/>
        <w:spacing w:before="43" w:line="321" w:lineRule="auto"/>
        <w:ind w:right="269" w:firstLine="420"/>
        <w:rPr>
          <w:rFonts w:ascii="宋体" w:eastAsia="宋体"/>
        </w:rPr>
      </w:pPr>
      <w:r>
        <w:rPr>
          <w:rFonts w:ascii="宋体" w:eastAsia="宋体"/>
          <w:spacing w:val="-4"/>
        </w:rPr>
        <w:t>不可以。留学生应按时上课，不得旷课、迟到或早退；因病或其</w:t>
      </w:r>
      <w:r>
        <w:rPr>
          <w:rFonts w:ascii="宋体" w:eastAsia="宋体"/>
          <w:spacing w:val="-2"/>
        </w:rPr>
        <w:t>它原因不能上课时，须请假。</w:t>
      </w:r>
    </w:p>
    <w:p>
      <w:pPr>
        <w:pStyle w:val="Heading6"/>
        <w:spacing w:line="316" w:lineRule="exact"/>
        <w:rPr>
          <w:rFonts w:ascii="Microsoft JhengHei" w:eastAsia="Microsoft JhengHei"/>
        </w:rPr>
      </w:pPr>
      <w:r>
        <w:t>5</w:t>
      </w:r>
      <w:r>
        <w:rPr>
          <w:rFonts w:ascii="Microsoft JhengHei" w:eastAsia="Microsoft JhengHei"/>
          <w:spacing w:val="-1"/>
        </w:rPr>
        <w:t>、经常旷课，会被如何处理？</w:t>
      </w:r>
    </w:p>
    <w:p>
      <w:pPr>
        <w:pStyle w:val="BodyText"/>
        <w:spacing w:before="43" w:line="321" w:lineRule="auto"/>
        <w:ind w:right="269" w:firstLine="420"/>
        <w:jc w:val="both"/>
        <w:rPr>
          <w:rFonts w:ascii="宋体" w:eastAsia="宋体"/>
        </w:rPr>
      </w:pPr>
      <w:r>
        <w:rPr>
          <w:rFonts w:ascii="宋体" w:eastAsia="宋体"/>
          <w:spacing w:val="-5"/>
        </w:rPr>
        <w:t xml:space="preserve">一个学期无故旷课累计满 </w:t>
      </w:r>
      <w:r>
        <w:t xml:space="preserve">20 </w:t>
      </w:r>
      <w:r>
        <w:rPr>
          <w:rFonts w:ascii="宋体" w:eastAsia="宋体"/>
          <w:spacing w:val="-2"/>
        </w:rPr>
        <w:t>课时给予警告，</w:t>
      </w:r>
      <w:r>
        <w:t xml:space="preserve">60 </w:t>
      </w:r>
      <w:r>
        <w:rPr>
          <w:rFonts w:ascii="宋体" w:eastAsia="宋体"/>
          <w:spacing w:val="-3"/>
        </w:rPr>
        <w:t>课时给予严重警</w:t>
      </w:r>
      <w:r>
        <w:rPr>
          <w:rFonts w:ascii="宋体" w:eastAsia="宋体"/>
          <w:spacing w:val="-3"/>
        </w:rPr>
        <w:t xml:space="preserve">告。旷课数达总课时的 </w:t>
      </w:r>
      <w:r>
        <w:t xml:space="preserve">1/2 </w:t>
      </w:r>
      <w:r>
        <w:rPr>
          <w:rFonts w:ascii="宋体" w:eastAsia="宋体"/>
          <w:spacing w:val="3"/>
        </w:rPr>
        <w:t>以上（</w:t>
      </w:r>
      <w:r>
        <w:rPr>
          <w:rFonts w:ascii="宋体" w:eastAsia="宋体"/>
          <w:spacing w:val="-25"/>
        </w:rPr>
        <w:t xml:space="preserve">含 </w:t>
      </w:r>
      <w:r>
        <w:t>1/2</w:t>
      </w:r>
      <w:r>
        <w:rPr>
          <w:rFonts w:ascii="宋体" w:eastAsia="宋体"/>
          <w:spacing w:val="3"/>
        </w:rPr>
        <w:t>）</w:t>
      </w:r>
      <w:r>
        <w:rPr>
          <w:rFonts w:ascii="宋体" w:eastAsia="宋体"/>
          <w:spacing w:val="2"/>
        </w:rPr>
        <w:t>或未请假离校连续两周，</w:t>
      </w:r>
      <w:r>
        <w:rPr>
          <w:rFonts w:ascii="宋体" w:eastAsia="宋体"/>
          <w:spacing w:val="4"/>
        </w:rPr>
        <w:t>学院有权通知学生家长并报告海口市出入境管理支队取消该学生的</w:t>
      </w:r>
      <w:r>
        <w:rPr>
          <w:rFonts w:ascii="宋体" w:eastAsia="宋体"/>
        </w:rPr>
        <w:t>学生签证，学生必须在规定时间内回国，所交学费不予退还。</w:t>
      </w:r>
    </w:p>
    <w:p>
      <w:pPr>
        <w:pStyle w:val="BodyText"/>
        <w:spacing w:line="315" w:lineRule="exact"/>
        <w:ind w:left="530"/>
        <w:rPr>
          <w:rFonts w:ascii="宋体" w:eastAsia="宋体"/>
        </w:rPr>
      </w:pPr>
      <w:r>
        <w:rPr>
          <w:rFonts w:ascii="Microsoft JhengHei" w:eastAsia="Microsoft JhengHei"/>
          <w:b/>
          <w:spacing w:val="-2"/>
        </w:rPr>
        <w:t>备注：</w:t>
      </w:r>
      <w:r>
        <w:rPr>
          <w:spacing w:val="-2"/>
        </w:rPr>
        <w:t>A</w:t>
      </w:r>
      <w:r>
        <w:rPr>
          <w:rFonts w:ascii="宋体" w:eastAsia="宋体"/>
          <w:spacing w:val="-3"/>
        </w:rPr>
        <w:t>、因正当理由不能上课，需向学院留学生办公室说明情</w:t>
      </w:r>
    </w:p>
    <w:p>
      <w:pPr>
        <w:pStyle w:val="BodyText"/>
        <w:spacing w:before="43" w:line="321" w:lineRule="auto"/>
        <w:ind w:right="269"/>
        <w:jc w:val="both"/>
        <w:rPr>
          <w:rFonts w:ascii="宋体" w:eastAsia="宋体"/>
        </w:rPr>
      </w:pPr>
      <w:r>
        <w:rPr>
          <w:rFonts w:ascii="宋体" w:eastAsia="宋体"/>
          <w:spacing w:val="-4"/>
        </w:rPr>
        <w:t>况，并需递交班主任批准的请假条。请病假一周以上者须呈交医生出</w:t>
      </w:r>
      <w:r>
        <w:rPr>
          <w:rFonts w:ascii="宋体" w:eastAsia="宋体"/>
          <w:spacing w:val="-2"/>
        </w:rPr>
        <w:t>具的诊断证明。未经批准缺课者，按旷课处理。</w:t>
      </w:r>
      <w:r>
        <w:rPr>
          <w:spacing w:val="-2"/>
        </w:rPr>
        <w:t>B</w:t>
      </w:r>
      <w:r>
        <w:rPr>
          <w:rFonts w:ascii="宋体" w:eastAsia="宋体"/>
          <w:spacing w:val="-2"/>
        </w:rPr>
        <w:t>、因为各种原因长</w:t>
      </w:r>
      <w:r>
        <w:rPr>
          <w:rFonts w:ascii="宋体" w:eastAsia="宋体"/>
          <w:spacing w:val="-2"/>
        </w:rPr>
        <w:t>期不能坚持学习者</w:t>
      </w:r>
      <w:r>
        <w:rPr>
          <w:spacing w:val="-2"/>
        </w:rPr>
        <w:t>(</w:t>
      </w:r>
      <w:r>
        <w:rPr>
          <w:rFonts w:ascii="宋体" w:eastAsia="宋体"/>
          <w:spacing w:val="-2"/>
        </w:rPr>
        <w:t>病假超过本学期总学时的三分之一</w:t>
      </w:r>
      <w:r>
        <w:rPr>
          <w:spacing w:val="-2"/>
        </w:rPr>
        <w:t>)</w:t>
      </w:r>
      <w:r>
        <w:rPr>
          <w:rFonts w:ascii="宋体" w:eastAsia="宋体"/>
          <w:spacing w:val="-2"/>
        </w:rPr>
        <w:t>，应向留学生</w:t>
      </w:r>
      <w:r>
        <w:rPr>
          <w:rFonts w:ascii="宋体" w:eastAsia="宋体"/>
          <w:spacing w:val="-2"/>
        </w:rPr>
        <w:t>办公室申请退学。</w:t>
      </w:r>
    </w:p>
    <w:p>
      <w:pPr>
        <w:pStyle w:val="BodyText"/>
        <w:spacing w:before="5"/>
        <w:ind w:left="0"/>
        <w:rPr>
          <w:rFonts w:ascii="宋体"/>
          <w:sz w:val="19"/>
        </w:rPr>
      </w:pPr>
    </w:p>
    <w:p>
      <w:pPr>
        <w:pStyle w:val="Heading5"/>
      </w:pPr>
      <w:bookmarkStart w:id="14" w:name="_TOC_250016"/>
      <w:bookmarkEnd w:id="14"/>
      <w:r>
        <w:rPr>
          <w:spacing w:val="-2"/>
        </w:rPr>
        <w:t>四、各种证件办理</w:t>
      </w:r>
    </w:p>
    <w:p>
      <w:pPr>
        <w:pStyle w:val="Heading6"/>
        <w:spacing w:line="365" w:lineRule="exact"/>
        <w:rPr>
          <w:rFonts w:ascii="Microsoft JhengHei" w:eastAsia="Microsoft JhengHei"/>
        </w:rPr>
      </w:pPr>
      <w:r>
        <w:t>1</w:t>
      </w:r>
      <w:r>
        <w:rPr>
          <w:rFonts w:ascii="Microsoft JhengHei" w:eastAsia="Microsoft JhengHei"/>
          <w:spacing w:val="-3"/>
        </w:rPr>
        <w:t>、学生证</w:t>
      </w:r>
    </w:p>
    <w:p>
      <w:pPr>
        <w:pStyle w:val="BodyText"/>
        <w:spacing w:before="43" w:line="321" w:lineRule="auto"/>
        <w:ind w:right="269" w:firstLine="420"/>
        <w:jc w:val="both"/>
        <w:rPr>
          <w:rFonts w:ascii="宋体" w:eastAsia="宋体"/>
        </w:rPr>
      </w:pPr>
      <w:r>
        <w:rPr>
          <w:rFonts w:ascii="宋体" w:eastAsia="宋体"/>
          <w:spacing w:val="-2"/>
        </w:rPr>
        <w:t xml:space="preserve">学生证是学生在学的凭证，新生在报到注册后的 </w:t>
      </w:r>
      <w:r>
        <w:t>10</w:t>
      </w:r>
      <w:r>
        <w:rPr>
          <w:spacing w:val="-13"/>
        </w:rPr>
        <w:t xml:space="preserve"> </w:t>
      </w:r>
      <w:r>
        <w:rPr>
          <w:rFonts w:ascii="宋体" w:eastAsia="宋体"/>
        </w:rPr>
        <w:t>个工作日后</w:t>
      </w:r>
      <w:r>
        <w:rPr>
          <w:rFonts w:ascii="宋体" w:eastAsia="宋体"/>
          <w:spacing w:val="-2"/>
        </w:rPr>
        <w:t>可到留学生办公室领取．</w:t>
      </w:r>
    </w:p>
    <w:p>
      <w:pPr>
        <w:pStyle w:val="BodyText"/>
        <w:spacing w:line="268" w:lineRule="exact"/>
        <w:ind w:left="530"/>
        <w:rPr>
          <w:rFonts w:ascii="宋体" w:eastAsia="宋体"/>
        </w:rPr>
      </w:pPr>
      <w:r>
        <w:rPr>
          <w:rFonts w:ascii="宋体" w:eastAsia="宋体"/>
          <w:spacing w:val="-2"/>
        </w:rPr>
        <w:t xml:space="preserve">因遗失补办的，须交工本费 </w:t>
      </w:r>
      <w:r>
        <w:t>10</w:t>
      </w:r>
      <w:r>
        <w:rPr>
          <w:spacing w:val="25"/>
        </w:rPr>
        <w:t xml:space="preserve"> </w:t>
      </w:r>
      <w:r>
        <w:rPr>
          <w:rFonts w:ascii="宋体" w:eastAsia="宋体"/>
        </w:rPr>
        <w:t>元及一张小二寸免冠彩照，</w:t>
      </w:r>
      <w:r>
        <w:rPr>
          <w:b/>
        </w:rPr>
        <w:t>7</w:t>
      </w:r>
      <w:r>
        <w:rPr>
          <w:b/>
          <w:spacing w:val="26"/>
        </w:rPr>
        <w:t xml:space="preserve"> </w:t>
      </w:r>
      <w:r>
        <w:rPr>
          <w:rFonts w:ascii="宋体" w:eastAsia="宋体"/>
          <w:spacing w:val="-10"/>
        </w:rPr>
        <w:t>个</w:t>
      </w:r>
    </w:p>
    <w:p>
      <w:pPr>
        <w:spacing w:after="0" w:line="268" w:lineRule="exact"/>
        <w:rPr>
          <w:rFonts w:ascii="宋体" w:eastAsia="宋体"/>
        </w:rPr>
      </w:pPr>
      <w:r>
        <w:rPr>
          <w:rFonts w:ascii="宋体" w:eastAsia="宋体"/>
        </w:rPr>
        <w:br/>
      </w:r>
      <w:r>
        <w:rPr>
          <w:rFonts w:ascii="宋体" w:eastAsia="宋体"/>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https://d.book118.com/705004033042011121</w:t>
        </w:r>
      </w:hyperlink>
    </w:p>
    <w:p>
      <w:pPr>
        <w:spacing w:after="0" w:line="268" w:lineRule="exact"/>
        <w:rPr>
          <w:rFonts w:ascii="宋体" w:eastAsia="宋体"/>
        </w:rPr>
      </w:pPr>
    </w:p>
    <w:sectPr>
      <w:footerReference w:type="default" r:id="rId40"/>
      <w:pgSz w:w="7940" w:h="11510"/>
      <w:pgMar w:top="1060" w:right="580" w:bottom="860" w:left="740" w:header="0" w:footer="678"/>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Cambria Math">
    <w:altName w:val="Cambria Math"/>
    <w:charset w:val="00"/>
    <w:family w:val="roman"/>
    <w:pitch w:val="variable"/>
    <w:sig w:usb0="00000000" w:usb1="00000000" w:usb2="00000000" w:usb3="00000000" w:csb0="00000001" w:csb1="00000000"/>
  </w:font>
  <w:font w:name="MS UI Gothic">
    <w:altName w:val="MS UI Gothic"/>
    <w:charset w:val="00"/>
    <w:family w:val="swiss"/>
    <w:pitch w:val="variable"/>
    <w:sig w:usb0="00000000" w:usb1="00000000" w:usb2="00000000" w:usb3="00000000" w:csb0="00000001" w:csb1="00000000"/>
  </w:font>
  <w:font w:name="Segoe UI Symbol">
    <w:altName w:val="Segoe UI Symbo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6pt;height:12pt;margin-top:530.58pt;margin-left:190.95pt;mso-position-horizontal-relative:page;mso-position-vertical-relative:page;position:absolute;z-index:-25165824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w:t>
                </w:r>
                <w:r>
                  <w:rPr>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6pt;height:12pt;margin-top:530.58pt;margin-left:190.95pt;mso-position-horizontal-relative:page;mso-position-vertical-relative:page;position:absolute;z-index:-251657216"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w:t>
                </w:r>
                <w:r>
                  <w:rPr>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6pt;height:12pt;margin-top:530.58pt;margin-left:190.95pt;mso-position-horizontal-relative:page;mso-position-vertical-relative:page;position:absolute;z-index:-251656192"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w:t>
                </w:r>
                <w:r>
                  <w:rPr>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6pt;height:12pt;margin-top:530.58pt;margin-left:190.95pt;mso-position-horizontal-relative:page;mso-position-vertical-relative:page;position:absolute;z-index:-251655168"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4</w:t>
                </w:r>
                <w:r>
                  <w:rPr>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6pt;height:12pt;margin-top:530.58pt;margin-left:190.95pt;mso-position-horizontal-relative:page;mso-position-vertical-relative:page;position:absolute;z-index:-251654144"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5</w:t>
                </w:r>
                <w:r>
                  <w:rPr>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6pt;height:12pt;margin-top:530.58pt;margin-left:190.95pt;mso-position-horizontal-relative:page;mso-position-vertical-relative:page;position:absolute;z-index:-25165312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6</w:t>
                </w:r>
                <w:r>
                  <w:rPr>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6pt;height:12pt;margin-top:530.58pt;margin-left:190.95pt;mso-position-horizontal-relative:page;mso-position-vertical-relative:page;position:absolute;z-index:-251652096"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7</w:t>
                </w:r>
                <w:r>
                  <w:rPr>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6pt;height:12pt;margin-top:530.58pt;margin-left:190.95pt;mso-position-horizontal-relative:page;mso-position-vertical-relative:page;position:absolute;z-index:-251651072"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8</w:t>
                </w:r>
                <w:r>
                  <w:rPr>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6pt;height:12pt;margin-top:530.58pt;margin-left:190.95pt;mso-position-horizontal-relative:page;mso-position-vertical-relative:page;position:absolute;z-index:-251650048"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9</w:t>
                </w:r>
                <w:r>
                  <w:rPr>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6pt;height:12pt;margin-top:530.58pt;margin-left:190.95pt;mso-position-horizontal-relative:page;mso-position-vertical-relative:page;position:absolute;z-index:-251649024"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6pt;height:12pt;margin-top:530.58pt;margin-left:190.95pt;mso-position-horizontal-relative:page;mso-position-vertical-relative:page;position:absolute;z-index:-25164800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11</w:t>
                </w:r>
                <w:r>
                  <w:rPr>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6pt;height:12pt;margin-top:530.58pt;margin-left:190.95pt;mso-position-horizontal-relative:page;mso-position-vertical-relative:page;position:absolute;z-index:-251646976"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6.5pt;height:12pt;margin-top:530.58pt;margin-left:195.2pt;mso-position-horizontal-relative:page;mso-position-vertical-relative:page;position:absolute;z-index:-251645952" filled="f" stroked="f">
          <v:textbox inset="0,0,0,0">
            <w:txbxContent>
              <w:p>
                <w:pPr>
                  <w:spacing w:before="12"/>
                  <w:ind w:left="20" w:right="0" w:firstLine="0"/>
                  <w:jc w:val="left"/>
                  <w:rPr>
                    <w:sz w:val="18"/>
                  </w:rPr>
                </w:pPr>
                <w:r>
                  <w:rPr>
                    <w:sz w:val="18"/>
                  </w:rPr>
                  <w:t>0</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16pt;height:12pt;margin-top:530.58pt;margin-left:190.95pt;mso-position-horizontal-relative:page;mso-position-vertical-relative:page;position:absolute;z-index:-251644928"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w:t>
                </w:r>
                <w:r>
                  <w:rPr>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16pt;height:12pt;margin-top:530.58pt;margin-left:190.95pt;mso-position-horizontal-relative:page;mso-position-vertical-relative:page;position:absolute;z-index:-251643904"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2</w:t>
                </w:r>
                <w:r>
                  <w:rPr>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16pt;height:12pt;margin-top:530.58pt;margin-left:190.95pt;mso-position-horizontal-relative:page;mso-position-vertical-relative:page;position:absolute;z-index:-25164288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3</w:t>
                </w:r>
                <w:r>
                  <w:rPr>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16pt;height:12pt;margin-top:530.58pt;margin-left:190.95pt;mso-position-horizontal-relative:page;mso-position-vertical-relative:page;position:absolute;z-index:-251641856"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4</w:t>
                </w:r>
                <w:r>
                  <w:rPr>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16pt;height:12pt;margin-top:530.58pt;margin-left:190.95pt;mso-position-horizontal-relative:page;mso-position-vertical-relative:page;position:absolute;z-index:-251640832"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5</w:t>
                </w:r>
                <w:r>
                  <w:rPr>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16pt;height:12pt;margin-top:530.58pt;margin-left:190.95pt;mso-position-horizontal-relative:page;mso-position-vertical-relative:page;position:absolute;z-index:-251639808"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6</w:t>
                </w:r>
                <w:r>
                  <w:rPr>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16pt;height:12pt;margin-top:530.58pt;margin-left:190.95pt;mso-position-horizontal-relative:page;mso-position-vertical-relative:page;position:absolute;z-index:-251638784"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7</w:t>
                </w:r>
                <w:r>
                  <w:rPr>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16pt;height:12pt;margin-top:530.58pt;margin-left:190.95pt;mso-position-horizontal-relative:page;mso-position-vertical-relative:page;position:absolute;z-index:-25163776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8</w:t>
                </w:r>
                <w:r>
                  <w:rPr>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16pt;height:12pt;margin-top:530.58pt;margin-left:190.95pt;mso-position-horizontal-relative:page;mso-position-vertical-relative:page;position:absolute;z-index:-251636736"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9</w:t>
                </w:r>
                <w:r>
                  <w:rPr>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16pt;height:12pt;margin-top:530.58pt;margin-left:190.95pt;mso-position-horizontal-relative:page;mso-position-vertical-relative:page;position:absolute;z-index:-251635712"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16pt;height:12pt;margin-top:530.58pt;margin-left:190.95pt;mso-position-horizontal-relative:page;mso-position-vertical-relative:page;position:absolute;z-index:-251634688"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11</w:t>
                </w:r>
                <w:r>
                  <w:rPr>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16pt;height:12pt;margin-top:530.58pt;margin-left:190.95pt;mso-position-horizontal-relative:page;mso-position-vertical-relative:page;position:absolute;z-index:-251633664"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12</w:t>
                </w:r>
                <w:r>
                  <w:rPr>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16pt;height:12pt;margin-top:530.58pt;margin-left:190.95pt;mso-position-horizontal-relative:page;mso-position-vertical-relative:page;position:absolute;z-index:-25163264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13</w:t>
                </w:r>
                <w:r>
                  <w:rPr>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16pt;height:12pt;margin-top:530.58pt;margin-left:190.95pt;mso-position-horizontal-relative:page;mso-position-vertical-relative:page;position:absolute;z-index:-251631616"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14</w:t>
                </w:r>
                <w:r>
                  <w:rPr>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16pt;height:12pt;margin-top:530.58pt;margin-left:190.95pt;mso-position-horizontal-relative:page;mso-position-vertical-relative:page;position:absolute;z-index:-251630592"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15</w:t>
                </w:r>
                <w:r>
                  <w:rPr>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16pt;height:12pt;margin-top:530.58pt;margin-left:190.95pt;mso-position-horizontal-relative:page;mso-position-vertical-relative:page;position:absolute;z-index:-251629568"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16</w:t>
                </w:r>
                <w:r>
                  <w:rPr>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16pt;height:12pt;margin-top:530.58pt;margin-left:190.95pt;mso-position-horizontal-relative:page;mso-position-vertical-relative:page;position:absolute;z-index:-251628544"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17</w:t>
                </w:r>
                <w:r>
                  <w:rPr>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16pt;height:12pt;margin-top:530.58pt;margin-left:190.95pt;mso-position-horizontal-relative:page;mso-position-vertical-relative:page;position:absolute;z-index:-251627520" filled="f" stroked="f">
          <v:textbox inset="0,0,0,0">
            <w:txbxContent>
              <w:p>
                <w:pPr>
                  <w:spacing w:before="12"/>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19</w:t>
                </w:r>
                <w:r>
                  <w:rPr>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582516"/>
    <w:multiLevelType w:val="hybridMultilevel"/>
    <w:tmpl w:val="00000000"/>
    <w:lvl w:ilvl="0">
      <w:start w:val="2"/>
      <w:numFmt w:val="decimal"/>
      <w:lvlText w:val="%1)"/>
      <w:lvlJc w:val="left"/>
      <w:pPr>
        <w:ind w:left="758" w:hanging="228"/>
        <w:jc w:val="righ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1345" w:hanging="228"/>
      </w:pPr>
      <w:rPr>
        <w:rFonts w:hint="default"/>
        <w:lang w:val="en-US" w:eastAsia="en-US" w:bidi="ar-SA"/>
      </w:rPr>
    </w:lvl>
    <w:lvl w:ilvl="2">
      <w:start w:val="0"/>
      <w:numFmt w:val="bullet"/>
      <w:lvlText w:val="•"/>
      <w:lvlJc w:val="left"/>
      <w:pPr>
        <w:ind w:left="1931" w:hanging="228"/>
      </w:pPr>
      <w:rPr>
        <w:rFonts w:hint="default"/>
        <w:lang w:val="en-US" w:eastAsia="en-US" w:bidi="ar-SA"/>
      </w:rPr>
    </w:lvl>
    <w:lvl w:ilvl="3">
      <w:start w:val="0"/>
      <w:numFmt w:val="bullet"/>
      <w:lvlText w:val="•"/>
      <w:lvlJc w:val="left"/>
      <w:pPr>
        <w:ind w:left="2517" w:hanging="228"/>
      </w:pPr>
      <w:rPr>
        <w:rFonts w:hint="default"/>
        <w:lang w:val="en-US" w:eastAsia="en-US" w:bidi="ar-SA"/>
      </w:rPr>
    </w:lvl>
    <w:lvl w:ilvl="4">
      <w:start w:val="0"/>
      <w:numFmt w:val="bullet"/>
      <w:lvlText w:val="•"/>
      <w:lvlJc w:val="left"/>
      <w:pPr>
        <w:ind w:left="3103" w:hanging="228"/>
      </w:pPr>
      <w:rPr>
        <w:rFonts w:hint="default"/>
        <w:lang w:val="en-US" w:eastAsia="en-US" w:bidi="ar-SA"/>
      </w:rPr>
    </w:lvl>
    <w:lvl w:ilvl="5">
      <w:start w:val="0"/>
      <w:numFmt w:val="bullet"/>
      <w:lvlText w:val="•"/>
      <w:lvlJc w:val="left"/>
      <w:pPr>
        <w:ind w:left="3689" w:hanging="228"/>
      </w:pPr>
      <w:rPr>
        <w:rFonts w:hint="default"/>
        <w:lang w:val="en-US" w:eastAsia="en-US" w:bidi="ar-SA"/>
      </w:rPr>
    </w:lvl>
    <w:lvl w:ilvl="6">
      <w:start w:val="0"/>
      <w:numFmt w:val="bullet"/>
      <w:lvlText w:val="•"/>
      <w:lvlJc w:val="left"/>
      <w:pPr>
        <w:ind w:left="4274" w:hanging="228"/>
      </w:pPr>
      <w:rPr>
        <w:rFonts w:hint="default"/>
        <w:lang w:val="en-US" w:eastAsia="en-US" w:bidi="ar-SA"/>
      </w:rPr>
    </w:lvl>
    <w:lvl w:ilvl="7">
      <w:start w:val="0"/>
      <w:numFmt w:val="bullet"/>
      <w:lvlText w:val="•"/>
      <w:lvlJc w:val="left"/>
      <w:pPr>
        <w:ind w:left="4860" w:hanging="228"/>
      </w:pPr>
      <w:rPr>
        <w:rFonts w:hint="default"/>
        <w:lang w:val="en-US" w:eastAsia="en-US" w:bidi="ar-SA"/>
      </w:rPr>
    </w:lvl>
    <w:lvl w:ilvl="8">
      <w:start w:val="0"/>
      <w:numFmt w:val="bullet"/>
      <w:lvlText w:val="•"/>
      <w:lvlJc w:val="left"/>
      <w:pPr>
        <w:ind w:left="5446" w:hanging="228"/>
      </w:pPr>
      <w:rPr>
        <w:rFonts w:hint="default"/>
        <w:lang w:val="en-US" w:eastAsia="en-US" w:bidi="ar-SA"/>
      </w:rPr>
    </w:lvl>
  </w:abstractNum>
  <w:abstractNum w:abstractNumId="1">
    <w:nsid w:val="03D0B01E"/>
    <w:multiLevelType w:val="hybridMultilevel"/>
    <w:tmpl w:val="00000000"/>
    <w:lvl w:ilvl="0">
      <w:start w:val="2"/>
      <w:numFmt w:val="upperRoman"/>
      <w:lvlText w:val="%1"/>
      <w:lvlJc w:val="left"/>
      <w:pPr>
        <w:ind w:left="374" w:hanging="264"/>
        <w:jc w:val="left"/>
      </w:pPr>
      <w:rPr>
        <w:rFonts w:ascii="宋体" w:eastAsia="宋体" w:hAnsi="宋体" w:cs="宋体" w:hint="default"/>
        <w:b w:val="0"/>
        <w:bCs w:val="0"/>
        <w:i w:val="0"/>
        <w:iCs w:val="0"/>
        <w:w w:val="100"/>
        <w:sz w:val="21"/>
        <w:szCs w:val="21"/>
        <w:lang w:val="en-US" w:eastAsia="en-US" w:bidi="ar-SA"/>
      </w:rPr>
    </w:lvl>
    <w:lvl w:ilvl="1">
      <w:start w:val="0"/>
      <w:numFmt w:val="bullet"/>
      <w:lvlText w:val="•"/>
      <w:lvlJc w:val="left"/>
      <w:pPr>
        <w:ind w:left="1003" w:hanging="264"/>
      </w:pPr>
      <w:rPr>
        <w:rFonts w:hint="default"/>
        <w:lang w:val="en-US" w:eastAsia="en-US" w:bidi="ar-SA"/>
      </w:rPr>
    </w:lvl>
    <w:lvl w:ilvl="2">
      <w:start w:val="0"/>
      <w:numFmt w:val="bullet"/>
      <w:lvlText w:val="•"/>
      <w:lvlJc w:val="left"/>
      <w:pPr>
        <w:ind w:left="1627" w:hanging="264"/>
      </w:pPr>
      <w:rPr>
        <w:rFonts w:hint="default"/>
        <w:lang w:val="en-US" w:eastAsia="en-US" w:bidi="ar-SA"/>
      </w:rPr>
    </w:lvl>
    <w:lvl w:ilvl="3">
      <w:start w:val="0"/>
      <w:numFmt w:val="bullet"/>
      <w:lvlText w:val="•"/>
      <w:lvlJc w:val="left"/>
      <w:pPr>
        <w:ind w:left="2251" w:hanging="264"/>
      </w:pPr>
      <w:rPr>
        <w:rFonts w:hint="default"/>
        <w:lang w:val="en-US" w:eastAsia="en-US" w:bidi="ar-SA"/>
      </w:rPr>
    </w:lvl>
    <w:lvl w:ilvl="4">
      <w:start w:val="0"/>
      <w:numFmt w:val="bullet"/>
      <w:lvlText w:val="•"/>
      <w:lvlJc w:val="left"/>
      <w:pPr>
        <w:ind w:left="2875" w:hanging="264"/>
      </w:pPr>
      <w:rPr>
        <w:rFonts w:hint="default"/>
        <w:lang w:val="en-US" w:eastAsia="en-US" w:bidi="ar-SA"/>
      </w:rPr>
    </w:lvl>
    <w:lvl w:ilvl="5">
      <w:start w:val="0"/>
      <w:numFmt w:val="bullet"/>
      <w:lvlText w:val="•"/>
      <w:lvlJc w:val="left"/>
      <w:pPr>
        <w:ind w:left="3499" w:hanging="264"/>
      </w:pPr>
      <w:rPr>
        <w:rFonts w:hint="default"/>
        <w:lang w:val="en-US" w:eastAsia="en-US" w:bidi="ar-SA"/>
      </w:rPr>
    </w:lvl>
    <w:lvl w:ilvl="6">
      <w:start w:val="0"/>
      <w:numFmt w:val="bullet"/>
      <w:lvlText w:val="•"/>
      <w:lvlJc w:val="left"/>
      <w:pPr>
        <w:ind w:left="4122" w:hanging="264"/>
      </w:pPr>
      <w:rPr>
        <w:rFonts w:hint="default"/>
        <w:lang w:val="en-US" w:eastAsia="en-US" w:bidi="ar-SA"/>
      </w:rPr>
    </w:lvl>
    <w:lvl w:ilvl="7">
      <w:start w:val="0"/>
      <w:numFmt w:val="bullet"/>
      <w:lvlText w:val="•"/>
      <w:lvlJc w:val="left"/>
      <w:pPr>
        <w:ind w:left="4746" w:hanging="264"/>
      </w:pPr>
      <w:rPr>
        <w:rFonts w:hint="default"/>
        <w:lang w:val="en-US" w:eastAsia="en-US" w:bidi="ar-SA"/>
      </w:rPr>
    </w:lvl>
    <w:lvl w:ilvl="8">
      <w:start w:val="0"/>
      <w:numFmt w:val="bullet"/>
      <w:lvlText w:val="•"/>
      <w:lvlJc w:val="left"/>
      <w:pPr>
        <w:ind w:left="5370" w:hanging="264"/>
      </w:pPr>
      <w:rPr>
        <w:rFonts w:hint="default"/>
        <w:lang w:val="en-US" w:eastAsia="en-US" w:bidi="ar-SA"/>
      </w:rPr>
    </w:lvl>
  </w:abstractNum>
  <w:abstractNum w:abstractNumId="2">
    <w:nsid w:val="07E3D276"/>
    <w:multiLevelType w:val="hybridMultilevel"/>
    <w:tmpl w:val="00000000"/>
    <w:lvl w:ilvl="0">
      <w:start w:val="1"/>
      <w:numFmt w:val="decimal"/>
      <w:lvlText w:val="%1."/>
      <w:lvlJc w:val="left"/>
      <w:pPr>
        <w:ind w:left="741" w:hanging="210"/>
        <w:jc w:val="left"/>
      </w:pPr>
      <w:rPr>
        <w:rFonts w:ascii="Times New Roman" w:eastAsia="Times New Roman" w:hAnsi="Times New Roman" w:cs="Times New Roman" w:hint="default"/>
        <w:b/>
        <w:bCs/>
        <w:i w:val="0"/>
        <w:iCs w:val="0"/>
        <w:w w:val="100"/>
        <w:sz w:val="21"/>
        <w:szCs w:val="21"/>
        <w:lang w:val="en-US" w:eastAsia="en-US" w:bidi="ar-SA"/>
      </w:rPr>
    </w:lvl>
    <w:lvl w:ilvl="1">
      <w:start w:val="0"/>
      <w:numFmt w:val="bullet"/>
      <w:lvlText w:val="•"/>
      <w:lvlJc w:val="left"/>
      <w:pPr>
        <w:ind w:left="1327" w:hanging="210"/>
      </w:pPr>
      <w:rPr>
        <w:rFonts w:hint="default"/>
        <w:lang w:val="en-US" w:eastAsia="en-US" w:bidi="ar-SA"/>
      </w:rPr>
    </w:lvl>
    <w:lvl w:ilvl="2">
      <w:start w:val="0"/>
      <w:numFmt w:val="bullet"/>
      <w:lvlText w:val="•"/>
      <w:lvlJc w:val="left"/>
      <w:pPr>
        <w:ind w:left="1915" w:hanging="210"/>
      </w:pPr>
      <w:rPr>
        <w:rFonts w:hint="default"/>
        <w:lang w:val="en-US" w:eastAsia="en-US" w:bidi="ar-SA"/>
      </w:rPr>
    </w:lvl>
    <w:lvl w:ilvl="3">
      <w:start w:val="0"/>
      <w:numFmt w:val="bullet"/>
      <w:lvlText w:val="•"/>
      <w:lvlJc w:val="left"/>
      <w:pPr>
        <w:ind w:left="2503" w:hanging="210"/>
      </w:pPr>
      <w:rPr>
        <w:rFonts w:hint="default"/>
        <w:lang w:val="en-US" w:eastAsia="en-US" w:bidi="ar-SA"/>
      </w:rPr>
    </w:lvl>
    <w:lvl w:ilvl="4">
      <w:start w:val="0"/>
      <w:numFmt w:val="bullet"/>
      <w:lvlText w:val="•"/>
      <w:lvlJc w:val="left"/>
      <w:pPr>
        <w:ind w:left="3091" w:hanging="210"/>
      </w:pPr>
      <w:rPr>
        <w:rFonts w:hint="default"/>
        <w:lang w:val="en-US" w:eastAsia="en-US" w:bidi="ar-SA"/>
      </w:rPr>
    </w:lvl>
    <w:lvl w:ilvl="5">
      <w:start w:val="0"/>
      <w:numFmt w:val="bullet"/>
      <w:lvlText w:val="•"/>
      <w:lvlJc w:val="left"/>
      <w:pPr>
        <w:ind w:left="3679" w:hanging="210"/>
      </w:pPr>
      <w:rPr>
        <w:rFonts w:hint="default"/>
        <w:lang w:val="en-US" w:eastAsia="en-US" w:bidi="ar-SA"/>
      </w:rPr>
    </w:lvl>
    <w:lvl w:ilvl="6">
      <w:start w:val="0"/>
      <w:numFmt w:val="bullet"/>
      <w:lvlText w:val="•"/>
      <w:lvlJc w:val="left"/>
      <w:pPr>
        <w:ind w:left="4266" w:hanging="210"/>
      </w:pPr>
      <w:rPr>
        <w:rFonts w:hint="default"/>
        <w:lang w:val="en-US" w:eastAsia="en-US" w:bidi="ar-SA"/>
      </w:rPr>
    </w:lvl>
    <w:lvl w:ilvl="7">
      <w:start w:val="0"/>
      <w:numFmt w:val="bullet"/>
      <w:lvlText w:val="•"/>
      <w:lvlJc w:val="left"/>
      <w:pPr>
        <w:ind w:left="4854" w:hanging="210"/>
      </w:pPr>
      <w:rPr>
        <w:rFonts w:hint="default"/>
        <w:lang w:val="en-US" w:eastAsia="en-US" w:bidi="ar-SA"/>
      </w:rPr>
    </w:lvl>
    <w:lvl w:ilvl="8">
      <w:start w:val="0"/>
      <w:numFmt w:val="bullet"/>
      <w:lvlText w:val="•"/>
      <w:lvlJc w:val="left"/>
      <w:pPr>
        <w:ind w:left="5442" w:hanging="210"/>
      </w:pPr>
      <w:rPr>
        <w:rFonts w:hint="default"/>
        <w:lang w:val="en-US" w:eastAsia="en-US" w:bidi="ar-SA"/>
      </w:rPr>
    </w:lvl>
  </w:abstractNum>
  <w:abstractNum w:abstractNumId="3">
    <w:nsid w:val="09E05478"/>
    <w:multiLevelType w:val="hybridMultilevel"/>
    <w:tmpl w:val="00000000"/>
    <w:lvl w:ilvl="0">
      <w:start w:val="1"/>
      <w:numFmt w:val="decimal"/>
      <w:lvlText w:val="（%1）"/>
      <w:lvlJc w:val="left"/>
      <w:pPr>
        <w:ind w:left="996" w:hanging="526"/>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561" w:hanging="526"/>
      </w:pPr>
      <w:rPr>
        <w:rFonts w:hint="default"/>
        <w:lang w:val="en-US" w:eastAsia="en-US" w:bidi="ar-SA"/>
      </w:rPr>
    </w:lvl>
    <w:lvl w:ilvl="2">
      <w:start w:val="0"/>
      <w:numFmt w:val="bullet"/>
      <w:lvlText w:val="•"/>
      <w:lvlJc w:val="left"/>
      <w:pPr>
        <w:ind w:left="2123" w:hanging="526"/>
      </w:pPr>
      <w:rPr>
        <w:rFonts w:hint="default"/>
        <w:lang w:val="en-US" w:eastAsia="en-US" w:bidi="ar-SA"/>
      </w:rPr>
    </w:lvl>
    <w:lvl w:ilvl="3">
      <w:start w:val="0"/>
      <w:numFmt w:val="bullet"/>
      <w:lvlText w:val="•"/>
      <w:lvlJc w:val="left"/>
      <w:pPr>
        <w:ind w:left="2685" w:hanging="526"/>
      </w:pPr>
      <w:rPr>
        <w:rFonts w:hint="default"/>
        <w:lang w:val="en-US" w:eastAsia="en-US" w:bidi="ar-SA"/>
      </w:rPr>
    </w:lvl>
    <w:lvl w:ilvl="4">
      <w:start w:val="0"/>
      <w:numFmt w:val="bullet"/>
      <w:lvlText w:val="•"/>
      <w:lvlJc w:val="left"/>
      <w:pPr>
        <w:ind w:left="3247" w:hanging="526"/>
      </w:pPr>
      <w:rPr>
        <w:rFonts w:hint="default"/>
        <w:lang w:val="en-US" w:eastAsia="en-US" w:bidi="ar-SA"/>
      </w:rPr>
    </w:lvl>
    <w:lvl w:ilvl="5">
      <w:start w:val="0"/>
      <w:numFmt w:val="bullet"/>
      <w:lvlText w:val="•"/>
      <w:lvlJc w:val="left"/>
      <w:pPr>
        <w:ind w:left="3809" w:hanging="526"/>
      </w:pPr>
      <w:rPr>
        <w:rFonts w:hint="default"/>
        <w:lang w:val="en-US" w:eastAsia="en-US" w:bidi="ar-SA"/>
      </w:rPr>
    </w:lvl>
    <w:lvl w:ilvl="6">
      <w:start w:val="0"/>
      <w:numFmt w:val="bullet"/>
      <w:lvlText w:val="•"/>
      <w:lvlJc w:val="left"/>
      <w:pPr>
        <w:ind w:left="4370" w:hanging="526"/>
      </w:pPr>
      <w:rPr>
        <w:rFonts w:hint="default"/>
        <w:lang w:val="en-US" w:eastAsia="en-US" w:bidi="ar-SA"/>
      </w:rPr>
    </w:lvl>
    <w:lvl w:ilvl="7">
      <w:start w:val="0"/>
      <w:numFmt w:val="bullet"/>
      <w:lvlText w:val="•"/>
      <w:lvlJc w:val="left"/>
      <w:pPr>
        <w:ind w:left="4932" w:hanging="526"/>
      </w:pPr>
      <w:rPr>
        <w:rFonts w:hint="default"/>
        <w:lang w:val="en-US" w:eastAsia="en-US" w:bidi="ar-SA"/>
      </w:rPr>
    </w:lvl>
    <w:lvl w:ilvl="8">
      <w:start w:val="0"/>
      <w:numFmt w:val="bullet"/>
      <w:lvlText w:val="•"/>
      <w:lvlJc w:val="left"/>
      <w:pPr>
        <w:ind w:left="5494" w:hanging="526"/>
      </w:pPr>
      <w:rPr>
        <w:rFonts w:hint="default"/>
        <w:lang w:val="en-US" w:eastAsia="en-US" w:bidi="ar-SA"/>
      </w:rPr>
    </w:lvl>
  </w:abstractNum>
  <w:abstractNum w:abstractNumId="4">
    <w:nsid w:val="0A3CFC1C"/>
    <w:multiLevelType w:val="hybridMultilevel"/>
    <w:tmpl w:val="00000000"/>
    <w:lvl w:ilvl="0">
      <w:start w:val="1"/>
      <w:numFmt w:val="decimal"/>
      <w:lvlText w:val="%1）"/>
      <w:lvlJc w:val="left"/>
      <w:pPr>
        <w:ind w:left="847" w:hanging="31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1417" w:hanging="316"/>
      </w:pPr>
      <w:rPr>
        <w:rFonts w:hint="default"/>
        <w:lang w:val="en-US" w:eastAsia="en-US" w:bidi="ar-SA"/>
      </w:rPr>
    </w:lvl>
    <w:lvl w:ilvl="2">
      <w:start w:val="0"/>
      <w:numFmt w:val="bullet"/>
      <w:lvlText w:val="•"/>
      <w:lvlJc w:val="left"/>
      <w:pPr>
        <w:ind w:left="1995" w:hanging="316"/>
      </w:pPr>
      <w:rPr>
        <w:rFonts w:hint="default"/>
        <w:lang w:val="en-US" w:eastAsia="en-US" w:bidi="ar-SA"/>
      </w:rPr>
    </w:lvl>
    <w:lvl w:ilvl="3">
      <w:start w:val="0"/>
      <w:numFmt w:val="bullet"/>
      <w:lvlText w:val="•"/>
      <w:lvlJc w:val="left"/>
      <w:pPr>
        <w:ind w:left="2573" w:hanging="316"/>
      </w:pPr>
      <w:rPr>
        <w:rFonts w:hint="default"/>
        <w:lang w:val="en-US" w:eastAsia="en-US" w:bidi="ar-SA"/>
      </w:rPr>
    </w:lvl>
    <w:lvl w:ilvl="4">
      <w:start w:val="0"/>
      <w:numFmt w:val="bullet"/>
      <w:lvlText w:val="•"/>
      <w:lvlJc w:val="left"/>
      <w:pPr>
        <w:ind w:left="3151" w:hanging="316"/>
      </w:pPr>
      <w:rPr>
        <w:rFonts w:hint="default"/>
        <w:lang w:val="en-US" w:eastAsia="en-US" w:bidi="ar-SA"/>
      </w:rPr>
    </w:lvl>
    <w:lvl w:ilvl="5">
      <w:start w:val="0"/>
      <w:numFmt w:val="bullet"/>
      <w:lvlText w:val="•"/>
      <w:lvlJc w:val="left"/>
      <w:pPr>
        <w:ind w:left="3729" w:hanging="316"/>
      </w:pPr>
      <w:rPr>
        <w:rFonts w:hint="default"/>
        <w:lang w:val="en-US" w:eastAsia="en-US" w:bidi="ar-SA"/>
      </w:rPr>
    </w:lvl>
    <w:lvl w:ilvl="6">
      <w:start w:val="0"/>
      <w:numFmt w:val="bullet"/>
      <w:lvlText w:val="•"/>
      <w:lvlJc w:val="left"/>
      <w:pPr>
        <w:ind w:left="4306" w:hanging="316"/>
      </w:pPr>
      <w:rPr>
        <w:rFonts w:hint="default"/>
        <w:lang w:val="en-US" w:eastAsia="en-US" w:bidi="ar-SA"/>
      </w:rPr>
    </w:lvl>
    <w:lvl w:ilvl="7">
      <w:start w:val="0"/>
      <w:numFmt w:val="bullet"/>
      <w:lvlText w:val="•"/>
      <w:lvlJc w:val="left"/>
      <w:pPr>
        <w:ind w:left="4884" w:hanging="316"/>
      </w:pPr>
      <w:rPr>
        <w:rFonts w:hint="default"/>
        <w:lang w:val="en-US" w:eastAsia="en-US" w:bidi="ar-SA"/>
      </w:rPr>
    </w:lvl>
    <w:lvl w:ilvl="8">
      <w:start w:val="0"/>
      <w:numFmt w:val="bullet"/>
      <w:lvlText w:val="•"/>
      <w:lvlJc w:val="left"/>
      <w:pPr>
        <w:ind w:left="5462" w:hanging="316"/>
      </w:pPr>
      <w:rPr>
        <w:rFonts w:hint="default"/>
        <w:lang w:val="en-US" w:eastAsia="en-US" w:bidi="ar-SA"/>
      </w:rPr>
    </w:lvl>
  </w:abstractNum>
  <w:abstractNum w:abstractNumId="5">
    <w:nsid w:val="0AA4362B"/>
    <w:multiLevelType w:val="hybridMultilevel"/>
    <w:tmpl w:val="00000000"/>
    <w:lvl w:ilvl="0">
      <w:start w:val="1"/>
      <w:numFmt w:val="decimal"/>
      <w:lvlText w:val="%1."/>
      <w:lvlJc w:val="left"/>
      <w:pPr>
        <w:ind w:left="831" w:hanging="240"/>
        <w:jc w:val="left"/>
      </w:pPr>
      <w:rPr>
        <w:rFonts w:ascii="Times New Roman" w:eastAsia="Times New Roman" w:hAnsi="Times New Roman" w:cs="Times New Roman" w:hint="default"/>
        <w:b w:val="0"/>
        <w:bCs w:val="0"/>
        <w:i w:val="0"/>
        <w:iCs w:val="0"/>
        <w:w w:val="100"/>
        <w:sz w:val="24"/>
        <w:szCs w:val="24"/>
        <w:lang w:val="en-US" w:eastAsia="en-US" w:bidi="ar-SA"/>
      </w:rPr>
    </w:lvl>
    <w:lvl w:ilvl="1">
      <w:start w:val="0"/>
      <w:numFmt w:val="bullet"/>
      <w:lvlText w:val="•"/>
      <w:lvlJc w:val="left"/>
      <w:pPr>
        <w:ind w:left="1417" w:hanging="240"/>
      </w:pPr>
      <w:rPr>
        <w:rFonts w:hint="default"/>
        <w:lang w:val="en-US" w:eastAsia="en-US" w:bidi="ar-SA"/>
      </w:rPr>
    </w:lvl>
    <w:lvl w:ilvl="2">
      <w:start w:val="0"/>
      <w:numFmt w:val="bullet"/>
      <w:lvlText w:val="•"/>
      <w:lvlJc w:val="left"/>
      <w:pPr>
        <w:ind w:left="1995" w:hanging="240"/>
      </w:pPr>
      <w:rPr>
        <w:rFonts w:hint="default"/>
        <w:lang w:val="en-US" w:eastAsia="en-US" w:bidi="ar-SA"/>
      </w:rPr>
    </w:lvl>
    <w:lvl w:ilvl="3">
      <w:start w:val="0"/>
      <w:numFmt w:val="bullet"/>
      <w:lvlText w:val="•"/>
      <w:lvlJc w:val="left"/>
      <w:pPr>
        <w:ind w:left="2573" w:hanging="240"/>
      </w:pPr>
      <w:rPr>
        <w:rFonts w:hint="default"/>
        <w:lang w:val="en-US" w:eastAsia="en-US" w:bidi="ar-SA"/>
      </w:rPr>
    </w:lvl>
    <w:lvl w:ilvl="4">
      <w:start w:val="0"/>
      <w:numFmt w:val="bullet"/>
      <w:lvlText w:val="•"/>
      <w:lvlJc w:val="left"/>
      <w:pPr>
        <w:ind w:left="3151" w:hanging="240"/>
      </w:pPr>
      <w:rPr>
        <w:rFonts w:hint="default"/>
        <w:lang w:val="en-US" w:eastAsia="en-US" w:bidi="ar-SA"/>
      </w:rPr>
    </w:lvl>
    <w:lvl w:ilvl="5">
      <w:start w:val="0"/>
      <w:numFmt w:val="bullet"/>
      <w:lvlText w:val="•"/>
      <w:lvlJc w:val="left"/>
      <w:pPr>
        <w:ind w:left="3729" w:hanging="240"/>
      </w:pPr>
      <w:rPr>
        <w:rFonts w:hint="default"/>
        <w:lang w:val="en-US" w:eastAsia="en-US" w:bidi="ar-SA"/>
      </w:rPr>
    </w:lvl>
    <w:lvl w:ilvl="6">
      <w:start w:val="0"/>
      <w:numFmt w:val="bullet"/>
      <w:lvlText w:val="•"/>
      <w:lvlJc w:val="left"/>
      <w:pPr>
        <w:ind w:left="4306" w:hanging="240"/>
      </w:pPr>
      <w:rPr>
        <w:rFonts w:hint="default"/>
        <w:lang w:val="en-US" w:eastAsia="en-US" w:bidi="ar-SA"/>
      </w:rPr>
    </w:lvl>
    <w:lvl w:ilvl="7">
      <w:start w:val="0"/>
      <w:numFmt w:val="bullet"/>
      <w:lvlText w:val="•"/>
      <w:lvlJc w:val="left"/>
      <w:pPr>
        <w:ind w:left="4884" w:hanging="240"/>
      </w:pPr>
      <w:rPr>
        <w:rFonts w:hint="default"/>
        <w:lang w:val="en-US" w:eastAsia="en-US" w:bidi="ar-SA"/>
      </w:rPr>
    </w:lvl>
    <w:lvl w:ilvl="8">
      <w:start w:val="0"/>
      <w:numFmt w:val="bullet"/>
      <w:lvlText w:val="•"/>
      <w:lvlJc w:val="left"/>
      <w:pPr>
        <w:ind w:left="5462" w:hanging="240"/>
      </w:pPr>
      <w:rPr>
        <w:rFonts w:hint="default"/>
        <w:lang w:val="en-US" w:eastAsia="en-US" w:bidi="ar-SA"/>
      </w:rPr>
    </w:lvl>
  </w:abstractNum>
  <w:abstractNum w:abstractNumId="6">
    <w:nsid w:val="114AED16"/>
    <w:multiLevelType w:val="hybridMultilevel"/>
    <w:tmpl w:val="00000000"/>
    <w:lvl w:ilvl="0">
      <w:start w:val="1"/>
      <w:numFmt w:val="decimal"/>
      <w:lvlText w:val="%1."/>
      <w:lvlJc w:val="left"/>
      <w:pPr>
        <w:ind w:left="216" w:hanging="247"/>
        <w:jc w:val="left"/>
      </w:pPr>
      <w:rPr>
        <w:rFonts w:ascii="Times New Roman" w:eastAsia="Times New Roman" w:hAnsi="Times New Roman" w:cs="Times New Roman" w:hint="default"/>
        <w:b/>
        <w:bCs/>
        <w:i w:val="0"/>
        <w:iCs w:val="0"/>
        <w:w w:val="100"/>
        <w:sz w:val="21"/>
        <w:szCs w:val="21"/>
        <w:lang w:val="en-US" w:eastAsia="en-US" w:bidi="ar-SA"/>
      </w:rPr>
    </w:lvl>
    <w:lvl w:ilvl="1">
      <w:start w:val="0"/>
      <w:numFmt w:val="bullet"/>
      <w:lvlText w:val="•"/>
      <w:lvlJc w:val="left"/>
      <w:pPr>
        <w:ind w:left="859" w:hanging="247"/>
      </w:pPr>
      <w:rPr>
        <w:rFonts w:hint="default"/>
        <w:lang w:val="en-US" w:eastAsia="en-US" w:bidi="ar-SA"/>
      </w:rPr>
    </w:lvl>
    <w:lvl w:ilvl="2">
      <w:start w:val="0"/>
      <w:numFmt w:val="bullet"/>
      <w:lvlText w:val="•"/>
      <w:lvlJc w:val="left"/>
      <w:pPr>
        <w:ind w:left="1499" w:hanging="247"/>
      </w:pPr>
      <w:rPr>
        <w:rFonts w:hint="default"/>
        <w:lang w:val="en-US" w:eastAsia="en-US" w:bidi="ar-SA"/>
      </w:rPr>
    </w:lvl>
    <w:lvl w:ilvl="3">
      <w:start w:val="0"/>
      <w:numFmt w:val="bullet"/>
      <w:lvlText w:val="•"/>
      <w:lvlJc w:val="left"/>
      <w:pPr>
        <w:ind w:left="2139" w:hanging="247"/>
      </w:pPr>
      <w:rPr>
        <w:rFonts w:hint="default"/>
        <w:lang w:val="en-US" w:eastAsia="en-US" w:bidi="ar-SA"/>
      </w:rPr>
    </w:lvl>
    <w:lvl w:ilvl="4">
      <w:start w:val="0"/>
      <w:numFmt w:val="bullet"/>
      <w:lvlText w:val="•"/>
      <w:lvlJc w:val="left"/>
      <w:pPr>
        <w:ind w:left="2779" w:hanging="247"/>
      </w:pPr>
      <w:rPr>
        <w:rFonts w:hint="default"/>
        <w:lang w:val="en-US" w:eastAsia="en-US" w:bidi="ar-SA"/>
      </w:rPr>
    </w:lvl>
    <w:lvl w:ilvl="5">
      <w:start w:val="0"/>
      <w:numFmt w:val="bullet"/>
      <w:lvlText w:val="•"/>
      <w:lvlJc w:val="left"/>
      <w:pPr>
        <w:ind w:left="3419" w:hanging="247"/>
      </w:pPr>
      <w:rPr>
        <w:rFonts w:hint="default"/>
        <w:lang w:val="en-US" w:eastAsia="en-US" w:bidi="ar-SA"/>
      </w:rPr>
    </w:lvl>
    <w:lvl w:ilvl="6">
      <w:start w:val="0"/>
      <w:numFmt w:val="bullet"/>
      <w:lvlText w:val="•"/>
      <w:lvlJc w:val="left"/>
      <w:pPr>
        <w:ind w:left="4058" w:hanging="247"/>
      </w:pPr>
      <w:rPr>
        <w:rFonts w:hint="default"/>
        <w:lang w:val="en-US" w:eastAsia="en-US" w:bidi="ar-SA"/>
      </w:rPr>
    </w:lvl>
    <w:lvl w:ilvl="7">
      <w:start w:val="0"/>
      <w:numFmt w:val="bullet"/>
      <w:lvlText w:val="•"/>
      <w:lvlJc w:val="left"/>
      <w:pPr>
        <w:ind w:left="4698" w:hanging="247"/>
      </w:pPr>
      <w:rPr>
        <w:rFonts w:hint="default"/>
        <w:lang w:val="en-US" w:eastAsia="en-US" w:bidi="ar-SA"/>
      </w:rPr>
    </w:lvl>
    <w:lvl w:ilvl="8">
      <w:start w:val="0"/>
      <w:numFmt w:val="bullet"/>
      <w:lvlText w:val="•"/>
      <w:lvlJc w:val="left"/>
      <w:pPr>
        <w:ind w:left="5338" w:hanging="247"/>
      </w:pPr>
      <w:rPr>
        <w:rFonts w:hint="default"/>
        <w:lang w:val="en-US" w:eastAsia="en-US" w:bidi="ar-SA"/>
      </w:rPr>
    </w:lvl>
  </w:abstractNum>
  <w:abstractNum w:abstractNumId="7">
    <w:nsid w:val="14A0C7AA"/>
    <w:multiLevelType w:val="hybridMultilevel"/>
    <w:tmpl w:val="00000000"/>
    <w:lvl w:ilvl="0">
      <w:start w:val="1"/>
      <w:numFmt w:val="upperRoman"/>
      <w:lvlText w:val="%1"/>
      <w:lvlJc w:val="left"/>
      <w:pPr>
        <w:ind w:left="911" w:hanging="389"/>
        <w:jc w:val="right"/>
      </w:pPr>
      <w:rPr>
        <w:rFonts w:ascii="Times New Roman" w:eastAsia="Times New Roman" w:hAnsi="Times New Roman" w:cs="Times New Roman" w:hint="default"/>
        <w:b/>
        <w:bCs/>
        <w:i w:val="0"/>
        <w:iCs w:val="0"/>
        <w:w w:val="100"/>
        <w:sz w:val="28"/>
        <w:szCs w:val="28"/>
        <w:lang w:val="en-US" w:eastAsia="en-US" w:bidi="ar-SA"/>
      </w:rPr>
    </w:lvl>
    <w:lvl w:ilvl="1">
      <w:start w:val="1"/>
      <w:numFmt w:val="decimal"/>
      <w:lvlText w:val="%2."/>
      <w:lvlJc w:val="left"/>
      <w:pPr>
        <w:ind w:left="741" w:hanging="210"/>
        <w:jc w:val="right"/>
      </w:pPr>
      <w:rPr>
        <w:rFonts w:ascii="Times New Roman" w:eastAsia="Times New Roman" w:hAnsi="Times New Roman" w:cs="Times New Roman" w:hint="default"/>
        <w:b/>
        <w:bCs/>
        <w:i w:val="0"/>
        <w:iCs w:val="0"/>
        <w:w w:val="100"/>
        <w:sz w:val="21"/>
        <w:szCs w:val="21"/>
        <w:lang w:val="en-US" w:eastAsia="en-US" w:bidi="ar-SA"/>
      </w:rPr>
    </w:lvl>
    <w:lvl w:ilvl="2">
      <w:start w:val="0"/>
      <w:numFmt w:val="bullet"/>
      <w:lvlText w:val="•"/>
      <w:lvlJc w:val="left"/>
      <w:pPr>
        <w:ind w:left="840" w:hanging="210"/>
      </w:pPr>
      <w:rPr>
        <w:rFonts w:hint="default"/>
        <w:lang w:val="en-US" w:eastAsia="en-US" w:bidi="ar-SA"/>
      </w:rPr>
    </w:lvl>
    <w:lvl w:ilvl="3">
      <w:start w:val="0"/>
      <w:numFmt w:val="bullet"/>
      <w:lvlText w:val="•"/>
      <w:lvlJc w:val="left"/>
      <w:pPr>
        <w:ind w:left="920" w:hanging="210"/>
      </w:pPr>
      <w:rPr>
        <w:rFonts w:hint="default"/>
        <w:lang w:val="en-US" w:eastAsia="en-US" w:bidi="ar-SA"/>
      </w:rPr>
    </w:lvl>
    <w:lvl w:ilvl="4">
      <w:start w:val="0"/>
      <w:numFmt w:val="bullet"/>
      <w:lvlText w:val="•"/>
      <w:lvlJc w:val="left"/>
      <w:pPr>
        <w:ind w:left="1734" w:hanging="210"/>
      </w:pPr>
      <w:rPr>
        <w:rFonts w:hint="default"/>
        <w:lang w:val="en-US" w:eastAsia="en-US" w:bidi="ar-SA"/>
      </w:rPr>
    </w:lvl>
    <w:lvl w:ilvl="5">
      <w:start w:val="0"/>
      <w:numFmt w:val="bullet"/>
      <w:lvlText w:val="•"/>
      <w:lvlJc w:val="left"/>
      <w:pPr>
        <w:ind w:left="2548" w:hanging="210"/>
      </w:pPr>
      <w:rPr>
        <w:rFonts w:hint="default"/>
        <w:lang w:val="en-US" w:eastAsia="en-US" w:bidi="ar-SA"/>
      </w:rPr>
    </w:lvl>
    <w:lvl w:ilvl="6">
      <w:start w:val="0"/>
      <w:numFmt w:val="bullet"/>
      <w:lvlText w:val="•"/>
      <w:lvlJc w:val="left"/>
      <w:pPr>
        <w:ind w:left="3362" w:hanging="210"/>
      </w:pPr>
      <w:rPr>
        <w:rFonts w:hint="default"/>
        <w:lang w:val="en-US" w:eastAsia="en-US" w:bidi="ar-SA"/>
      </w:rPr>
    </w:lvl>
    <w:lvl w:ilvl="7">
      <w:start w:val="0"/>
      <w:numFmt w:val="bullet"/>
      <w:lvlText w:val="•"/>
      <w:lvlJc w:val="left"/>
      <w:pPr>
        <w:ind w:left="4176" w:hanging="210"/>
      </w:pPr>
      <w:rPr>
        <w:rFonts w:hint="default"/>
        <w:lang w:val="en-US" w:eastAsia="en-US" w:bidi="ar-SA"/>
      </w:rPr>
    </w:lvl>
    <w:lvl w:ilvl="8">
      <w:start w:val="0"/>
      <w:numFmt w:val="bullet"/>
      <w:lvlText w:val="•"/>
      <w:lvlJc w:val="left"/>
      <w:pPr>
        <w:ind w:left="4990" w:hanging="210"/>
      </w:pPr>
      <w:rPr>
        <w:rFonts w:hint="default"/>
        <w:lang w:val="en-US" w:eastAsia="en-US" w:bidi="ar-SA"/>
      </w:rPr>
    </w:lvl>
  </w:abstractNum>
  <w:abstractNum w:abstractNumId="8">
    <w:nsid w:val="16374813"/>
    <w:multiLevelType w:val="hybridMultilevel"/>
    <w:tmpl w:val="00000000"/>
    <w:lvl w:ilvl="0">
      <w:start w:val="1"/>
      <w:numFmt w:val="decimal"/>
      <w:lvlText w:val="%1）"/>
      <w:lvlJc w:val="left"/>
      <w:pPr>
        <w:ind w:left="847" w:hanging="31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1417" w:hanging="316"/>
      </w:pPr>
      <w:rPr>
        <w:rFonts w:hint="default"/>
        <w:lang w:val="en-US" w:eastAsia="en-US" w:bidi="ar-SA"/>
      </w:rPr>
    </w:lvl>
    <w:lvl w:ilvl="2">
      <w:start w:val="0"/>
      <w:numFmt w:val="bullet"/>
      <w:lvlText w:val="•"/>
      <w:lvlJc w:val="left"/>
      <w:pPr>
        <w:ind w:left="1995" w:hanging="316"/>
      </w:pPr>
      <w:rPr>
        <w:rFonts w:hint="default"/>
        <w:lang w:val="en-US" w:eastAsia="en-US" w:bidi="ar-SA"/>
      </w:rPr>
    </w:lvl>
    <w:lvl w:ilvl="3">
      <w:start w:val="0"/>
      <w:numFmt w:val="bullet"/>
      <w:lvlText w:val="•"/>
      <w:lvlJc w:val="left"/>
      <w:pPr>
        <w:ind w:left="2573" w:hanging="316"/>
      </w:pPr>
      <w:rPr>
        <w:rFonts w:hint="default"/>
        <w:lang w:val="en-US" w:eastAsia="en-US" w:bidi="ar-SA"/>
      </w:rPr>
    </w:lvl>
    <w:lvl w:ilvl="4">
      <w:start w:val="0"/>
      <w:numFmt w:val="bullet"/>
      <w:lvlText w:val="•"/>
      <w:lvlJc w:val="left"/>
      <w:pPr>
        <w:ind w:left="3151" w:hanging="316"/>
      </w:pPr>
      <w:rPr>
        <w:rFonts w:hint="default"/>
        <w:lang w:val="en-US" w:eastAsia="en-US" w:bidi="ar-SA"/>
      </w:rPr>
    </w:lvl>
    <w:lvl w:ilvl="5">
      <w:start w:val="0"/>
      <w:numFmt w:val="bullet"/>
      <w:lvlText w:val="•"/>
      <w:lvlJc w:val="left"/>
      <w:pPr>
        <w:ind w:left="3729" w:hanging="316"/>
      </w:pPr>
      <w:rPr>
        <w:rFonts w:hint="default"/>
        <w:lang w:val="en-US" w:eastAsia="en-US" w:bidi="ar-SA"/>
      </w:rPr>
    </w:lvl>
    <w:lvl w:ilvl="6">
      <w:start w:val="0"/>
      <w:numFmt w:val="bullet"/>
      <w:lvlText w:val="•"/>
      <w:lvlJc w:val="left"/>
      <w:pPr>
        <w:ind w:left="4306" w:hanging="316"/>
      </w:pPr>
      <w:rPr>
        <w:rFonts w:hint="default"/>
        <w:lang w:val="en-US" w:eastAsia="en-US" w:bidi="ar-SA"/>
      </w:rPr>
    </w:lvl>
    <w:lvl w:ilvl="7">
      <w:start w:val="0"/>
      <w:numFmt w:val="bullet"/>
      <w:lvlText w:val="•"/>
      <w:lvlJc w:val="left"/>
      <w:pPr>
        <w:ind w:left="4884" w:hanging="316"/>
      </w:pPr>
      <w:rPr>
        <w:rFonts w:hint="default"/>
        <w:lang w:val="en-US" w:eastAsia="en-US" w:bidi="ar-SA"/>
      </w:rPr>
    </w:lvl>
    <w:lvl w:ilvl="8">
      <w:start w:val="0"/>
      <w:numFmt w:val="bullet"/>
      <w:lvlText w:val="•"/>
      <w:lvlJc w:val="left"/>
      <w:pPr>
        <w:ind w:left="5462" w:hanging="316"/>
      </w:pPr>
      <w:rPr>
        <w:rFonts w:hint="default"/>
        <w:lang w:val="en-US" w:eastAsia="en-US" w:bidi="ar-SA"/>
      </w:rPr>
    </w:lvl>
  </w:abstractNum>
  <w:abstractNum w:abstractNumId="9">
    <w:nsid w:val="16EC0BA9"/>
    <w:multiLevelType w:val="hybridMultilevel"/>
    <w:tmpl w:val="00000000"/>
    <w:lvl w:ilvl="0">
      <w:start w:val="3"/>
      <w:numFmt w:val="decimal"/>
      <w:lvlText w:val="%1）"/>
      <w:lvlJc w:val="left"/>
      <w:pPr>
        <w:ind w:left="111" w:hanging="334"/>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769" w:hanging="334"/>
      </w:pPr>
      <w:rPr>
        <w:rFonts w:hint="default"/>
        <w:lang w:val="en-US" w:eastAsia="en-US" w:bidi="ar-SA"/>
      </w:rPr>
    </w:lvl>
    <w:lvl w:ilvl="2">
      <w:start w:val="0"/>
      <w:numFmt w:val="bullet"/>
      <w:lvlText w:val="•"/>
      <w:lvlJc w:val="left"/>
      <w:pPr>
        <w:ind w:left="1419" w:hanging="334"/>
      </w:pPr>
      <w:rPr>
        <w:rFonts w:hint="default"/>
        <w:lang w:val="en-US" w:eastAsia="en-US" w:bidi="ar-SA"/>
      </w:rPr>
    </w:lvl>
    <w:lvl w:ilvl="3">
      <w:start w:val="0"/>
      <w:numFmt w:val="bullet"/>
      <w:lvlText w:val="•"/>
      <w:lvlJc w:val="left"/>
      <w:pPr>
        <w:ind w:left="2069" w:hanging="334"/>
      </w:pPr>
      <w:rPr>
        <w:rFonts w:hint="default"/>
        <w:lang w:val="en-US" w:eastAsia="en-US" w:bidi="ar-SA"/>
      </w:rPr>
    </w:lvl>
    <w:lvl w:ilvl="4">
      <w:start w:val="0"/>
      <w:numFmt w:val="bullet"/>
      <w:lvlText w:val="•"/>
      <w:lvlJc w:val="left"/>
      <w:pPr>
        <w:ind w:left="2719" w:hanging="334"/>
      </w:pPr>
      <w:rPr>
        <w:rFonts w:hint="default"/>
        <w:lang w:val="en-US" w:eastAsia="en-US" w:bidi="ar-SA"/>
      </w:rPr>
    </w:lvl>
    <w:lvl w:ilvl="5">
      <w:start w:val="0"/>
      <w:numFmt w:val="bullet"/>
      <w:lvlText w:val="•"/>
      <w:lvlJc w:val="left"/>
      <w:pPr>
        <w:ind w:left="3369" w:hanging="334"/>
      </w:pPr>
      <w:rPr>
        <w:rFonts w:hint="default"/>
        <w:lang w:val="en-US" w:eastAsia="en-US" w:bidi="ar-SA"/>
      </w:rPr>
    </w:lvl>
    <w:lvl w:ilvl="6">
      <w:start w:val="0"/>
      <w:numFmt w:val="bullet"/>
      <w:lvlText w:val="•"/>
      <w:lvlJc w:val="left"/>
      <w:pPr>
        <w:ind w:left="4018" w:hanging="334"/>
      </w:pPr>
      <w:rPr>
        <w:rFonts w:hint="default"/>
        <w:lang w:val="en-US" w:eastAsia="en-US" w:bidi="ar-SA"/>
      </w:rPr>
    </w:lvl>
    <w:lvl w:ilvl="7">
      <w:start w:val="0"/>
      <w:numFmt w:val="bullet"/>
      <w:lvlText w:val="•"/>
      <w:lvlJc w:val="left"/>
      <w:pPr>
        <w:ind w:left="4668" w:hanging="334"/>
      </w:pPr>
      <w:rPr>
        <w:rFonts w:hint="default"/>
        <w:lang w:val="en-US" w:eastAsia="en-US" w:bidi="ar-SA"/>
      </w:rPr>
    </w:lvl>
    <w:lvl w:ilvl="8">
      <w:start w:val="0"/>
      <w:numFmt w:val="bullet"/>
      <w:lvlText w:val="•"/>
      <w:lvlJc w:val="left"/>
      <w:pPr>
        <w:ind w:left="5318" w:hanging="334"/>
      </w:pPr>
      <w:rPr>
        <w:rFonts w:hint="default"/>
        <w:lang w:val="en-US" w:eastAsia="en-US" w:bidi="ar-SA"/>
      </w:rPr>
    </w:lvl>
  </w:abstractNum>
  <w:abstractNum w:abstractNumId="10">
    <w:nsid w:val="1700B629"/>
    <w:multiLevelType w:val="hybridMultilevel"/>
    <w:tmpl w:val="00000000"/>
    <w:lvl w:ilvl="0">
      <w:start w:val="1"/>
      <w:numFmt w:val="decimal"/>
      <w:lvlText w:val="%1."/>
      <w:lvlJc w:val="left"/>
      <w:pPr>
        <w:ind w:left="741" w:hanging="210"/>
        <w:jc w:val="left"/>
      </w:pPr>
      <w:rPr>
        <w:rFonts w:ascii="Times New Roman" w:eastAsia="Times New Roman" w:hAnsi="Times New Roman" w:cs="Times New Roman" w:hint="default"/>
        <w:b/>
        <w:bCs/>
        <w:i w:val="0"/>
        <w:iCs w:val="0"/>
        <w:w w:val="100"/>
        <w:sz w:val="21"/>
        <w:szCs w:val="21"/>
        <w:lang w:val="en-US" w:eastAsia="en-US" w:bidi="ar-SA"/>
      </w:rPr>
    </w:lvl>
    <w:lvl w:ilvl="1">
      <w:start w:val="0"/>
      <w:numFmt w:val="bullet"/>
      <w:lvlText w:val="•"/>
      <w:lvlJc w:val="left"/>
      <w:pPr>
        <w:ind w:left="1327" w:hanging="210"/>
      </w:pPr>
      <w:rPr>
        <w:rFonts w:hint="default"/>
        <w:lang w:val="en-US" w:eastAsia="en-US" w:bidi="ar-SA"/>
      </w:rPr>
    </w:lvl>
    <w:lvl w:ilvl="2">
      <w:start w:val="0"/>
      <w:numFmt w:val="bullet"/>
      <w:lvlText w:val="•"/>
      <w:lvlJc w:val="left"/>
      <w:pPr>
        <w:ind w:left="1915" w:hanging="210"/>
      </w:pPr>
      <w:rPr>
        <w:rFonts w:hint="default"/>
        <w:lang w:val="en-US" w:eastAsia="en-US" w:bidi="ar-SA"/>
      </w:rPr>
    </w:lvl>
    <w:lvl w:ilvl="3">
      <w:start w:val="0"/>
      <w:numFmt w:val="bullet"/>
      <w:lvlText w:val="•"/>
      <w:lvlJc w:val="left"/>
      <w:pPr>
        <w:ind w:left="2503" w:hanging="210"/>
      </w:pPr>
      <w:rPr>
        <w:rFonts w:hint="default"/>
        <w:lang w:val="en-US" w:eastAsia="en-US" w:bidi="ar-SA"/>
      </w:rPr>
    </w:lvl>
    <w:lvl w:ilvl="4">
      <w:start w:val="0"/>
      <w:numFmt w:val="bullet"/>
      <w:lvlText w:val="•"/>
      <w:lvlJc w:val="left"/>
      <w:pPr>
        <w:ind w:left="3091" w:hanging="210"/>
      </w:pPr>
      <w:rPr>
        <w:rFonts w:hint="default"/>
        <w:lang w:val="en-US" w:eastAsia="en-US" w:bidi="ar-SA"/>
      </w:rPr>
    </w:lvl>
    <w:lvl w:ilvl="5">
      <w:start w:val="0"/>
      <w:numFmt w:val="bullet"/>
      <w:lvlText w:val="•"/>
      <w:lvlJc w:val="left"/>
      <w:pPr>
        <w:ind w:left="3679" w:hanging="210"/>
      </w:pPr>
      <w:rPr>
        <w:rFonts w:hint="default"/>
        <w:lang w:val="en-US" w:eastAsia="en-US" w:bidi="ar-SA"/>
      </w:rPr>
    </w:lvl>
    <w:lvl w:ilvl="6">
      <w:start w:val="0"/>
      <w:numFmt w:val="bullet"/>
      <w:lvlText w:val="•"/>
      <w:lvlJc w:val="left"/>
      <w:pPr>
        <w:ind w:left="4266" w:hanging="210"/>
      </w:pPr>
      <w:rPr>
        <w:rFonts w:hint="default"/>
        <w:lang w:val="en-US" w:eastAsia="en-US" w:bidi="ar-SA"/>
      </w:rPr>
    </w:lvl>
    <w:lvl w:ilvl="7">
      <w:start w:val="0"/>
      <w:numFmt w:val="bullet"/>
      <w:lvlText w:val="•"/>
      <w:lvlJc w:val="left"/>
      <w:pPr>
        <w:ind w:left="4854" w:hanging="210"/>
      </w:pPr>
      <w:rPr>
        <w:rFonts w:hint="default"/>
        <w:lang w:val="en-US" w:eastAsia="en-US" w:bidi="ar-SA"/>
      </w:rPr>
    </w:lvl>
    <w:lvl w:ilvl="8">
      <w:start w:val="0"/>
      <w:numFmt w:val="bullet"/>
      <w:lvlText w:val="•"/>
      <w:lvlJc w:val="left"/>
      <w:pPr>
        <w:ind w:left="5442" w:hanging="210"/>
      </w:pPr>
      <w:rPr>
        <w:rFonts w:hint="default"/>
        <w:lang w:val="en-US" w:eastAsia="en-US" w:bidi="ar-SA"/>
      </w:rPr>
    </w:lvl>
  </w:abstractNum>
  <w:abstractNum w:abstractNumId="11">
    <w:nsid w:val="175CD205"/>
    <w:multiLevelType w:val="hybridMultilevel"/>
    <w:tmpl w:val="00000000"/>
    <w:lvl w:ilvl="0">
      <w:start w:val="1"/>
      <w:numFmt w:val="decimal"/>
      <w:lvlText w:val="(%1)"/>
      <w:lvlJc w:val="left"/>
      <w:pPr>
        <w:ind w:left="111" w:hanging="24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658" w:hanging="128"/>
      </w:pPr>
      <w:rPr>
        <w:rFonts w:ascii="Times New Roman" w:eastAsia="Times New Roman" w:hAnsi="Times New Roman" w:cs="Times New Roman" w:hint="default"/>
        <w:b w:val="0"/>
        <w:bCs w:val="0"/>
        <w:i w:val="0"/>
        <w:iCs w:val="0"/>
        <w:w w:val="100"/>
        <w:sz w:val="19"/>
        <w:szCs w:val="19"/>
        <w:lang w:val="en-US" w:eastAsia="en-US" w:bidi="ar-SA"/>
      </w:rPr>
    </w:lvl>
    <w:lvl w:ilvl="2">
      <w:start w:val="0"/>
      <w:numFmt w:val="bullet"/>
      <w:lvlText w:val="•"/>
      <w:lvlJc w:val="left"/>
      <w:pPr>
        <w:ind w:left="1322" w:hanging="128"/>
      </w:pPr>
      <w:rPr>
        <w:rFonts w:hint="default"/>
        <w:lang w:val="en-US" w:eastAsia="en-US" w:bidi="ar-SA"/>
      </w:rPr>
    </w:lvl>
    <w:lvl w:ilvl="3">
      <w:start w:val="0"/>
      <w:numFmt w:val="bullet"/>
      <w:lvlText w:val="•"/>
      <w:lvlJc w:val="left"/>
      <w:pPr>
        <w:ind w:left="1984" w:hanging="128"/>
      </w:pPr>
      <w:rPr>
        <w:rFonts w:hint="default"/>
        <w:lang w:val="en-US" w:eastAsia="en-US" w:bidi="ar-SA"/>
      </w:rPr>
    </w:lvl>
    <w:lvl w:ilvl="4">
      <w:start w:val="0"/>
      <w:numFmt w:val="bullet"/>
      <w:lvlText w:val="•"/>
      <w:lvlJc w:val="left"/>
      <w:pPr>
        <w:ind w:left="2646" w:hanging="128"/>
      </w:pPr>
      <w:rPr>
        <w:rFonts w:hint="default"/>
        <w:lang w:val="en-US" w:eastAsia="en-US" w:bidi="ar-SA"/>
      </w:rPr>
    </w:lvl>
    <w:lvl w:ilvl="5">
      <w:start w:val="0"/>
      <w:numFmt w:val="bullet"/>
      <w:lvlText w:val="•"/>
      <w:lvlJc w:val="left"/>
      <w:pPr>
        <w:ind w:left="3308" w:hanging="128"/>
      </w:pPr>
      <w:rPr>
        <w:rFonts w:hint="default"/>
        <w:lang w:val="en-US" w:eastAsia="en-US" w:bidi="ar-SA"/>
      </w:rPr>
    </w:lvl>
    <w:lvl w:ilvl="6">
      <w:start w:val="0"/>
      <w:numFmt w:val="bullet"/>
      <w:lvlText w:val="•"/>
      <w:lvlJc w:val="left"/>
      <w:pPr>
        <w:ind w:left="3970" w:hanging="128"/>
      </w:pPr>
      <w:rPr>
        <w:rFonts w:hint="default"/>
        <w:lang w:val="en-US" w:eastAsia="en-US" w:bidi="ar-SA"/>
      </w:rPr>
    </w:lvl>
    <w:lvl w:ilvl="7">
      <w:start w:val="0"/>
      <w:numFmt w:val="bullet"/>
      <w:lvlText w:val="•"/>
      <w:lvlJc w:val="left"/>
      <w:pPr>
        <w:ind w:left="4632" w:hanging="128"/>
      </w:pPr>
      <w:rPr>
        <w:rFonts w:hint="default"/>
        <w:lang w:val="en-US" w:eastAsia="en-US" w:bidi="ar-SA"/>
      </w:rPr>
    </w:lvl>
    <w:lvl w:ilvl="8">
      <w:start w:val="0"/>
      <w:numFmt w:val="bullet"/>
      <w:lvlText w:val="•"/>
      <w:lvlJc w:val="left"/>
      <w:pPr>
        <w:ind w:left="5294" w:hanging="128"/>
      </w:pPr>
      <w:rPr>
        <w:rFonts w:hint="default"/>
        <w:lang w:val="en-US" w:eastAsia="en-US" w:bidi="ar-SA"/>
      </w:rPr>
    </w:lvl>
  </w:abstractNum>
  <w:abstractNum w:abstractNumId="12">
    <w:nsid w:val="2E567A43"/>
    <w:multiLevelType w:val="hybridMultilevel"/>
    <w:tmpl w:val="00000000"/>
    <w:lvl w:ilvl="0">
      <w:start w:val="3"/>
      <w:numFmt w:val="decimal"/>
      <w:lvlText w:val="(%1)"/>
      <w:lvlJc w:val="left"/>
      <w:pPr>
        <w:ind w:left="828" w:hanging="298"/>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1399" w:hanging="298"/>
      </w:pPr>
      <w:rPr>
        <w:rFonts w:hint="default"/>
        <w:lang w:val="en-US" w:eastAsia="en-US" w:bidi="ar-SA"/>
      </w:rPr>
    </w:lvl>
    <w:lvl w:ilvl="2">
      <w:start w:val="0"/>
      <w:numFmt w:val="bullet"/>
      <w:lvlText w:val="•"/>
      <w:lvlJc w:val="left"/>
      <w:pPr>
        <w:ind w:left="1979" w:hanging="298"/>
      </w:pPr>
      <w:rPr>
        <w:rFonts w:hint="default"/>
        <w:lang w:val="en-US" w:eastAsia="en-US" w:bidi="ar-SA"/>
      </w:rPr>
    </w:lvl>
    <w:lvl w:ilvl="3">
      <w:start w:val="0"/>
      <w:numFmt w:val="bullet"/>
      <w:lvlText w:val="•"/>
      <w:lvlJc w:val="left"/>
      <w:pPr>
        <w:ind w:left="2559" w:hanging="298"/>
      </w:pPr>
      <w:rPr>
        <w:rFonts w:hint="default"/>
        <w:lang w:val="en-US" w:eastAsia="en-US" w:bidi="ar-SA"/>
      </w:rPr>
    </w:lvl>
    <w:lvl w:ilvl="4">
      <w:start w:val="0"/>
      <w:numFmt w:val="bullet"/>
      <w:lvlText w:val="•"/>
      <w:lvlJc w:val="left"/>
      <w:pPr>
        <w:ind w:left="3139" w:hanging="298"/>
      </w:pPr>
      <w:rPr>
        <w:rFonts w:hint="default"/>
        <w:lang w:val="en-US" w:eastAsia="en-US" w:bidi="ar-SA"/>
      </w:rPr>
    </w:lvl>
    <w:lvl w:ilvl="5">
      <w:start w:val="0"/>
      <w:numFmt w:val="bullet"/>
      <w:lvlText w:val="•"/>
      <w:lvlJc w:val="left"/>
      <w:pPr>
        <w:ind w:left="3719" w:hanging="298"/>
      </w:pPr>
      <w:rPr>
        <w:rFonts w:hint="default"/>
        <w:lang w:val="en-US" w:eastAsia="en-US" w:bidi="ar-SA"/>
      </w:rPr>
    </w:lvl>
    <w:lvl w:ilvl="6">
      <w:start w:val="0"/>
      <w:numFmt w:val="bullet"/>
      <w:lvlText w:val="•"/>
      <w:lvlJc w:val="left"/>
      <w:pPr>
        <w:ind w:left="4298" w:hanging="298"/>
      </w:pPr>
      <w:rPr>
        <w:rFonts w:hint="default"/>
        <w:lang w:val="en-US" w:eastAsia="en-US" w:bidi="ar-SA"/>
      </w:rPr>
    </w:lvl>
    <w:lvl w:ilvl="7">
      <w:start w:val="0"/>
      <w:numFmt w:val="bullet"/>
      <w:lvlText w:val="•"/>
      <w:lvlJc w:val="left"/>
      <w:pPr>
        <w:ind w:left="4878" w:hanging="298"/>
      </w:pPr>
      <w:rPr>
        <w:rFonts w:hint="default"/>
        <w:lang w:val="en-US" w:eastAsia="en-US" w:bidi="ar-SA"/>
      </w:rPr>
    </w:lvl>
    <w:lvl w:ilvl="8">
      <w:start w:val="0"/>
      <w:numFmt w:val="bullet"/>
      <w:lvlText w:val="•"/>
      <w:lvlJc w:val="left"/>
      <w:pPr>
        <w:ind w:left="5458" w:hanging="298"/>
      </w:pPr>
      <w:rPr>
        <w:rFonts w:hint="default"/>
        <w:lang w:val="en-US" w:eastAsia="en-US" w:bidi="ar-SA"/>
      </w:rPr>
    </w:lvl>
  </w:abstractNum>
  <w:abstractNum w:abstractNumId="13">
    <w:nsid w:val="31F9DD57"/>
    <w:multiLevelType w:val="hybridMultilevel"/>
    <w:tmpl w:val="00000000"/>
    <w:lvl w:ilvl="0">
      <w:start w:val="3"/>
      <w:numFmt w:val="upperRoman"/>
      <w:lvlText w:val="%1"/>
      <w:lvlJc w:val="left"/>
      <w:pPr>
        <w:ind w:left="380" w:hanging="270"/>
        <w:jc w:val="left"/>
      </w:pPr>
      <w:rPr>
        <w:rFonts w:ascii="Times New Roman" w:eastAsia="Times New Roman" w:hAnsi="Times New Roman" w:cs="Times New Roman" w:hint="default"/>
        <w:b w:val="0"/>
        <w:bCs w:val="0"/>
        <w:i w:val="0"/>
        <w:iCs w:val="0"/>
        <w:spacing w:val="0"/>
        <w:w w:val="100"/>
        <w:sz w:val="21"/>
        <w:szCs w:val="21"/>
        <w:lang w:val="en-US" w:eastAsia="en-US" w:bidi="ar-SA"/>
      </w:rPr>
    </w:lvl>
    <w:lvl w:ilvl="1">
      <w:start w:val="0"/>
      <w:numFmt w:val="bullet"/>
      <w:lvlText w:val="•"/>
      <w:lvlJc w:val="left"/>
      <w:pPr>
        <w:ind w:left="1003" w:hanging="270"/>
      </w:pPr>
      <w:rPr>
        <w:rFonts w:hint="default"/>
        <w:lang w:val="en-US" w:eastAsia="en-US" w:bidi="ar-SA"/>
      </w:rPr>
    </w:lvl>
    <w:lvl w:ilvl="2">
      <w:start w:val="0"/>
      <w:numFmt w:val="bullet"/>
      <w:lvlText w:val="•"/>
      <w:lvlJc w:val="left"/>
      <w:pPr>
        <w:ind w:left="1627" w:hanging="270"/>
      </w:pPr>
      <w:rPr>
        <w:rFonts w:hint="default"/>
        <w:lang w:val="en-US" w:eastAsia="en-US" w:bidi="ar-SA"/>
      </w:rPr>
    </w:lvl>
    <w:lvl w:ilvl="3">
      <w:start w:val="0"/>
      <w:numFmt w:val="bullet"/>
      <w:lvlText w:val="•"/>
      <w:lvlJc w:val="left"/>
      <w:pPr>
        <w:ind w:left="2251" w:hanging="270"/>
      </w:pPr>
      <w:rPr>
        <w:rFonts w:hint="default"/>
        <w:lang w:val="en-US" w:eastAsia="en-US" w:bidi="ar-SA"/>
      </w:rPr>
    </w:lvl>
    <w:lvl w:ilvl="4">
      <w:start w:val="0"/>
      <w:numFmt w:val="bullet"/>
      <w:lvlText w:val="•"/>
      <w:lvlJc w:val="left"/>
      <w:pPr>
        <w:ind w:left="2875" w:hanging="270"/>
      </w:pPr>
      <w:rPr>
        <w:rFonts w:hint="default"/>
        <w:lang w:val="en-US" w:eastAsia="en-US" w:bidi="ar-SA"/>
      </w:rPr>
    </w:lvl>
    <w:lvl w:ilvl="5">
      <w:start w:val="0"/>
      <w:numFmt w:val="bullet"/>
      <w:lvlText w:val="•"/>
      <w:lvlJc w:val="left"/>
      <w:pPr>
        <w:ind w:left="3499" w:hanging="270"/>
      </w:pPr>
      <w:rPr>
        <w:rFonts w:hint="default"/>
        <w:lang w:val="en-US" w:eastAsia="en-US" w:bidi="ar-SA"/>
      </w:rPr>
    </w:lvl>
    <w:lvl w:ilvl="6">
      <w:start w:val="0"/>
      <w:numFmt w:val="bullet"/>
      <w:lvlText w:val="•"/>
      <w:lvlJc w:val="left"/>
      <w:pPr>
        <w:ind w:left="4122" w:hanging="270"/>
      </w:pPr>
      <w:rPr>
        <w:rFonts w:hint="default"/>
        <w:lang w:val="en-US" w:eastAsia="en-US" w:bidi="ar-SA"/>
      </w:rPr>
    </w:lvl>
    <w:lvl w:ilvl="7">
      <w:start w:val="0"/>
      <w:numFmt w:val="bullet"/>
      <w:lvlText w:val="•"/>
      <w:lvlJc w:val="left"/>
      <w:pPr>
        <w:ind w:left="4746" w:hanging="270"/>
      </w:pPr>
      <w:rPr>
        <w:rFonts w:hint="default"/>
        <w:lang w:val="en-US" w:eastAsia="en-US" w:bidi="ar-SA"/>
      </w:rPr>
    </w:lvl>
    <w:lvl w:ilvl="8">
      <w:start w:val="0"/>
      <w:numFmt w:val="bullet"/>
      <w:lvlText w:val="•"/>
      <w:lvlJc w:val="left"/>
      <w:pPr>
        <w:ind w:left="5370" w:hanging="270"/>
      </w:pPr>
      <w:rPr>
        <w:rFonts w:hint="default"/>
        <w:lang w:val="en-US" w:eastAsia="en-US" w:bidi="ar-SA"/>
      </w:rPr>
    </w:lvl>
  </w:abstractNum>
  <w:abstractNum w:abstractNumId="14">
    <w:nsid w:val="342ED14F"/>
    <w:multiLevelType w:val="hybridMultilevel"/>
    <w:tmpl w:val="00000000"/>
    <w:lvl w:ilvl="0">
      <w:start w:val="1"/>
      <w:numFmt w:val="decimal"/>
      <w:lvlText w:val="（%1）"/>
      <w:lvlJc w:val="left"/>
      <w:pPr>
        <w:ind w:left="1057" w:hanging="526"/>
        <w:jc w:val="left"/>
      </w:pPr>
      <w:rPr>
        <w:rFonts w:hint="default"/>
        <w:w w:val="96"/>
        <w:lang w:val="en-US" w:eastAsia="en-US" w:bidi="ar-SA"/>
      </w:rPr>
    </w:lvl>
    <w:lvl w:ilvl="1">
      <w:start w:val="0"/>
      <w:numFmt w:val="bullet"/>
      <w:lvlText w:val="•"/>
      <w:lvlJc w:val="left"/>
      <w:pPr>
        <w:ind w:left="1615" w:hanging="526"/>
      </w:pPr>
      <w:rPr>
        <w:rFonts w:hint="default"/>
        <w:lang w:val="en-US" w:eastAsia="en-US" w:bidi="ar-SA"/>
      </w:rPr>
    </w:lvl>
    <w:lvl w:ilvl="2">
      <w:start w:val="0"/>
      <w:numFmt w:val="bullet"/>
      <w:lvlText w:val="•"/>
      <w:lvlJc w:val="left"/>
      <w:pPr>
        <w:ind w:left="2171" w:hanging="526"/>
      </w:pPr>
      <w:rPr>
        <w:rFonts w:hint="default"/>
        <w:lang w:val="en-US" w:eastAsia="en-US" w:bidi="ar-SA"/>
      </w:rPr>
    </w:lvl>
    <w:lvl w:ilvl="3">
      <w:start w:val="0"/>
      <w:numFmt w:val="bullet"/>
      <w:lvlText w:val="•"/>
      <w:lvlJc w:val="left"/>
      <w:pPr>
        <w:ind w:left="2727" w:hanging="526"/>
      </w:pPr>
      <w:rPr>
        <w:rFonts w:hint="default"/>
        <w:lang w:val="en-US" w:eastAsia="en-US" w:bidi="ar-SA"/>
      </w:rPr>
    </w:lvl>
    <w:lvl w:ilvl="4">
      <w:start w:val="0"/>
      <w:numFmt w:val="bullet"/>
      <w:lvlText w:val="•"/>
      <w:lvlJc w:val="left"/>
      <w:pPr>
        <w:ind w:left="3283" w:hanging="526"/>
      </w:pPr>
      <w:rPr>
        <w:rFonts w:hint="default"/>
        <w:lang w:val="en-US" w:eastAsia="en-US" w:bidi="ar-SA"/>
      </w:rPr>
    </w:lvl>
    <w:lvl w:ilvl="5">
      <w:start w:val="0"/>
      <w:numFmt w:val="bullet"/>
      <w:lvlText w:val="•"/>
      <w:lvlJc w:val="left"/>
      <w:pPr>
        <w:ind w:left="3839" w:hanging="526"/>
      </w:pPr>
      <w:rPr>
        <w:rFonts w:hint="default"/>
        <w:lang w:val="en-US" w:eastAsia="en-US" w:bidi="ar-SA"/>
      </w:rPr>
    </w:lvl>
    <w:lvl w:ilvl="6">
      <w:start w:val="0"/>
      <w:numFmt w:val="bullet"/>
      <w:lvlText w:val="•"/>
      <w:lvlJc w:val="left"/>
      <w:pPr>
        <w:ind w:left="4394" w:hanging="526"/>
      </w:pPr>
      <w:rPr>
        <w:rFonts w:hint="default"/>
        <w:lang w:val="en-US" w:eastAsia="en-US" w:bidi="ar-SA"/>
      </w:rPr>
    </w:lvl>
    <w:lvl w:ilvl="7">
      <w:start w:val="0"/>
      <w:numFmt w:val="bullet"/>
      <w:lvlText w:val="•"/>
      <w:lvlJc w:val="left"/>
      <w:pPr>
        <w:ind w:left="4950" w:hanging="526"/>
      </w:pPr>
      <w:rPr>
        <w:rFonts w:hint="default"/>
        <w:lang w:val="en-US" w:eastAsia="en-US" w:bidi="ar-SA"/>
      </w:rPr>
    </w:lvl>
    <w:lvl w:ilvl="8">
      <w:start w:val="0"/>
      <w:numFmt w:val="bullet"/>
      <w:lvlText w:val="•"/>
      <w:lvlJc w:val="left"/>
      <w:pPr>
        <w:ind w:left="5506" w:hanging="526"/>
      </w:pPr>
      <w:rPr>
        <w:rFonts w:hint="default"/>
        <w:lang w:val="en-US" w:eastAsia="en-US" w:bidi="ar-SA"/>
      </w:rPr>
    </w:lvl>
  </w:abstractNum>
  <w:abstractNum w:abstractNumId="15">
    <w:nsid w:val="3BFDE501"/>
    <w:multiLevelType w:val="hybridMultilevel"/>
    <w:tmpl w:val="00000000"/>
    <w:lvl w:ilvl="0">
      <w:start w:val="1"/>
      <w:numFmt w:val="decimal"/>
      <w:lvlText w:val="%1."/>
      <w:lvlJc w:val="left"/>
      <w:pPr>
        <w:ind w:left="745" w:hanging="210"/>
        <w:jc w:val="left"/>
      </w:pPr>
      <w:rPr>
        <w:rFonts w:ascii="Times New Roman" w:eastAsia="Times New Roman" w:hAnsi="Times New Roman" w:cs="Times New Roman" w:hint="default"/>
        <w:b/>
        <w:bCs/>
        <w:i w:val="0"/>
        <w:iCs w:val="0"/>
        <w:w w:val="100"/>
        <w:sz w:val="21"/>
        <w:szCs w:val="21"/>
        <w:lang w:val="en-US" w:eastAsia="en-US" w:bidi="ar-SA"/>
      </w:rPr>
    </w:lvl>
    <w:lvl w:ilvl="1">
      <w:start w:val="0"/>
      <w:numFmt w:val="bullet"/>
      <w:lvlText w:val="•"/>
      <w:lvlJc w:val="left"/>
      <w:pPr>
        <w:ind w:left="1327" w:hanging="210"/>
      </w:pPr>
      <w:rPr>
        <w:rFonts w:hint="default"/>
        <w:lang w:val="en-US" w:eastAsia="en-US" w:bidi="ar-SA"/>
      </w:rPr>
    </w:lvl>
    <w:lvl w:ilvl="2">
      <w:start w:val="0"/>
      <w:numFmt w:val="bullet"/>
      <w:lvlText w:val="•"/>
      <w:lvlJc w:val="left"/>
      <w:pPr>
        <w:ind w:left="1915" w:hanging="210"/>
      </w:pPr>
      <w:rPr>
        <w:rFonts w:hint="default"/>
        <w:lang w:val="en-US" w:eastAsia="en-US" w:bidi="ar-SA"/>
      </w:rPr>
    </w:lvl>
    <w:lvl w:ilvl="3">
      <w:start w:val="0"/>
      <w:numFmt w:val="bullet"/>
      <w:lvlText w:val="•"/>
      <w:lvlJc w:val="left"/>
      <w:pPr>
        <w:ind w:left="2503" w:hanging="210"/>
      </w:pPr>
      <w:rPr>
        <w:rFonts w:hint="default"/>
        <w:lang w:val="en-US" w:eastAsia="en-US" w:bidi="ar-SA"/>
      </w:rPr>
    </w:lvl>
    <w:lvl w:ilvl="4">
      <w:start w:val="0"/>
      <w:numFmt w:val="bullet"/>
      <w:lvlText w:val="•"/>
      <w:lvlJc w:val="left"/>
      <w:pPr>
        <w:ind w:left="3091" w:hanging="210"/>
      </w:pPr>
      <w:rPr>
        <w:rFonts w:hint="default"/>
        <w:lang w:val="en-US" w:eastAsia="en-US" w:bidi="ar-SA"/>
      </w:rPr>
    </w:lvl>
    <w:lvl w:ilvl="5">
      <w:start w:val="0"/>
      <w:numFmt w:val="bullet"/>
      <w:lvlText w:val="•"/>
      <w:lvlJc w:val="left"/>
      <w:pPr>
        <w:ind w:left="3679" w:hanging="210"/>
      </w:pPr>
      <w:rPr>
        <w:rFonts w:hint="default"/>
        <w:lang w:val="en-US" w:eastAsia="en-US" w:bidi="ar-SA"/>
      </w:rPr>
    </w:lvl>
    <w:lvl w:ilvl="6">
      <w:start w:val="0"/>
      <w:numFmt w:val="bullet"/>
      <w:lvlText w:val="•"/>
      <w:lvlJc w:val="left"/>
      <w:pPr>
        <w:ind w:left="4266" w:hanging="210"/>
      </w:pPr>
      <w:rPr>
        <w:rFonts w:hint="default"/>
        <w:lang w:val="en-US" w:eastAsia="en-US" w:bidi="ar-SA"/>
      </w:rPr>
    </w:lvl>
    <w:lvl w:ilvl="7">
      <w:start w:val="0"/>
      <w:numFmt w:val="bullet"/>
      <w:lvlText w:val="•"/>
      <w:lvlJc w:val="left"/>
      <w:pPr>
        <w:ind w:left="4854" w:hanging="210"/>
      </w:pPr>
      <w:rPr>
        <w:rFonts w:hint="default"/>
        <w:lang w:val="en-US" w:eastAsia="en-US" w:bidi="ar-SA"/>
      </w:rPr>
    </w:lvl>
    <w:lvl w:ilvl="8">
      <w:start w:val="0"/>
      <w:numFmt w:val="bullet"/>
      <w:lvlText w:val="•"/>
      <w:lvlJc w:val="left"/>
      <w:pPr>
        <w:ind w:left="5442" w:hanging="210"/>
      </w:pPr>
      <w:rPr>
        <w:rFonts w:hint="default"/>
        <w:lang w:val="en-US" w:eastAsia="en-US" w:bidi="ar-SA"/>
      </w:rPr>
    </w:lvl>
  </w:abstractNum>
  <w:abstractNum w:abstractNumId="16">
    <w:nsid w:val="4231E741"/>
    <w:multiLevelType w:val="hybridMultilevel"/>
    <w:tmpl w:val="00000000"/>
    <w:lvl w:ilvl="0">
      <w:start w:val="1"/>
      <w:numFmt w:val="decimal"/>
      <w:lvlText w:val="（%1）"/>
      <w:lvlJc w:val="left"/>
      <w:pPr>
        <w:ind w:left="1057" w:hanging="526"/>
        <w:jc w:val="left"/>
      </w:pPr>
      <w:rPr>
        <w:rFonts w:ascii="宋体" w:eastAsia="宋体" w:hAnsi="宋体" w:cs="宋体" w:hint="default"/>
        <w:b w:val="0"/>
        <w:bCs w:val="0"/>
        <w:i w:val="0"/>
        <w:iCs w:val="0"/>
        <w:spacing w:val="-22"/>
        <w:w w:val="100"/>
        <w:sz w:val="19"/>
        <w:szCs w:val="19"/>
        <w:lang w:val="en-US" w:eastAsia="en-US" w:bidi="ar-SA"/>
      </w:rPr>
    </w:lvl>
    <w:lvl w:ilvl="1">
      <w:start w:val="0"/>
      <w:numFmt w:val="bullet"/>
      <w:lvlText w:val="•"/>
      <w:lvlJc w:val="left"/>
      <w:pPr>
        <w:ind w:left="1615" w:hanging="526"/>
      </w:pPr>
      <w:rPr>
        <w:rFonts w:hint="default"/>
        <w:lang w:val="en-US" w:eastAsia="en-US" w:bidi="ar-SA"/>
      </w:rPr>
    </w:lvl>
    <w:lvl w:ilvl="2">
      <w:start w:val="0"/>
      <w:numFmt w:val="bullet"/>
      <w:lvlText w:val="•"/>
      <w:lvlJc w:val="left"/>
      <w:pPr>
        <w:ind w:left="2171" w:hanging="526"/>
      </w:pPr>
      <w:rPr>
        <w:rFonts w:hint="default"/>
        <w:lang w:val="en-US" w:eastAsia="en-US" w:bidi="ar-SA"/>
      </w:rPr>
    </w:lvl>
    <w:lvl w:ilvl="3">
      <w:start w:val="0"/>
      <w:numFmt w:val="bullet"/>
      <w:lvlText w:val="•"/>
      <w:lvlJc w:val="left"/>
      <w:pPr>
        <w:ind w:left="2727" w:hanging="526"/>
      </w:pPr>
      <w:rPr>
        <w:rFonts w:hint="default"/>
        <w:lang w:val="en-US" w:eastAsia="en-US" w:bidi="ar-SA"/>
      </w:rPr>
    </w:lvl>
    <w:lvl w:ilvl="4">
      <w:start w:val="0"/>
      <w:numFmt w:val="bullet"/>
      <w:lvlText w:val="•"/>
      <w:lvlJc w:val="left"/>
      <w:pPr>
        <w:ind w:left="3283" w:hanging="526"/>
      </w:pPr>
      <w:rPr>
        <w:rFonts w:hint="default"/>
        <w:lang w:val="en-US" w:eastAsia="en-US" w:bidi="ar-SA"/>
      </w:rPr>
    </w:lvl>
    <w:lvl w:ilvl="5">
      <w:start w:val="0"/>
      <w:numFmt w:val="bullet"/>
      <w:lvlText w:val="•"/>
      <w:lvlJc w:val="left"/>
      <w:pPr>
        <w:ind w:left="3839" w:hanging="526"/>
      </w:pPr>
      <w:rPr>
        <w:rFonts w:hint="default"/>
        <w:lang w:val="en-US" w:eastAsia="en-US" w:bidi="ar-SA"/>
      </w:rPr>
    </w:lvl>
    <w:lvl w:ilvl="6">
      <w:start w:val="0"/>
      <w:numFmt w:val="bullet"/>
      <w:lvlText w:val="•"/>
      <w:lvlJc w:val="left"/>
      <w:pPr>
        <w:ind w:left="4394" w:hanging="526"/>
      </w:pPr>
      <w:rPr>
        <w:rFonts w:hint="default"/>
        <w:lang w:val="en-US" w:eastAsia="en-US" w:bidi="ar-SA"/>
      </w:rPr>
    </w:lvl>
    <w:lvl w:ilvl="7">
      <w:start w:val="0"/>
      <w:numFmt w:val="bullet"/>
      <w:lvlText w:val="•"/>
      <w:lvlJc w:val="left"/>
      <w:pPr>
        <w:ind w:left="4950" w:hanging="526"/>
      </w:pPr>
      <w:rPr>
        <w:rFonts w:hint="default"/>
        <w:lang w:val="en-US" w:eastAsia="en-US" w:bidi="ar-SA"/>
      </w:rPr>
    </w:lvl>
    <w:lvl w:ilvl="8">
      <w:start w:val="0"/>
      <w:numFmt w:val="bullet"/>
      <w:lvlText w:val="•"/>
      <w:lvlJc w:val="left"/>
      <w:pPr>
        <w:ind w:left="5506" w:hanging="526"/>
      </w:pPr>
      <w:rPr>
        <w:rFonts w:hint="default"/>
        <w:lang w:val="en-US" w:eastAsia="en-US" w:bidi="ar-SA"/>
      </w:rPr>
    </w:lvl>
  </w:abstractNum>
  <w:abstractNum w:abstractNumId="17">
    <w:nsid w:val="42EAF476"/>
    <w:multiLevelType w:val="hybridMultilevel"/>
    <w:tmpl w:val="00000000"/>
    <w:lvl w:ilvl="0">
      <w:start w:val="1"/>
      <w:numFmt w:val="decimal"/>
      <w:lvlText w:val="（%1）"/>
      <w:lvlJc w:val="left"/>
      <w:pPr>
        <w:ind w:left="1057" w:hanging="526"/>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15" w:hanging="526"/>
      </w:pPr>
      <w:rPr>
        <w:rFonts w:hint="default"/>
        <w:lang w:val="en-US" w:eastAsia="en-US" w:bidi="ar-SA"/>
      </w:rPr>
    </w:lvl>
    <w:lvl w:ilvl="2">
      <w:start w:val="0"/>
      <w:numFmt w:val="bullet"/>
      <w:lvlText w:val="•"/>
      <w:lvlJc w:val="left"/>
      <w:pPr>
        <w:ind w:left="2171" w:hanging="526"/>
      </w:pPr>
      <w:rPr>
        <w:rFonts w:hint="default"/>
        <w:lang w:val="en-US" w:eastAsia="en-US" w:bidi="ar-SA"/>
      </w:rPr>
    </w:lvl>
    <w:lvl w:ilvl="3">
      <w:start w:val="0"/>
      <w:numFmt w:val="bullet"/>
      <w:lvlText w:val="•"/>
      <w:lvlJc w:val="left"/>
      <w:pPr>
        <w:ind w:left="2727" w:hanging="526"/>
      </w:pPr>
      <w:rPr>
        <w:rFonts w:hint="default"/>
        <w:lang w:val="en-US" w:eastAsia="en-US" w:bidi="ar-SA"/>
      </w:rPr>
    </w:lvl>
    <w:lvl w:ilvl="4">
      <w:start w:val="0"/>
      <w:numFmt w:val="bullet"/>
      <w:lvlText w:val="•"/>
      <w:lvlJc w:val="left"/>
      <w:pPr>
        <w:ind w:left="3283" w:hanging="526"/>
      </w:pPr>
      <w:rPr>
        <w:rFonts w:hint="default"/>
        <w:lang w:val="en-US" w:eastAsia="en-US" w:bidi="ar-SA"/>
      </w:rPr>
    </w:lvl>
    <w:lvl w:ilvl="5">
      <w:start w:val="0"/>
      <w:numFmt w:val="bullet"/>
      <w:lvlText w:val="•"/>
      <w:lvlJc w:val="left"/>
      <w:pPr>
        <w:ind w:left="3839" w:hanging="526"/>
      </w:pPr>
      <w:rPr>
        <w:rFonts w:hint="default"/>
        <w:lang w:val="en-US" w:eastAsia="en-US" w:bidi="ar-SA"/>
      </w:rPr>
    </w:lvl>
    <w:lvl w:ilvl="6">
      <w:start w:val="0"/>
      <w:numFmt w:val="bullet"/>
      <w:lvlText w:val="•"/>
      <w:lvlJc w:val="left"/>
      <w:pPr>
        <w:ind w:left="4394" w:hanging="526"/>
      </w:pPr>
      <w:rPr>
        <w:rFonts w:hint="default"/>
        <w:lang w:val="en-US" w:eastAsia="en-US" w:bidi="ar-SA"/>
      </w:rPr>
    </w:lvl>
    <w:lvl w:ilvl="7">
      <w:start w:val="0"/>
      <w:numFmt w:val="bullet"/>
      <w:lvlText w:val="•"/>
      <w:lvlJc w:val="left"/>
      <w:pPr>
        <w:ind w:left="4950" w:hanging="526"/>
      </w:pPr>
      <w:rPr>
        <w:rFonts w:hint="default"/>
        <w:lang w:val="en-US" w:eastAsia="en-US" w:bidi="ar-SA"/>
      </w:rPr>
    </w:lvl>
    <w:lvl w:ilvl="8">
      <w:start w:val="0"/>
      <w:numFmt w:val="bullet"/>
      <w:lvlText w:val="•"/>
      <w:lvlJc w:val="left"/>
      <w:pPr>
        <w:ind w:left="5506" w:hanging="526"/>
      </w:pPr>
      <w:rPr>
        <w:rFonts w:hint="default"/>
        <w:lang w:val="en-US" w:eastAsia="en-US" w:bidi="ar-SA"/>
      </w:rPr>
    </w:lvl>
  </w:abstractNum>
  <w:abstractNum w:abstractNumId="18">
    <w:nsid w:val="443B9DEC"/>
    <w:multiLevelType w:val="hybridMultilevel"/>
    <w:tmpl w:val="00000000"/>
    <w:lvl w:ilvl="0">
      <w:start w:val="2"/>
      <w:numFmt w:val="upperRoman"/>
      <w:lvlText w:val="%1"/>
      <w:lvlJc w:val="left"/>
      <w:pPr>
        <w:ind w:left="379" w:hanging="269"/>
        <w:jc w:val="left"/>
      </w:pPr>
      <w:rPr>
        <w:rFonts w:hint="default"/>
        <w:w w:val="100"/>
        <w:lang w:val="en-US" w:eastAsia="en-US" w:bidi="ar-SA"/>
      </w:rPr>
    </w:lvl>
    <w:lvl w:ilvl="1">
      <w:start w:val="0"/>
      <w:numFmt w:val="bullet"/>
      <w:lvlText w:val="•"/>
      <w:lvlJc w:val="left"/>
      <w:pPr>
        <w:ind w:left="1003" w:hanging="269"/>
      </w:pPr>
      <w:rPr>
        <w:rFonts w:hint="default"/>
        <w:lang w:val="en-US" w:eastAsia="en-US" w:bidi="ar-SA"/>
      </w:rPr>
    </w:lvl>
    <w:lvl w:ilvl="2">
      <w:start w:val="0"/>
      <w:numFmt w:val="bullet"/>
      <w:lvlText w:val="•"/>
      <w:lvlJc w:val="left"/>
      <w:pPr>
        <w:ind w:left="1627" w:hanging="269"/>
      </w:pPr>
      <w:rPr>
        <w:rFonts w:hint="default"/>
        <w:lang w:val="en-US" w:eastAsia="en-US" w:bidi="ar-SA"/>
      </w:rPr>
    </w:lvl>
    <w:lvl w:ilvl="3">
      <w:start w:val="0"/>
      <w:numFmt w:val="bullet"/>
      <w:lvlText w:val="•"/>
      <w:lvlJc w:val="left"/>
      <w:pPr>
        <w:ind w:left="2251" w:hanging="269"/>
      </w:pPr>
      <w:rPr>
        <w:rFonts w:hint="default"/>
        <w:lang w:val="en-US" w:eastAsia="en-US" w:bidi="ar-SA"/>
      </w:rPr>
    </w:lvl>
    <w:lvl w:ilvl="4">
      <w:start w:val="0"/>
      <w:numFmt w:val="bullet"/>
      <w:lvlText w:val="•"/>
      <w:lvlJc w:val="left"/>
      <w:pPr>
        <w:ind w:left="2875" w:hanging="269"/>
      </w:pPr>
      <w:rPr>
        <w:rFonts w:hint="default"/>
        <w:lang w:val="en-US" w:eastAsia="en-US" w:bidi="ar-SA"/>
      </w:rPr>
    </w:lvl>
    <w:lvl w:ilvl="5">
      <w:start w:val="0"/>
      <w:numFmt w:val="bullet"/>
      <w:lvlText w:val="•"/>
      <w:lvlJc w:val="left"/>
      <w:pPr>
        <w:ind w:left="3499" w:hanging="269"/>
      </w:pPr>
      <w:rPr>
        <w:rFonts w:hint="default"/>
        <w:lang w:val="en-US" w:eastAsia="en-US" w:bidi="ar-SA"/>
      </w:rPr>
    </w:lvl>
    <w:lvl w:ilvl="6">
      <w:start w:val="0"/>
      <w:numFmt w:val="bullet"/>
      <w:lvlText w:val="•"/>
      <w:lvlJc w:val="left"/>
      <w:pPr>
        <w:ind w:left="4122" w:hanging="269"/>
      </w:pPr>
      <w:rPr>
        <w:rFonts w:hint="default"/>
        <w:lang w:val="en-US" w:eastAsia="en-US" w:bidi="ar-SA"/>
      </w:rPr>
    </w:lvl>
    <w:lvl w:ilvl="7">
      <w:start w:val="0"/>
      <w:numFmt w:val="bullet"/>
      <w:lvlText w:val="•"/>
      <w:lvlJc w:val="left"/>
      <w:pPr>
        <w:ind w:left="4746" w:hanging="269"/>
      </w:pPr>
      <w:rPr>
        <w:rFonts w:hint="default"/>
        <w:lang w:val="en-US" w:eastAsia="en-US" w:bidi="ar-SA"/>
      </w:rPr>
    </w:lvl>
    <w:lvl w:ilvl="8">
      <w:start w:val="0"/>
      <w:numFmt w:val="bullet"/>
      <w:lvlText w:val="•"/>
      <w:lvlJc w:val="left"/>
      <w:pPr>
        <w:ind w:left="5370" w:hanging="269"/>
      </w:pPr>
      <w:rPr>
        <w:rFonts w:hint="default"/>
        <w:lang w:val="en-US" w:eastAsia="en-US" w:bidi="ar-SA"/>
      </w:rPr>
    </w:lvl>
  </w:abstractNum>
  <w:abstractNum w:abstractNumId="19">
    <w:nsid w:val="4F9DB3BE"/>
    <w:multiLevelType w:val="hybridMultilevel"/>
    <w:tmpl w:val="00000000"/>
    <w:lvl w:ilvl="0">
      <w:start w:val="1"/>
      <w:numFmt w:val="decimal"/>
      <w:lvlText w:val="（%1）"/>
      <w:lvlJc w:val="left"/>
      <w:pPr>
        <w:ind w:left="111" w:hanging="526"/>
        <w:jc w:val="right"/>
      </w:pPr>
      <w:rPr>
        <w:rFonts w:ascii="宋体" w:eastAsia="宋体" w:hAnsi="宋体" w:cs="宋体" w:hint="default"/>
        <w:b w:val="0"/>
        <w:bCs w:val="0"/>
        <w:i w:val="0"/>
        <w:iCs w:val="0"/>
        <w:spacing w:val="-31"/>
        <w:w w:val="100"/>
        <w:sz w:val="19"/>
        <w:szCs w:val="19"/>
        <w:lang w:val="en-US" w:eastAsia="en-US" w:bidi="ar-SA"/>
      </w:rPr>
    </w:lvl>
    <w:lvl w:ilvl="1">
      <w:start w:val="0"/>
      <w:numFmt w:val="bullet"/>
      <w:lvlText w:val="•"/>
      <w:lvlJc w:val="left"/>
      <w:pPr>
        <w:ind w:left="769" w:hanging="526"/>
      </w:pPr>
      <w:rPr>
        <w:rFonts w:hint="default"/>
        <w:lang w:val="en-US" w:eastAsia="en-US" w:bidi="ar-SA"/>
      </w:rPr>
    </w:lvl>
    <w:lvl w:ilvl="2">
      <w:start w:val="0"/>
      <w:numFmt w:val="bullet"/>
      <w:lvlText w:val="•"/>
      <w:lvlJc w:val="left"/>
      <w:pPr>
        <w:ind w:left="1419" w:hanging="526"/>
      </w:pPr>
      <w:rPr>
        <w:rFonts w:hint="default"/>
        <w:lang w:val="en-US" w:eastAsia="en-US" w:bidi="ar-SA"/>
      </w:rPr>
    </w:lvl>
    <w:lvl w:ilvl="3">
      <w:start w:val="0"/>
      <w:numFmt w:val="bullet"/>
      <w:lvlText w:val="•"/>
      <w:lvlJc w:val="left"/>
      <w:pPr>
        <w:ind w:left="2069" w:hanging="526"/>
      </w:pPr>
      <w:rPr>
        <w:rFonts w:hint="default"/>
        <w:lang w:val="en-US" w:eastAsia="en-US" w:bidi="ar-SA"/>
      </w:rPr>
    </w:lvl>
    <w:lvl w:ilvl="4">
      <w:start w:val="0"/>
      <w:numFmt w:val="bullet"/>
      <w:lvlText w:val="•"/>
      <w:lvlJc w:val="left"/>
      <w:pPr>
        <w:ind w:left="2719" w:hanging="526"/>
      </w:pPr>
      <w:rPr>
        <w:rFonts w:hint="default"/>
        <w:lang w:val="en-US" w:eastAsia="en-US" w:bidi="ar-SA"/>
      </w:rPr>
    </w:lvl>
    <w:lvl w:ilvl="5">
      <w:start w:val="0"/>
      <w:numFmt w:val="bullet"/>
      <w:lvlText w:val="•"/>
      <w:lvlJc w:val="left"/>
      <w:pPr>
        <w:ind w:left="3369" w:hanging="526"/>
      </w:pPr>
      <w:rPr>
        <w:rFonts w:hint="default"/>
        <w:lang w:val="en-US" w:eastAsia="en-US" w:bidi="ar-SA"/>
      </w:rPr>
    </w:lvl>
    <w:lvl w:ilvl="6">
      <w:start w:val="0"/>
      <w:numFmt w:val="bullet"/>
      <w:lvlText w:val="•"/>
      <w:lvlJc w:val="left"/>
      <w:pPr>
        <w:ind w:left="4018" w:hanging="526"/>
      </w:pPr>
      <w:rPr>
        <w:rFonts w:hint="default"/>
        <w:lang w:val="en-US" w:eastAsia="en-US" w:bidi="ar-SA"/>
      </w:rPr>
    </w:lvl>
    <w:lvl w:ilvl="7">
      <w:start w:val="0"/>
      <w:numFmt w:val="bullet"/>
      <w:lvlText w:val="•"/>
      <w:lvlJc w:val="left"/>
      <w:pPr>
        <w:ind w:left="4668" w:hanging="526"/>
      </w:pPr>
      <w:rPr>
        <w:rFonts w:hint="default"/>
        <w:lang w:val="en-US" w:eastAsia="en-US" w:bidi="ar-SA"/>
      </w:rPr>
    </w:lvl>
    <w:lvl w:ilvl="8">
      <w:start w:val="0"/>
      <w:numFmt w:val="bullet"/>
      <w:lvlText w:val="•"/>
      <w:lvlJc w:val="left"/>
      <w:pPr>
        <w:ind w:left="5318" w:hanging="526"/>
      </w:pPr>
      <w:rPr>
        <w:rFonts w:hint="default"/>
        <w:lang w:val="en-US" w:eastAsia="en-US" w:bidi="ar-SA"/>
      </w:rPr>
    </w:lvl>
  </w:abstractNum>
  <w:abstractNum w:abstractNumId="20">
    <w:nsid w:val="50EC6D6A"/>
    <w:multiLevelType w:val="hybridMultilevel"/>
    <w:tmpl w:val="00000000"/>
    <w:lvl w:ilvl="0">
      <w:start w:val="1"/>
      <w:numFmt w:val="decimal"/>
      <w:lvlText w:val="(%1)"/>
      <w:lvlJc w:val="left"/>
      <w:pPr>
        <w:ind w:left="776" w:hanging="24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1363" w:hanging="246"/>
      </w:pPr>
      <w:rPr>
        <w:rFonts w:hint="default"/>
        <w:lang w:val="en-US" w:eastAsia="en-US" w:bidi="ar-SA"/>
      </w:rPr>
    </w:lvl>
    <w:lvl w:ilvl="2">
      <w:start w:val="0"/>
      <w:numFmt w:val="bullet"/>
      <w:lvlText w:val="•"/>
      <w:lvlJc w:val="left"/>
      <w:pPr>
        <w:ind w:left="1947" w:hanging="246"/>
      </w:pPr>
      <w:rPr>
        <w:rFonts w:hint="default"/>
        <w:lang w:val="en-US" w:eastAsia="en-US" w:bidi="ar-SA"/>
      </w:rPr>
    </w:lvl>
    <w:lvl w:ilvl="3">
      <w:start w:val="0"/>
      <w:numFmt w:val="bullet"/>
      <w:lvlText w:val="•"/>
      <w:lvlJc w:val="left"/>
      <w:pPr>
        <w:ind w:left="2531" w:hanging="246"/>
      </w:pPr>
      <w:rPr>
        <w:rFonts w:hint="default"/>
        <w:lang w:val="en-US" w:eastAsia="en-US" w:bidi="ar-SA"/>
      </w:rPr>
    </w:lvl>
    <w:lvl w:ilvl="4">
      <w:start w:val="0"/>
      <w:numFmt w:val="bullet"/>
      <w:lvlText w:val="•"/>
      <w:lvlJc w:val="left"/>
      <w:pPr>
        <w:ind w:left="3115" w:hanging="246"/>
      </w:pPr>
      <w:rPr>
        <w:rFonts w:hint="default"/>
        <w:lang w:val="en-US" w:eastAsia="en-US" w:bidi="ar-SA"/>
      </w:rPr>
    </w:lvl>
    <w:lvl w:ilvl="5">
      <w:start w:val="0"/>
      <w:numFmt w:val="bullet"/>
      <w:lvlText w:val="•"/>
      <w:lvlJc w:val="left"/>
      <w:pPr>
        <w:ind w:left="3699" w:hanging="246"/>
      </w:pPr>
      <w:rPr>
        <w:rFonts w:hint="default"/>
        <w:lang w:val="en-US" w:eastAsia="en-US" w:bidi="ar-SA"/>
      </w:rPr>
    </w:lvl>
    <w:lvl w:ilvl="6">
      <w:start w:val="0"/>
      <w:numFmt w:val="bullet"/>
      <w:lvlText w:val="•"/>
      <w:lvlJc w:val="left"/>
      <w:pPr>
        <w:ind w:left="4282" w:hanging="246"/>
      </w:pPr>
      <w:rPr>
        <w:rFonts w:hint="default"/>
        <w:lang w:val="en-US" w:eastAsia="en-US" w:bidi="ar-SA"/>
      </w:rPr>
    </w:lvl>
    <w:lvl w:ilvl="7">
      <w:start w:val="0"/>
      <w:numFmt w:val="bullet"/>
      <w:lvlText w:val="•"/>
      <w:lvlJc w:val="left"/>
      <w:pPr>
        <w:ind w:left="4866" w:hanging="246"/>
      </w:pPr>
      <w:rPr>
        <w:rFonts w:hint="default"/>
        <w:lang w:val="en-US" w:eastAsia="en-US" w:bidi="ar-SA"/>
      </w:rPr>
    </w:lvl>
    <w:lvl w:ilvl="8">
      <w:start w:val="0"/>
      <w:numFmt w:val="bullet"/>
      <w:lvlText w:val="•"/>
      <w:lvlJc w:val="left"/>
      <w:pPr>
        <w:ind w:left="5450" w:hanging="246"/>
      </w:pPr>
      <w:rPr>
        <w:rFonts w:hint="default"/>
        <w:lang w:val="en-US" w:eastAsia="en-US" w:bidi="ar-SA"/>
      </w:rPr>
    </w:lvl>
  </w:abstractNum>
  <w:abstractNum w:abstractNumId="21">
    <w:nsid w:val="5680DBCA"/>
    <w:multiLevelType w:val="hybridMultilevel"/>
    <w:tmpl w:val="00000000"/>
    <w:lvl w:ilvl="0">
      <w:start w:val="1"/>
      <w:numFmt w:val="decimal"/>
      <w:lvlText w:val="(%1)"/>
      <w:lvlJc w:val="left"/>
      <w:pPr>
        <w:ind w:left="111" w:hanging="343"/>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769" w:hanging="343"/>
      </w:pPr>
      <w:rPr>
        <w:rFonts w:hint="default"/>
        <w:lang w:val="en-US" w:eastAsia="en-US" w:bidi="ar-SA"/>
      </w:rPr>
    </w:lvl>
    <w:lvl w:ilvl="2">
      <w:start w:val="0"/>
      <w:numFmt w:val="bullet"/>
      <w:lvlText w:val="•"/>
      <w:lvlJc w:val="left"/>
      <w:pPr>
        <w:ind w:left="1419" w:hanging="343"/>
      </w:pPr>
      <w:rPr>
        <w:rFonts w:hint="default"/>
        <w:lang w:val="en-US" w:eastAsia="en-US" w:bidi="ar-SA"/>
      </w:rPr>
    </w:lvl>
    <w:lvl w:ilvl="3">
      <w:start w:val="0"/>
      <w:numFmt w:val="bullet"/>
      <w:lvlText w:val="•"/>
      <w:lvlJc w:val="left"/>
      <w:pPr>
        <w:ind w:left="2069" w:hanging="343"/>
      </w:pPr>
      <w:rPr>
        <w:rFonts w:hint="default"/>
        <w:lang w:val="en-US" w:eastAsia="en-US" w:bidi="ar-SA"/>
      </w:rPr>
    </w:lvl>
    <w:lvl w:ilvl="4">
      <w:start w:val="0"/>
      <w:numFmt w:val="bullet"/>
      <w:lvlText w:val="•"/>
      <w:lvlJc w:val="left"/>
      <w:pPr>
        <w:ind w:left="2719" w:hanging="343"/>
      </w:pPr>
      <w:rPr>
        <w:rFonts w:hint="default"/>
        <w:lang w:val="en-US" w:eastAsia="en-US" w:bidi="ar-SA"/>
      </w:rPr>
    </w:lvl>
    <w:lvl w:ilvl="5">
      <w:start w:val="0"/>
      <w:numFmt w:val="bullet"/>
      <w:lvlText w:val="•"/>
      <w:lvlJc w:val="left"/>
      <w:pPr>
        <w:ind w:left="3369" w:hanging="343"/>
      </w:pPr>
      <w:rPr>
        <w:rFonts w:hint="default"/>
        <w:lang w:val="en-US" w:eastAsia="en-US" w:bidi="ar-SA"/>
      </w:rPr>
    </w:lvl>
    <w:lvl w:ilvl="6">
      <w:start w:val="0"/>
      <w:numFmt w:val="bullet"/>
      <w:lvlText w:val="•"/>
      <w:lvlJc w:val="left"/>
      <w:pPr>
        <w:ind w:left="4018" w:hanging="343"/>
      </w:pPr>
      <w:rPr>
        <w:rFonts w:hint="default"/>
        <w:lang w:val="en-US" w:eastAsia="en-US" w:bidi="ar-SA"/>
      </w:rPr>
    </w:lvl>
    <w:lvl w:ilvl="7">
      <w:start w:val="0"/>
      <w:numFmt w:val="bullet"/>
      <w:lvlText w:val="•"/>
      <w:lvlJc w:val="left"/>
      <w:pPr>
        <w:ind w:left="4668" w:hanging="343"/>
      </w:pPr>
      <w:rPr>
        <w:rFonts w:hint="default"/>
        <w:lang w:val="en-US" w:eastAsia="en-US" w:bidi="ar-SA"/>
      </w:rPr>
    </w:lvl>
    <w:lvl w:ilvl="8">
      <w:start w:val="0"/>
      <w:numFmt w:val="bullet"/>
      <w:lvlText w:val="•"/>
      <w:lvlJc w:val="left"/>
      <w:pPr>
        <w:ind w:left="5318" w:hanging="343"/>
      </w:pPr>
      <w:rPr>
        <w:rFonts w:hint="default"/>
        <w:lang w:val="en-US" w:eastAsia="en-US" w:bidi="ar-SA"/>
      </w:rPr>
    </w:lvl>
  </w:abstractNum>
  <w:abstractNum w:abstractNumId="22">
    <w:nsid w:val="56C2324F"/>
    <w:multiLevelType w:val="hybridMultilevel"/>
    <w:tmpl w:val="00000000"/>
    <w:lvl w:ilvl="0">
      <w:start w:val="1"/>
      <w:numFmt w:val="decimal"/>
      <w:lvlText w:val="%1."/>
      <w:lvlJc w:val="left"/>
      <w:pPr>
        <w:ind w:left="745" w:hanging="210"/>
        <w:jc w:val="left"/>
      </w:pPr>
      <w:rPr>
        <w:rFonts w:ascii="Times New Roman" w:eastAsia="Times New Roman" w:hAnsi="Times New Roman" w:cs="Times New Roman" w:hint="default"/>
        <w:b/>
        <w:bCs/>
        <w:i w:val="0"/>
        <w:iCs w:val="0"/>
        <w:w w:val="100"/>
        <w:sz w:val="21"/>
        <w:szCs w:val="21"/>
        <w:lang w:val="en-US" w:eastAsia="en-US" w:bidi="ar-SA"/>
      </w:rPr>
    </w:lvl>
    <w:lvl w:ilvl="1">
      <w:start w:val="0"/>
      <w:numFmt w:val="bullet"/>
      <w:lvlText w:val="•"/>
      <w:lvlJc w:val="left"/>
      <w:pPr>
        <w:ind w:left="1327" w:hanging="210"/>
      </w:pPr>
      <w:rPr>
        <w:rFonts w:hint="default"/>
        <w:lang w:val="en-US" w:eastAsia="en-US" w:bidi="ar-SA"/>
      </w:rPr>
    </w:lvl>
    <w:lvl w:ilvl="2">
      <w:start w:val="0"/>
      <w:numFmt w:val="bullet"/>
      <w:lvlText w:val="•"/>
      <w:lvlJc w:val="left"/>
      <w:pPr>
        <w:ind w:left="1915" w:hanging="210"/>
      </w:pPr>
      <w:rPr>
        <w:rFonts w:hint="default"/>
        <w:lang w:val="en-US" w:eastAsia="en-US" w:bidi="ar-SA"/>
      </w:rPr>
    </w:lvl>
    <w:lvl w:ilvl="3">
      <w:start w:val="0"/>
      <w:numFmt w:val="bullet"/>
      <w:lvlText w:val="•"/>
      <w:lvlJc w:val="left"/>
      <w:pPr>
        <w:ind w:left="2503" w:hanging="210"/>
      </w:pPr>
      <w:rPr>
        <w:rFonts w:hint="default"/>
        <w:lang w:val="en-US" w:eastAsia="en-US" w:bidi="ar-SA"/>
      </w:rPr>
    </w:lvl>
    <w:lvl w:ilvl="4">
      <w:start w:val="0"/>
      <w:numFmt w:val="bullet"/>
      <w:lvlText w:val="•"/>
      <w:lvlJc w:val="left"/>
      <w:pPr>
        <w:ind w:left="3091" w:hanging="210"/>
      </w:pPr>
      <w:rPr>
        <w:rFonts w:hint="default"/>
        <w:lang w:val="en-US" w:eastAsia="en-US" w:bidi="ar-SA"/>
      </w:rPr>
    </w:lvl>
    <w:lvl w:ilvl="5">
      <w:start w:val="0"/>
      <w:numFmt w:val="bullet"/>
      <w:lvlText w:val="•"/>
      <w:lvlJc w:val="left"/>
      <w:pPr>
        <w:ind w:left="3679" w:hanging="210"/>
      </w:pPr>
      <w:rPr>
        <w:rFonts w:hint="default"/>
        <w:lang w:val="en-US" w:eastAsia="en-US" w:bidi="ar-SA"/>
      </w:rPr>
    </w:lvl>
    <w:lvl w:ilvl="6">
      <w:start w:val="0"/>
      <w:numFmt w:val="bullet"/>
      <w:lvlText w:val="•"/>
      <w:lvlJc w:val="left"/>
      <w:pPr>
        <w:ind w:left="4266" w:hanging="210"/>
      </w:pPr>
      <w:rPr>
        <w:rFonts w:hint="default"/>
        <w:lang w:val="en-US" w:eastAsia="en-US" w:bidi="ar-SA"/>
      </w:rPr>
    </w:lvl>
    <w:lvl w:ilvl="7">
      <w:start w:val="0"/>
      <w:numFmt w:val="bullet"/>
      <w:lvlText w:val="•"/>
      <w:lvlJc w:val="left"/>
      <w:pPr>
        <w:ind w:left="4854" w:hanging="210"/>
      </w:pPr>
      <w:rPr>
        <w:rFonts w:hint="default"/>
        <w:lang w:val="en-US" w:eastAsia="en-US" w:bidi="ar-SA"/>
      </w:rPr>
    </w:lvl>
    <w:lvl w:ilvl="8">
      <w:start w:val="0"/>
      <w:numFmt w:val="bullet"/>
      <w:lvlText w:val="•"/>
      <w:lvlJc w:val="left"/>
      <w:pPr>
        <w:ind w:left="5442" w:hanging="210"/>
      </w:pPr>
      <w:rPr>
        <w:rFonts w:hint="default"/>
        <w:lang w:val="en-US" w:eastAsia="en-US" w:bidi="ar-SA"/>
      </w:rPr>
    </w:lvl>
  </w:abstractNum>
  <w:abstractNum w:abstractNumId="23">
    <w:nsid w:val="5C4196C9"/>
    <w:multiLevelType w:val="hybridMultilevel"/>
    <w:tmpl w:val="00000000"/>
    <w:lvl w:ilvl="0">
      <w:start w:val="1"/>
      <w:numFmt w:val="decimal"/>
      <w:lvlText w:val="%1）"/>
      <w:lvlJc w:val="left"/>
      <w:pPr>
        <w:ind w:left="951" w:hanging="420"/>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1525" w:hanging="420"/>
      </w:pPr>
      <w:rPr>
        <w:rFonts w:hint="default"/>
        <w:lang w:val="en-US" w:eastAsia="en-US" w:bidi="ar-SA"/>
      </w:rPr>
    </w:lvl>
    <w:lvl w:ilvl="2">
      <w:start w:val="0"/>
      <w:numFmt w:val="bullet"/>
      <w:lvlText w:val="•"/>
      <w:lvlJc w:val="left"/>
      <w:pPr>
        <w:ind w:left="2091" w:hanging="420"/>
      </w:pPr>
      <w:rPr>
        <w:rFonts w:hint="default"/>
        <w:lang w:val="en-US" w:eastAsia="en-US" w:bidi="ar-SA"/>
      </w:rPr>
    </w:lvl>
    <w:lvl w:ilvl="3">
      <w:start w:val="0"/>
      <w:numFmt w:val="bullet"/>
      <w:lvlText w:val="•"/>
      <w:lvlJc w:val="left"/>
      <w:pPr>
        <w:ind w:left="2657" w:hanging="420"/>
      </w:pPr>
      <w:rPr>
        <w:rFonts w:hint="default"/>
        <w:lang w:val="en-US" w:eastAsia="en-US" w:bidi="ar-SA"/>
      </w:rPr>
    </w:lvl>
    <w:lvl w:ilvl="4">
      <w:start w:val="0"/>
      <w:numFmt w:val="bullet"/>
      <w:lvlText w:val="•"/>
      <w:lvlJc w:val="left"/>
      <w:pPr>
        <w:ind w:left="3223" w:hanging="420"/>
      </w:pPr>
      <w:rPr>
        <w:rFonts w:hint="default"/>
        <w:lang w:val="en-US" w:eastAsia="en-US" w:bidi="ar-SA"/>
      </w:rPr>
    </w:lvl>
    <w:lvl w:ilvl="5">
      <w:start w:val="0"/>
      <w:numFmt w:val="bullet"/>
      <w:lvlText w:val="•"/>
      <w:lvlJc w:val="left"/>
      <w:pPr>
        <w:ind w:left="3789" w:hanging="420"/>
      </w:pPr>
      <w:rPr>
        <w:rFonts w:hint="default"/>
        <w:lang w:val="en-US" w:eastAsia="en-US" w:bidi="ar-SA"/>
      </w:rPr>
    </w:lvl>
    <w:lvl w:ilvl="6">
      <w:start w:val="0"/>
      <w:numFmt w:val="bullet"/>
      <w:lvlText w:val="•"/>
      <w:lvlJc w:val="left"/>
      <w:pPr>
        <w:ind w:left="4354" w:hanging="420"/>
      </w:pPr>
      <w:rPr>
        <w:rFonts w:hint="default"/>
        <w:lang w:val="en-US" w:eastAsia="en-US" w:bidi="ar-SA"/>
      </w:rPr>
    </w:lvl>
    <w:lvl w:ilvl="7">
      <w:start w:val="0"/>
      <w:numFmt w:val="bullet"/>
      <w:lvlText w:val="•"/>
      <w:lvlJc w:val="left"/>
      <w:pPr>
        <w:ind w:left="4920" w:hanging="420"/>
      </w:pPr>
      <w:rPr>
        <w:rFonts w:hint="default"/>
        <w:lang w:val="en-US" w:eastAsia="en-US" w:bidi="ar-SA"/>
      </w:rPr>
    </w:lvl>
    <w:lvl w:ilvl="8">
      <w:start w:val="0"/>
      <w:numFmt w:val="bullet"/>
      <w:lvlText w:val="•"/>
      <w:lvlJc w:val="left"/>
      <w:pPr>
        <w:ind w:left="5486" w:hanging="420"/>
      </w:pPr>
      <w:rPr>
        <w:rFonts w:hint="default"/>
        <w:lang w:val="en-US" w:eastAsia="en-US" w:bidi="ar-SA"/>
      </w:rPr>
    </w:lvl>
  </w:abstractNum>
  <w:abstractNum w:abstractNumId="24">
    <w:nsid w:val="5E1C9E47"/>
    <w:multiLevelType w:val="hybridMultilevel"/>
    <w:tmpl w:val="00000000"/>
    <w:lvl w:ilvl="0">
      <w:start w:val="1"/>
      <w:numFmt w:val="lowerLetter"/>
      <w:lvlText w:val="%1."/>
      <w:lvlJc w:val="left"/>
      <w:pPr>
        <w:ind w:left="636" w:hanging="208"/>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1"/>
      <w:numFmt w:val="lowerLetter"/>
      <w:lvlText w:val="(%2)"/>
      <w:lvlJc w:val="left"/>
      <w:pPr>
        <w:ind w:left="816" w:hanging="286"/>
        <w:jc w:val="left"/>
      </w:pPr>
      <w:rPr>
        <w:rFonts w:ascii="Times New Roman" w:eastAsia="Times New Roman" w:hAnsi="Times New Roman" w:cs="Times New Roman" w:hint="default"/>
        <w:b w:val="0"/>
        <w:bCs w:val="0"/>
        <w:i w:val="0"/>
        <w:iCs w:val="0"/>
        <w:w w:val="100"/>
        <w:sz w:val="21"/>
        <w:szCs w:val="21"/>
        <w:lang w:val="en-US" w:eastAsia="en-US" w:bidi="ar-SA"/>
      </w:rPr>
    </w:lvl>
    <w:lvl w:ilvl="2">
      <w:start w:val="0"/>
      <w:numFmt w:val="bullet"/>
      <w:lvlText w:val="•"/>
      <w:lvlJc w:val="left"/>
      <w:pPr>
        <w:ind w:left="1464" w:hanging="286"/>
      </w:pPr>
      <w:rPr>
        <w:rFonts w:hint="default"/>
        <w:lang w:val="en-US" w:eastAsia="en-US" w:bidi="ar-SA"/>
      </w:rPr>
    </w:lvl>
    <w:lvl w:ilvl="3">
      <w:start w:val="0"/>
      <w:numFmt w:val="bullet"/>
      <w:lvlText w:val="•"/>
      <w:lvlJc w:val="left"/>
      <w:pPr>
        <w:ind w:left="2108" w:hanging="286"/>
      </w:pPr>
      <w:rPr>
        <w:rFonts w:hint="default"/>
        <w:lang w:val="en-US" w:eastAsia="en-US" w:bidi="ar-SA"/>
      </w:rPr>
    </w:lvl>
    <w:lvl w:ilvl="4">
      <w:start w:val="0"/>
      <w:numFmt w:val="bullet"/>
      <w:lvlText w:val="•"/>
      <w:lvlJc w:val="left"/>
      <w:pPr>
        <w:ind w:left="2752" w:hanging="286"/>
      </w:pPr>
      <w:rPr>
        <w:rFonts w:hint="default"/>
        <w:lang w:val="en-US" w:eastAsia="en-US" w:bidi="ar-SA"/>
      </w:rPr>
    </w:lvl>
    <w:lvl w:ilvl="5">
      <w:start w:val="0"/>
      <w:numFmt w:val="bullet"/>
      <w:lvlText w:val="•"/>
      <w:lvlJc w:val="left"/>
      <w:pPr>
        <w:ind w:left="3396" w:hanging="286"/>
      </w:pPr>
      <w:rPr>
        <w:rFonts w:hint="default"/>
        <w:lang w:val="en-US" w:eastAsia="en-US" w:bidi="ar-SA"/>
      </w:rPr>
    </w:lvl>
    <w:lvl w:ilvl="6">
      <w:start w:val="0"/>
      <w:numFmt w:val="bullet"/>
      <w:lvlText w:val="•"/>
      <w:lvlJc w:val="left"/>
      <w:pPr>
        <w:ind w:left="4041" w:hanging="286"/>
      </w:pPr>
      <w:rPr>
        <w:rFonts w:hint="default"/>
        <w:lang w:val="en-US" w:eastAsia="en-US" w:bidi="ar-SA"/>
      </w:rPr>
    </w:lvl>
    <w:lvl w:ilvl="7">
      <w:start w:val="0"/>
      <w:numFmt w:val="bullet"/>
      <w:lvlText w:val="•"/>
      <w:lvlJc w:val="left"/>
      <w:pPr>
        <w:ind w:left="4685" w:hanging="286"/>
      </w:pPr>
      <w:rPr>
        <w:rFonts w:hint="default"/>
        <w:lang w:val="en-US" w:eastAsia="en-US" w:bidi="ar-SA"/>
      </w:rPr>
    </w:lvl>
    <w:lvl w:ilvl="8">
      <w:start w:val="0"/>
      <w:numFmt w:val="bullet"/>
      <w:lvlText w:val="•"/>
      <w:lvlJc w:val="left"/>
      <w:pPr>
        <w:ind w:left="5329" w:hanging="286"/>
      </w:pPr>
      <w:rPr>
        <w:rFonts w:hint="default"/>
        <w:lang w:val="en-US" w:eastAsia="en-US" w:bidi="ar-SA"/>
      </w:rPr>
    </w:lvl>
  </w:abstractNum>
  <w:abstractNum w:abstractNumId="25">
    <w:nsid w:val="606132B3"/>
    <w:multiLevelType w:val="hybridMultilevel"/>
    <w:tmpl w:val="00000000"/>
    <w:lvl w:ilvl="0">
      <w:start w:val="1"/>
      <w:numFmt w:val="decimal"/>
      <w:lvlText w:val="(%1)"/>
      <w:lvlJc w:val="left"/>
      <w:pPr>
        <w:ind w:left="111" w:hanging="348"/>
        <w:jc w:val="left"/>
      </w:pPr>
      <w:rPr>
        <w:rFonts w:hint="default"/>
        <w:w w:val="100"/>
        <w:lang w:val="en-US" w:eastAsia="en-US" w:bidi="ar-SA"/>
      </w:rPr>
    </w:lvl>
    <w:lvl w:ilvl="1">
      <w:start w:val="0"/>
      <w:numFmt w:val="bullet"/>
      <w:lvlText w:val="■"/>
      <w:lvlJc w:val="left"/>
      <w:pPr>
        <w:ind w:left="770" w:hanging="180"/>
      </w:pPr>
      <w:rPr>
        <w:rFonts w:ascii="Times New Roman" w:eastAsia="Times New Roman" w:hAnsi="Times New Roman" w:cs="Times New Roman" w:hint="default"/>
        <w:b w:val="0"/>
        <w:bCs w:val="0"/>
        <w:i w:val="0"/>
        <w:iCs w:val="0"/>
        <w:w w:val="100"/>
        <w:sz w:val="21"/>
        <w:szCs w:val="21"/>
        <w:lang w:val="en-US" w:eastAsia="en-US" w:bidi="ar-SA"/>
      </w:rPr>
    </w:lvl>
    <w:lvl w:ilvl="2">
      <w:start w:val="0"/>
      <w:numFmt w:val="bullet"/>
      <w:lvlText w:val="•"/>
      <w:lvlJc w:val="left"/>
      <w:pPr>
        <w:ind w:left="1428" w:hanging="180"/>
      </w:pPr>
      <w:rPr>
        <w:rFonts w:hint="default"/>
        <w:lang w:val="en-US" w:eastAsia="en-US" w:bidi="ar-SA"/>
      </w:rPr>
    </w:lvl>
    <w:lvl w:ilvl="3">
      <w:start w:val="0"/>
      <w:numFmt w:val="bullet"/>
      <w:lvlText w:val="•"/>
      <w:lvlJc w:val="left"/>
      <w:pPr>
        <w:ind w:left="2077" w:hanging="180"/>
      </w:pPr>
      <w:rPr>
        <w:rFonts w:hint="default"/>
        <w:lang w:val="en-US" w:eastAsia="en-US" w:bidi="ar-SA"/>
      </w:rPr>
    </w:lvl>
    <w:lvl w:ilvl="4">
      <w:start w:val="0"/>
      <w:numFmt w:val="bullet"/>
      <w:lvlText w:val="•"/>
      <w:lvlJc w:val="left"/>
      <w:pPr>
        <w:ind w:left="2726" w:hanging="180"/>
      </w:pPr>
      <w:rPr>
        <w:rFonts w:hint="default"/>
        <w:lang w:val="en-US" w:eastAsia="en-US" w:bidi="ar-SA"/>
      </w:rPr>
    </w:lvl>
    <w:lvl w:ilvl="5">
      <w:start w:val="0"/>
      <w:numFmt w:val="bullet"/>
      <w:lvlText w:val="•"/>
      <w:lvlJc w:val="left"/>
      <w:pPr>
        <w:ind w:left="3374" w:hanging="180"/>
      </w:pPr>
      <w:rPr>
        <w:rFonts w:hint="default"/>
        <w:lang w:val="en-US" w:eastAsia="en-US" w:bidi="ar-SA"/>
      </w:rPr>
    </w:lvl>
    <w:lvl w:ilvl="6">
      <w:start w:val="0"/>
      <w:numFmt w:val="bullet"/>
      <w:lvlText w:val="•"/>
      <w:lvlJc w:val="left"/>
      <w:pPr>
        <w:ind w:left="4023" w:hanging="180"/>
      </w:pPr>
      <w:rPr>
        <w:rFonts w:hint="default"/>
        <w:lang w:val="en-US" w:eastAsia="en-US" w:bidi="ar-SA"/>
      </w:rPr>
    </w:lvl>
    <w:lvl w:ilvl="7">
      <w:start w:val="0"/>
      <w:numFmt w:val="bullet"/>
      <w:lvlText w:val="•"/>
      <w:lvlJc w:val="left"/>
      <w:pPr>
        <w:ind w:left="4672" w:hanging="180"/>
      </w:pPr>
      <w:rPr>
        <w:rFonts w:hint="default"/>
        <w:lang w:val="en-US" w:eastAsia="en-US" w:bidi="ar-SA"/>
      </w:rPr>
    </w:lvl>
    <w:lvl w:ilvl="8">
      <w:start w:val="0"/>
      <w:numFmt w:val="bullet"/>
      <w:lvlText w:val="•"/>
      <w:lvlJc w:val="left"/>
      <w:pPr>
        <w:ind w:left="5320" w:hanging="180"/>
      </w:pPr>
      <w:rPr>
        <w:rFonts w:hint="default"/>
        <w:lang w:val="en-US" w:eastAsia="en-US" w:bidi="ar-SA"/>
      </w:rPr>
    </w:lvl>
  </w:abstractNum>
  <w:abstractNum w:abstractNumId="26">
    <w:nsid w:val="63C532AE"/>
    <w:multiLevelType w:val="hybridMultilevel"/>
    <w:tmpl w:val="00000000"/>
    <w:lvl w:ilvl="0">
      <w:start w:val="1"/>
      <w:numFmt w:val="decimal"/>
      <w:lvlText w:val="(%1)"/>
      <w:lvlJc w:val="left"/>
      <w:pPr>
        <w:ind w:left="531" w:hanging="24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1147" w:hanging="246"/>
      </w:pPr>
      <w:rPr>
        <w:rFonts w:hint="default"/>
        <w:lang w:val="en-US" w:eastAsia="en-US" w:bidi="ar-SA"/>
      </w:rPr>
    </w:lvl>
    <w:lvl w:ilvl="2">
      <w:start w:val="0"/>
      <w:numFmt w:val="bullet"/>
      <w:lvlText w:val="•"/>
      <w:lvlJc w:val="left"/>
      <w:pPr>
        <w:ind w:left="1755" w:hanging="246"/>
      </w:pPr>
      <w:rPr>
        <w:rFonts w:hint="default"/>
        <w:lang w:val="en-US" w:eastAsia="en-US" w:bidi="ar-SA"/>
      </w:rPr>
    </w:lvl>
    <w:lvl w:ilvl="3">
      <w:start w:val="0"/>
      <w:numFmt w:val="bullet"/>
      <w:lvlText w:val="•"/>
      <w:lvlJc w:val="left"/>
      <w:pPr>
        <w:ind w:left="2363" w:hanging="246"/>
      </w:pPr>
      <w:rPr>
        <w:rFonts w:hint="default"/>
        <w:lang w:val="en-US" w:eastAsia="en-US" w:bidi="ar-SA"/>
      </w:rPr>
    </w:lvl>
    <w:lvl w:ilvl="4">
      <w:start w:val="0"/>
      <w:numFmt w:val="bullet"/>
      <w:lvlText w:val="•"/>
      <w:lvlJc w:val="left"/>
      <w:pPr>
        <w:ind w:left="2971" w:hanging="246"/>
      </w:pPr>
      <w:rPr>
        <w:rFonts w:hint="default"/>
        <w:lang w:val="en-US" w:eastAsia="en-US" w:bidi="ar-SA"/>
      </w:rPr>
    </w:lvl>
    <w:lvl w:ilvl="5">
      <w:start w:val="0"/>
      <w:numFmt w:val="bullet"/>
      <w:lvlText w:val="•"/>
      <w:lvlJc w:val="left"/>
      <w:pPr>
        <w:ind w:left="3579" w:hanging="246"/>
      </w:pPr>
      <w:rPr>
        <w:rFonts w:hint="default"/>
        <w:lang w:val="en-US" w:eastAsia="en-US" w:bidi="ar-SA"/>
      </w:rPr>
    </w:lvl>
    <w:lvl w:ilvl="6">
      <w:start w:val="0"/>
      <w:numFmt w:val="bullet"/>
      <w:lvlText w:val="•"/>
      <w:lvlJc w:val="left"/>
      <w:pPr>
        <w:ind w:left="4186" w:hanging="246"/>
      </w:pPr>
      <w:rPr>
        <w:rFonts w:hint="default"/>
        <w:lang w:val="en-US" w:eastAsia="en-US" w:bidi="ar-SA"/>
      </w:rPr>
    </w:lvl>
    <w:lvl w:ilvl="7">
      <w:start w:val="0"/>
      <w:numFmt w:val="bullet"/>
      <w:lvlText w:val="•"/>
      <w:lvlJc w:val="left"/>
      <w:pPr>
        <w:ind w:left="4794" w:hanging="246"/>
      </w:pPr>
      <w:rPr>
        <w:rFonts w:hint="default"/>
        <w:lang w:val="en-US" w:eastAsia="en-US" w:bidi="ar-SA"/>
      </w:rPr>
    </w:lvl>
    <w:lvl w:ilvl="8">
      <w:start w:val="0"/>
      <w:numFmt w:val="bullet"/>
      <w:lvlText w:val="•"/>
      <w:lvlJc w:val="left"/>
      <w:pPr>
        <w:ind w:left="5402" w:hanging="246"/>
      </w:pPr>
      <w:rPr>
        <w:rFonts w:hint="default"/>
        <w:lang w:val="en-US" w:eastAsia="en-US" w:bidi="ar-SA"/>
      </w:rPr>
    </w:lvl>
  </w:abstractNum>
  <w:abstractNum w:abstractNumId="27">
    <w:nsid w:val="6723767A"/>
    <w:multiLevelType w:val="hybridMultilevel"/>
    <w:tmpl w:val="00000000"/>
    <w:lvl w:ilvl="0">
      <w:start w:val="1"/>
      <w:numFmt w:val="decimal"/>
      <w:lvlText w:val="%1."/>
      <w:lvlJc w:val="left"/>
      <w:pPr>
        <w:ind w:left="951" w:hanging="273"/>
        <w:jc w:val="right"/>
      </w:pPr>
      <w:rPr>
        <w:rFonts w:ascii="Times New Roman" w:eastAsia="Times New Roman" w:hAnsi="Times New Roman" w:cs="Times New Roman" w:hint="default"/>
        <w:b/>
        <w:bCs/>
        <w:i w:val="0"/>
        <w:iCs w:val="0"/>
        <w:w w:val="100"/>
        <w:sz w:val="21"/>
        <w:szCs w:val="21"/>
        <w:lang w:val="en-US" w:eastAsia="en-US" w:bidi="ar-SA"/>
      </w:rPr>
    </w:lvl>
    <w:lvl w:ilvl="1">
      <w:start w:val="1"/>
      <w:numFmt w:val="decimal"/>
      <w:lvlText w:val="%2）"/>
      <w:lvlJc w:val="left"/>
      <w:pPr>
        <w:ind w:left="111" w:hanging="439"/>
        <w:jc w:val="right"/>
      </w:pPr>
      <w:rPr>
        <w:rFonts w:ascii="Times New Roman" w:eastAsia="Times New Roman" w:hAnsi="Times New Roman" w:cs="Times New Roman" w:hint="default"/>
        <w:b w:val="0"/>
        <w:bCs w:val="0"/>
        <w:i w:val="0"/>
        <w:iCs w:val="0"/>
        <w:w w:val="100"/>
        <w:sz w:val="19"/>
        <w:szCs w:val="19"/>
        <w:lang w:val="en-US" w:eastAsia="en-US" w:bidi="ar-SA"/>
      </w:rPr>
    </w:lvl>
    <w:lvl w:ilvl="2">
      <w:start w:val="0"/>
      <w:numFmt w:val="bullet"/>
      <w:lvlText w:val="•"/>
      <w:lvlJc w:val="left"/>
      <w:pPr>
        <w:ind w:left="1588" w:hanging="439"/>
      </w:pPr>
      <w:rPr>
        <w:rFonts w:hint="default"/>
        <w:lang w:val="en-US" w:eastAsia="en-US" w:bidi="ar-SA"/>
      </w:rPr>
    </w:lvl>
    <w:lvl w:ilvl="3">
      <w:start w:val="0"/>
      <w:numFmt w:val="bullet"/>
      <w:lvlText w:val="•"/>
      <w:lvlJc w:val="left"/>
      <w:pPr>
        <w:ind w:left="2217" w:hanging="439"/>
      </w:pPr>
      <w:rPr>
        <w:rFonts w:hint="default"/>
        <w:lang w:val="en-US" w:eastAsia="en-US" w:bidi="ar-SA"/>
      </w:rPr>
    </w:lvl>
    <w:lvl w:ilvl="4">
      <w:start w:val="0"/>
      <w:numFmt w:val="bullet"/>
      <w:lvlText w:val="•"/>
      <w:lvlJc w:val="left"/>
      <w:pPr>
        <w:ind w:left="2846" w:hanging="439"/>
      </w:pPr>
      <w:rPr>
        <w:rFonts w:hint="default"/>
        <w:lang w:val="en-US" w:eastAsia="en-US" w:bidi="ar-SA"/>
      </w:rPr>
    </w:lvl>
    <w:lvl w:ilvl="5">
      <w:start w:val="0"/>
      <w:numFmt w:val="bullet"/>
      <w:lvlText w:val="•"/>
      <w:lvlJc w:val="left"/>
      <w:pPr>
        <w:ind w:left="3474" w:hanging="439"/>
      </w:pPr>
      <w:rPr>
        <w:rFonts w:hint="default"/>
        <w:lang w:val="en-US" w:eastAsia="en-US" w:bidi="ar-SA"/>
      </w:rPr>
    </w:lvl>
    <w:lvl w:ilvl="6">
      <w:start w:val="0"/>
      <w:numFmt w:val="bullet"/>
      <w:lvlText w:val="•"/>
      <w:lvlJc w:val="left"/>
      <w:pPr>
        <w:ind w:left="4103" w:hanging="439"/>
      </w:pPr>
      <w:rPr>
        <w:rFonts w:hint="default"/>
        <w:lang w:val="en-US" w:eastAsia="en-US" w:bidi="ar-SA"/>
      </w:rPr>
    </w:lvl>
    <w:lvl w:ilvl="7">
      <w:start w:val="0"/>
      <w:numFmt w:val="bullet"/>
      <w:lvlText w:val="•"/>
      <w:lvlJc w:val="left"/>
      <w:pPr>
        <w:ind w:left="4732" w:hanging="439"/>
      </w:pPr>
      <w:rPr>
        <w:rFonts w:hint="default"/>
        <w:lang w:val="en-US" w:eastAsia="en-US" w:bidi="ar-SA"/>
      </w:rPr>
    </w:lvl>
    <w:lvl w:ilvl="8">
      <w:start w:val="0"/>
      <w:numFmt w:val="bullet"/>
      <w:lvlText w:val="•"/>
      <w:lvlJc w:val="left"/>
      <w:pPr>
        <w:ind w:left="5360" w:hanging="439"/>
      </w:pPr>
      <w:rPr>
        <w:rFonts w:hint="default"/>
        <w:lang w:val="en-US" w:eastAsia="en-US" w:bidi="ar-SA"/>
      </w:rPr>
    </w:lvl>
  </w:abstractNum>
  <w:abstractNum w:abstractNumId="28">
    <w:nsid w:val="69C57043"/>
    <w:multiLevelType w:val="hybridMultilevel"/>
    <w:tmpl w:val="00000000"/>
    <w:lvl w:ilvl="0">
      <w:start w:val="1"/>
      <w:numFmt w:val="decimal"/>
      <w:lvlText w:val="(%1)"/>
      <w:lvlJc w:val="left"/>
      <w:pPr>
        <w:ind w:left="939" w:hanging="298"/>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1507" w:hanging="298"/>
      </w:pPr>
      <w:rPr>
        <w:rFonts w:hint="default"/>
        <w:lang w:val="en-US" w:eastAsia="en-US" w:bidi="ar-SA"/>
      </w:rPr>
    </w:lvl>
    <w:lvl w:ilvl="2">
      <w:start w:val="0"/>
      <w:numFmt w:val="bullet"/>
      <w:lvlText w:val="•"/>
      <w:lvlJc w:val="left"/>
      <w:pPr>
        <w:ind w:left="2075" w:hanging="298"/>
      </w:pPr>
      <w:rPr>
        <w:rFonts w:hint="default"/>
        <w:lang w:val="en-US" w:eastAsia="en-US" w:bidi="ar-SA"/>
      </w:rPr>
    </w:lvl>
    <w:lvl w:ilvl="3">
      <w:start w:val="0"/>
      <w:numFmt w:val="bullet"/>
      <w:lvlText w:val="•"/>
      <w:lvlJc w:val="left"/>
      <w:pPr>
        <w:ind w:left="2643" w:hanging="298"/>
      </w:pPr>
      <w:rPr>
        <w:rFonts w:hint="default"/>
        <w:lang w:val="en-US" w:eastAsia="en-US" w:bidi="ar-SA"/>
      </w:rPr>
    </w:lvl>
    <w:lvl w:ilvl="4">
      <w:start w:val="0"/>
      <w:numFmt w:val="bullet"/>
      <w:lvlText w:val="•"/>
      <w:lvlJc w:val="left"/>
      <w:pPr>
        <w:ind w:left="3211" w:hanging="298"/>
      </w:pPr>
      <w:rPr>
        <w:rFonts w:hint="default"/>
        <w:lang w:val="en-US" w:eastAsia="en-US" w:bidi="ar-SA"/>
      </w:rPr>
    </w:lvl>
    <w:lvl w:ilvl="5">
      <w:start w:val="0"/>
      <w:numFmt w:val="bullet"/>
      <w:lvlText w:val="•"/>
      <w:lvlJc w:val="left"/>
      <w:pPr>
        <w:ind w:left="3779" w:hanging="298"/>
      </w:pPr>
      <w:rPr>
        <w:rFonts w:hint="default"/>
        <w:lang w:val="en-US" w:eastAsia="en-US" w:bidi="ar-SA"/>
      </w:rPr>
    </w:lvl>
    <w:lvl w:ilvl="6">
      <w:start w:val="0"/>
      <w:numFmt w:val="bullet"/>
      <w:lvlText w:val="•"/>
      <w:lvlJc w:val="left"/>
      <w:pPr>
        <w:ind w:left="4346" w:hanging="298"/>
      </w:pPr>
      <w:rPr>
        <w:rFonts w:hint="default"/>
        <w:lang w:val="en-US" w:eastAsia="en-US" w:bidi="ar-SA"/>
      </w:rPr>
    </w:lvl>
    <w:lvl w:ilvl="7">
      <w:start w:val="0"/>
      <w:numFmt w:val="bullet"/>
      <w:lvlText w:val="•"/>
      <w:lvlJc w:val="left"/>
      <w:pPr>
        <w:ind w:left="4914" w:hanging="298"/>
      </w:pPr>
      <w:rPr>
        <w:rFonts w:hint="default"/>
        <w:lang w:val="en-US" w:eastAsia="en-US" w:bidi="ar-SA"/>
      </w:rPr>
    </w:lvl>
    <w:lvl w:ilvl="8">
      <w:start w:val="0"/>
      <w:numFmt w:val="bullet"/>
      <w:lvlText w:val="•"/>
      <w:lvlJc w:val="left"/>
      <w:pPr>
        <w:ind w:left="5482" w:hanging="298"/>
      </w:pPr>
      <w:rPr>
        <w:rFonts w:hint="default"/>
        <w:lang w:val="en-US" w:eastAsia="en-US" w:bidi="ar-SA"/>
      </w:rPr>
    </w:lvl>
  </w:abstractNum>
  <w:abstractNum w:abstractNumId="29">
    <w:nsid w:val="6CE29550"/>
    <w:multiLevelType w:val="hybridMultilevel"/>
    <w:tmpl w:val="00000000"/>
    <w:lvl w:ilvl="0">
      <w:start w:val="1"/>
      <w:numFmt w:val="decimal"/>
      <w:lvlText w:val="%1."/>
      <w:lvlJc w:val="left"/>
      <w:pPr>
        <w:ind w:left="745" w:hanging="210"/>
        <w:jc w:val="right"/>
      </w:pPr>
      <w:rPr>
        <w:rFonts w:hint="default"/>
        <w:w w:val="100"/>
        <w:lang w:val="en-US" w:eastAsia="en-US" w:bidi="ar-SA"/>
      </w:rPr>
    </w:lvl>
    <w:lvl w:ilvl="1">
      <w:start w:val="0"/>
      <w:numFmt w:val="bullet"/>
      <w:lvlText w:val="•"/>
      <w:lvlJc w:val="left"/>
      <w:pPr>
        <w:ind w:left="1327" w:hanging="210"/>
      </w:pPr>
      <w:rPr>
        <w:rFonts w:hint="default"/>
        <w:lang w:val="en-US" w:eastAsia="en-US" w:bidi="ar-SA"/>
      </w:rPr>
    </w:lvl>
    <w:lvl w:ilvl="2">
      <w:start w:val="0"/>
      <w:numFmt w:val="bullet"/>
      <w:lvlText w:val="•"/>
      <w:lvlJc w:val="left"/>
      <w:pPr>
        <w:ind w:left="1915" w:hanging="210"/>
      </w:pPr>
      <w:rPr>
        <w:rFonts w:hint="default"/>
        <w:lang w:val="en-US" w:eastAsia="en-US" w:bidi="ar-SA"/>
      </w:rPr>
    </w:lvl>
    <w:lvl w:ilvl="3">
      <w:start w:val="0"/>
      <w:numFmt w:val="bullet"/>
      <w:lvlText w:val="•"/>
      <w:lvlJc w:val="left"/>
      <w:pPr>
        <w:ind w:left="2503" w:hanging="210"/>
      </w:pPr>
      <w:rPr>
        <w:rFonts w:hint="default"/>
        <w:lang w:val="en-US" w:eastAsia="en-US" w:bidi="ar-SA"/>
      </w:rPr>
    </w:lvl>
    <w:lvl w:ilvl="4">
      <w:start w:val="0"/>
      <w:numFmt w:val="bullet"/>
      <w:lvlText w:val="•"/>
      <w:lvlJc w:val="left"/>
      <w:pPr>
        <w:ind w:left="3091" w:hanging="210"/>
      </w:pPr>
      <w:rPr>
        <w:rFonts w:hint="default"/>
        <w:lang w:val="en-US" w:eastAsia="en-US" w:bidi="ar-SA"/>
      </w:rPr>
    </w:lvl>
    <w:lvl w:ilvl="5">
      <w:start w:val="0"/>
      <w:numFmt w:val="bullet"/>
      <w:lvlText w:val="•"/>
      <w:lvlJc w:val="left"/>
      <w:pPr>
        <w:ind w:left="3679" w:hanging="210"/>
      </w:pPr>
      <w:rPr>
        <w:rFonts w:hint="default"/>
        <w:lang w:val="en-US" w:eastAsia="en-US" w:bidi="ar-SA"/>
      </w:rPr>
    </w:lvl>
    <w:lvl w:ilvl="6">
      <w:start w:val="0"/>
      <w:numFmt w:val="bullet"/>
      <w:lvlText w:val="•"/>
      <w:lvlJc w:val="left"/>
      <w:pPr>
        <w:ind w:left="4266" w:hanging="210"/>
      </w:pPr>
      <w:rPr>
        <w:rFonts w:hint="default"/>
        <w:lang w:val="en-US" w:eastAsia="en-US" w:bidi="ar-SA"/>
      </w:rPr>
    </w:lvl>
    <w:lvl w:ilvl="7">
      <w:start w:val="0"/>
      <w:numFmt w:val="bullet"/>
      <w:lvlText w:val="•"/>
      <w:lvlJc w:val="left"/>
      <w:pPr>
        <w:ind w:left="4854" w:hanging="210"/>
      </w:pPr>
      <w:rPr>
        <w:rFonts w:hint="default"/>
        <w:lang w:val="en-US" w:eastAsia="en-US" w:bidi="ar-SA"/>
      </w:rPr>
    </w:lvl>
    <w:lvl w:ilvl="8">
      <w:start w:val="0"/>
      <w:numFmt w:val="bullet"/>
      <w:lvlText w:val="•"/>
      <w:lvlJc w:val="left"/>
      <w:pPr>
        <w:ind w:left="5442" w:hanging="210"/>
      </w:pPr>
      <w:rPr>
        <w:rFonts w:hint="default"/>
        <w:lang w:val="en-US" w:eastAsia="en-US" w:bidi="ar-SA"/>
      </w:rPr>
    </w:lvl>
  </w:abstractNum>
  <w:abstractNum w:abstractNumId="30">
    <w:nsid w:val="7138AD84"/>
    <w:multiLevelType w:val="hybridMultilevel"/>
    <w:tmpl w:val="00000000"/>
    <w:lvl w:ilvl="0">
      <w:start w:val="2"/>
      <w:numFmt w:val="upperRoman"/>
      <w:lvlText w:val="%1"/>
      <w:lvlJc w:val="left"/>
      <w:pPr>
        <w:ind w:left="958" w:hanging="288"/>
        <w:jc w:val="right"/>
      </w:pPr>
      <w:rPr>
        <w:rFonts w:ascii="Times New Roman" w:eastAsia="Times New Roman" w:hAnsi="Times New Roman" w:cs="Times New Roman" w:hint="default"/>
        <w:b/>
        <w:bCs/>
        <w:i w:val="0"/>
        <w:iCs w:val="0"/>
        <w:spacing w:val="-1"/>
        <w:w w:val="100"/>
        <w:sz w:val="28"/>
        <w:szCs w:val="28"/>
        <w:lang w:val="en-US" w:eastAsia="en-US" w:bidi="ar-SA"/>
      </w:rPr>
    </w:lvl>
    <w:lvl w:ilvl="1">
      <w:start w:val="1"/>
      <w:numFmt w:val="decimal"/>
      <w:lvlText w:val="%2."/>
      <w:lvlJc w:val="left"/>
      <w:pPr>
        <w:ind w:left="111" w:hanging="239"/>
        <w:jc w:val="right"/>
      </w:pPr>
      <w:rPr>
        <w:rFonts w:hint="default"/>
        <w:w w:val="100"/>
        <w:lang w:val="en-US" w:eastAsia="en-US" w:bidi="ar-SA"/>
      </w:rPr>
    </w:lvl>
    <w:lvl w:ilvl="2">
      <w:start w:val="1"/>
      <w:numFmt w:val="decimal"/>
      <w:lvlText w:val="%3."/>
      <w:lvlJc w:val="left"/>
      <w:pPr>
        <w:ind w:left="741" w:hanging="210"/>
        <w:jc w:val="left"/>
      </w:pPr>
      <w:rPr>
        <w:rFonts w:ascii="Times New Roman" w:eastAsia="Times New Roman" w:hAnsi="Times New Roman" w:cs="Times New Roman" w:hint="default"/>
        <w:b/>
        <w:bCs/>
        <w:i w:val="0"/>
        <w:iCs w:val="0"/>
        <w:w w:val="100"/>
        <w:sz w:val="21"/>
        <w:szCs w:val="21"/>
        <w:lang w:val="en-US" w:eastAsia="en-US" w:bidi="ar-SA"/>
      </w:rPr>
    </w:lvl>
    <w:lvl w:ilvl="3">
      <w:start w:val="0"/>
      <w:numFmt w:val="bullet"/>
      <w:lvlText w:val="•"/>
      <w:lvlJc w:val="left"/>
      <w:pPr>
        <w:ind w:left="1667" w:hanging="210"/>
      </w:pPr>
      <w:rPr>
        <w:rFonts w:hint="default"/>
        <w:lang w:val="en-US" w:eastAsia="en-US" w:bidi="ar-SA"/>
      </w:rPr>
    </w:lvl>
    <w:lvl w:ilvl="4">
      <w:start w:val="0"/>
      <w:numFmt w:val="bullet"/>
      <w:lvlText w:val="•"/>
      <w:lvlJc w:val="left"/>
      <w:pPr>
        <w:ind w:left="2374" w:hanging="210"/>
      </w:pPr>
      <w:rPr>
        <w:rFonts w:hint="default"/>
        <w:lang w:val="en-US" w:eastAsia="en-US" w:bidi="ar-SA"/>
      </w:rPr>
    </w:lvl>
    <w:lvl w:ilvl="5">
      <w:start w:val="0"/>
      <w:numFmt w:val="bullet"/>
      <w:lvlText w:val="•"/>
      <w:lvlJc w:val="left"/>
      <w:pPr>
        <w:ind w:left="3081" w:hanging="210"/>
      </w:pPr>
      <w:rPr>
        <w:rFonts w:hint="default"/>
        <w:lang w:val="en-US" w:eastAsia="en-US" w:bidi="ar-SA"/>
      </w:rPr>
    </w:lvl>
    <w:lvl w:ilvl="6">
      <w:start w:val="0"/>
      <w:numFmt w:val="bullet"/>
      <w:lvlText w:val="•"/>
      <w:lvlJc w:val="left"/>
      <w:pPr>
        <w:ind w:left="3789" w:hanging="210"/>
      </w:pPr>
      <w:rPr>
        <w:rFonts w:hint="default"/>
        <w:lang w:val="en-US" w:eastAsia="en-US" w:bidi="ar-SA"/>
      </w:rPr>
    </w:lvl>
    <w:lvl w:ilvl="7">
      <w:start w:val="0"/>
      <w:numFmt w:val="bullet"/>
      <w:lvlText w:val="•"/>
      <w:lvlJc w:val="left"/>
      <w:pPr>
        <w:ind w:left="4496" w:hanging="210"/>
      </w:pPr>
      <w:rPr>
        <w:rFonts w:hint="default"/>
        <w:lang w:val="en-US" w:eastAsia="en-US" w:bidi="ar-SA"/>
      </w:rPr>
    </w:lvl>
    <w:lvl w:ilvl="8">
      <w:start w:val="0"/>
      <w:numFmt w:val="bullet"/>
      <w:lvlText w:val="•"/>
      <w:lvlJc w:val="left"/>
      <w:pPr>
        <w:ind w:left="5203" w:hanging="210"/>
      </w:pPr>
      <w:rPr>
        <w:rFonts w:hint="default"/>
        <w:lang w:val="en-US" w:eastAsia="en-US" w:bidi="ar-SA"/>
      </w:rPr>
    </w:lvl>
  </w:abstractNum>
  <w:abstractNum w:abstractNumId="31">
    <w:nsid w:val="722BB8D3"/>
    <w:multiLevelType w:val="hybridMultilevel"/>
    <w:tmpl w:val="00000000"/>
    <w:lvl w:ilvl="0">
      <w:start w:val="1"/>
      <w:numFmt w:val="decimal"/>
      <w:lvlText w:val="%1）"/>
      <w:lvlJc w:val="left"/>
      <w:pPr>
        <w:ind w:left="951" w:hanging="420"/>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1525" w:hanging="420"/>
      </w:pPr>
      <w:rPr>
        <w:rFonts w:hint="default"/>
        <w:lang w:val="en-US" w:eastAsia="en-US" w:bidi="ar-SA"/>
      </w:rPr>
    </w:lvl>
    <w:lvl w:ilvl="2">
      <w:start w:val="0"/>
      <w:numFmt w:val="bullet"/>
      <w:lvlText w:val="•"/>
      <w:lvlJc w:val="left"/>
      <w:pPr>
        <w:ind w:left="2091" w:hanging="420"/>
      </w:pPr>
      <w:rPr>
        <w:rFonts w:hint="default"/>
        <w:lang w:val="en-US" w:eastAsia="en-US" w:bidi="ar-SA"/>
      </w:rPr>
    </w:lvl>
    <w:lvl w:ilvl="3">
      <w:start w:val="0"/>
      <w:numFmt w:val="bullet"/>
      <w:lvlText w:val="•"/>
      <w:lvlJc w:val="left"/>
      <w:pPr>
        <w:ind w:left="2657" w:hanging="420"/>
      </w:pPr>
      <w:rPr>
        <w:rFonts w:hint="default"/>
        <w:lang w:val="en-US" w:eastAsia="en-US" w:bidi="ar-SA"/>
      </w:rPr>
    </w:lvl>
    <w:lvl w:ilvl="4">
      <w:start w:val="0"/>
      <w:numFmt w:val="bullet"/>
      <w:lvlText w:val="•"/>
      <w:lvlJc w:val="left"/>
      <w:pPr>
        <w:ind w:left="3223" w:hanging="420"/>
      </w:pPr>
      <w:rPr>
        <w:rFonts w:hint="default"/>
        <w:lang w:val="en-US" w:eastAsia="en-US" w:bidi="ar-SA"/>
      </w:rPr>
    </w:lvl>
    <w:lvl w:ilvl="5">
      <w:start w:val="0"/>
      <w:numFmt w:val="bullet"/>
      <w:lvlText w:val="•"/>
      <w:lvlJc w:val="left"/>
      <w:pPr>
        <w:ind w:left="3789" w:hanging="420"/>
      </w:pPr>
      <w:rPr>
        <w:rFonts w:hint="default"/>
        <w:lang w:val="en-US" w:eastAsia="en-US" w:bidi="ar-SA"/>
      </w:rPr>
    </w:lvl>
    <w:lvl w:ilvl="6">
      <w:start w:val="0"/>
      <w:numFmt w:val="bullet"/>
      <w:lvlText w:val="•"/>
      <w:lvlJc w:val="left"/>
      <w:pPr>
        <w:ind w:left="4354" w:hanging="420"/>
      </w:pPr>
      <w:rPr>
        <w:rFonts w:hint="default"/>
        <w:lang w:val="en-US" w:eastAsia="en-US" w:bidi="ar-SA"/>
      </w:rPr>
    </w:lvl>
    <w:lvl w:ilvl="7">
      <w:start w:val="0"/>
      <w:numFmt w:val="bullet"/>
      <w:lvlText w:val="•"/>
      <w:lvlJc w:val="left"/>
      <w:pPr>
        <w:ind w:left="4920" w:hanging="420"/>
      </w:pPr>
      <w:rPr>
        <w:rFonts w:hint="default"/>
        <w:lang w:val="en-US" w:eastAsia="en-US" w:bidi="ar-SA"/>
      </w:rPr>
    </w:lvl>
    <w:lvl w:ilvl="8">
      <w:start w:val="0"/>
      <w:numFmt w:val="bullet"/>
      <w:lvlText w:val="•"/>
      <w:lvlJc w:val="left"/>
      <w:pPr>
        <w:ind w:left="5486" w:hanging="420"/>
      </w:pPr>
      <w:rPr>
        <w:rFonts w:hint="default"/>
        <w:lang w:val="en-US" w:eastAsia="en-US" w:bidi="ar-SA"/>
      </w:rPr>
    </w:lvl>
  </w:abstractNum>
  <w:abstractNum w:abstractNumId="32">
    <w:nsid w:val="731B758F"/>
    <w:multiLevelType w:val="hybridMultilevel"/>
    <w:tmpl w:val="00000000"/>
    <w:lvl w:ilvl="0">
      <w:start w:val="5"/>
      <w:numFmt w:val="decimal"/>
      <w:lvlText w:val="%1)"/>
      <w:lvlJc w:val="left"/>
      <w:pPr>
        <w:ind w:left="111" w:hanging="269"/>
        <w:jc w:val="lef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769" w:hanging="269"/>
      </w:pPr>
      <w:rPr>
        <w:rFonts w:hint="default"/>
        <w:lang w:val="en-US" w:eastAsia="en-US" w:bidi="ar-SA"/>
      </w:rPr>
    </w:lvl>
    <w:lvl w:ilvl="2">
      <w:start w:val="0"/>
      <w:numFmt w:val="bullet"/>
      <w:lvlText w:val="•"/>
      <w:lvlJc w:val="left"/>
      <w:pPr>
        <w:ind w:left="1419" w:hanging="269"/>
      </w:pPr>
      <w:rPr>
        <w:rFonts w:hint="default"/>
        <w:lang w:val="en-US" w:eastAsia="en-US" w:bidi="ar-SA"/>
      </w:rPr>
    </w:lvl>
    <w:lvl w:ilvl="3">
      <w:start w:val="0"/>
      <w:numFmt w:val="bullet"/>
      <w:lvlText w:val="•"/>
      <w:lvlJc w:val="left"/>
      <w:pPr>
        <w:ind w:left="2069" w:hanging="269"/>
      </w:pPr>
      <w:rPr>
        <w:rFonts w:hint="default"/>
        <w:lang w:val="en-US" w:eastAsia="en-US" w:bidi="ar-SA"/>
      </w:rPr>
    </w:lvl>
    <w:lvl w:ilvl="4">
      <w:start w:val="0"/>
      <w:numFmt w:val="bullet"/>
      <w:lvlText w:val="•"/>
      <w:lvlJc w:val="left"/>
      <w:pPr>
        <w:ind w:left="2719" w:hanging="269"/>
      </w:pPr>
      <w:rPr>
        <w:rFonts w:hint="default"/>
        <w:lang w:val="en-US" w:eastAsia="en-US" w:bidi="ar-SA"/>
      </w:rPr>
    </w:lvl>
    <w:lvl w:ilvl="5">
      <w:start w:val="0"/>
      <w:numFmt w:val="bullet"/>
      <w:lvlText w:val="•"/>
      <w:lvlJc w:val="left"/>
      <w:pPr>
        <w:ind w:left="3369" w:hanging="269"/>
      </w:pPr>
      <w:rPr>
        <w:rFonts w:hint="default"/>
        <w:lang w:val="en-US" w:eastAsia="en-US" w:bidi="ar-SA"/>
      </w:rPr>
    </w:lvl>
    <w:lvl w:ilvl="6">
      <w:start w:val="0"/>
      <w:numFmt w:val="bullet"/>
      <w:lvlText w:val="•"/>
      <w:lvlJc w:val="left"/>
      <w:pPr>
        <w:ind w:left="4018" w:hanging="269"/>
      </w:pPr>
      <w:rPr>
        <w:rFonts w:hint="default"/>
        <w:lang w:val="en-US" w:eastAsia="en-US" w:bidi="ar-SA"/>
      </w:rPr>
    </w:lvl>
    <w:lvl w:ilvl="7">
      <w:start w:val="0"/>
      <w:numFmt w:val="bullet"/>
      <w:lvlText w:val="•"/>
      <w:lvlJc w:val="left"/>
      <w:pPr>
        <w:ind w:left="4668" w:hanging="269"/>
      </w:pPr>
      <w:rPr>
        <w:rFonts w:hint="default"/>
        <w:lang w:val="en-US" w:eastAsia="en-US" w:bidi="ar-SA"/>
      </w:rPr>
    </w:lvl>
    <w:lvl w:ilvl="8">
      <w:start w:val="0"/>
      <w:numFmt w:val="bullet"/>
      <w:lvlText w:val="•"/>
      <w:lvlJc w:val="left"/>
      <w:pPr>
        <w:ind w:left="5318" w:hanging="269"/>
      </w:pPr>
      <w:rPr>
        <w:rFonts w:hint="default"/>
        <w:lang w:val="en-US" w:eastAsia="en-US" w:bidi="ar-SA"/>
      </w:rPr>
    </w:lvl>
  </w:abstractNum>
  <w:abstractNum w:abstractNumId="33">
    <w:nsid w:val="7455A34A"/>
    <w:multiLevelType w:val="hybridMultilevel"/>
    <w:tmpl w:val="00000000"/>
    <w:lvl w:ilvl="0">
      <w:start w:val="1"/>
      <w:numFmt w:val="decimal"/>
      <w:lvlText w:val="(%1)"/>
      <w:lvlJc w:val="left"/>
      <w:pPr>
        <w:ind w:left="111" w:hanging="364"/>
        <w:jc w:val="right"/>
      </w:pPr>
      <w:rPr>
        <w:rFonts w:ascii="Times New Roman" w:eastAsia="Times New Roman" w:hAnsi="Times New Roman" w:cs="Times New Roman" w:hint="default"/>
        <w:b w:val="0"/>
        <w:bCs w:val="0"/>
        <w:i w:val="0"/>
        <w:iCs w:val="0"/>
        <w:w w:val="100"/>
        <w:sz w:val="21"/>
        <w:szCs w:val="21"/>
        <w:lang w:val="en-US" w:eastAsia="en-US" w:bidi="ar-SA"/>
      </w:rPr>
    </w:lvl>
    <w:lvl w:ilvl="1">
      <w:start w:val="0"/>
      <w:numFmt w:val="bullet"/>
      <w:lvlText w:val="•"/>
      <w:lvlJc w:val="left"/>
      <w:pPr>
        <w:ind w:left="769" w:hanging="364"/>
      </w:pPr>
      <w:rPr>
        <w:rFonts w:hint="default"/>
        <w:lang w:val="en-US" w:eastAsia="en-US" w:bidi="ar-SA"/>
      </w:rPr>
    </w:lvl>
    <w:lvl w:ilvl="2">
      <w:start w:val="0"/>
      <w:numFmt w:val="bullet"/>
      <w:lvlText w:val="•"/>
      <w:lvlJc w:val="left"/>
      <w:pPr>
        <w:ind w:left="1419" w:hanging="364"/>
      </w:pPr>
      <w:rPr>
        <w:rFonts w:hint="default"/>
        <w:lang w:val="en-US" w:eastAsia="en-US" w:bidi="ar-SA"/>
      </w:rPr>
    </w:lvl>
    <w:lvl w:ilvl="3">
      <w:start w:val="0"/>
      <w:numFmt w:val="bullet"/>
      <w:lvlText w:val="•"/>
      <w:lvlJc w:val="left"/>
      <w:pPr>
        <w:ind w:left="2069" w:hanging="364"/>
      </w:pPr>
      <w:rPr>
        <w:rFonts w:hint="default"/>
        <w:lang w:val="en-US" w:eastAsia="en-US" w:bidi="ar-SA"/>
      </w:rPr>
    </w:lvl>
    <w:lvl w:ilvl="4">
      <w:start w:val="0"/>
      <w:numFmt w:val="bullet"/>
      <w:lvlText w:val="•"/>
      <w:lvlJc w:val="left"/>
      <w:pPr>
        <w:ind w:left="2719" w:hanging="364"/>
      </w:pPr>
      <w:rPr>
        <w:rFonts w:hint="default"/>
        <w:lang w:val="en-US" w:eastAsia="en-US" w:bidi="ar-SA"/>
      </w:rPr>
    </w:lvl>
    <w:lvl w:ilvl="5">
      <w:start w:val="0"/>
      <w:numFmt w:val="bullet"/>
      <w:lvlText w:val="•"/>
      <w:lvlJc w:val="left"/>
      <w:pPr>
        <w:ind w:left="3369" w:hanging="364"/>
      </w:pPr>
      <w:rPr>
        <w:rFonts w:hint="default"/>
        <w:lang w:val="en-US" w:eastAsia="en-US" w:bidi="ar-SA"/>
      </w:rPr>
    </w:lvl>
    <w:lvl w:ilvl="6">
      <w:start w:val="0"/>
      <w:numFmt w:val="bullet"/>
      <w:lvlText w:val="•"/>
      <w:lvlJc w:val="left"/>
      <w:pPr>
        <w:ind w:left="4018" w:hanging="364"/>
      </w:pPr>
      <w:rPr>
        <w:rFonts w:hint="default"/>
        <w:lang w:val="en-US" w:eastAsia="en-US" w:bidi="ar-SA"/>
      </w:rPr>
    </w:lvl>
    <w:lvl w:ilvl="7">
      <w:start w:val="0"/>
      <w:numFmt w:val="bullet"/>
      <w:lvlText w:val="•"/>
      <w:lvlJc w:val="left"/>
      <w:pPr>
        <w:ind w:left="4668" w:hanging="364"/>
      </w:pPr>
      <w:rPr>
        <w:rFonts w:hint="default"/>
        <w:lang w:val="en-US" w:eastAsia="en-US" w:bidi="ar-SA"/>
      </w:rPr>
    </w:lvl>
    <w:lvl w:ilvl="8">
      <w:start w:val="0"/>
      <w:numFmt w:val="bullet"/>
      <w:lvlText w:val="•"/>
      <w:lvlJc w:val="left"/>
      <w:pPr>
        <w:ind w:left="5318" w:hanging="364"/>
      </w:pPr>
      <w:rPr>
        <w:rFonts w:hint="default"/>
        <w:lang w:val="en-US" w:eastAsia="en-US" w:bidi="ar-SA"/>
      </w:rPr>
    </w:lvl>
  </w:abstractNum>
  <w:abstractNum w:abstractNumId="34">
    <w:nsid w:val="75A23FE9"/>
    <w:multiLevelType w:val="hybridMultilevel"/>
    <w:tmpl w:val="00000000"/>
    <w:lvl w:ilvl="0">
      <w:start w:val="1"/>
      <w:numFmt w:val="decimal"/>
      <w:lvlText w:val="（%1）"/>
      <w:lvlJc w:val="left"/>
      <w:pPr>
        <w:ind w:left="1057" w:hanging="526"/>
        <w:jc w:val="left"/>
      </w:pPr>
      <w:rPr>
        <w:rFonts w:ascii="宋体" w:eastAsia="宋体" w:hAnsi="宋体" w:cs="宋体" w:hint="default"/>
        <w:b w:val="0"/>
        <w:bCs w:val="0"/>
        <w:i w:val="0"/>
        <w:iCs w:val="0"/>
        <w:w w:val="100"/>
        <w:sz w:val="19"/>
        <w:szCs w:val="19"/>
        <w:lang w:val="en-US" w:eastAsia="en-US" w:bidi="ar-SA"/>
      </w:rPr>
    </w:lvl>
    <w:lvl w:ilvl="1">
      <w:start w:val="0"/>
      <w:numFmt w:val="bullet"/>
      <w:lvlText w:val="•"/>
      <w:lvlJc w:val="left"/>
      <w:pPr>
        <w:ind w:left="1615" w:hanging="526"/>
      </w:pPr>
      <w:rPr>
        <w:rFonts w:hint="default"/>
        <w:lang w:val="en-US" w:eastAsia="en-US" w:bidi="ar-SA"/>
      </w:rPr>
    </w:lvl>
    <w:lvl w:ilvl="2">
      <w:start w:val="0"/>
      <w:numFmt w:val="bullet"/>
      <w:lvlText w:val="•"/>
      <w:lvlJc w:val="left"/>
      <w:pPr>
        <w:ind w:left="2171" w:hanging="526"/>
      </w:pPr>
      <w:rPr>
        <w:rFonts w:hint="default"/>
        <w:lang w:val="en-US" w:eastAsia="en-US" w:bidi="ar-SA"/>
      </w:rPr>
    </w:lvl>
    <w:lvl w:ilvl="3">
      <w:start w:val="0"/>
      <w:numFmt w:val="bullet"/>
      <w:lvlText w:val="•"/>
      <w:lvlJc w:val="left"/>
      <w:pPr>
        <w:ind w:left="2727" w:hanging="526"/>
      </w:pPr>
      <w:rPr>
        <w:rFonts w:hint="default"/>
        <w:lang w:val="en-US" w:eastAsia="en-US" w:bidi="ar-SA"/>
      </w:rPr>
    </w:lvl>
    <w:lvl w:ilvl="4">
      <w:start w:val="0"/>
      <w:numFmt w:val="bullet"/>
      <w:lvlText w:val="•"/>
      <w:lvlJc w:val="left"/>
      <w:pPr>
        <w:ind w:left="3283" w:hanging="526"/>
      </w:pPr>
      <w:rPr>
        <w:rFonts w:hint="default"/>
        <w:lang w:val="en-US" w:eastAsia="en-US" w:bidi="ar-SA"/>
      </w:rPr>
    </w:lvl>
    <w:lvl w:ilvl="5">
      <w:start w:val="0"/>
      <w:numFmt w:val="bullet"/>
      <w:lvlText w:val="•"/>
      <w:lvlJc w:val="left"/>
      <w:pPr>
        <w:ind w:left="3839" w:hanging="526"/>
      </w:pPr>
      <w:rPr>
        <w:rFonts w:hint="default"/>
        <w:lang w:val="en-US" w:eastAsia="en-US" w:bidi="ar-SA"/>
      </w:rPr>
    </w:lvl>
    <w:lvl w:ilvl="6">
      <w:start w:val="0"/>
      <w:numFmt w:val="bullet"/>
      <w:lvlText w:val="•"/>
      <w:lvlJc w:val="left"/>
      <w:pPr>
        <w:ind w:left="4394" w:hanging="526"/>
      </w:pPr>
      <w:rPr>
        <w:rFonts w:hint="default"/>
        <w:lang w:val="en-US" w:eastAsia="en-US" w:bidi="ar-SA"/>
      </w:rPr>
    </w:lvl>
    <w:lvl w:ilvl="7">
      <w:start w:val="0"/>
      <w:numFmt w:val="bullet"/>
      <w:lvlText w:val="•"/>
      <w:lvlJc w:val="left"/>
      <w:pPr>
        <w:ind w:left="4950" w:hanging="526"/>
      </w:pPr>
      <w:rPr>
        <w:rFonts w:hint="default"/>
        <w:lang w:val="en-US" w:eastAsia="en-US" w:bidi="ar-SA"/>
      </w:rPr>
    </w:lvl>
    <w:lvl w:ilvl="8">
      <w:start w:val="0"/>
      <w:numFmt w:val="bullet"/>
      <w:lvlText w:val="•"/>
      <w:lvlJc w:val="left"/>
      <w:pPr>
        <w:ind w:left="5506" w:hanging="526"/>
      </w:pPr>
      <w:rPr>
        <w:rFonts w:hint="default"/>
        <w:lang w:val="en-US" w:eastAsia="en-US" w:bidi="ar-SA"/>
      </w:rPr>
    </w:lvl>
  </w:abstractNum>
  <w:abstractNum w:abstractNumId="35">
    <w:nsid w:val="79E00311"/>
    <w:multiLevelType w:val="hybridMultilevel"/>
    <w:tmpl w:val="00000000"/>
    <w:lvl w:ilvl="0">
      <w:start w:val="1"/>
      <w:numFmt w:val="decimal"/>
      <w:lvlText w:val="（%1）"/>
      <w:lvlJc w:val="left"/>
      <w:pPr>
        <w:ind w:left="1057" w:hanging="526"/>
        <w:jc w:val="left"/>
      </w:pPr>
      <w:rPr>
        <w:rFonts w:hint="default"/>
        <w:w w:val="96"/>
        <w:lang w:val="en-US" w:eastAsia="en-US" w:bidi="ar-SA"/>
      </w:rPr>
    </w:lvl>
    <w:lvl w:ilvl="1">
      <w:start w:val="0"/>
      <w:numFmt w:val="bullet"/>
      <w:lvlText w:val="•"/>
      <w:lvlJc w:val="left"/>
      <w:pPr>
        <w:ind w:left="1615" w:hanging="526"/>
      </w:pPr>
      <w:rPr>
        <w:rFonts w:hint="default"/>
        <w:lang w:val="en-US" w:eastAsia="en-US" w:bidi="ar-SA"/>
      </w:rPr>
    </w:lvl>
    <w:lvl w:ilvl="2">
      <w:start w:val="0"/>
      <w:numFmt w:val="bullet"/>
      <w:lvlText w:val="•"/>
      <w:lvlJc w:val="left"/>
      <w:pPr>
        <w:ind w:left="2171" w:hanging="526"/>
      </w:pPr>
      <w:rPr>
        <w:rFonts w:hint="default"/>
        <w:lang w:val="en-US" w:eastAsia="en-US" w:bidi="ar-SA"/>
      </w:rPr>
    </w:lvl>
    <w:lvl w:ilvl="3">
      <w:start w:val="0"/>
      <w:numFmt w:val="bullet"/>
      <w:lvlText w:val="•"/>
      <w:lvlJc w:val="left"/>
      <w:pPr>
        <w:ind w:left="2727" w:hanging="526"/>
      </w:pPr>
      <w:rPr>
        <w:rFonts w:hint="default"/>
        <w:lang w:val="en-US" w:eastAsia="en-US" w:bidi="ar-SA"/>
      </w:rPr>
    </w:lvl>
    <w:lvl w:ilvl="4">
      <w:start w:val="0"/>
      <w:numFmt w:val="bullet"/>
      <w:lvlText w:val="•"/>
      <w:lvlJc w:val="left"/>
      <w:pPr>
        <w:ind w:left="3283" w:hanging="526"/>
      </w:pPr>
      <w:rPr>
        <w:rFonts w:hint="default"/>
        <w:lang w:val="en-US" w:eastAsia="en-US" w:bidi="ar-SA"/>
      </w:rPr>
    </w:lvl>
    <w:lvl w:ilvl="5">
      <w:start w:val="0"/>
      <w:numFmt w:val="bullet"/>
      <w:lvlText w:val="•"/>
      <w:lvlJc w:val="left"/>
      <w:pPr>
        <w:ind w:left="3839" w:hanging="526"/>
      </w:pPr>
      <w:rPr>
        <w:rFonts w:hint="default"/>
        <w:lang w:val="en-US" w:eastAsia="en-US" w:bidi="ar-SA"/>
      </w:rPr>
    </w:lvl>
    <w:lvl w:ilvl="6">
      <w:start w:val="0"/>
      <w:numFmt w:val="bullet"/>
      <w:lvlText w:val="•"/>
      <w:lvlJc w:val="left"/>
      <w:pPr>
        <w:ind w:left="4394" w:hanging="526"/>
      </w:pPr>
      <w:rPr>
        <w:rFonts w:hint="default"/>
        <w:lang w:val="en-US" w:eastAsia="en-US" w:bidi="ar-SA"/>
      </w:rPr>
    </w:lvl>
    <w:lvl w:ilvl="7">
      <w:start w:val="0"/>
      <w:numFmt w:val="bullet"/>
      <w:lvlText w:val="•"/>
      <w:lvlJc w:val="left"/>
      <w:pPr>
        <w:ind w:left="4950" w:hanging="526"/>
      </w:pPr>
      <w:rPr>
        <w:rFonts w:hint="default"/>
        <w:lang w:val="en-US" w:eastAsia="en-US" w:bidi="ar-SA"/>
      </w:rPr>
    </w:lvl>
    <w:lvl w:ilvl="8">
      <w:start w:val="0"/>
      <w:numFmt w:val="bullet"/>
      <w:lvlText w:val="•"/>
      <w:lvlJc w:val="left"/>
      <w:pPr>
        <w:ind w:left="5506" w:hanging="526"/>
      </w:pPr>
      <w:rPr>
        <w:rFonts w:hint="default"/>
        <w:lang w:val="en-US" w:eastAsia="en-US" w:bidi="ar-SA"/>
      </w:rPr>
    </w:lvl>
  </w:abstractNum>
  <w:abstractNum w:abstractNumId="36">
    <w:nsid w:val="7A71EF41"/>
    <w:multiLevelType w:val="hybridMultilevel"/>
    <w:tmpl w:val="00000000"/>
    <w:lvl w:ilvl="0">
      <w:start w:val="1"/>
      <w:numFmt w:val="decimal"/>
      <w:lvlText w:val="%1."/>
      <w:lvlJc w:val="left"/>
      <w:pPr>
        <w:ind w:left="847" w:hanging="316"/>
        <w:jc w:val="left"/>
      </w:pPr>
      <w:rPr>
        <w:rFonts w:ascii="Times New Roman" w:eastAsia="Times New Roman" w:hAnsi="Times New Roman" w:cs="Times New Roman" w:hint="default"/>
        <w:b/>
        <w:bCs/>
        <w:i w:val="0"/>
        <w:iCs w:val="0"/>
        <w:w w:val="100"/>
        <w:sz w:val="19"/>
        <w:szCs w:val="19"/>
        <w:lang w:val="en-US" w:eastAsia="en-US" w:bidi="ar-SA"/>
      </w:rPr>
    </w:lvl>
    <w:lvl w:ilvl="1">
      <w:start w:val="0"/>
      <w:numFmt w:val="bullet"/>
      <w:lvlText w:val="•"/>
      <w:lvlJc w:val="left"/>
      <w:pPr>
        <w:ind w:left="1417" w:hanging="316"/>
      </w:pPr>
      <w:rPr>
        <w:rFonts w:hint="default"/>
        <w:lang w:val="en-US" w:eastAsia="en-US" w:bidi="ar-SA"/>
      </w:rPr>
    </w:lvl>
    <w:lvl w:ilvl="2">
      <w:start w:val="0"/>
      <w:numFmt w:val="bullet"/>
      <w:lvlText w:val="•"/>
      <w:lvlJc w:val="left"/>
      <w:pPr>
        <w:ind w:left="1995" w:hanging="316"/>
      </w:pPr>
      <w:rPr>
        <w:rFonts w:hint="default"/>
        <w:lang w:val="en-US" w:eastAsia="en-US" w:bidi="ar-SA"/>
      </w:rPr>
    </w:lvl>
    <w:lvl w:ilvl="3">
      <w:start w:val="0"/>
      <w:numFmt w:val="bullet"/>
      <w:lvlText w:val="•"/>
      <w:lvlJc w:val="left"/>
      <w:pPr>
        <w:ind w:left="2573" w:hanging="316"/>
      </w:pPr>
      <w:rPr>
        <w:rFonts w:hint="default"/>
        <w:lang w:val="en-US" w:eastAsia="en-US" w:bidi="ar-SA"/>
      </w:rPr>
    </w:lvl>
    <w:lvl w:ilvl="4">
      <w:start w:val="0"/>
      <w:numFmt w:val="bullet"/>
      <w:lvlText w:val="•"/>
      <w:lvlJc w:val="left"/>
      <w:pPr>
        <w:ind w:left="3151" w:hanging="316"/>
      </w:pPr>
      <w:rPr>
        <w:rFonts w:hint="default"/>
        <w:lang w:val="en-US" w:eastAsia="en-US" w:bidi="ar-SA"/>
      </w:rPr>
    </w:lvl>
    <w:lvl w:ilvl="5">
      <w:start w:val="0"/>
      <w:numFmt w:val="bullet"/>
      <w:lvlText w:val="•"/>
      <w:lvlJc w:val="left"/>
      <w:pPr>
        <w:ind w:left="3729" w:hanging="316"/>
      </w:pPr>
      <w:rPr>
        <w:rFonts w:hint="default"/>
        <w:lang w:val="en-US" w:eastAsia="en-US" w:bidi="ar-SA"/>
      </w:rPr>
    </w:lvl>
    <w:lvl w:ilvl="6">
      <w:start w:val="0"/>
      <w:numFmt w:val="bullet"/>
      <w:lvlText w:val="•"/>
      <w:lvlJc w:val="left"/>
      <w:pPr>
        <w:ind w:left="4306" w:hanging="316"/>
      </w:pPr>
      <w:rPr>
        <w:rFonts w:hint="default"/>
        <w:lang w:val="en-US" w:eastAsia="en-US" w:bidi="ar-SA"/>
      </w:rPr>
    </w:lvl>
    <w:lvl w:ilvl="7">
      <w:start w:val="0"/>
      <w:numFmt w:val="bullet"/>
      <w:lvlText w:val="•"/>
      <w:lvlJc w:val="left"/>
      <w:pPr>
        <w:ind w:left="4884" w:hanging="316"/>
      </w:pPr>
      <w:rPr>
        <w:rFonts w:hint="default"/>
        <w:lang w:val="en-US" w:eastAsia="en-US" w:bidi="ar-SA"/>
      </w:rPr>
    </w:lvl>
    <w:lvl w:ilvl="8">
      <w:start w:val="0"/>
      <w:numFmt w:val="bullet"/>
      <w:lvlText w:val="•"/>
      <w:lvlJc w:val="left"/>
      <w:pPr>
        <w:ind w:left="5462" w:hanging="316"/>
      </w:pPr>
      <w:rPr>
        <w:rFonts w:hint="default"/>
        <w:lang w:val="en-US" w:eastAsia="en-US" w:bidi="ar-SA"/>
      </w:rPr>
    </w:lvl>
  </w:abstractNum>
  <w:abstractNum w:abstractNumId="37">
    <w:nsid w:val="7A853A7F"/>
    <w:multiLevelType w:val="hybridMultilevel"/>
    <w:tmpl w:val="00000000"/>
    <w:lvl w:ilvl="0">
      <w:start w:val="2"/>
      <w:numFmt w:val="decimal"/>
      <w:lvlText w:val="%1)"/>
      <w:lvlJc w:val="left"/>
      <w:pPr>
        <w:ind w:left="706" w:hanging="176"/>
        <w:jc w:val="left"/>
      </w:pPr>
      <w:rPr>
        <w:rFonts w:ascii="Times New Roman" w:eastAsia="Times New Roman" w:hAnsi="Times New Roman" w:cs="Times New Roman" w:hint="default"/>
        <w:b w:val="0"/>
        <w:bCs w:val="0"/>
        <w:i w:val="0"/>
        <w:iCs w:val="0"/>
        <w:w w:val="100"/>
        <w:sz w:val="19"/>
        <w:szCs w:val="19"/>
        <w:lang w:val="en-US" w:eastAsia="en-US" w:bidi="ar-SA"/>
      </w:rPr>
    </w:lvl>
    <w:lvl w:ilvl="1">
      <w:start w:val="0"/>
      <w:numFmt w:val="bullet"/>
      <w:lvlText w:val="•"/>
      <w:lvlJc w:val="left"/>
      <w:pPr>
        <w:ind w:left="1291" w:hanging="176"/>
      </w:pPr>
      <w:rPr>
        <w:rFonts w:hint="default"/>
        <w:lang w:val="en-US" w:eastAsia="en-US" w:bidi="ar-SA"/>
      </w:rPr>
    </w:lvl>
    <w:lvl w:ilvl="2">
      <w:start w:val="0"/>
      <w:numFmt w:val="bullet"/>
      <w:lvlText w:val="•"/>
      <w:lvlJc w:val="left"/>
      <w:pPr>
        <w:ind w:left="1883" w:hanging="176"/>
      </w:pPr>
      <w:rPr>
        <w:rFonts w:hint="default"/>
        <w:lang w:val="en-US" w:eastAsia="en-US" w:bidi="ar-SA"/>
      </w:rPr>
    </w:lvl>
    <w:lvl w:ilvl="3">
      <w:start w:val="0"/>
      <w:numFmt w:val="bullet"/>
      <w:lvlText w:val="•"/>
      <w:lvlJc w:val="left"/>
      <w:pPr>
        <w:ind w:left="2475" w:hanging="176"/>
      </w:pPr>
      <w:rPr>
        <w:rFonts w:hint="default"/>
        <w:lang w:val="en-US" w:eastAsia="en-US" w:bidi="ar-SA"/>
      </w:rPr>
    </w:lvl>
    <w:lvl w:ilvl="4">
      <w:start w:val="0"/>
      <w:numFmt w:val="bullet"/>
      <w:lvlText w:val="•"/>
      <w:lvlJc w:val="left"/>
      <w:pPr>
        <w:ind w:left="3067" w:hanging="176"/>
      </w:pPr>
      <w:rPr>
        <w:rFonts w:hint="default"/>
        <w:lang w:val="en-US" w:eastAsia="en-US" w:bidi="ar-SA"/>
      </w:rPr>
    </w:lvl>
    <w:lvl w:ilvl="5">
      <w:start w:val="0"/>
      <w:numFmt w:val="bullet"/>
      <w:lvlText w:val="•"/>
      <w:lvlJc w:val="left"/>
      <w:pPr>
        <w:ind w:left="3659" w:hanging="176"/>
      </w:pPr>
      <w:rPr>
        <w:rFonts w:hint="default"/>
        <w:lang w:val="en-US" w:eastAsia="en-US" w:bidi="ar-SA"/>
      </w:rPr>
    </w:lvl>
    <w:lvl w:ilvl="6">
      <w:start w:val="0"/>
      <w:numFmt w:val="bullet"/>
      <w:lvlText w:val="•"/>
      <w:lvlJc w:val="left"/>
      <w:pPr>
        <w:ind w:left="4250" w:hanging="176"/>
      </w:pPr>
      <w:rPr>
        <w:rFonts w:hint="default"/>
        <w:lang w:val="en-US" w:eastAsia="en-US" w:bidi="ar-SA"/>
      </w:rPr>
    </w:lvl>
    <w:lvl w:ilvl="7">
      <w:start w:val="0"/>
      <w:numFmt w:val="bullet"/>
      <w:lvlText w:val="•"/>
      <w:lvlJc w:val="left"/>
      <w:pPr>
        <w:ind w:left="4842" w:hanging="176"/>
      </w:pPr>
      <w:rPr>
        <w:rFonts w:hint="default"/>
        <w:lang w:val="en-US" w:eastAsia="en-US" w:bidi="ar-SA"/>
      </w:rPr>
    </w:lvl>
    <w:lvl w:ilvl="8">
      <w:start w:val="0"/>
      <w:numFmt w:val="bullet"/>
      <w:lvlText w:val="•"/>
      <w:lvlJc w:val="left"/>
      <w:pPr>
        <w:ind w:left="5434" w:hanging="176"/>
      </w:pPr>
      <w:rPr>
        <w:rFonts w:hint="default"/>
        <w:lang w:val="en-US" w:eastAsia="en-US" w:bidi="ar-SA"/>
      </w:rPr>
    </w:lvl>
  </w:abstractNum>
  <w:abstractNum w:abstractNumId="38">
    <w:nsid w:val="7D896E8E"/>
    <w:multiLevelType w:val="hybridMultilevel"/>
    <w:tmpl w:val="00000000"/>
    <w:lvl w:ilvl="0">
      <w:start w:val="1"/>
      <w:numFmt w:val="decimal"/>
      <w:lvlText w:val="%1."/>
      <w:lvlJc w:val="left"/>
      <w:pPr>
        <w:ind w:left="847" w:hanging="316"/>
        <w:jc w:val="left"/>
      </w:pPr>
      <w:rPr>
        <w:rFonts w:ascii="Times New Roman" w:eastAsia="Times New Roman" w:hAnsi="Times New Roman" w:cs="Times New Roman" w:hint="default"/>
        <w:b/>
        <w:bCs/>
        <w:i w:val="0"/>
        <w:iCs w:val="0"/>
        <w:w w:val="100"/>
        <w:sz w:val="19"/>
        <w:szCs w:val="19"/>
        <w:lang w:val="en-US" w:eastAsia="en-US" w:bidi="ar-SA"/>
      </w:rPr>
    </w:lvl>
    <w:lvl w:ilvl="1">
      <w:start w:val="1"/>
      <w:numFmt w:val="lowerLetter"/>
      <w:lvlText w:val="%2."/>
      <w:lvlJc w:val="left"/>
      <w:pPr>
        <w:ind w:left="111" w:hanging="209"/>
        <w:jc w:val="left"/>
      </w:pPr>
      <w:rPr>
        <w:rFonts w:ascii="Times New Roman" w:eastAsia="Times New Roman" w:hAnsi="Times New Roman" w:cs="Times New Roman" w:hint="default"/>
        <w:b w:val="0"/>
        <w:bCs w:val="0"/>
        <w:i w:val="0"/>
        <w:iCs w:val="0"/>
        <w:spacing w:val="-2"/>
        <w:w w:val="100"/>
        <w:sz w:val="21"/>
        <w:szCs w:val="21"/>
        <w:lang w:val="en-US" w:eastAsia="en-US" w:bidi="ar-SA"/>
      </w:rPr>
    </w:lvl>
    <w:lvl w:ilvl="2">
      <w:start w:val="0"/>
      <w:numFmt w:val="bullet"/>
      <w:lvlText w:val="•"/>
      <w:lvlJc w:val="left"/>
      <w:pPr>
        <w:ind w:left="1482" w:hanging="209"/>
      </w:pPr>
      <w:rPr>
        <w:rFonts w:hint="default"/>
        <w:lang w:val="en-US" w:eastAsia="en-US" w:bidi="ar-SA"/>
      </w:rPr>
    </w:lvl>
    <w:lvl w:ilvl="3">
      <w:start w:val="0"/>
      <w:numFmt w:val="bullet"/>
      <w:lvlText w:val="•"/>
      <w:lvlJc w:val="left"/>
      <w:pPr>
        <w:ind w:left="2124" w:hanging="209"/>
      </w:pPr>
      <w:rPr>
        <w:rFonts w:hint="default"/>
        <w:lang w:val="en-US" w:eastAsia="en-US" w:bidi="ar-SA"/>
      </w:rPr>
    </w:lvl>
    <w:lvl w:ilvl="4">
      <w:start w:val="0"/>
      <w:numFmt w:val="bullet"/>
      <w:lvlText w:val="•"/>
      <w:lvlJc w:val="left"/>
      <w:pPr>
        <w:ind w:left="2766" w:hanging="209"/>
      </w:pPr>
      <w:rPr>
        <w:rFonts w:hint="default"/>
        <w:lang w:val="en-US" w:eastAsia="en-US" w:bidi="ar-SA"/>
      </w:rPr>
    </w:lvl>
    <w:lvl w:ilvl="5">
      <w:start w:val="0"/>
      <w:numFmt w:val="bullet"/>
      <w:lvlText w:val="•"/>
      <w:lvlJc w:val="left"/>
      <w:pPr>
        <w:ind w:left="3408" w:hanging="209"/>
      </w:pPr>
      <w:rPr>
        <w:rFonts w:hint="default"/>
        <w:lang w:val="en-US" w:eastAsia="en-US" w:bidi="ar-SA"/>
      </w:rPr>
    </w:lvl>
    <w:lvl w:ilvl="6">
      <w:start w:val="0"/>
      <w:numFmt w:val="bullet"/>
      <w:lvlText w:val="•"/>
      <w:lvlJc w:val="left"/>
      <w:pPr>
        <w:ind w:left="4050" w:hanging="209"/>
      </w:pPr>
      <w:rPr>
        <w:rFonts w:hint="default"/>
        <w:lang w:val="en-US" w:eastAsia="en-US" w:bidi="ar-SA"/>
      </w:rPr>
    </w:lvl>
    <w:lvl w:ilvl="7">
      <w:start w:val="0"/>
      <w:numFmt w:val="bullet"/>
      <w:lvlText w:val="•"/>
      <w:lvlJc w:val="left"/>
      <w:pPr>
        <w:ind w:left="4692" w:hanging="209"/>
      </w:pPr>
      <w:rPr>
        <w:rFonts w:hint="default"/>
        <w:lang w:val="en-US" w:eastAsia="en-US" w:bidi="ar-SA"/>
      </w:rPr>
    </w:lvl>
    <w:lvl w:ilvl="8">
      <w:start w:val="0"/>
      <w:numFmt w:val="bullet"/>
      <w:lvlText w:val="•"/>
      <w:lvlJc w:val="left"/>
      <w:pPr>
        <w:ind w:left="5334" w:hanging="209"/>
      </w:pPr>
      <w:rPr>
        <w:rFonts w:hint="default"/>
        <w:lang w:val="en-US" w:eastAsia="en-US" w:bidi="ar-SA"/>
      </w:rPr>
    </w:lvl>
  </w:abstractNum>
  <w:num w:numId="1">
    <w:abstractNumId w:val="10"/>
  </w:num>
  <w:num w:numId="2">
    <w:abstractNumId w:val="27"/>
  </w:num>
  <w:num w:numId="3">
    <w:abstractNumId w:val="0"/>
  </w:num>
  <w:num w:numId="4">
    <w:abstractNumId w:val="21"/>
  </w:num>
  <w:num w:numId="5">
    <w:abstractNumId w:val="29"/>
  </w:num>
  <w:num w:numId="6">
    <w:abstractNumId w:val="32"/>
  </w:num>
  <w:num w:numId="7">
    <w:abstractNumId w:val="9"/>
  </w:num>
  <w:num w:numId="8">
    <w:abstractNumId w:val="28"/>
  </w:num>
  <w:num w:numId="9">
    <w:abstractNumId w:val="15"/>
  </w:num>
  <w:num w:numId="10">
    <w:abstractNumId w:val="12"/>
  </w:num>
  <w:num w:numId="11">
    <w:abstractNumId w:val="6"/>
  </w:num>
  <w:num w:numId="12">
    <w:abstractNumId w:val="3"/>
  </w:num>
  <w:num w:numId="13">
    <w:abstractNumId w:val="19"/>
  </w:num>
  <w:num w:numId="14">
    <w:abstractNumId w:val="22"/>
  </w:num>
  <w:num w:numId="15">
    <w:abstractNumId w:val="25"/>
  </w:num>
  <w:num w:numId="16">
    <w:abstractNumId w:val="2"/>
  </w:num>
  <w:num w:numId="17">
    <w:abstractNumId w:val="33"/>
  </w:num>
  <w:num w:numId="18">
    <w:abstractNumId w:val="38"/>
  </w:num>
  <w:num w:numId="19">
    <w:abstractNumId w:val="30"/>
  </w:num>
  <w:num w:numId="20">
    <w:abstractNumId w:val="24"/>
  </w:num>
  <w:num w:numId="21">
    <w:abstractNumId w:val="7"/>
  </w:num>
  <w:num w:numId="22">
    <w:abstractNumId w:val="37"/>
  </w:num>
  <w:num w:numId="23">
    <w:abstractNumId w:val="8"/>
  </w:num>
  <w:num w:numId="24">
    <w:abstractNumId w:val="23"/>
  </w:num>
  <w:num w:numId="25">
    <w:abstractNumId w:val="4"/>
  </w:num>
  <w:num w:numId="26">
    <w:abstractNumId w:val="16"/>
  </w:num>
  <w:num w:numId="27">
    <w:abstractNumId w:val="34"/>
  </w:num>
  <w:num w:numId="28">
    <w:abstractNumId w:val="17"/>
  </w:num>
  <w:num w:numId="29">
    <w:abstractNumId w:val="11"/>
  </w:num>
  <w:num w:numId="30">
    <w:abstractNumId w:val="35"/>
  </w:num>
  <w:num w:numId="31">
    <w:abstractNumId w:val="26"/>
  </w:num>
  <w:num w:numId="32">
    <w:abstractNumId w:val="36"/>
  </w:num>
  <w:num w:numId="33">
    <w:abstractNumId w:val="20"/>
  </w:num>
  <w:num w:numId="34">
    <w:abstractNumId w:val="1"/>
  </w:num>
  <w:num w:numId="35">
    <w:abstractNumId w:val="18"/>
  </w:num>
  <w:num w:numId="36">
    <w:abstractNumId w:val="13"/>
  </w:num>
  <w:num w:numId="37">
    <w:abstractNumId w:val="5"/>
  </w:num>
  <w:num w:numId="38">
    <w:abstractNumId w:val="14"/>
  </w:num>
  <w:num w:numId="3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en-US" w:eastAsia="en-US" w:bidi="ar-SA"/>
    </w:rPr>
  </w:style>
  <w:style w:type="paragraph" w:styleId="Heading1">
    <w:name w:val="heading 1"/>
    <w:basedOn w:val="Normal"/>
    <w:uiPriority w:val="1"/>
    <w:qFormat/>
    <w:pPr>
      <w:spacing w:before="1"/>
      <w:ind w:right="158"/>
      <w:jc w:val="center"/>
      <w:outlineLvl w:val="0"/>
    </w:pPr>
    <w:rPr>
      <w:rFonts w:ascii="等线" w:eastAsia="等线" w:hAnsi="等线" w:cs="等线"/>
      <w:b/>
      <w:bCs/>
      <w:sz w:val="36"/>
      <w:szCs w:val="36"/>
      <w:lang w:val="en-US" w:eastAsia="en-US" w:bidi="ar-SA"/>
    </w:rPr>
  </w:style>
  <w:style w:type="paragraph" w:styleId="Heading2">
    <w:name w:val="heading 2"/>
    <w:basedOn w:val="Normal"/>
    <w:uiPriority w:val="1"/>
    <w:qFormat/>
    <w:pPr>
      <w:spacing w:line="535" w:lineRule="exact"/>
      <w:jc w:val="center"/>
      <w:outlineLvl w:val="1"/>
    </w:pPr>
    <w:rPr>
      <w:rFonts w:ascii="等线" w:eastAsia="等线" w:hAnsi="等线" w:cs="等线"/>
      <w:sz w:val="36"/>
      <w:szCs w:val="36"/>
      <w:lang w:val="en-US" w:eastAsia="en-US" w:bidi="ar-SA"/>
    </w:rPr>
  </w:style>
  <w:style w:type="paragraph" w:styleId="Heading3">
    <w:name w:val="heading 3"/>
    <w:basedOn w:val="Normal"/>
    <w:uiPriority w:val="1"/>
    <w:qFormat/>
    <w:pPr>
      <w:ind w:left="1789"/>
      <w:outlineLvl w:val="2"/>
    </w:pPr>
    <w:rPr>
      <w:rFonts w:ascii="等线" w:eastAsia="等线" w:hAnsi="等线" w:cs="等线"/>
      <w:sz w:val="32"/>
      <w:szCs w:val="32"/>
      <w:lang w:val="en-US" w:eastAsia="en-US" w:bidi="ar-SA"/>
    </w:rPr>
  </w:style>
  <w:style w:type="paragraph" w:styleId="Heading4">
    <w:name w:val="heading 4"/>
    <w:basedOn w:val="Normal"/>
    <w:uiPriority w:val="1"/>
    <w:qFormat/>
    <w:pPr>
      <w:ind w:left="673"/>
      <w:outlineLvl w:val="3"/>
    </w:pPr>
    <w:rPr>
      <w:rFonts w:ascii="Times New Roman" w:eastAsia="Times New Roman" w:hAnsi="Times New Roman" w:cs="Times New Roman"/>
      <w:b/>
      <w:bCs/>
      <w:sz w:val="28"/>
      <w:szCs w:val="28"/>
      <w:lang w:val="en-US" w:eastAsia="en-US" w:bidi="ar-SA"/>
    </w:rPr>
  </w:style>
  <w:style w:type="paragraph" w:styleId="Heading5">
    <w:name w:val="heading 5"/>
    <w:basedOn w:val="Normal"/>
    <w:uiPriority w:val="1"/>
    <w:qFormat/>
    <w:pPr>
      <w:spacing w:line="421" w:lineRule="exact"/>
      <w:ind w:left="590"/>
      <w:outlineLvl w:val="4"/>
    </w:pPr>
    <w:rPr>
      <w:rFonts w:ascii="Microsoft JhengHei" w:eastAsia="Microsoft JhengHei" w:hAnsi="Microsoft JhengHei" w:cs="Microsoft JhengHei"/>
      <w:b/>
      <w:bCs/>
      <w:sz w:val="24"/>
      <w:szCs w:val="24"/>
      <w:lang w:val="en-US" w:eastAsia="en-US" w:bidi="ar-SA"/>
    </w:rPr>
  </w:style>
  <w:style w:type="paragraph" w:styleId="Heading6">
    <w:name w:val="heading 6"/>
    <w:basedOn w:val="Normal"/>
    <w:uiPriority w:val="1"/>
    <w:qFormat/>
    <w:pPr>
      <w:ind w:left="530"/>
      <w:outlineLvl w:val="5"/>
    </w:pPr>
    <w:rPr>
      <w:rFonts w:ascii="Times New Roman" w:eastAsia="Times New Roman" w:hAnsi="Times New Roman" w:cs="Times New Roman"/>
      <w:b/>
      <w:bCs/>
      <w:sz w:val="21"/>
      <w:szCs w:val="21"/>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2" w:line="385" w:lineRule="exact"/>
      <w:ind w:right="158"/>
      <w:jc w:val="center"/>
    </w:pPr>
    <w:rPr>
      <w:rFonts w:ascii="Times New Roman" w:eastAsia="Times New Roman" w:hAnsi="Times New Roman" w:cs="Times New Roman"/>
      <w:b/>
      <w:bCs/>
      <w:sz w:val="36"/>
      <w:szCs w:val="36"/>
      <w:lang w:val="en-US" w:eastAsia="en-US" w:bidi="ar-SA"/>
    </w:rPr>
  </w:style>
  <w:style w:type="paragraph" w:styleId="TOC2">
    <w:name w:val="toc 2"/>
    <w:basedOn w:val="Normal"/>
    <w:uiPriority w:val="1"/>
    <w:qFormat/>
    <w:pPr>
      <w:spacing w:line="313" w:lineRule="exact"/>
      <w:ind w:left="110"/>
    </w:pPr>
    <w:rPr>
      <w:rFonts w:ascii="Times New Roman" w:eastAsia="Times New Roman" w:hAnsi="Times New Roman" w:cs="Times New Roman"/>
      <w:b/>
      <w:bCs/>
      <w:sz w:val="21"/>
      <w:szCs w:val="21"/>
      <w:lang w:val="en-US" w:eastAsia="en-US" w:bidi="ar-SA"/>
    </w:rPr>
  </w:style>
  <w:style w:type="paragraph" w:styleId="TOC3">
    <w:name w:val="toc 3"/>
    <w:basedOn w:val="Normal"/>
    <w:uiPriority w:val="1"/>
    <w:qFormat/>
    <w:pPr>
      <w:spacing w:before="71"/>
      <w:ind w:left="110"/>
    </w:pPr>
    <w:rPr>
      <w:rFonts w:ascii="Times New Roman" w:eastAsia="Times New Roman" w:hAnsi="Times New Roman" w:cs="Times New Roman"/>
      <w:sz w:val="21"/>
      <w:szCs w:val="21"/>
      <w:lang w:val="en-US" w:eastAsia="en-US" w:bidi="ar-SA"/>
    </w:rPr>
  </w:style>
  <w:style w:type="paragraph" w:styleId="TOC4">
    <w:name w:val="toc 4"/>
    <w:basedOn w:val="Normal"/>
    <w:uiPriority w:val="1"/>
    <w:qFormat/>
    <w:pPr>
      <w:ind w:left="110" w:right="269" w:firstLine="105"/>
    </w:pPr>
    <w:rPr>
      <w:rFonts w:ascii="Times New Roman" w:eastAsia="Times New Roman" w:hAnsi="Times New Roman" w:cs="Times New Roman"/>
      <w:b/>
      <w:bCs/>
      <w:i/>
      <w:iCs/>
      <w:lang w:val="en-US" w:eastAsia="en-US" w:bidi="ar-SA"/>
    </w:rPr>
  </w:style>
  <w:style w:type="paragraph" w:styleId="BodyText">
    <w:name w:val="Body Text"/>
    <w:basedOn w:val="Normal"/>
    <w:uiPriority w:val="1"/>
    <w:qFormat/>
    <w:pPr>
      <w:ind w:left="110"/>
    </w:pPr>
    <w:rPr>
      <w:rFonts w:ascii="Times New Roman" w:eastAsia="Times New Roman" w:hAnsi="Times New Roman" w:cs="Times New Roman"/>
      <w:sz w:val="21"/>
      <w:szCs w:val="21"/>
      <w:lang w:val="en-US" w:eastAsia="en-US" w:bidi="ar-SA"/>
    </w:rPr>
  </w:style>
  <w:style w:type="paragraph" w:styleId="Title">
    <w:name w:val="Title"/>
    <w:basedOn w:val="Normal"/>
    <w:uiPriority w:val="1"/>
    <w:qFormat/>
    <w:pPr>
      <w:ind w:right="159"/>
      <w:jc w:val="center"/>
    </w:pPr>
    <w:rPr>
      <w:rFonts w:ascii="等线" w:eastAsia="等线" w:hAnsi="等线" w:cs="等线"/>
      <w:sz w:val="60"/>
      <w:szCs w:val="60"/>
      <w:lang w:val="en-US" w:eastAsia="en-US" w:bidi="ar-SA"/>
    </w:rPr>
  </w:style>
  <w:style w:type="paragraph" w:styleId="ListParagraph">
    <w:name w:val="List Paragraph"/>
    <w:basedOn w:val="Normal"/>
    <w:uiPriority w:val="1"/>
    <w:qFormat/>
    <w:pPr>
      <w:ind w:left="110" w:hanging="211"/>
      <w:jc w:val="both"/>
    </w:pPr>
    <w:rPr>
      <w:rFonts w:ascii="Times New Roman" w:eastAsia="Times New Roman" w:hAnsi="Times New Roman" w:cs="Times New Roman"/>
      <w:lang w:val="en-US" w:eastAsia="en-US" w:bidi="ar-SA"/>
    </w:rPr>
  </w:style>
  <w:style w:type="paragraph" w:customStyle="1" w:styleId="TableParagraph">
    <w:name w:val="Table Paragraph"/>
    <w:basedOn w:val="Normal"/>
    <w:uiPriority w:val="1"/>
    <w:qFormat/>
    <w:pPr>
      <w:spacing w:before="41"/>
      <w:ind w:right="59"/>
      <w:jc w:val="right"/>
    </w:pPr>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hyperlink" Target="mailto:haidaliuban@163.com" TargetMode="External" /><Relationship Id="rId13" Type="http://schemas.openxmlformats.org/officeDocument/2006/relationships/hyperlink" Target="mailto:iuban@163.com" TargetMode="External" /><Relationship Id="rId14" Type="http://schemas.openxmlformats.org/officeDocument/2006/relationships/hyperlink" Target="http://www.hainu.edu.cn/" TargetMode="Externa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footer" Target="footer30.xml" /><Relationship Id="rId39" Type="http://schemas.openxmlformats.org/officeDocument/2006/relationships/hyperlink" Target="https://d.book118.com/705004033042011121" TargetMode="External" /><Relationship Id="rId4" Type="http://schemas.openxmlformats.org/officeDocument/2006/relationships/footer" Target="footer1.xml" /><Relationship Id="rId40" Type="http://schemas.openxmlformats.org/officeDocument/2006/relationships/footer" Target="footer31.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image" Target="media/image1.png" /><Relationship Id="rId7" Type="http://schemas.openxmlformats.org/officeDocument/2006/relationships/footer" Target="footer3.xml" /><Relationship Id="rId8" Type="http://schemas.openxmlformats.org/officeDocument/2006/relationships/image" Target="media/image2.jpeg"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2024-03-04T15:25:00Z</dcterms:created>
  <dcterms:modified xsi:type="dcterms:W3CDTF">2024-03-04T15:25:00Z</dcterms:modified>
</cp:coreProperties>
</file>