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天然树脂行业相关公司筹备报告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18716" w:history="1">
        <w:r>
          <w:rPr>
            <w:rFonts w:ascii="仿宋" w:eastAsia="仿宋" w:hAnsi="仿宋" w:cs="仿宋" w:hint="eastAsia"/>
            <w:lang w:eastAsia="zh-CN"/>
          </w:rPr>
          <w:t>概论</w:t>
        </w:r>
        <w:r>
          <w:tab/>
        </w:r>
        <w:r>
          <w:fldChar w:fldCharType="begin"/>
        </w:r>
        <w:r>
          <w:instrText xml:space="preserve"> PAGEREF _Toc18716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722" w:history="1">
        <w:r>
          <w:rPr>
            <w:rFonts w:ascii="仿宋" w:eastAsia="仿宋" w:hAnsi="仿宋" w:cs="仿宋" w:hint="eastAsia"/>
            <w:lang w:eastAsia="zh-CN"/>
          </w:rPr>
          <w:t>一、公司成立背景及可行性分析</w:t>
        </w:r>
        <w:r>
          <w:tab/>
        </w:r>
        <w:r>
          <w:fldChar w:fldCharType="begin"/>
        </w:r>
        <w:r>
          <w:instrText xml:space="preserve"> PAGEREF _Toc25722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087" w:history="1">
        <w:r>
          <w:rPr>
            <w:rFonts w:ascii="仿宋" w:eastAsia="仿宋" w:hAnsi="仿宋" w:cs="仿宋" w:hint="eastAsia"/>
            <w:lang w:eastAsia="zh-CN"/>
          </w:rPr>
          <w:t>(一)、发展思路</w:t>
        </w:r>
        <w:r>
          <w:tab/>
        </w:r>
        <w:r>
          <w:fldChar w:fldCharType="begin"/>
        </w:r>
        <w:r>
          <w:instrText xml:space="preserve"> PAGEREF _Toc29087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753" w:history="1">
        <w:r>
          <w:rPr>
            <w:rFonts w:ascii="仿宋" w:eastAsia="仿宋" w:hAnsi="仿宋" w:cs="仿宋" w:hint="eastAsia"/>
            <w:lang w:eastAsia="zh-CN"/>
          </w:rPr>
          <w:t>(二)、产业发展背景分析</w:t>
        </w:r>
        <w:r>
          <w:tab/>
        </w:r>
        <w:r>
          <w:fldChar w:fldCharType="begin"/>
        </w:r>
        <w:r>
          <w:instrText xml:space="preserve"> PAGEREF _Toc22753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733" w:history="1">
        <w:r>
          <w:rPr>
            <w:rFonts w:ascii="仿宋" w:eastAsia="仿宋" w:hAnsi="仿宋" w:cs="仿宋" w:hint="eastAsia"/>
            <w:lang w:eastAsia="zh-CN"/>
          </w:rPr>
          <w:t>(三)、产业发展原则</w:t>
        </w:r>
        <w:r>
          <w:tab/>
        </w:r>
        <w:r>
          <w:fldChar w:fldCharType="begin"/>
        </w:r>
        <w:r>
          <w:instrText xml:space="preserve"> PAGEREF _Toc12733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64" w:history="1">
        <w:r>
          <w:rPr>
            <w:rFonts w:ascii="仿宋" w:eastAsia="仿宋" w:hAnsi="仿宋" w:cs="仿宋" w:hint="eastAsia"/>
            <w:lang w:eastAsia="zh-CN"/>
          </w:rPr>
          <w:t>(四)、区域产业环境分析</w:t>
        </w:r>
        <w:r>
          <w:tab/>
        </w:r>
        <w:r>
          <w:fldChar w:fldCharType="begin"/>
        </w:r>
        <w:r>
          <w:instrText xml:space="preserve"> PAGEREF _Toc2864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332" w:history="1">
        <w:r>
          <w:rPr>
            <w:rFonts w:ascii="仿宋" w:eastAsia="仿宋" w:hAnsi="仿宋" w:cs="仿宋" w:hint="eastAsia"/>
            <w:lang w:eastAsia="zh-CN"/>
          </w:rPr>
          <w:t>(五)、可行性分析</w:t>
        </w:r>
        <w:r>
          <w:tab/>
        </w:r>
        <w:r>
          <w:fldChar w:fldCharType="begin"/>
        </w:r>
        <w:r>
          <w:instrText xml:space="preserve"> PAGEREF _Toc25332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063" w:history="1">
        <w:r>
          <w:rPr>
            <w:rFonts w:ascii="仿宋" w:eastAsia="仿宋" w:hAnsi="仿宋" w:cs="仿宋" w:hint="eastAsia"/>
            <w:lang w:eastAsia="zh-CN"/>
          </w:rPr>
          <w:t>(六)、产业发展重点任务</w:t>
        </w:r>
        <w:r>
          <w:tab/>
        </w:r>
        <w:r>
          <w:fldChar w:fldCharType="begin"/>
        </w:r>
        <w:r>
          <w:instrText xml:space="preserve"> PAGEREF _Toc16063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061" w:history="1">
        <w:r>
          <w:rPr>
            <w:rFonts w:ascii="仿宋" w:eastAsia="仿宋" w:hAnsi="仿宋" w:cs="仿宋" w:hint="eastAsia"/>
            <w:lang w:eastAsia="zh-CN"/>
          </w:rPr>
          <w:t>(七)、天然树脂项目建设必要性分析</w:t>
        </w:r>
        <w:r>
          <w:tab/>
        </w:r>
        <w:r>
          <w:fldChar w:fldCharType="begin"/>
        </w:r>
        <w:r>
          <w:instrText xml:space="preserve"> PAGEREF _Toc5061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224" w:history="1">
        <w:r>
          <w:rPr>
            <w:rFonts w:ascii="仿宋" w:eastAsia="仿宋" w:hAnsi="仿宋" w:cs="仿宋" w:hint="eastAsia"/>
            <w:lang w:eastAsia="zh-CN"/>
          </w:rPr>
          <w:t>二、选址分析</w:t>
        </w:r>
        <w:r>
          <w:tab/>
        </w:r>
        <w:r>
          <w:fldChar w:fldCharType="begin"/>
        </w:r>
        <w:r>
          <w:instrText xml:space="preserve"> PAGEREF _Toc26224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245" w:history="1">
        <w:r>
          <w:rPr>
            <w:rFonts w:ascii="仿宋" w:eastAsia="仿宋" w:hAnsi="仿宋" w:cs="仿宋" w:hint="eastAsia"/>
            <w:lang w:eastAsia="zh-CN"/>
          </w:rPr>
          <w:t>(一)、天然树脂项目选址原则</w:t>
        </w:r>
        <w:r>
          <w:tab/>
        </w:r>
        <w:r>
          <w:fldChar w:fldCharType="begin"/>
        </w:r>
        <w:r>
          <w:instrText xml:space="preserve"> PAGEREF _Toc6245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389" w:history="1">
        <w:r>
          <w:rPr>
            <w:rFonts w:ascii="仿宋" w:eastAsia="仿宋" w:hAnsi="仿宋" w:cs="仿宋" w:hint="eastAsia"/>
            <w:lang w:eastAsia="zh-CN"/>
          </w:rPr>
          <w:t>(二)、建设区基本情况</w:t>
        </w:r>
        <w:r>
          <w:tab/>
        </w:r>
        <w:r>
          <w:fldChar w:fldCharType="begin"/>
        </w:r>
        <w:r>
          <w:instrText xml:space="preserve"> PAGEREF _Toc26389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124" w:history="1">
        <w:r>
          <w:rPr>
            <w:rFonts w:ascii="仿宋" w:eastAsia="仿宋" w:hAnsi="仿宋" w:cs="仿宋" w:hint="eastAsia"/>
            <w:lang w:eastAsia="zh-CN"/>
          </w:rPr>
          <w:t>(三)、发展目标</w:t>
        </w:r>
        <w:r>
          <w:tab/>
        </w:r>
        <w:r>
          <w:fldChar w:fldCharType="begin"/>
        </w:r>
        <w:r>
          <w:instrText xml:space="preserve"> PAGEREF _Toc26124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688" w:history="1">
        <w:r>
          <w:rPr>
            <w:rFonts w:ascii="仿宋" w:eastAsia="仿宋" w:hAnsi="仿宋" w:cs="仿宋" w:hint="eastAsia"/>
            <w:lang w:eastAsia="zh-CN"/>
          </w:rPr>
          <w:t>(四)、产业发展方向</w:t>
        </w:r>
        <w:r>
          <w:tab/>
        </w:r>
        <w:r>
          <w:fldChar w:fldCharType="begin"/>
        </w:r>
        <w:r>
          <w:instrText xml:space="preserve"> PAGEREF _Toc7688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727" w:history="1">
        <w:r>
          <w:rPr>
            <w:rFonts w:ascii="仿宋" w:eastAsia="仿宋" w:hAnsi="仿宋" w:cs="仿宋" w:hint="eastAsia"/>
            <w:lang w:eastAsia="zh-CN"/>
          </w:rPr>
          <w:t>(五)、天然树脂项目选址综合评价</w:t>
        </w:r>
        <w:r>
          <w:tab/>
        </w:r>
        <w:r>
          <w:fldChar w:fldCharType="begin"/>
        </w:r>
        <w:r>
          <w:instrText xml:space="preserve"> PAGEREF _Toc13727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929" w:history="1">
        <w:r>
          <w:rPr>
            <w:rFonts w:ascii="仿宋" w:eastAsia="仿宋" w:hAnsi="仿宋" w:cs="仿宋" w:hint="eastAsia"/>
            <w:lang w:eastAsia="zh-CN"/>
          </w:rPr>
          <w:t>三、发展规划</w:t>
        </w:r>
        <w:r>
          <w:tab/>
        </w:r>
        <w:r>
          <w:fldChar w:fldCharType="begin"/>
        </w:r>
        <w:r>
          <w:instrText xml:space="preserve"> PAGEREF _Toc21929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297" w:history="1">
        <w:r>
          <w:rPr>
            <w:rFonts w:ascii="仿宋" w:eastAsia="仿宋" w:hAnsi="仿宋" w:cs="仿宋" w:hint="eastAsia"/>
            <w:lang w:eastAsia="zh-CN"/>
          </w:rPr>
          <w:t>(一)、公司发展规划</w:t>
        </w:r>
        <w:r>
          <w:tab/>
        </w:r>
        <w:r>
          <w:fldChar w:fldCharType="begin"/>
        </w:r>
        <w:r>
          <w:instrText xml:space="preserve"> PAGEREF _Toc4297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219" w:history="1">
        <w:r>
          <w:rPr>
            <w:rFonts w:ascii="仿宋" w:eastAsia="仿宋" w:hAnsi="仿宋" w:cs="仿宋" w:hint="eastAsia"/>
            <w:lang w:eastAsia="zh-CN"/>
          </w:rPr>
          <w:t>(二)、保障措施</w:t>
        </w:r>
        <w:r>
          <w:tab/>
        </w:r>
        <w:r>
          <w:fldChar w:fldCharType="begin"/>
        </w:r>
        <w:r>
          <w:instrText xml:space="preserve"> PAGEREF _Toc24219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603" w:history="1">
        <w:r>
          <w:rPr>
            <w:rFonts w:ascii="仿宋" w:eastAsia="仿宋" w:hAnsi="仿宋" w:cs="仿宋" w:hint="eastAsia"/>
            <w:lang w:eastAsia="zh-CN"/>
          </w:rPr>
          <w:t>四、公司成立方案</w:t>
        </w:r>
        <w:r>
          <w:tab/>
        </w:r>
        <w:r>
          <w:fldChar w:fldCharType="begin"/>
        </w:r>
        <w:r>
          <w:instrText xml:space="preserve"> PAGEREF _Toc17603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720" w:history="1">
        <w:r>
          <w:rPr>
            <w:rFonts w:ascii="仿宋" w:eastAsia="仿宋" w:hAnsi="仿宋" w:cs="仿宋" w:hint="eastAsia"/>
            <w:lang w:eastAsia="zh-CN"/>
          </w:rPr>
          <w:t>(一)、公司经营宗旨</w:t>
        </w:r>
        <w:r>
          <w:tab/>
        </w:r>
        <w:r>
          <w:fldChar w:fldCharType="begin"/>
        </w:r>
        <w:r>
          <w:instrText xml:space="preserve"> PAGEREF _Toc31720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558" w:history="1">
        <w:r>
          <w:rPr>
            <w:rFonts w:ascii="仿宋" w:eastAsia="仿宋" w:hAnsi="仿宋" w:cs="仿宋" w:hint="eastAsia"/>
            <w:lang w:eastAsia="zh-CN"/>
          </w:rPr>
          <w:t>(二)、公司的目标、主要职责</w:t>
        </w:r>
        <w:r>
          <w:tab/>
        </w:r>
        <w:r>
          <w:fldChar w:fldCharType="begin"/>
        </w:r>
        <w:r>
          <w:instrText xml:space="preserve"> PAGEREF _Toc20558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95" w:history="1">
        <w:r>
          <w:rPr>
            <w:rFonts w:ascii="仿宋" w:eastAsia="仿宋" w:hAnsi="仿宋" w:cs="仿宋" w:hint="eastAsia"/>
            <w:lang w:eastAsia="zh-CN"/>
          </w:rPr>
          <w:t>(三)、公司组建方式</w:t>
        </w:r>
        <w:r>
          <w:tab/>
        </w:r>
        <w:r>
          <w:fldChar w:fldCharType="begin"/>
        </w:r>
        <w:r>
          <w:instrText xml:space="preserve"> PAGEREF _Toc395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155" w:history="1">
        <w:r>
          <w:rPr>
            <w:rFonts w:ascii="仿宋" w:eastAsia="仿宋" w:hAnsi="仿宋" w:cs="仿宋" w:hint="eastAsia"/>
            <w:lang w:eastAsia="zh-CN"/>
          </w:rPr>
          <w:t>(四)、公司管理体制</w:t>
        </w:r>
        <w:r>
          <w:tab/>
        </w:r>
        <w:r>
          <w:fldChar w:fldCharType="begin"/>
        </w:r>
        <w:r>
          <w:instrText xml:space="preserve"> PAGEREF _Toc20155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356" w:history="1">
        <w:r>
          <w:rPr>
            <w:rFonts w:ascii="仿宋" w:eastAsia="仿宋" w:hAnsi="仿宋" w:cs="仿宋" w:hint="eastAsia"/>
            <w:lang w:eastAsia="zh-CN"/>
          </w:rPr>
          <w:t>(五)、部门职责及权限</w:t>
        </w:r>
        <w:r>
          <w:tab/>
        </w:r>
        <w:r>
          <w:fldChar w:fldCharType="begin"/>
        </w:r>
        <w:r>
          <w:instrText xml:space="preserve"> PAGEREF _Toc16356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274" w:history="1">
        <w:r>
          <w:rPr>
            <w:rFonts w:ascii="仿宋" w:eastAsia="仿宋" w:hAnsi="仿宋" w:cs="仿宋" w:hint="eastAsia"/>
            <w:lang w:eastAsia="zh-CN"/>
          </w:rPr>
          <w:t>(六)、核心人员介绍</w:t>
        </w:r>
        <w:r>
          <w:tab/>
        </w:r>
        <w:r>
          <w:fldChar w:fldCharType="begin"/>
        </w:r>
        <w:r>
          <w:instrText xml:space="preserve"> PAGEREF _Toc12274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676" w:history="1">
        <w:r>
          <w:rPr>
            <w:rFonts w:ascii="仿宋" w:eastAsia="仿宋" w:hAnsi="仿宋" w:cs="仿宋" w:hint="eastAsia"/>
            <w:lang w:eastAsia="zh-CN"/>
          </w:rPr>
          <w:t>(七)、财务会计制度</w:t>
        </w:r>
        <w:r>
          <w:tab/>
        </w:r>
        <w:r>
          <w:fldChar w:fldCharType="begin"/>
        </w:r>
        <w:r>
          <w:instrText xml:space="preserve"> PAGEREF _Toc27676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917" w:history="1">
        <w:r>
          <w:rPr>
            <w:rFonts w:ascii="仿宋" w:eastAsia="仿宋" w:hAnsi="仿宋" w:cs="仿宋" w:hint="eastAsia"/>
            <w:lang w:eastAsia="zh-CN"/>
          </w:rPr>
          <w:t>五、天然树脂项目概况</w:t>
        </w:r>
        <w:r>
          <w:tab/>
        </w:r>
        <w:r>
          <w:fldChar w:fldCharType="begin"/>
        </w:r>
        <w:r>
          <w:instrText xml:space="preserve"> PAGEREF _Toc19917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849" w:history="1">
        <w:r>
          <w:rPr>
            <w:rFonts w:ascii="仿宋" w:eastAsia="仿宋" w:hAnsi="仿宋" w:cs="仿宋" w:hint="eastAsia"/>
            <w:lang w:eastAsia="zh-CN"/>
          </w:rPr>
          <w:t>(一)、投资路径</w:t>
        </w:r>
        <w:r>
          <w:tab/>
        </w:r>
        <w:r>
          <w:fldChar w:fldCharType="begin"/>
        </w:r>
        <w:r>
          <w:instrText xml:space="preserve"> PAGEREF _Toc29849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622" w:history="1">
        <w:r>
          <w:rPr>
            <w:rFonts w:ascii="仿宋" w:eastAsia="仿宋" w:hAnsi="仿宋" w:cs="仿宋" w:hint="eastAsia"/>
            <w:lang w:eastAsia="zh-CN"/>
          </w:rPr>
          <w:t>(二)、天然树脂项目提出的理由</w:t>
        </w:r>
        <w:r>
          <w:tab/>
        </w:r>
        <w:r>
          <w:fldChar w:fldCharType="begin"/>
        </w:r>
        <w:r>
          <w:instrText xml:space="preserve"> PAGEREF _Toc12622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095" w:history="1">
        <w:r>
          <w:rPr>
            <w:rFonts w:ascii="仿宋" w:eastAsia="仿宋" w:hAnsi="仿宋" w:cs="仿宋" w:hint="eastAsia"/>
            <w:lang w:eastAsia="zh-CN"/>
          </w:rPr>
          <w:t>(三)、天然树脂项目选址</w:t>
        </w:r>
        <w:r>
          <w:tab/>
        </w:r>
        <w:r>
          <w:fldChar w:fldCharType="begin"/>
        </w:r>
        <w:r>
          <w:instrText xml:space="preserve"> PAGEREF _Toc27095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888" w:history="1">
        <w:r>
          <w:rPr>
            <w:rFonts w:ascii="仿宋" w:eastAsia="仿宋" w:hAnsi="仿宋" w:cs="仿宋" w:hint="eastAsia"/>
            <w:lang w:eastAsia="zh-CN"/>
          </w:rPr>
          <w:t>(四)、生产规模</w:t>
        </w:r>
        <w:r>
          <w:tab/>
        </w:r>
        <w:r>
          <w:fldChar w:fldCharType="begin"/>
        </w:r>
        <w:r>
          <w:instrText xml:space="preserve"> PAGEREF _Toc11888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100" w:history="1">
        <w:r>
          <w:rPr>
            <w:rFonts w:ascii="仿宋" w:eastAsia="仿宋" w:hAnsi="仿宋" w:cs="仿宋" w:hint="eastAsia"/>
            <w:lang w:eastAsia="zh-CN"/>
          </w:rPr>
          <w:t>(五)、建设规模</w:t>
        </w:r>
        <w:r>
          <w:tab/>
        </w:r>
        <w:r>
          <w:fldChar w:fldCharType="begin"/>
        </w:r>
        <w:r>
          <w:instrText xml:space="preserve"> PAGEREF _Toc10100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612" w:history="1">
        <w:r>
          <w:rPr>
            <w:rFonts w:ascii="仿宋" w:eastAsia="仿宋" w:hAnsi="仿宋" w:cs="仿宋" w:hint="eastAsia"/>
            <w:lang w:eastAsia="zh-CN"/>
          </w:rPr>
          <w:t>(六)、天然树脂项目投资</w:t>
        </w:r>
        <w:r>
          <w:tab/>
        </w:r>
        <w:r>
          <w:fldChar w:fldCharType="begin"/>
        </w:r>
        <w:r>
          <w:instrText xml:space="preserve"> PAGEREF _Toc29612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81" w:history="1">
        <w:r>
          <w:rPr>
            <w:rFonts w:ascii="仿宋" w:eastAsia="仿宋" w:hAnsi="仿宋" w:cs="仿宋" w:hint="eastAsia"/>
            <w:lang w:eastAsia="zh-CN"/>
          </w:rPr>
          <w:t>(七)、天然树脂项目进度规划</w:t>
        </w:r>
        <w:r>
          <w:tab/>
        </w:r>
        <w:r>
          <w:fldChar w:fldCharType="begin"/>
        </w:r>
        <w:r>
          <w:instrText xml:space="preserve"> PAGEREF _Toc1581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087" w:history="1">
        <w:r>
          <w:rPr>
            <w:rFonts w:ascii="仿宋" w:eastAsia="仿宋" w:hAnsi="仿宋" w:cs="仿宋" w:hint="eastAsia"/>
            <w:lang w:eastAsia="zh-CN"/>
          </w:rPr>
          <w:t>(八)、经济效益(正常经营年份)</w:t>
        </w:r>
        <w:r>
          <w:tab/>
        </w:r>
        <w:r>
          <w:fldChar w:fldCharType="begin"/>
        </w:r>
        <w:r>
          <w:instrText xml:space="preserve"> PAGEREF _Toc21087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390" w:history="1">
        <w:r>
          <w:rPr>
            <w:rFonts w:ascii="仿宋" w:eastAsia="仿宋" w:hAnsi="仿宋" w:cs="仿宋" w:hint="eastAsia"/>
            <w:lang w:eastAsia="zh-CN"/>
          </w:rPr>
          <w:t>(九)、天然树脂项目综合评价</w:t>
        </w:r>
        <w:r>
          <w:tab/>
        </w:r>
        <w:r>
          <w:fldChar w:fldCharType="begin"/>
        </w:r>
        <w:r>
          <w:instrText xml:space="preserve"> PAGEREF _Toc26390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604" w:history="1">
        <w:r>
          <w:rPr>
            <w:rFonts w:ascii="仿宋" w:eastAsia="仿宋" w:hAnsi="仿宋" w:cs="仿宋" w:hint="eastAsia"/>
            <w:lang w:eastAsia="zh-CN"/>
          </w:rPr>
          <w:t>六、目标客户和受众分析</w:t>
        </w:r>
        <w:r>
          <w:tab/>
        </w:r>
        <w:r>
          <w:fldChar w:fldCharType="begin"/>
        </w:r>
        <w:r>
          <w:instrText xml:space="preserve"> PAGEREF _Toc28604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589" w:history="1">
        <w:r>
          <w:rPr>
            <w:rFonts w:ascii="仿宋" w:eastAsia="仿宋" w:hAnsi="仿宋" w:cs="仿宋" w:hint="eastAsia"/>
            <w:lang w:eastAsia="zh-CN"/>
          </w:rPr>
          <w:t>(一)、客户群体描述</w:t>
        </w:r>
        <w:r>
          <w:tab/>
        </w:r>
        <w:r>
          <w:fldChar w:fldCharType="begin"/>
        </w:r>
        <w:r>
          <w:instrText xml:space="preserve"> PAGEREF _Toc10589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925" w:history="1">
        <w:r>
          <w:rPr>
            <w:rFonts w:ascii="仿宋" w:eastAsia="仿宋" w:hAnsi="仿宋" w:cs="仿宋" w:hint="eastAsia"/>
            <w:lang w:eastAsia="zh-CN"/>
          </w:rPr>
          <w:t>(二)、客户需求和期望</w:t>
        </w:r>
        <w:r>
          <w:tab/>
        </w:r>
        <w:r>
          <w:fldChar w:fldCharType="begin"/>
        </w:r>
        <w:r>
          <w:instrText xml:space="preserve"> PAGEREF _Toc18925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453" w:history="1">
        <w:r>
          <w:rPr>
            <w:rFonts w:ascii="仿宋" w:eastAsia="仿宋" w:hAnsi="仿宋" w:cs="仿宋" w:hint="eastAsia"/>
            <w:lang w:eastAsia="zh-CN"/>
          </w:rPr>
          <w:t>(三)、客户获取策略</w:t>
        </w:r>
        <w:r>
          <w:tab/>
        </w:r>
        <w:r>
          <w:fldChar w:fldCharType="begin"/>
        </w:r>
        <w:r>
          <w:instrText xml:space="preserve"> PAGEREF _Toc26453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049" w:history="1">
        <w:r>
          <w:rPr>
            <w:rFonts w:ascii="仿宋" w:eastAsia="仿宋" w:hAnsi="仿宋" w:cs="仿宋" w:hint="eastAsia"/>
            <w:lang w:eastAsia="zh-CN"/>
          </w:rPr>
          <w:t>(四)、客户关系管理</w:t>
        </w:r>
        <w:r>
          <w:tab/>
        </w:r>
        <w:r>
          <w:fldChar w:fldCharType="begin"/>
        </w:r>
        <w:r>
          <w:instrText xml:space="preserve"> PAGEREF _Toc7049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31896" w:history="1">
        <w:r>
          <w:rPr>
            <w:rFonts w:ascii="仿宋" w:eastAsia="仿宋" w:hAnsi="仿宋" w:cs="仿宋" w:hint="eastAsia"/>
            <w:lang w:eastAsia="zh-CN"/>
          </w:rPr>
          <w:t>七、SWOT分析</w:t>
        </w:r>
        <w:r>
          <w:tab/>
        </w:r>
        <w:r>
          <w:fldChar w:fldCharType="begin"/>
        </w:r>
        <w:r>
          <w:instrText xml:space="preserve"> PAGEREF _Toc31896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232" w:history="1">
        <w:r>
          <w:rPr>
            <w:rFonts w:ascii="仿宋" w:eastAsia="仿宋" w:hAnsi="仿宋" w:cs="仿宋" w:hint="eastAsia"/>
            <w:lang w:eastAsia="zh-CN"/>
          </w:rPr>
          <w:t>(一)、优势分析(S)</w:t>
        </w:r>
        <w:r>
          <w:tab/>
        </w:r>
        <w:r>
          <w:fldChar w:fldCharType="begin"/>
        </w:r>
        <w:r>
          <w:instrText xml:space="preserve"> PAGEREF _Toc14232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859" w:history="1">
        <w:r>
          <w:rPr>
            <w:rFonts w:ascii="仿宋" w:eastAsia="仿宋" w:hAnsi="仿宋" w:cs="仿宋" w:hint="eastAsia"/>
            <w:lang w:eastAsia="zh-CN"/>
          </w:rPr>
          <w:t>(二)、劣势分析(W)</w:t>
        </w:r>
        <w:r>
          <w:tab/>
        </w:r>
        <w:r>
          <w:fldChar w:fldCharType="begin"/>
        </w:r>
        <w:r>
          <w:instrText xml:space="preserve"> PAGEREF _Toc9859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32" w:history="1">
        <w:r>
          <w:rPr>
            <w:rFonts w:ascii="仿宋" w:eastAsia="仿宋" w:hAnsi="仿宋" w:cs="仿宋" w:hint="eastAsia"/>
            <w:lang w:eastAsia="zh-CN"/>
          </w:rPr>
          <w:t>(三)、机会分析()</w:t>
        </w:r>
        <w:r>
          <w:tab/>
        </w:r>
        <w:r>
          <w:fldChar w:fldCharType="begin"/>
        </w:r>
        <w:r>
          <w:instrText xml:space="preserve"> PAGEREF _Toc2732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882" w:history="1">
        <w:r>
          <w:rPr>
            <w:rFonts w:ascii="仿宋" w:eastAsia="仿宋" w:hAnsi="仿宋" w:cs="仿宋" w:hint="eastAsia"/>
            <w:lang w:eastAsia="zh-CN"/>
          </w:rPr>
          <w:t>(四)、威胁分析(T)</w:t>
        </w:r>
        <w:r>
          <w:tab/>
        </w:r>
        <w:r>
          <w:fldChar w:fldCharType="begin"/>
        </w:r>
        <w:r>
          <w:instrText xml:space="preserve"> PAGEREF _Toc22882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576" w:history="1">
        <w:r>
          <w:rPr>
            <w:rFonts w:ascii="仿宋" w:eastAsia="仿宋" w:hAnsi="仿宋" w:cs="仿宋" w:hint="eastAsia"/>
            <w:lang w:eastAsia="zh-CN"/>
          </w:rPr>
          <w:t>八、环境保护分析</w:t>
        </w:r>
        <w:r>
          <w:tab/>
        </w:r>
        <w:r>
          <w:fldChar w:fldCharType="begin"/>
        </w:r>
        <w:r>
          <w:instrText xml:space="preserve"> PAGEREF _Toc4576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707" w:history="1">
        <w:r>
          <w:rPr>
            <w:rFonts w:ascii="仿宋" w:eastAsia="仿宋" w:hAnsi="仿宋" w:cs="仿宋" w:hint="eastAsia"/>
            <w:lang w:eastAsia="zh-CN"/>
          </w:rPr>
          <w:t>(一)、编制依据</w:t>
        </w:r>
        <w:r>
          <w:tab/>
        </w:r>
        <w:r>
          <w:fldChar w:fldCharType="begin"/>
        </w:r>
        <w:r>
          <w:instrText xml:space="preserve"> PAGEREF _Toc30707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255" w:history="1">
        <w:r>
          <w:rPr>
            <w:rFonts w:ascii="仿宋" w:eastAsia="仿宋" w:hAnsi="仿宋" w:cs="仿宋" w:hint="eastAsia"/>
            <w:lang w:eastAsia="zh-CN"/>
          </w:rPr>
          <w:t>(二)、环境影响合理性分析</w:t>
        </w:r>
        <w:r>
          <w:tab/>
        </w:r>
        <w:r>
          <w:fldChar w:fldCharType="begin"/>
        </w:r>
        <w:r>
          <w:instrText xml:space="preserve"> PAGEREF _Toc24255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491" w:history="1">
        <w:r>
          <w:rPr>
            <w:rFonts w:ascii="仿宋" w:eastAsia="仿宋" w:hAnsi="仿宋" w:cs="仿宋" w:hint="eastAsia"/>
            <w:lang w:eastAsia="zh-CN"/>
          </w:rPr>
          <w:t>(三)、建设期大气环境影响分析</w:t>
        </w:r>
        <w:r>
          <w:tab/>
        </w:r>
        <w:r>
          <w:fldChar w:fldCharType="begin"/>
        </w:r>
        <w:r>
          <w:instrText xml:space="preserve"> PAGEREF _Toc18491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170" w:history="1">
        <w:r>
          <w:rPr>
            <w:rFonts w:ascii="仿宋" w:eastAsia="仿宋" w:hAnsi="仿宋" w:cs="仿宋" w:hint="eastAsia"/>
            <w:lang w:eastAsia="zh-CN"/>
          </w:rPr>
          <w:t>(四)、建设期水环境影响分析</w:t>
        </w:r>
        <w:r>
          <w:tab/>
        </w:r>
        <w:r>
          <w:fldChar w:fldCharType="begin"/>
        </w:r>
        <w:r>
          <w:instrText xml:space="preserve"> PAGEREF _Toc14170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074" w:history="1">
        <w:r>
          <w:rPr>
            <w:rFonts w:ascii="仿宋" w:eastAsia="仿宋" w:hAnsi="仿宋" w:cs="仿宋" w:hint="eastAsia"/>
            <w:lang w:eastAsia="zh-CN"/>
          </w:rPr>
          <w:t>(五)、建设期固体废弃物环境影响分析</w:t>
        </w:r>
        <w:r>
          <w:tab/>
        </w:r>
        <w:r>
          <w:fldChar w:fldCharType="begin"/>
        </w:r>
        <w:r>
          <w:instrText xml:space="preserve"> PAGEREF _Toc6074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189" w:history="1">
        <w:r>
          <w:rPr>
            <w:rFonts w:ascii="仿宋" w:eastAsia="仿宋" w:hAnsi="仿宋" w:cs="仿宋" w:hint="eastAsia"/>
            <w:lang w:eastAsia="zh-CN"/>
          </w:rPr>
          <w:t>(六)、建设期声环境影响分析</w:t>
        </w:r>
        <w:r>
          <w:tab/>
        </w:r>
        <w:r>
          <w:fldChar w:fldCharType="begin"/>
        </w:r>
        <w:r>
          <w:instrText xml:space="preserve"> PAGEREF _Toc7189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119" w:history="1">
        <w:r>
          <w:rPr>
            <w:rFonts w:ascii="仿宋" w:eastAsia="仿宋" w:hAnsi="仿宋" w:cs="仿宋" w:hint="eastAsia"/>
            <w:lang w:eastAsia="zh-CN"/>
          </w:rPr>
          <w:t>(七)、营运期大气环境影响分析</w:t>
        </w:r>
        <w:r>
          <w:tab/>
        </w:r>
        <w:r>
          <w:fldChar w:fldCharType="begin"/>
        </w:r>
        <w:r>
          <w:instrText xml:space="preserve"> PAGEREF _Toc21119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04" w:history="1">
        <w:r>
          <w:rPr>
            <w:rFonts w:ascii="仿宋" w:eastAsia="仿宋" w:hAnsi="仿宋" w:cs="仿宋" w:hint="eastAsia"/>
            <w:lang w:eastAsia="zh-CN"/>
          </w:rPr>
          <w:t>(八)、营运期水环境影响分析</w:t>
        </w:r>
        <w:r>
          <w:tab/>
        </w:r>
        <w:r>
          <w:fldChar w:fldCharType="begin"/>
        </w:r>
        <w:r>
          <w:instrText xml:space="preserve"> PAGEREF _Toc2304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187" w:history="1">
        <w:r>
          <w:rPr>
            <w:rFonts w:ascii="仿宋" w:eastAsia="仿宋" w:hAnsi="仿宋" w:cs="仿宋" w:hint="eastAsia"/>
            <w:lang w:eastAsia="zh-CN"/>
          </w:rPr>
          <w:t>(九)、营运期固体废弃物环境影响分析</w:t>
        </w:r>
        <w:r>
          <w:tab/>
        </w:r>
        <w:r>
          <w:fldChar w:fldCharType="begin"/>
        </w:r>
        <w:r>
          <w:instrText xml:space="preserve"> PAGEREF _Toc11187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992" w:history="1">
        <w:r>
          <w:rPr>
            <w:rFonts w:ascii="仿宋" w:eastAsia="仿宋" w:hAnsi="仿宋" w:cs="仿宋" w:hint="eastAsia"/>
            <w:lang w:eastAsia="zh-CN"/>
          </w:rPr>
          <w:t>(十)、营运期声环境影响分析</w:t>
        </w:r>
        <w:r>
          <w:tab/>
        </w:r>
        <w:r>
          <w:fldChar w:fldCharType="begin"/>
        </w:r>
        <w:r>
          <w:instrText xml:space="preserve"> PAGEREF _Toc13992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147" w:history="1">
        <w:r>
          <w:rPr>
            <w:rFonts w:ascii="仿宋" w:eastAsia="仿宋" w:hAnsi="仿宋" w:cs="仿宋" w:hint="eastAsia"/>
            <w:lang w:eastAsia="zh-CN"/>
          </w:rPr>
          <w:t>(十一)、清洁生产</w:t>
        </w:r>
        <w:r>
          <w:tab/>
        </w:r>
        <w:r>
          <w:fldChar w:fldCharType="begin"/>
        </w:r>
        <w:r>
          <w:instrText xml:space="preserve"> PAGEREF _Toc11147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459" w:history="1">
        <w:r>
          <w:rPr>
            <w:rFonts w:ascii="仿宋" w:eastAsia="仿宋" w:hAnsi="仿宋" w:cs="仿宋" w:hint="eastAsia"/>
            <w:lang w:eastAsia="zh-CN"/>
          </w:rPr>
          <w:t>(十二)、环境管理分析</w:t>
        </w:r>
        <w:r>
          <w:tab/>
        </w:r>
        <w:r>
          <w:fldChar w:fldCharType="begin"/>
        </w:r>
        <w:r>
          <w:instrText xml:space="preserve"> PAGEREF _Toc32459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958" w:history="1">
        <w:r>
          <w:rPr>
            <w:rFonts w:ascii="仿宋" w:eastAsia="仿宋" w:hAnsi="仿宋" w:cs="仿宋" w:hint="eastAsia"/>
            <w:lang w:eastAsia="zh-CN"/>
          </w:rPr>
          <w:t>(十三)、结论及建议</w:t>
        </w:r>
        <w:r>
          <w:tab/>
        </w:r>
        <w:r>
          <w:fldChar w:fldCharType="begin"/>
        </w:r>
        <w:r>
          <w:instrText xml:space="preserve"> PAGEREF _Toc21958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475" w:history="1">
        <w:r>
          <w:rPr>
            <w:rFonts w:ascii="仿宋" w:eastAsia="仿宋" w:hAnsi="仿宋" w:cs="仿宋" w:hint="eastAsia"/>
            <w:lang w:eastAsia="zh-CN"/>
          </w:rPr>
          <w:t>九、天然树脂项目经济效益</w:t>
        </w:r>
        <w:r>
          <w:tab/>
        </w:r>
        <w:r>
          <w:fldChar w:fldCharType="begin"/>
        </w:r>
        <w:r>
          <w:instrText xml:space="preserve"> PAGEREF _Toc27475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985" w:history="1">
        <w:r>
          <w:rPr>
            <w:rFonts w:ascii="仿宋" w:eastAsia="仿宋" w:hAnsi="仿宋" w:cs="仿宋" w:hint="eastAsia"/>
            <w:lang w:eastAsia="zh-CN"/>
          </w:rPr>
          <w:t>(一)、基本假设及基础参数选取</w:t>
        </w:r>
        <w:r>
          <w:tab/>
        </w:r>
        <w:r>
          <w:fldChar w:fldCharType="begin"/>
        </w:r>
        <w:r>
          <w:instrText xml:space="preserve"> PAGEREF _Toc29985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268" w:history="1">
        <w:r>
          <w:rPr>
            <w:rFonts w:ascii="仿宋" w:eastAsia="仿宋" w:hAnsi="仿宋" w:cs="仿宋" w:hint="eastAsia"/>
            <w:lang w:eastAsia="zh-CN"/>
          </w:rPr>
          <w:t>(二)、经济评价财务测算</w:t>
        </w:r>
        <w:r>
          <w:tab/>
        </w:r>
        <w:r>
          <w:fldChar w:fldCharType="begin"/>
        </w:r>
        <w:r>
          <w:instrText xml:space="preserve"> PAGEREF _Toc27268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209" w:history="1">
        <w:r>
          <w:rPr>
            <w:rFonts w:ascii="仿宋" w:eastAsia="仿宋" w:hAnsi="仿宋" w:cs="仿宋" w:hint="eastAsia"/>
            <w:lang w:eastAsia="zh-CN"/>
          </w:rPr>
          <w:t>(三)、天然树脂项目盈利能力分析</w:t>
        </w:r>
        <w:r>
          <w:tab/>
        </w:r>
        <w:r>
          <w:fldChar w:fldCharType="begin"/>
        </w:r>
        <w:r>
          <w:instrText xml:space="preserve"> PAGEREF _Toc15209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658" w:history="1">
        <w:r>
          <w:rPr>
            <w:rFonts w:ascii="仿宋" w:eastAsia="仿宋" w:hAnsi="仿宋" w:cs="仿宋" w:hint="eastAsia"/>
            <w:lang w:eastAsia="zh-CN"/>
          </w:rPr>
          <w:t>(四)、财务生存能力分析</w:t>
        </w:r>
        <w:r>
          <w:tab/>
        </w:r>
        <w:r>
          <w:fldChar w:fldCharType="begin"/>
        </w:r>
        <w:r>
          <w:instrText xml:space="preserve"> PAGEREF _Toc14658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974" w:history="1">
        <w:r>
          <w:rPr>
            <w:rFonts w:ascii="仿宋" w:eastAsia="仿宋" w:hAnsi="仿宋" w:cs="仿宋" w:hint="eastAsia"/>
            <w:lang w:eastAsia="zh-CN"/>
          </w:rPr>
          <w:t>(五)、偿债能力分析</w:t>
        </w:r>
        <w:r>
          <w:tab/>
        </w:r>
        <w:r>
          <w:fldChar w:fldCharType="begin"/>
        </w:r>
        <w:r>
          <w:instrText xml:space="preserve"> PAGEREF _Toc8974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767" w:history="1">
        <w:r>
          <w:rPr>
            <w:rFonts w:ascii="仿宋" w:eastAsia="仿宋" w:hAnsi="仿宋" w:cs="仿宋" w:hint="eastAsia"/>
            <w:lang w:eastAsia="zh-CN"/>
          </w:rPr>
          <w:t>(六)、经济评价结论</w:t>
        </w:r>
        <w:r>
          <w:tab/>
        </w:r>
        <w:r>
          <w:fldChar w:fldCharType="begin"/>
        </w:r>
        <w:r>
          <w:instrText xml:space="preserve"> PAGEREF _Toc23767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830" w:history="1">
        <w:r>
          <w:rPr>
            <w:rFonts w:ascii="仿宋" w:eastAsia="仿宋" w:hAnsi="仿宋" w:cs="仿宋" w:hint="eastAsia"/>
            <w:lang w:eastAsia="zh-CN"/>
          </w:rPr>
          <w:t>十、天然树脂项目风险分析</w:t>
        </w:r>
        <w:r>
          <w:tab/>
        </w:r>
        <w:r>
          <w:fldChar w:fldCharType="begin"/>
        </w:r>
        <w:r>
          <w:instrText xml:space="preserve"> PAGEREF _Toc9830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006" w:history="1">
        <w:r>
          <w:rPr>
            <w:rFonts w:ascii="仿宋" w:eastAsia="仿宋" w:hAnsi="仿宋" w:cs="仿宋" w:hint="eastAsia"/>
            <w:lang w:eastAsia="zh-CN"/>
          </w:rPr>
          <w:t>(一)、天然树脂项目风险分析</w:t>
        </w:r>
        <w:r>
          <w:tab/>
        </w:r>
        <w:r>
          <w:fldChar w:fldCharType="begin"/>
        </w:r>
        <w:r>
          <w:instrText xml:space="preserve"> PAGEREF _Toc4006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905" w:history="1">
        <w:r>
          <w:rPr>
            <w:rFonts w:ascii="仿宋" w:eastAsia="仿宋" w:hAnsi="仿宋" w:cs="仿宋" w:hint="eastAsia"/>
            <w:lang w:eastAsia="zh-CN"/>
          </w:rPr>
          <w:t>(二)、天然树脂项目风险对策</w:t>
        </w:r>
        <w:r>
          <w:tab/>
        </w:r>
        <w:r>
          <w:fldChar w:fldCharType="begin"/>
        </w:r>
        <w:r>
          <w:instrText xml:space="preserve"> PAGEREF _Toc16905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745" w:history="1">
        <w:r>
          <w:rPr>
            <w:rFonts w:ascii="仿宋" w:eastAsia="仿宋" w:hAnsi="仿宋" w:cs="仿宋" w:hint="eastAsia"/>
            <w:lang w:eastAsia="zh-CN"/>
          </w:rPr>
          <w:t>十一、风险分析</w:t>
        </w:r>
        <w:r>
          <w:tab/>
        </w:r>
        <w:r>
          <w:fldChar w:fldCharType="begin"/>
        </w:r>
        <w:r>
          <w:instrText xml:space="preserve"> PAGEREF _Toc24745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927" w:history="1">
        <w:r>
          <w:rPr>
            <w:rFonts w:ascii="仿宋" w:eastAsia="仿宋" w:hAnsi="仿宋" w:cs="仿宋" w:hint="eastAsia"/>
            <w:lang w:eastAsia="zh-CN"/>
          </w:rPr>
          <w:t>(一)、内部风险</w:t>
        </w:r>
        <w:r>
          <w:tab/>
        </w:r>
        <w:r>
          <w:fldChar w:fldCharType="begin"/>
        </w:r>
        <w:r>
          <w:instrText xml:space="preserve"> PAGEREF _Toc8927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41" w:history="1">
        <w:r>
          <w:rPr>
            <w:rFonts w:ascii="仿宋" w:eastAsia="仿宋" w:hAnsi="仿宋" w:cs="仿宋" w:hint="eastAsia"/>
            <w:lang w:eastAsia="zh-CN"/>
          </w:rPr>
          <w:t>(二)、外部风险</w:t>
        </w:r>
        <w:r>
          <w:tab/>
        </w:r>
        <w:r>
          <w:fldChar w:fldCharType="begin"/>
        </w:r>
        <w:r>
          <w:instrText xml:space="preserve"> PAGEREF _Toc941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695" w:history="1">
        <w:r>
          <w:rPr>
            <w:rFonts w:ascii="仿宋" w:eastAsia="仿宋" w:hAnsi="仿宋" w:cs="仿宋" w:hint="eastAsia"/>
            <w:lang w:eastAsia="zh-CN"/>
          </w:rPr>
          <w:t>(三)、风险管理策略</w:t>
        </w:r>
        <w:r>
          <w:tab/>
        </w:r>
        <w:r>
          <w:fldChar w:fldCharType="begin"/>
        </w:r>
        <w:r>
          <w:instrText xml:space="preserve"> PAGEREF _Toc9695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1" w:history="1">
        <w:r>
          <w:rPr>
            <w:rFonts w:ascii="仿宋" w:eastAsia="仿宋" w:hAnsi="仿宋" w:cs="仿宋" w:hint="eastAsia"/>
            <w:lang w:eastAsia="zh-CN"/>
          </w:rPr>
          <w:t>十二、战略合作伙伴</w:t>
        </w:r>
        <w:r>
          <w:tab/>
        </w:r>
        <w:r>
          <w:fldChar w:fldCharType="begin"/>
        </w:r>
        <w:r>
          <w:instrText xml:space="preserve"> PAGEREF _Toc171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016" w:history="1">
        <w:r>
          <w:rPr>
            <w:rFonts w:ascii="仿宋" w:eastAsia="仿宋" w:hAnsi="仿宋" w:cs="仿宋" w:hint="eastAsia"/>
            <w:lang w:eastAsia="zh-CN"/>
          </w:rPr>
          <w:t>(一)、合作伙伴关系</w:t>
        </w:r>
        <w:r>
          <w:tab/>
        </w:r>
        <w:r>
          <w:fldChar w:fldCharType="begin"/>
        </w:r>
        <w:r>
          <w:instrText xml:space="preserve"> PAGEREF _Toc16016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881" w:history="1">
        <w:r>
          <w:rPr>
            <w:rFonts w:ascii="仿宋" w:eastAsia="仿宋" w:hAnsi="仿宋" w:cs="仿宋" w:hint="eastAsia"/>
            <w:lang w:eastAsia="zh-CN"/>
          </w:rPr>
          <w:t>(二)、合作天然树脂项目</w:t>
        </w:r>
        <w:r>
          <w:tab/>
        </w:r>
        <w:r>
          <w:fldChar w:fldCharType="begin"/>
        </w:r>
        <w:r>
          <w:instrText xml:space="preserve"> PAGEREF _Toc8881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101" w:history="1">
        <w:r>
          <w:rPr>
            <w:rFonts w:ascii="仿宋" w:eastAsia="仿宋" w:hAnsi="仿宋" w:cs="仿宋" w:hint="eastAsia"/>
            <w:lang w:eastAsia="zh-CN"/>
          </w:rPr>
          <w:t>(三)、合作伙伴的作用</w:t>
        </w:r>
        <w:r>
          <w:tab/>
        </w:r>
        <w:r>
          <w:fldChar w:fldCharType="begin"/>
        </w:r>
        <w:r>
          <w:instrText xml:space="preserve"> PAGEREF _Toc17101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247" w:history="1">
        <w:r>
          <w:rPr>
            <w:rFonts w:ascii="仿宋" w:eastAsia="仿宋" w:hAnsi="仿宋" w:cs="仿宋" w:hint="eastAsia"/>
            <w:lang w:eastAsia="zh-CN"/>
          </w:rPr>
          <w:t>十三、社会和环境责任</w:t>
        </w:r>
        <w:r>
          <w:tab/>
        </w:r>
        <w:r>
          <w:fldChar w:fldCharType="begin"/>
        </w:r>
        <w:r>
          <w:instrText xml:space="preserve"> PAGEREF _Toc19247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797" w:history="1">
        <w:r>
          <w:rPr>
            <w:rFonts w:ascii="仿宋" w:eastAsia="仿宋" w:hAnsi="仿宋" w:cs="仿宋" w:hint="eastAsia"/>
            <w:lang w:eastAsia="zh-CN"/>
          </w:rPr>
          <w:t>(一)、社会责任天然树脂项目</w:t>
        </w:r>
        <w:r>
          <w:tab/>
        </w:r>
        <w:r>
          <w:fldChar w:fldCharType="begin"/>
        </w:r>
        <w:r>
          <w:instrText xml:space="preserve"> PAGEREF _Toc19797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488" w:history="1">
        <w:r>
          <w:rPr>
            <w:rFonts w:ascii="仿宋" w:eastAsia="仿宋" w:hAnsi="仿宋" w:cs="仿宋" w:hint="eastAsia"/>
            <w:lang w:eastAsia="zh-CN"/>
          </w:rPr>
          <w:t>(二)、环境保护举措</w:t>
        </w:r>
        <w:r>
          <w:tab/>
        </w:r>
        <w:r>
          <w:fldChar w:fldCharType="begin"/>
        </w:r>
        <w:r>
          <w:instrText xml:space="preserve"> PAGEREF _Toc13488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869" w:history="1">
        <w:r>
          <w:rPr>
            <w:rFonts w:ascii="仿宋" w:eastAsia="仿宋" w:hAnsi="仿宋" w:cs="仿宋" w:hint="eastAsia"/>
            <w:lang w:eastAsia="zh-CN"/>
          </w:rPr>
          <w:t>(三)、可持续发展倡议</w:t>
        </w:r>
        <w:r>
          <w:tab/>
        </w:r>
        <w:r>
          <w:fldChar w:fldCharType="begin"/>
        </w:r>
        <w:r>
          <w:instrText xml:space="preserve"> PAGEREF _Toc13869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18716"/>
      <w:r>
        <w:rPr>
          <w:rFonts w:ascii="仿宋" w:eastAsia="仿宋" w:hAnsi="仿宋" w:cs="仿宋" w:hint="eastAsia"/>
          <w:lang w:eastAsia="zh-CN"/>
        </w:rPr>
        <w:t>概论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欢迎阅读公司成立报告。本报告将详细介绍该公司的背景、目标及计划，以及我们计划如何满足市场需求和提供创新产品/服务。我们坚信，公司的成立是为了填补市场空缺并满足消费者需求。我们致力于以高质量和可持续发展为核心，致力于不断创新和改进。在本报告中，我们将提供详尽的信息，帮助你深入了解我们的核心价值观和未来发展计划。请注意，本报告不可做为商业用途，只用作学习交流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25722"/>
      <w:r>
        <w:rPr>
          <w:rFonts w:ascii="仿宋" w:eastAsia="仿宋" w:hAnsi="仿宋" w:cs="仿宋" w:hint="eastAsia"/>
          <w:sz w:val="28"/>
          <w:lang w:eastAsia="zh-CN"/>
        </w:rPr>
        <w:t>一、公司成立背景及可行性分析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29087"/>
      <w:r>
        <w:rPr>
          <w:rFonts w:ascii="仿宋" w:eastAsia="仿宋" w:hAnsi="仿宋" w:cs="仿宋" w:hint="eastAsia"/>
          <w:lang w:eastAsia="zh-CN"/>
        </w:rPr>
        <w:t>(一)、发展思路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深入贯彻落实科学发展观，推动产业转型升级，实现高质量发展。要立足国内市场需求，控制总量扩张，优化产业结构，推动产业向高端化、智能化、绿色化方向发展。同时，要大力发展具有高技术含量、高附加值、高成长性的新产品、新产业和新业态，提升产业发展质量和效益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推进产业转型升级的过程中，要注重一体化发展，延伸产业链条，增加产品技术含量和附加值。通过实施创新驱动战略，加强技术创新和成果转化，提高产业的核心竞争力和市场竞争力。同时，要注重培育和引进高端人才，为产业发展提供强有力的人才支撑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为了更好地促进产业发展，政府应加大对产业转型升级的政策引导和支持力度，完善相关法律法规和政策措施，营造良好的营商环境和发展氛围。同时，要加强对产业发展的监测和评估，及时发现和解决问题，推动产业健康有序发展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22753"/>
      <w:r>
        <w:rPr>
          <w:rFonts w:ascii="仿宋" w:eastAsia="仿宋" w:hAnsi="仿宋" w:cs="仿宋" w:hint="eastAsia"/>
          <w:sz w:val="28"/>
          <w:lang w:eastAsia="zh-CN"/>
        </w:rPr>
        <w:t>(二)、产业发展背景分析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当前，全球经济正处于深度调整期，新一轮技术革命和产业变革蓬勃兴起，对传统产业产生巨大冲击，但也为新兴产业发展提供了重大机遇。我国产业发展正处于由数量规模向质量效益转变的关键时期，必须以供给侧结构性改革为主线，加快转变产业发展方式，推动产业向高端化、智能化、绿色化方向发展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市场需求不断升级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随着国内居民收入水平不断提高，消费观念和消费结构正在发生深刻变化，对高品质、个性化、绿色健康的产品需求不断增加。同时，随着全球贸易保护主义加剧和国内环保约束强化，低质量、高能耗、高污染的产品将逐渐被市场淘汰。这种变化为高端产品提供了广阔的市场空间，也将推动传统产业加快转型升级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技术创新成为产业发展的关键驱动力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新一轮技术革命和产业变革正在全球范围内深入发展，人工智能、物联网、大数据、云计算等新技术加速推广应用，为产业发展提供了新的动力和支撑。同时，我国在某些领域已经具备了较好的技术积累和人才储备，如人工智能、新能源等领域，这为我国产业转型升级提供了强有力的技术支持和产业基础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产业政策支持力度不断加大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https://d.book118.com/705014043024011100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天然树脂行业相关公司筹备报告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天然树脂行业相关公司筹备报告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天然树脂行业相关公司筹备报告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天然树脂行业相关公司筹备报告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天然树脂行业相关公司筹备报告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705014043024011100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黄晨</dc:creator>
  <cp:lastModifiedBy>黄晨</cp:lastModifiedBy>
  <cp:revision>1</cp:revision>
  <dcterms:created xsi:type="dcterms:W3CDTF">2024-01-01T17:46:00Z</dcterms:created>
  <dcterms:modified xsi:type="dcterms:W3CDTF">2024-01-01T17:46:26Z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FEF423ADB7B44634B6CE4199B77DBF80_11</vt:lpwstr>
  </property>
  <property fmtid="{D5CDD505-2E9C-101B-9397-08002B2CF9AE}" pid="3" name="KSOProductBuildVer">
    <vt:lpwstr>2052-12.1.0.16120</vt:lpwstr>
  </property>
</Properties>
</file>