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宜春市丰城市2023-2024学年九年级上学期期末数学检测卷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（江苏省苏州市张家港市梁丰中学九年级（上）第一次月考数学试卷）二次函数y=mxm2-2的图象有最高点，则m的值为（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.2或-2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.-2或-1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（广东省江门市福泉奥校七年级（下）期中数学试卷）通过平移，可将如图移动到下列（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pt;height:4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5pt;height:4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44pt;height:4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44pt;height:44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45pt;height:45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（2020年秋•南沙区校级期中）下列方程，是一元二次方程的是（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①3x</w:t>
      </w:r>
      <w:r w:rsidRPr="004E0094">
        <w:rPr>
          <w:vertAlign w:val="superscript"/>
        </w:rPr>
        <w:t>2</w:t>
      </w:r>
      <w:r>
        <w:t>+x=20，②2x</w:t>
      </w:r>
      <w:r w:rsidRPr="004E0094">
        <w:rPr>
          <w:vertAlign w:val="superscript"/>
        </w:rPr>
        <w:t>2</w:t>
      </w:r>
      <w:r>
        <w:t>-3xy+4=0，③x</w:t>
      </w:r>
      <w:r w:rsidRPr="004E0094">
        <w:rPr>
          <w:vertAlign w:val="superscript"/>
        </w:rPr>
        <w:t>2</w:t>
      </w:r>
      <w:r>
        <w:t>-</w:t>
      </w:r>
      <w:r>
        <w:pict>
          <v:shape id="_x0000_i1030" type="#_x0000_t75" style="width:6pt;height:26pt">
            <v:imagedata r:id="rId10" o:title="2"/>
          </v:shape>
        </w:pict>
      </w:r>
      <w:r>
        <w:t>=4，④x</w:t>
      </w:r>
      <w:r w:rsidRPr="004E0094">
        <w:rPr>
          <w:vertAlign w:val="superscript"/>
        </w:rPr>
        <w:t>2</w:t>
      </w:r>
      <w:r>
        <w:t>=0．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（北京市东城区（南片）七年级下学期期末考试数学试卷（））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在平面直角坐标系中，将点A向右平移2个单位长度后得到点A′（3，2），则点A的坐标是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.（3，4）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.（3，0）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.（1，2）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.（5，2）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（2022年台湾省中考数学试卷（第一次））如图为△ABC和一圆的重迭情形，此圆与直线BC相切于C点，且与AC交于另一点D．若∠A=70°，∠B=60°，则</w:t>
      </w:r>
      <w:r>
        <w:pict>
          <v:shape id="_x0000_i1031" type="#_x0000_t75" style="width:13pt;height:25pt">
            <v:imagedata r:id="rId11" o:title="2"/>
          </v:shape>
        </w:pict>
      </w:r>
      <w:r>
        <w:t>的度数为何（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82pt;height:5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（湖北省宜昌市枝江市安福寺中学九年级（上）第一次月考数学试卷（））用换元法解方程</w:t>
      </w:r>
      <w:r>
        <w:pict>
          <v:shape id="_x0000_i1033" type="#_x0000_t75" style="width:91pt;height:24pt">
            <v:imagedata r:id="rId13" o:title="2"/>
          </v:shape>
        </w:pict>
      </w:r>
      <w:r>
        <w:t>，令</w:t>
      </w:r>
      <w:r>
        <w:pict>
          <v:shape id="_x0000_i1034" type="#_x0000_t75" style="width:33pt;height:24pt">
            <v:imagedata r:id="rId14" o:title="2"/>
          </v:shape>
        </w:pict>
      </w:r>
      <w:r>
        <w:t>，代入原方程后，变形正确的为（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+5=0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-6y=0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.（y+1）（y+5）=0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https://d.book118.com/705024230223011043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705024230223011043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