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互联网医院项目规划设计方案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226" w:history="1">
        <w:r>
          <w:rPr>
            <w:rFonts w:ascii="仿宋" w:eastAsia="仿宋" w:hAnsi="仿宋" w:cs="仿宋" w:hint="eastAsia"/>
            <w:lang w:eastAsia="zh-CN"/>
          </w:rPr>
          <w:t>前言</w:t>
        </w:r>
        <w:r>
          <w:tab/>
        </w:r>
        <w:r>
          <w:fldChar w:fldCharType="begin"/>
        </w:r>
        <w:r>
          <w:instrText xml:space="preserve"> PAGEREF _Toc15226 \h </w:instrText>
        </w:r>
        <w:r>
          <w:fldChar w:fldCharType="separate"/>
        </w:r>
        <w:r>
          <w:t>3</w:t>
        </w:r>
        <w:r>
          <w:fldChar w:fldCharType="end"/>
        </w:r>
      </w:hyperlink>
    </w:p>
    <w:p>
      <w:pPr>
        <w:pStyle w:val="TOC1"/>
        <w:tabs>
          <w:tab w:val="right" w:leader="dot" w:pos="8306"/>
        </w:tabs>
      </w:pPr>
      <w:hyperlink w:anchor="_Toc32033" w:history="1">
        <w:r>
          <w:rPr>
            <w:rFonts w:ascii="仿宋" w:eastAsia="仿宋" w:hAnsi="仿宋" w:cs="仿宋" w:hint="eastAsia"/>
            <w:lang w:eastAsia="zh-CN"/>
          </w:rPr>
          <w:t>一、互联网医院项目文档管理</w:t>
        </w:r>
        <w:r>
          <w:tab/>
        </w:r>
        <w:r>
          <w:fldChar w:fldCharType="begin"/>
        </w:r>
        <w:r>
          <w:instrText xml:space="preserve"> PAGEREF _Toc32033 \h </w:instrText>
        </w:r>
        <w:r>
          <w:fldChar w:fldCharType="separate"/>
        </w:r>
        <w:r>
          <w:t>3</w:t>
        </w:r>
        <w:r>
          <w:fldChar w:fldCharType="end"/>
        </w:r>
      </w:hyperlink>
    </w:p>
    <w:p>
      <w:pPr>
        <w:pStyle w:val="TOC2"/>
        <w:tabs>
          <w:tab w:val="right" w:leader="dot" w:pos="8306"/>
        </w:tabs>
      </w:pPr>
      <w:hyperlink w:anchor="_Toc585" w:history="1">
        <w:r>
          <w:rPr>
            <w:rFonts w:ascii="仿宋" w:eastAsia="仿宋" w:hAnsi="仿宋" w:cs="仿宋" w:hint="eastAsia"/>
            <w:lang w:eastAsia="zh-CN"/>
          </w:rPr>
          <w:t>(一)、文档编制与审查</w:t>
        </w:r>
        <w:r>
          <w:tab/>
        </w:r>
        <w:r>
          <w:fldChar w:fldCharType="begin"/>
        </w:r>
        <w:r>
          <w:instrText xml:space="preserve"> PAGEREF _Toc585 \h </w:instrText>
        </w:r>
        <w:r>
          <w:fldChar w:fldCharType="separate"/>
        </w:r>
        <w:r>
          <w:t>3</w:t>
        </w:r>
        <w:r>
          <w:fldChar w:fldCharType="end"/>
        </w:r>
      </w:hyperlink>
    </w:p>
    <w:p>
      <w:pPr>
        <w:pStyle w:val="TOC2"/>
        <w:tabs>
          <w:tab w:val="right" w:leader="dot" w:pos="8306"/>
        </w:tabs>
      </w:pPr>
      <w:hyperlink w:anchor="_Toc6505" w:history="1">
        <w:r>
          <w:rPr>
            <w:rFonts w:ascii="仿宋" w:eastAsia="仿宋" w:hAnsi="仿宋" w:cs="仿宋" w:hint="eastAsia"/>
            <w:lang w:eastAsia="zh-CN"/>
          </w:rPr>
          <w:t>(二)、文档发布与分发</w:t>
        </w:r>
        <w:r>
          <w:tab/>
        </w:r>
        <w:r>
          <w:fldChar w:fldCharType="begin"/>
        </w:r>
        <w:r>
          <w:instrText xml:space="preserve"> PAGEREF _Toc6505 \h </w:instrText>
        </w:r>
        <w:r>
          <w:fldChar w:fldCharType="separate"/>
        </w:r>
        <w:r>
          <w:t>4</w:t>
        </w:r>
        <w:r>
          <w:fldChar w:fldCharType="end"/>
        </w:r>
      </w:hyperlink>
    </w:p>
    <w:p>
      <w:pPr>
        <w:pStyle w:val="TOC2"/>
        <w:tabs>
          <w:tab w:val="right" w:leader="dot" w:pos="8306"/>
        </w:tabs>
      </w:pPr>
      <w:hyperlink w:anchor="_Toc4458" w:history="1">
        <w:r>
          <w:rPr>
            <w:rFonts w:ascii="仿宋" w:eastAsia="仿宋" w:hAnsi="仿宋" w:cs="仿宋" w:hint="eastAsia"/>
            <w:lang w:eastAsia="zh-CN"/>
          </w:rPr>
          <w:t>(三)、文档存档与归档</w:t>
        </w:r>
        <w:r>
          <w:tab/>
        </w:r>
        <w:r>
          <w:fldChar w:fldCharType="begin"/>
        </w:r>
        <w:r>
          <w:instrText xml:space="preserve"> PAGEREF _Toc4458 \h </w:instrText>
        </w:r>
        <w:r>
          <w:fldChar w:fldCharType="separate"/>
        </w:r>
        <w:r>
          <w:t>5</w:t>
        </w:r>
        <w:r>
          <w:fldChar w:fldCharType="end"/>
        </w:r>
      </w:hyperlink>
    </w:p>
    <w:p>
      <w:pPr>
        <w:pStyle w:val="TOC1"/>
        <w:tabs>
          <w:tab w:val="right" w:leader="dot" w:pos="8306"/>
        </w:tabs>
      </w:pPr>
      <w:hyperlink w:anchor="_Toc7606" w:history="1">
        <w:r>
          <w:rPr>
            <w:rFonts w:ascii="仿宋" w:eastAsia="仿宋" w:hAnsi="仿宋" w:cs="仿宋" w:hint="eastAsia"/>
            <w:lang w:eastAsia="zh-CN"/>
          </w:rPr>
          <w:t>二、互联网医院项目概论</w:t>
        </w:r>
        <w:r>
          <w:tab/>
        </w:r>
        <w:r>
          <w:fldChar w:fldCharType="begin"/>
        </w:r>
        <w:r>
          <w:instrText xml:space="preserve"> PAGEREF _Toc7606 \h </w:instrText>
        </w:r>
        <w:r>
          <w:fldChar w:fldCharType="separate"/>
        </w:r>
        <w:r>
          <w:t>6</w:t>
        </w:r>
        <w:r>
          <w:fldChar w:fldCharType="end"/>
        </w:r>
      </w:hyperlink>
    </w:p>
    <w:p>
      <w:pPr>
        <w:pStyle w:val="TOC2"/>
        <w:tabs>
          <w:tab w:val="right" w:leader="dot" w:pos="8306"/>
        </w:tabs>
      </w:pPr>
      <w:hyperlink w:anchor="_Toc22166" w:history="1">
        <w:r>
          <w:rPr>
            <w:rFonts w:ascii="仿宋" w:eastAsia="仿宋" w:hAnsi="仿宋" w:cs="仿宋" w:hint="eastAsia"/>
            <w:lang w:eastAsia="zh-CN"/>
          </w:rPr>
          <w:t>(一)、互联网医院项目概况</w:t>
        </w:r>
        <w:r>
          <w:tab/>
        </w:r>
        <w:r>
          <w:fldChar w:fldCharType="begin"/>
        </w:r>
        <w:r>
          <w:instrText xml:space="preserve"> PAGEREF _Toc22166 \h </w:instrText>
        </w:r>
        <w:r>
          <w:fldChar w:fldCharType="separate"/>
        </w:r>
        <w:r>
          <w:t>6</w:t>
        </w:r>
        <w:r>
          <w:fldChar w:fldCharType="end"/>
        </w:r>
      </w:hyperlink>
    </w:p>
    <w:p>
      <w:pPr>
        <w:pStyle w:val="TOC2"/>
        <w:tabs>
          <w:tab w:val="right" w:leader="dot" w:pos="8306"/>
        </w:tabs>
      </w:pPr>
      <w:hyperlink w:anchor="_Toc8860" w:history="1">
        <w:r>
          <w:rPr>
            <w:rFonts w:ascii="仿宋" w:eastAsia="仿宋" w:hAnsi="仿宋" w:cs="仿宋" w:hint="eastAsia"/>
            <w:lang w:eastAsia="zh-CN"/>
          </w:rPr>
          <w:t>(二)、互联网医院项目目标</w:t>
        </w:r>
        <w:r>
          <w:tab/>
        </w:r>
        <w:r>
          <w:fldChar w:fldCharType="begin"/>
        </w:r>
        <w:r>
          <w:instrText xml:space="preserve"> PAGEREF _Toc8860 \h </w:instrText>
        </w:r>
        <w:r>
          <w:fldChar w:fldCharType="separate"/>
        </w:r>
        <w:r>
          <w:t>9</w:t>
        </w:r>
        <w:r>
          <w:fldChar w:fldCharType="end"/>
        </w:r>
      </w:hyperlink>
    </w:p>
    <w:p>
      <w:pPr>
        <w:pStyle w:val="TOC2"/>
        <w:tabs>
          <w:tab w:val="right" w:leader="dot" w:pos="8306"/>
        </w:tabs>
      </w:pPr>
      <w:hyperlink w:anchor="_Toc27335" w:history="1">
        <w:r>
          <w:rPr>
            <w:rFonts w:ascii="仿宋" w:eastAsia="仿宋" w:hAnsi="仿宋" w:cs="仿宋" w:hint="eastAsia"/>
            <w:lang w:eastAsia="zh-CN"/>
          </w:rPr>
          <w:t>(三)、互联网医院项目提出的理由</w:t>
        </w:r>
        <w:r>
          <w:tab/>
        </w:r>
        <w:r>
          <w:fldChar w:fldCharType="begin"/>
        </w:r>
        <w:r>
          <w:instrText xml:space="preserve"> PAGEREF _Toc27335 \h </w:instrText>
        </w:r>
        <w:r>
          <w:fldChar w:fldCharType="separate"/>
        </w:r>
        <w:r>
          <w:t>9</w:t>
        </w:r>
        <w:r>
          <w:fldChar w:fldCharType="end"/>
        </w:r>
      </w:hyperlink>
    </w:p>
    <w:p>
      <w:pPr>
        <w:pStyle w:val="TOC2"/>
        <w:tabs>
          <w:tab w:val="right" w:leader="dot" w:pos="8306"/>
        </w:tabs>
      </w:pPr>
      <w:hyperlink w:anchor="_Toc7425" w:history="1">
        <w:r>
          <w:rPr>
            <w:rFonts w:ascii="仿宋" w:eastAsia="仿宋" w:hAnsi="仿宋" w:cs="仿宋" w:hint="eastAsia"/>
            <w:lang w:eastAsia="zh-CN"/>
          </w:rPr>
          <w:t>(四)、互联网医院项目意义</w:t>
        </w:r>
        <w:r>
          <w:tab/>
        </w:r>
        <w:r>
          <w:fldChar w:fldCharType="begin"/>
        </w:r>
        <w:r>
          <w:instrText xml:space="preserve"> PAGEREF _Toc7425 \h </w:instrText>
        </w:r>
        <w:r>
          <w:fldChar w:fldCharType="separate"/>
        </w:r>
        <w:r>
          <w:t>11</w:t>
        </w:r>
        <w:r>
          <w:fldChar w:fldCharType="end"/>
        </w:r>
      </w:hyperlink>
    </w:p>
    <w:p>
      <w:pPr>
        <w:pStyle w:val="TOC2"/>
        <w:tabs>
          <w:tab w:val="right" w:leader="dot" w:pos="8306"/>
        </w:tabs>
      </w:pPr>
      <w:hyperlink w:anchor="_Toc30680" w:history="1">
        <w:r>
          <w:rPr>
            <w:rFonts w:ascii="仿宋" w:eastAsia="仿宋" w:hAnsi="仿宋" w:cs="仿宋" w:hint="eastAsia"/>
            <w:lang w:eastAsia="zh-CN"/>
          </w:rPr>
          <w:t>(五)、互联网医院项目背景</w:t>
        </w:r>
        <w:r>
          <w:tab/>
        </w:r>
        <w:r>
          <w:fldChar w:fldCharType="begin"/>
        </w:r>
        <w:r>
          <w:instrText xml:space="preserve"> PAGEREF _Toc30680 \h </w:instrText>
        </w:r>
        <w:r>
          <w:fldChar w:fldCharType="separate"/>
        </w:r>
        <w:r>
          <w:t>12</w:t>
        </w:r>
        <w:r>
          <w:fldChar w:fldCharType="end"/>
        </w:r>
      </w:hyperlink>
    </w:p>
    <w:p>
      <w:pPr>
        <w:pStyle w:val="TOC1"/>
        <w:tabs>
          <w:tab w:val="right" w:leader="dot" w:pos="8306"/>
        </w:tabs>
      </w:pPr>
      <w:hyperlink w:anchor="_Toc7601" w:history="1">
        <w:r>
          <w:rPr>
            <w:rFonts w:ascii="仿宋" w:eastAsia="仿宋" w:hAnsi="仿宋" w:cs="仿宋" w:hint="eastAsia"/>
            <w:lang w:eastAsia="zh-CN"/>
          </w:rPr>
          <w:t>三、产品规划分析</w:t>
        </w:r>
        <w:r>
          <w:tab/>
        </w:r>
        <w:r>
          <w:fldChar w:fldCharType="begin"/>
        </w:r>
        <w:r>
          <w:instrText xml:space="preserve"> PAGEREF _Toc7601 \h </w:instrText>
        </w:r>
        <w:r>
          <w:fldChar w:fldCharType="separate"/>
        </w:r>
        <w:r>
          <w:t>13</w:t>
        </w:r>
        <w:r>
          <w:fldChar w:fldCharType="end"/>
        </w:r>
      </w:hyperlink>
    </w:p>
    <w:p>
      <w:pPr>
        <w:pStyle w:val="TOC2"/>
        <w:tabs>
          <w:tab w:val="right" w:leader="dot" w:pos="8306"/>
        </w:tabs>
      </w:pPr>
      <w:hyperlink w:anchor="_Toc10300" w:history="1">
        <w:r>
          <w:rPr>
            <w:rFonts w:ascii="仿宋" w:eastAsia="仿宋" w:hAnsi="仿宋" w:cs="仿宋" w:hint="eastAsia"/>
            <w:lang w:eastAsia="zh-CN"/>
          </w:rPr>
          <w:t>(一)、产品规划</w:t>
        </w:r>
        <w:r>
          <w:tab/>
        </w:r>
        <w:r>
          <w:fldChar w:fldCharType="begin"/>
        </w:r>
        <w:r>
          <w:instrText xml:space="preserve"> PAGEREF _Toc10300 \h </w:instrText>
        </w:r>
        <w:r>
          <w:fldChar w:fldCharType="separate"/>
        </w:r>
        <w:r>
          <w:t>13</w:t>
        </w:r>
        <w:r>
          <w:fldChar w:fldCharType="end"/>
        </w:r>
      </w:hyperlink>
    </w:p>
    <w:p>
      <w:pPr>
        <w:pStyle w:val="TOC2"/>
        <w:tabs>
          <w:tab w:val="right" w:leader="dot" w:pos="8306"/>
        </w:tabs>
      </w:pPr>
      <w:hyperlink w:anchor="_Toc30409" w:history="1">
        <w:r>
          <w:rPr>
            <w:rFonts w:ascii="仿宋" w:eastAsia="仿宋" w:hAnsi="仿宋" w:cs="仿宋" w:hint="eastAsia"/>
            <w:lang w:eastAsia="zh-CN"/>
          </w:rPr>
          <w:t>(二)、建设规模</w:t>
        </w:r>
        <w:r>
          <w:tab/>
        </w:r>
        <w:r>
          <w:fldChar w:fldCharType="begin"/>
        </w:r>
        <w:r>
          <w:instrText xml:space="preserve"> PAGEREF _Toc30409 \h </w:instrText>
        </w:r>
        <w:r>
          <w:fldChar w:fldCharType="separate"/>
        </w:r>
        <w:r>
          <w:t>14</w:t>
        </w:r>
        <w:r>
          <w:fldChar w:fldCharType="end"/>
        </w:r>
      </w:hyperlink>
    </w:p>
    <w:p>
      <w:pPr>
        <w:pStyle w:val="TOC1"/>
        <w:tabs>
          <w:tab w:val="right" w:leader="dot" w:pos="8306"/>
        </w:tabs>
      </w:pPr>
      <w:hyperlink w:anchor="_Toc22854" w:history="1">
        <w:r>
          <w:rPr>
            <w:rFonts w:ascii="仿宋" w:eastAsia="仿宋" w:hAnsi="仿宋" w:cs="仿宋" w:hint="eastAsia"/>
            <w:lang w:eastAsia="zh-CN"/>
          </w:rPr>
          <w:t>四、互联网医院项目危机管理</w:t>
        </w:r>
        <w:r>
          <w:tab/>
        </w:r>
        <w:r>
          <w:fldChar w:fldCharType="begin"/>
        </w:r>
        <w:r>
          <w:instrText xml:space="preserve"> PAGEREF _Toc22854 \h </w:instrText>
        </w:r>
        <w:r>
          <w:fldChar w:fldCharType="separate"/>
        </w:r>
        <w:r>
          <w:t>15</w:t>
        </w:r>
        <w:r>
          <w:fldChar w:fldCharType="end"/>
        </w:r>
      </w:hyperlink>
    </w:p>
    <w:p>
      <w:pPr>
        <w:pStyle w:val="TOC2"/>
        <w:tabs>
          <w:tab w:val="right" w:leader="dot" w:pos="8306"/>
        </w:tabs>
      </w:pPr>
      <w:hyperlink w:anchor="_Toc15698" w:history="1">
        <w:r>
          <w:rPr>
            <w:rFonts w:ascii="仿宋" w:eastAsia="仿宋" w:hAnsi="仿宋" w:cs="仿宋" w:hint="eastAsia"/>
            <w:lang w:eastAsia="zh-CN"/>
          </w:rPr>
          <w:t>(一)、危机预警与识别</w:t>
        </w:r>
        <w:r>
          <w:tab/>
        </w:r>
        <w:r>
          <w:fldChar w:fldCharType="begin"/>
        </w:r>
        <w:r>
          <w:instrText xml:space="preserve"> PAGEREF _Toc15698 \h </w:instrText>
        </w:r>
        <w:r>
          <w:fldChar w:fldCharType="separate"/>
        </w:r>
        <w:r>
          <w:t>15</w:t>
        </w:r>
        <w:r>
          <w:fldChar w:fldCharType="end"/>
        </w:r>
      </w:hyperlink>
    </w:p>
    <w:p>
      <w:pPr>
        <w:pStyle w:val="TOC2"/>
        <w:tabs>
          <w:tab w:val="right" w:leader="dot" w:pos="8306"/>
        </w:tabs>
      </w:pPr>
      <w:hyperlink w:anchor="_Toc19672" w:history="1">
        <w:r>
          <w:rPr>
            <w:rFonts w:ascii="仿宋" w:eastAsia="仿宋" w:hAnsi="仿宋" w:cs="仿宋" w:hint="eastAsia"/>
            <w:lang w:eastAsia="zh-CN"/>
          </w:rPr>
          <w:t>(二)、危机应对与恢复</w:t>
        </w:r>
        <w:r>
          <w:tab/>
        </w:r>
        <w:r>
          <w:fldChar w:fldCharType="begin"/>
        </w:r>
        <w:r>
          <w:instrText xml:space="preserve"> PAGEREF _Toc19672 \h </w:instrText>
        </w:r>
        <w:r>
          <w:fldChar w:fldCharType="separate"/>
        </w:r>
        <w:r>
          <w:t>16</w:t>
        </w:r>
        <w:r>
          <w:fldChar w:fldCharType="end"/>
        </w:r>
      </w:hyperlink>
    </w:p>
    <w:p>
      <w:pPr>
        <w:pStyle w:val="TOC1"/>
        <w:tabs>
          <w:tab w:val="right" w:leader="dot" w:pos="8306"/>
        </w:tabs>
      </w:pPr>
      <w:hyperlink w:anchor="_Toc4279" w:history="1">
        <w:r>
          <w:rPr>
            <w:rFonts w:ascii="仿宋" w:eastAsia="仿宋" w:hAnsi="仿宋" w:cs="仿宋" w:hint="eastAsia"/>
            <w:lang w:eastAsia="zh-CN"/>
          </w:rPr>
          <w:t>五、互联网医院项目绩效评估</w:t>
        </w:r>
        <w:r>
          <w:tab/>
        </w:r>
        <w:r>
          <w:fldChar w:fldCharType="begin"/>
        </w:r>
        <w:r>
          <w:instrText xml:space="preserve"> PAGEREF _Toc4279 \h </w:instrText>
        </w:r>
        <w:r>
          <w:fldChar w:fldCharType="separate"/>
        </w:r>
        <w:r>
          <w:t>17</w:t>
        </w:r>
        <w:r>
          <w:fldChar w:fldCharType="end"/>
        </w:r>
      </w:hyperlink>
    </w:p>
    <w:p>
      <w:pPr>
        <w:pStyle w:val="TOC2"/>
        <w:tabs>
          <w:tab w:val="right" w:leader="dot" w:pos="8306"/>
        </w:tabs>
      </w:pPr>
      <w:hyperlink w:anchor="_Toc15737" w:history="1">
        <w:r>
          <w:rPr>
            <w:rFonts w:ascii="仿宋" w:eastAsia="仿宋" w:hAnsi="仿宋" w:cs="仿宋" w:hint="eastAsia"/>
            <w:lang w:eastAsia="zh-CN"/>
          </w:rPr>
          <w:t>(一)、绩效评估指标</w:t>
        </w:r>
        <w:r>
          <w:tab/>
        </w:r>
        <w:r>
          <w:fldChar w:fldCharType="begin"/>
        </w:r>
        <w:r>
          <w:instrText xml:space="preserve"> PAGEREF _Toc15737 \h </w:instrText>
        </w:r>
        <w:r>
          <w:fldChar w:fldCharType="separate"/>
        </w:r>
        <w:r>
          <w:t>17</w:t>
        </w:r>
        <w:r>
          <w:fldChar w:fldCharType="end"/>
        </w:r>
      </w:hyperlink>
    </w:p>
    <w:p>
      <w:pPr>
        <w:pStyle w:val="TOC2"/>
        <w:tabs>
          <w:tab w:val="right" w:leader="dot" w:pos="8306"/>
        </w:tabs>
      </w:pPr>
      <w:hyperlink w:anchor="_Toc7941" w:history="1">
        <w:r>
          <w:rPr>
            <w:rFonts w:ascii="仿宋" w:eastAsia="仿宋" w:hAnsi="仿宋" w:cs="仿宋" w:hint="eastAsia"/>
            <w:lang w:eastAsia="zh-CN"/>
          </w:rPr>
          <w:t>(二)、绩效评估方法</w:t>
        </w:r>
        <w:r>
          <w:tab/>
        </w:r>
        <w:r>
          <w:fldChar w:fldCharType="begin"/>
        </w:r>
        <w:r>
          <w:instrText xml:space="preserve"> PAGEREF _Toc7941 \h </w:instrText>
        </w:r>
        <w:r>
          <w:fldChar w:fldCharType="separate"/>
        </w:r>
        <w:r>
          <w:t>18</w:t>
        </w:r>
        <w:r>
          <w:fldChar w:fldCharType="end"/>
        </w:r>
      </w:hyperlink>
    </w:p>
    <w:p>
      <w:pPr>
        <w:pStyle w:val="TOC2"/>
        <w:tabs>
          <w:tab w:val="right" w:leader="dot" w:pos="8306"/>
        </w:tabs>
      </w:pPr>
      <w:hyperlink w:anchor="_Toc4124" w:history="1">
        <w:r>
          <w:rPr>
            <w:rFonts w:ascii="仿宋" w:eastAsia="仿宋" w:hAnsi="仿宋" w:cs="仿宋" w:hint="eastAsia"/>
            <w:lang w:eastAsia="zh-CN"/>
          </w:rPr>
          <w:t>(三)、绩效评估周期</w:t>
        </w:r>
        <w:r>
          <w:tab/>
        </w:r>
        <w:r>
          <w:fldChar w:fldCharType="begin"/>
        </w:r>
        <w:r>
          <w:instrText xml:space="preserve"> PAGEREF _Toc4124 \h </w:instrText>
        </w:r>
        <w:r>
          <w:fldChar w:fldCharType="separate"/>
        </w:r>
        <w:r>
          <w:t>19</w:t>
        </w:r>
        <w:r>
          <w:fldChar w:fldCharType="end"/>
        </w:r>
      </w:hyperlink>
    </w:p>
    <w:p>
      <w:pPr>
        <w:pStyle w:val="TOC1"/>
        <w:tabs>
          <w:tab w:val="right" w:leader="dot" w:pos="8306"/>
        </w:tabs>
      </w:pPr>
      <w:hyperlink w:anchor="_Toc21525" w:history="1">
        <w:r>
          <w:rPr>
            <w:rFonts w:ascii="仿宋" w:eastAsia="仿宋" w:hAnsi="仿宋" w:cs="仿宋" w:hint="eastAsia"/>
            <w:lang w:eastAsia="zh-CN"/>
          </w:rPr>
          <w:t>六、互联网医院项目土建工程</w:t>
        </w:r>
        <w:r>
          <w:tab/>
        </w:r>
        <w:r>
          <w:fldChar w:fldCharType="begin"/>
        </w:r>
        <w:r>
          <w:instrText xml:space="preserve"> PAGEREF _Toc21525 \h </w:instrText>
        </w:r>
        <w:r>
          <w:fldChar w:fldCharType="separate"/>
        </w:r>
        <w:r>
          <w:t>20</w:t>
        </w:r>
        <w:r>
          <w:fldChar w:fldCharType="end"/>
        </w:r>
      </w:hyperlink>
    </w:p>
    <w:p>
      <w:pPr>
        <w:pStyle w:val="TOC2"/>
        <w:tabs>
          <w:tab w:val="right" w:leader="dot" w:pos="8306"/>
        </w:tabs>
      </w:pPr>
      <w:hyperlink w:anchor="_Toc31008" w:history="1">
        <w:r>
          <w:rPr>
            <w:rFonts w:ascii="仿宋" w:eastAsia="仿宋" w:hAnsi="仿宋" w:cs="仿宋" w:hint="eastAsia"/>
            <w:lang w:eastAsia="zh-CN"/>
          </w:rPr>
          <w:t>(一)、建筑工程设计原则</w:t>
        </w:r>
        <w:r>
          <w:tab/>
        </w:r>
        <w:r>
          <w:fldChar w:fldCharType="begin"/>
        </w:r>
        <w:r>
          <w:instrText xml:space="preserve"> PAGEREF _Toc31008 \h </w:instrText>
        </w:r>
        <w:r>
          <w:fldChar w:fldCharType="separate"/>
        </w:r>
        <w:r>
          <w:t>20</w:t>
        </w:r>
        <w:r>
          <w:fldChar w:fldCharType="end"/>
        </w:r>
      </w:hyperlink>
    </w:p>
    <w:p>
      <w:pPr>
        <w:pStyle w:val="TOC2"/>
        <w:tabs>
          <w:tab w:val="right" w:leader="dot" w:pos="8306"/>
        </w:tabs>
      </w:pPr>
      <w:hyperlink w:anchor="_Toc21259" w:history="1">
        <w:r>
          <w:rPr>
            <w:rFonts w:ascii="仿宋" w:eastAsia="仿宋" w:hAnsi="仿宋" w:cs="仿宋" w:hint="eastAsia"/>
            <w:lang w:eastAsia="zh-CN"/>
          </w:rPr>
          <w:t>(二)、土建工程设计年限及安全等级</w:t>
        </w:r>
        <w:r>
          <w:tab/>
        </w:r>
        <w:r>
          <w:fldChar w:fldCharType="begin"/>
        </w:r>
        <w:r>
          <w:instrText xml:space="preserve"> PAGEREF _Toc21259 \h </w:instrText>
        </w:r>
        <w:r>
          <w:fldChar w:fldCharType="separate"/>
        </w:r>
        <w:r>
          <w:t>22</w:t>
        </w:r>
        <w:r>
          <w:fldChar w:fldCharType="end"/>
        </w:r>
      </w:hyperlink>
    </w:p>
    <w:p>
      <w:pPr>
        <w:pStyle w:val="TOC2"/>
        <w:tabs>
          <w:tab w:val="right" w:leader="dot" w:pos="8306"/>
        </w:tabs>
      </w:pPr>
      <w:hyperlink w:anchor="_Toc22098" w:history="1">
        <w:r>
          <w:rPr>
            <w:rFonts w:ascii="仿宋" w:eastAsia="仿宋" w:hAnsi="仿宋" w:cs="仿宋" w:hint="eastAsia"/>
            <w:lang w:eastAsia="zh-CN"/>
          </w:rPr>
          <w:t>(三)、建筑工程设计总体要求</w:t>
        </w:r>
        <w:r>
          <w:tab/>
        </w:r>
        <w:r>
          <w:fldChar w:fldCharType="begin"/>
        </w:r>
        <w:r>
          <w:instrText xml:space="preserve"> PAGEREF _Toc22098 \h </w:instrText>
        </w:r>
        <w:r>
          <w:fldChar w:fldCharType="separate"/>
        </w:r>
        <w:r>
          <w:t>23</w:t>
        </w:r>
        <w:r>
          <w:fldChar w:fldCharType="end"/>
        </w:r>
      </w:hyperlink>
    </w:p>
    <w:p>
      <w:pPr>
        <w:pStyle w:val="TOC2"/>
        <w:tabs>
          <w:tab w:val="right" w:leader="dot" w:pos="8306"/>
        </w:tabs>
      </w:pPr>
      <w:hyperlink w:anchor="_Toc5333" w:history="1">
        <w:r>
          <w:rPr>
            <w:rFonts w:ascii="仿宋" w:eastAsia="仿宋" w:hAnsi="仿宋" w:cs="仿宋" w:hint="eastAsia"/>
            <w:lang w:eastAsia="zh-CN"/>
          </w:rPr>
          <w:t>(四)、土建工程建设指标</w:t>
        </w:r>
        <w:r>
          <w:tab/>
        </w:r>
        <w:r>
          <w:fldChar w:fldCharType="begin"/>
        </w:r>
        <w:r>
          <w:instrText xml:space="preserve"> PAGEREF _Toc5333 \h </w:instrText>
        </w:r>
        <w:r>
          <w:fldChar w:fldCharType="separate"/>
        </w:r>
        <w:r>
          <w:t>23</w:t>
        </w:r>
        <w:r>
          <w:fldChar w:fldCharType="end"/>
        </w:r>
      </w:hyperlink>
    </w:p>
    <w:p>
      <w:pPr>
        <w:pStyle w:val="TOC1"/>
        <w:tabs>
          <w:tab w:val="right" w:leader="dot" w:pos="8306"/>
        </w:tabs>
      </w:pPr>
      <w:hyperlink w:anchor="_Toc19958" w:history="1">
        <w:r>
          <w:rPr>
            <w:rFonts w:ascii="仿宋" w:eastAsia="仿宋" w:hAnsi="仿宋" w:cs="仿宋" w:hint="eastAsia"/>
            <w:lang w:eastAsia="zh-CN"/>
          </w:rPr>
          <w:t>七、互联网医院项目财务管理</w:t>
        </w:r>
        <w:r>
          <w:tab/>
        </w:r>
        <w:r>
          <w:fldChar w:fldCharType="begin"/>
        </w:r>
        <w:r>
          <w:instrText xml:space="preserve"> PAGEREF _Toc19958 \h </w:instrText>
        </w:r>
        <w:r>
          <w:fldChar w:fldCharType="separate"/>
        </w:r>
        <w:r>
          <w:t>24</w:t>
        </w:r>
        <w:r>
          <w:fldChar w:fldCharType="end"/>
        </w:r>
      </w:hyperlink>
    </w:p>
    <w:p>
      <w:pPr>
        <w:pStyle w:val="TOC2"/>
        <w:tabs>
          <w:tab w:val="right" w:leader="dot" w:pos="8306"/>
        </w:tabs>
      </w:pPr>
      <w:hyperlink w:anchor="_Toc7048" w:history="1">
        <w:r>
          <w:rPr>
            <w:rFonts w:ascii="仿宋" w:eastAsia="仿宋" w:hAnsi="仿宋" w:cs="仿宋" w:hint="eastAsia"/>
            <w:lang w:eastAsia="zh-CN"/>
          </w:rPr>
          <w:t>(一)、资金需求大</w:t>
        </w:r>
        <w:r>
          <w:tab/>
        </w:r>
        <w:r>
          <w:fldChar w:fldCharType="begin"/>
        </w:r>
        <w:r>
          <w:instrText xml:space="preserve"> PAGEREF _Toc7048 \h </w:instrText>
        </w:r>
        <w:r>
          <w:fldChar w:fldCharType="separate"/>
        </w:r>
        <w:r>
          <w:t>24</w:t>
        </w:r>
        <w:r>
          <w:fldChar w:fldCharType="end"/>
        </w:r>
      </w:hyperlink>
    </w:p>
    <w:p>
      <w:pPr>
        <w:pStyle w:val="TOC2"/>
        <w:tabs>
          <w:tab w:val="right" w:leader="dot" w:pos="8306"/>
        </w:tabs>
      </w:pPr>
      <w:hyperlink w:anchor="_Toc801" w:history="1">
        <w:r>
          <w:rPr>
            <w:rFonts w:ascii="仿宋" w:eastAsia="仿宋" w:hAnsi="仿宋" w:cs="仿宋" w:hint="eastAsia"/>
            <w:lang w:eastAsia="zh-CN"/>
          </w:rPr>
          <w:t>(二)、研发周期长</w:t>
        </w:r>
        <w:r>
          <w:tab/>
        </w:r>
        <w:r>
          <w:fldChar w:fldCharType="begin"/>
        </w:r>
        <w:r>
          <w:instrText xml:space="preserve"> PAGEREF _Toc801 \h </w:instrText>
        </w:r>
        <w:r>
          <w:fldChar w:fldCharType="separate"/>
        </w:r>
        <w:r>
          <w:t>25</w:t>
        </w:r>
        <w:r>
          <w:fldChar w:fldCharType="end"/>
        </w:r>
      </w:hyperlink>
    </w:p>
    <w:p>
      <w:pPr>
        <w:pStyle w:val="TOC2"/>
        <w:tabs>
          <w:tab w:val="right" w:leader="dot" w:pos="8306"/>
        </w:tabs>
      </w:pPr>
      <w:hyperlink w:anchor="_Toc27093" w:history="1">
        <w:r>
          <w:rPr>
            <w:rFonts w:ascii="仿宋" w:eastAsia="仿宋" w:hAnsi="仿宋" w:cs="仿宋" w:hint="eastAsia"/>
            <w:lang w:eastAsia="zh-CN"/>
          </w:rPr>
          <w:t>(三)、市场风险大</w:t>
        </w:r>
        <w:r>
          <w:tab/>
        </w:r>
        <w:r>
          <w:fldChar w:fldCharType="begin"/>
        </w:r>
        <w:r>
          <w:instrText xml:space="preserve"> PAGEREF _Toc27093 \h </w:instrText>
        </w:r>
        <w:r>
          <w:fldChar w:fldCharType="separate"/>
        </w:r>
        <w:r>
          <w:t>26</w:t>
        </w:r>
        <w:r>
          <w:fldChar w:fldCharType="end"/>
        </w:r>
      </w:hyperlink>
    </w:p>
    <w:p>
      <w:pPr>
        <w:pStyle w:val="TOC2"/>
        <w:tabs>
          <w:tab w:val="right" w:leader="dot" w:pos="8306"/>
        </w:tabs>
      </w:pPr>
      <w:hyperlink w:anchor="_Toc29169" w:history="1">
        <w:r>
          <w:rPr>
            <w:rFonts w:ascii="仿宋" w:eastAsia="仿宋" w:hAnsi="仿宋" w:cs="仿宋" w:hint="eastAsia"/>
            <w:lang w:eastAsia="zh-CN"/>
          </w:rPr>
          <w:t>(四)、利润率高</w:t>
        </w:r>
        <w:r>
          <w:tab/>
        </w:r>
        <w:r>
          <w:fldChar w:fldCharType="begin"/>
        </w:r>
        <w:r>
          <w:instrText xml:space="preserve"> PAGEREF _Toc29169 \h </w:instrText>
        </w:r>
        <w:r>
          <w:fldChar w:fldCharType="separate"/>
        </w:r>
        <w:r>
          <w:t>29</w:t>
        </w:r>
        <w:r>
          <w:fldChar w:fldCharType="end"/>
        </w:r>
      </w:hyperlink>
    </w:p>
    <w:p>
      <w:pPr>
        <w:pStyle w:val="TOC1"/>
        <w:tabs>
          <w:tab w:val="right" w:leader="dot" w:pos="8306"/>
        </w:tabs>
      </w:pPr>
      <w:hyperlink w:anchor="_Toc9957" w:history="1">
        <w:r>
          <w:rPr>
            <w:rFonts w:ascii="仿宋" w:eastAsia="仿宋" w:hAnsi="仿宋" w:cs="仿宋" w:hint="eastAsia"/>
            <w:lang w:eastAsia="zh-CN"/>
          </w:rPr>
          <w:t>八、互联网医院项目技术管理</w:t>
        </w:r>
        <w:r>
          <w:tab/>
        </w:r>
        <w:r>
          <w:fldChar w:fldCharType="begin"/>
        </w:r>
        <w:r>
          <w:instrText xml:space="preserve"> PAGEREF _Toc9957 \h </w:instrText>
        </w:r>
        <w:r>
          <w:fldChar w:fldCharType="separate"/>
        </w:r>
        <w:r>
          <w:t>31</w:t>
        </w:r>
        <w:r>
          <w:fldChar w:fldCharType="end"/>
        </w:r>
      </w:hyperlink>
    </w:p>
    <w:p>
      <w:pPr>
        <w:pStyle w:val="TOC2"/>
        <w:tabs>
          <w:tab w:val="right" w:leader="dot" w:pos="8306"/>
        </w:tabs>
      </w:pPr>
      <w:hyperlink w:anchor="_Toc23135" w:history="1">
        <w:r>
          <w:rPr>
            <w:rFonts w:ascii="仿宋" w:eastAsia="仿宋" w:hAnsi="仿宋" w:cs="仿宋" w:hint="eastAsia"/>
            <w:lang w:eastAsia="zh-CN"/>
          </w:rPr>
          <w:t>(一)、技术方案选用方向</w:t>
        </w:r>
        <w:r>
          <w:tab/>
        </w:r>
        <w:r>
          <w:fldChar w:fldCharType="begin"/>
        </w:r>
        <w:r>
          <w:instrText xml:space="preserve"> PAGEREF _Toc23135 \h </w:instrText>
        </w:r>
        <w:r>
          <w:fldChar w:fldCharType="separate"/>
        </w:r>
        <w:r>
          <w:t>31</w:t>
        </w:r>
        <w:r>
          <w:fldChar w:fldCharType="end"/>
        </w:r>
      </w:hyperlink>
    </w:p>
    <w:p>
      <w:pPr>
        <w:pStyle w:val="TOC2"/>
        <w:tabs>
          <w:tab w:val="right" w:leader="dot" w:pos="8306"/>
        </w:tabs>
      </w:pPr>
      <w:hyperlink w:anchor="_Toc23137" w:history="1">
        <w:r>
          <w:rPr>
            <w:rFonts w:ascii="仿宋" w:eastAsia="仿宋" w:hAnsi="仿宋" w:cs="仿宋" w:hint="eastAsia"/>
            <w:lang w:eastAsia="zh-CN"/>
          </w:rPr>
          <w:t>(二)、工艺技术方案选用原则</w:t>
        </w:r>
        <w:r>
          <w:tab/>
        </w:r>
        <w:r>
          <w:fldChar w:fldCharType="begin"/>
        </w:r>
        <w:r>
          <w:instrText xml:space="preserve"> PAGEREF _Toc23137 \h </w:instrText>
        </w:r>
        <w:r>
          <w:fldChar w:fldCharType="separate"/>
        </w:r>
        <w:r>
          <w:t>32</w:t>
        </w:r>
        <w:r>
          <w:fldChar w:fldCharType="end"/>
        </w:r>
      </w:hyperlink>
    </w:p>
    <w:p>
      <w:pPr>
        <w:pStyle w:val="TOC2"/>
        <w:tabs>
          <w:tab w:val="right" w:leader="dot" w:pos="8306"/>
        </w:tabs>
      </w:pPr>
      <w:hyperlink w:anchor="_Toc5820" w:history="1">
        <w:r>
          <w:rPr>
            <w:rFonts w:ascii="仿宋" w:eastAsia="仿宋" w:hAnsi="仿宋" w:cs="仿宋" w:hint="eastAsia"/>
            <w:lang w:eastAsia="zh-CN"/>
          </w:rPr>
          <w:t>(三)、工艺技术方案要求</w:t>
        </w:r>
        <w:r>
          <w:tab/>
        </w:r>
        <w:r>
          <w:fldChar w:fldCharType="begin"/>
        </w:r>
        <w:r>
          <w:instrText xml:space="preserve"> PAGEREF _Toc5820 \h </w:instrText>
        </w:r>
        <w:r>
          <w:fldChar w:fldCharType="separate"/>
        </w:r>
        <w:r>
          <w:t>35</w:t>
        </w:r>
        <w:r>
          <w:fldChar w:fldCharType="end"/>
        </w:r>
      </w:hyperlink>
    </w:p>
    <w:p>
      <w:pPr>
        <w:pStyle w:val="TOC1"/>
        <w:tabs>
          <w:tab w:val="right" w:leader="dot" w:pos="8306"/>
        </w:tabs>
      </w:pPr>
      <w:hyperlink w:anchor="_Toc18803" w:history="1">
        <w:r>
          <w:rPr>
            <w:rFonts w:ascii="仿宋" w:eastAsia="仿宋" w:hAnsi="仿宋" w:cs="仿宋" w:hint="eastAsia"/>
            <w:lang w:eastAsia="zh-CN"/>
          </w:rPr>
          <w:t>九、生产安全保护</w:t>
        </w:r>
        <w:r>
          <w:tab/>
        </w:r>
        <w:r>
          <w:fldChar w:fldCharType="begin"/>
        </w:r>
        <w:r>
          <w:instrText xml:space="preserve"> PAGEREF _Toc18803 \h </w:instrText>
        </w:r>
        <w:r>
          <w:fldChar w:fldCharType="separate"/>
        </w:r>
        <w:r>
          <w:t>37</w:t>
        </w:r>
        <w:r>
          <w:fldChar w:fldCharType="end"/>
        </w:r>
      </w:hyperlink>
    </w:p>
    <w:p>
      <w:pPr>
        <w:pStyle w:val="TOC2"/>
        <w:tabs>
          <w:tab w:val="right" w:leader="dot" w:pos="8306"/>
        </w:tabs>
      </w:pPr>
      <w:hyperlink w:anchor="_Toc25382" w:history="1">
        <w:r>
          <w:rPr>
            <w:rFonts w:ascii="仿宋" w:eastAsia="仿宋" w:hAnsi="仿宋" w:cs="仿宋" w:hint="eastAsia"/>
            <w:lang w:eastAsia="zh-CN"/>
          </w:rPr>
          <w:t>(一)、消防安全</w:t>
        </w:r>
        <w:r>
          <w:tab/>
        </w:r>
        <w:r>
          <w:fldChar w:fldCharType="begin"/>
        </w:r>
        <w:r>
          <w:instrText xml:space="preserve"> PAGEREF _Toc25382 \h </w:instrText>
        </w:r>
        <w:r>
          <w:fldChar w:fldCharType="separate"/>
        </w:r>
        <w:r>
          <w:t>37</w:t>
        </w:r>
        <w:r>
          <w:fldChar w:fldCharType="end"/>
        </w:r>
      </w:hyperlink>
    </w:p>
    <w:p>
      <w:pPr>
        <w:pStyle w:val="TOC2"/>
        <w:tabs>
          <w:tab w:val="right" w:leader="dot" w:pos="8306"/>
        </w:tabs>
      </w:pPr>
      <w:hyperlink w:anchor="_Toc1274" w:history="1">
        <w:r>
          <w:rPr>
            <w:rFonts w:ascii="仿宋" w:eastAsia="仿宋" w:hAnsi="仿宋" w:cs="仿宋" w:hint="eastAsia"/>
            <w:lang w:eastAsia="zh-CN"/>
          </w:rPr>
          <w:t>(二)、防火防爆总图布置措施</w:t>
        </w:r>
        <w:r>
          <w:tab/>
        </w:r>
        <w:r>
          <w:fldChar w:fldCharType="begin"/>
        </w:r>
        <w:r>
          <w:instrText xml:space="preserve"> PAGEREF _Toc1274 \h </w:instrText>
        </w:r>
        <w:r>
          <w:fldChar w:fldCharType="separate"/>
        </w:r>
        <w:r>
          <w:t>38</w:t>
        </w:r>
        <w:r>
          <w:fldChar w:fldCharType="end"/>
        </w:r>
      </w:hyperlink>
    </w:p>
    <w:p>
      <w:pPr>
        <w:pStyle w:val="TOC2"/>
        <w:tabs>
          <w:tab w:val="right" w:leader="dot" w:pos="8306"/>
        </w:tabs>
      </w:pPr>
      <w:hyperlink w:anchor="_Toc1384" w:history="1">
        <w:r>
          <w:rPr>
            <w:rFonts w:ascii="仿宋" w:eastAsia="仿宋" w:hAnsi="仿宋" w:cs="仿宋" w:hint="eastAsia"/>
            <w:lang w:eastAsia="zh-CN"/>
          </w:rPr>
          <w:t>(三)、自然灾害防范措施</w:t>
        </w:r>
        <w:r>
          <w:tab/>
        </w:r>
        <w:r>
          <w:fldChar w:fldCharType="begin"/>
        </w:r>
        <w:r>
          <w:instrText xml:space="preserve"> PAGEREF _Toc1384 \h </w:instrText>
        </w:r>
        <w:r>
          <w:fldChar w:fldCharType="separate"/>
        </w:r>
        <w:r>
          <w:t>39</w:t>
        </w:r>
        <w:r>
          <w:fldChar w:fldCharType="end"/>
        </w:r>
      </w:hyperlink>
    </w:p>
    <w:p>
      <w:pPr>
        <w:pStyle w:val="TOC2"/>
        <w:tabs>
          <w:tab w:val="right" w:leader="dot" w:pos="8306"/>
        </w:tabs>
      </w:pPr>
      <w:hyperlink w:anchor="_Toc31313" w:history="1">
        <w:r>
          <w:rPr>
            <w:rFonts w:ascii="仿宋" w:eastAsia="仿宋" w:hAnsi="仿宋" w:cs="仿宋" w:hint="eastAsia"/>
            <w:lang w:eastAsia="zh-CN"/>
          </w:rPr>
          <w:t>(四)、安全色及安全标志使用要求</w:t>
        </w:r>
        <w:r>
          <w:tab/>
        </w:r>
        <w:r>
          <w:fldChar w:fldCharType="begin"/>
        </w:r>
        <w:r>
          <w:instrText xml:space="preserve"> PAGEREF _Toc31313 \h </w:instrText>
        </w:r>
        <w:r>
          <w:fldChar w:fldCharType="separate"/>
        </w:r>
        <w:r>
          <w:t>40</w:t>
        </w:r>
        <w:r>
          <w:fldChar w:fldCharType="end"/>
        </w:r>
      </w:hyperlink>
    </w:p>
    <w:p>
      <w:pPr>
        <w:pStyle w:val="TOC2"/>
        <w:tabs>
          <w:tab w:val="right" w:leader="dot" w:pos="8306"/>
        </w:tabs>
      </w:pPr>
      <w:hyperlink w:anchor="_Toc298" w:history="1">
        <w:r>
          <w:rPr>
            <w:rFonts w:ascii="仿宋" w:eastAsia="仿宋" w:hAnsi="仿宋" w:cs="仿宋" w:hint="eastAsia"/>
            <w:lang w:eastAsia="zh-CN"/>
          </w:rPr>
          <w:t>(五)、防尘防毒措施</w:t>
        </w:r>
        <w:r>
          <w:tab/>
        </w:r>
        <w:r>
          <w:fldChar w:fldCharType="begin"/>
        </w:r>
        <w:r>
          <w:instrText xml:space="preserve"> PAGEREF _Toc298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45" w:history="1">
        <w:r>
          <w:rPr>
            <w:rFonts w:ascii="仿宋" w:eastAsia="仿宋" w:hAnsi="仿宋" w:cs="仿宋" w:hint="eastAsia"/>
            <w:lang w:eastAsia="zh-CN"/>
          </w:rPr>
          <w:t>(六)、防静电、触电防护及防雷措施</w:t>
        </w:r>
        <w:r>
          <w:tab/>
        </w:r>
        <w:r>
          <w:fldChar w:fldCharType="begin"/>
        </w:r>
        <w:r>
          <w:instrText xml:space="preserve"> PAGEREF _Toc9045 \h </w:instrText>
        </w:r>
        <w:r>
          <w:fldChar w:fldCharType="separate"/>
        </w:r>
        <w:r>
          <w:t>42</w:t>
        </w:r>
        <w:r>
          <w:fldChar w:fldCharType="end"/>
        </w:r>
      </w:hyperlink>
    </w:p>
    <w:p>
      <w:pPr>
        <w:pStyle w:val="TOC2"/>
        <w:tabs>
          <w:tab w:val="right" w:leader="dot" w:pos="8306"/>
        </w:tabs>
      </w:pPr>
      <w:hyperlink w:anchor="_Toc8799" w:history="1">
        <w:r>
          <w:rPr>
            <w:rFonts w:ascii="仿宋" w:eastAsia="仿宋" w:hAnsi="仿宋" w:cs="仿宋" w:hint="eastAsia"/>
            <w:lang w:eastAsia="zh-CN"/>
          </w:rPr>
          <w:t>(七)、机械设备安全保障措施</w:t>
        </w:r>
        <w:r>
          <w:tab/>
        </w:r>
        <w:r>
          <w:fldChar w:fldCharType="begin"/>
        </w:r>
        <w:r>
          <w:instrText xml:space="preserve"> PAGEREF _Toc8799 \h </w:instrText>
        </w:r>
        <w:r>
          <w:fldChar w:fldCharType="separate"/>
        </w:r>
        <w:r>
          <w:t>43</w:t>
        </w:r>
        <w:r>
          <w:fldChar w:fldCharType="end"/>
        </w:r>
      </w:hyperlink>
    </w:p>
    <w:p>
      <w:pPr>
        <w:pStyle w:val="TOC1"/>
        <w:tabs>
          <w:tab w:val="right" w:leader="dot" w:pos="8306"/>
        </w:tabs>
      </w:pPr>
      <w:hyperlink w:anchor="_Toc6031" w:history="1">
        <w:r>
          <w:rPr>
            <w:rFonts w:ascii="仿宋" w:eastAsia="仿宋" w:hAnsi="仿宋" w:cs="仿宋" w:hint="eastAsia"/>
            <w:lang w:eastAsia="zh-CN"/>
          </w:rPr>
          <w:t>十、互联网医院项目社会影响</w:t>
        </w:r>
        <w:r>
          <w:tab/>
        </w:r>
        <w:r>
          <w:fldChar w:fldCharType="begin"/>
        </w:r>
        <w:r>
          <w:instrText xml:space="preserve"> PAGEREF _Toc6031 \h </w:instrText>
        </w:r>
        <w:r>
          <w:fldChar w:fldCharType="separate"/>
        </w:r>
        <w:r>
          <w:t>45</w:t>
        </w:r>
        <w:r>
          <w:fldChar w:fldCharType="end"/>
        </w:r>
      </w:hyperlink>
    </w:p>
    <w:p>
      <w:pPr>
        <w:pStyle w:val="TOC2"/>
        <w:tabs>
          <w:tab w:val="right" w:leader="dot" w:pos="8306"/>
        </w:tabs>
      </w:pPr>
      <w:hyperlink w:anchor="_Toc14409" w:history="1">
        <w:r>
          <w:rPr>
            <w:rFonts w:ascii="仿宋" w:eastAsia="仿宋" w:hAnsi="仿宋" w:cs="仿宋" w:hint="eastAsia"/>
            <w:lang w:eastAsia="zh-CN"/>
          </w:rPr>
          <w:t>(一)、社会责任与义务</w:t>
        </w:r>
        <w:r>
          <w:tab/>
        </w:r>
        <w:r>
          <w:fldChar w:fldCharType="begin"/>
        </w:r>
        <w:r>
          <w:instrText xml:space="preserve"> PAGEREF _Toc14409 \h </w:instrText>
        </w:r>
        <w:r>
          <w:fldChar w:fldCharType="separate"/>
        </w:r>
        <w:r>
          <w:t>45</w:t>
        </w:r>
        <w:r>
          <w:fldChar w:fldCharType="end"/>
        </w:r>
      </w:hyperlink>
    </w:p>
    <w:p>
      <w:pPr>
        <w:pStyle w:val="TOC2"/>
        <w:tabs>
          <w:tab w:val="right" w:leader="dot" w:pos="8306"/>
        </w:tabs>
      </w:pPr>
      <w:hyperlink w:anchor="_Toc4007" w:history="1">
        <w:r>
          <w:rPr>
            <w:rFonts w:ascii="仿宋" w:eastAsia="仿宋" w:hAnsi="仿宋" w:cs="仿宋" w:hint="eastAsia"/>
            <w:lang w:eastAsia="zh-CN"/>
          </w:rPr>
          <w:t>(二)、社会参与与沟通</w:t>
        </w:r>
        <w:r>
          <w:tab/>
        </w:r>
        <w:r>
          <w:fldChar w:fldCharType="begin"/>
        </w:r>
        <w:r>
          <w:instrText xml:space="preserve"> PAGEREF _Toc4007 \h </w:instrText>
        </w:r>
        <w:r>
          <w:fldChar w:fldCharType="separate"/>
        </w:r>
        <w:r>
          <w:t>46</w:t>
        </w:r>
        <w:r>
          <w:fldChar w:fldCharType="end"/>
        </w:r>
      </w:hyperlink>
    </w:p>
    <w:p>
      <w:pPr>
        <w:pStyle w:val="TOC1"/>
        <w:tabs>
          <w:tab w:val="right" w:leader="dot" w:pos="8306"/>
        </w:tabs>
      </w:pPr>
      <w:hyperlink w:anchor="_Toc28057" w:history="1">
        <w:r>
          <w:rPr>
            <w:rFonts w:ascii="仿宋" w:eastAsia="仿宋" w:hAnsi="仿宋" w:cs="仿宋" w:hint="eastAsia"/>
            <w:lang w:eastAsia="zh-CN"/>
          </w:rPr>
          <w:t>十一、互联网医院项目计划安排</w:t>
        </w:r>
        <w:r>
          <w:tab/>
        </w:r>
        <w:r>
          <w:fldChar w:fldCharType="begin"/>
        </w:r>
        <w:r>
          <w:instrText xml:space="preserve"> PAGEREF _Toc28057 \h </w:instrText>
        </w:r>
        <w:r>
          <w:fldChar w:fldCharType="separate"/>
        </w:r>
        <w:r>
          <w:t>46</w:t>
        </w:r>
        <w:r>
          <w:fldChar w:fldCharType="end"/>
        </w:r>
      </w:hyperlink>
    </w:p>
    <w:p>
      <w:pPr>
        <w:pStyle w:val="TOC2"/>
        <w:tabs>
          <w:tab w:val="right" w:leader="dot" w:pos="8306"/>
        </w:tabs>
      </w:pPr>
      <w:hyperlink w:anchor="_Toc13715" w:history="1">
        <w:r>
          <w:rPr>
            <w:rFonts w:ascii="仿宋" w:eastAsia="仿宋" w:hAnsi="仿宋" w:cs="仿宋" w:hint="eastAsia"/>
            <w:lang w:eastAsia="zh-CN"/>
          </w:rPr>
          <w:t>(一)、建设周期</w:t>
        </w:r>
        <w:r>
          <w:tab/>
        </w:r>
        <w:r>
          <w:fldChar w:fldCharType="begin"/>
        </w:r>
        <w:r>
          <w:instrText xml:space="preserve"> PAGEREF _Toc13715 \h </w:instrText>
        </w:r>
        <w:r>
          <w:fldChar w:fldCharType="separate"/>
        </w:r>
        <w:r>
          <w:t>46</w:t>
        </w:r>
        <w:r>
          <w:fldChar w:fldCharType="end"/>
        </w:r>
      </w:hyperlink>
    </w:p>
    <w:p>
      <w:pPr>
        <w:pStyle w:val="TOC2"/>
        <w:tabs>
          <w:tab w:val="right" w:leader="dot" w:pos="8306"/>
        </w:tabs>
      </w:pPr>
      <w:hyperlink w:anchor="_Toc20068" w:history="1">
        <w:r>
          <w:rPr>
            <w:rFonts w:ascii="仿宋" w:eastAsia="仿宋" w:hAnsi="仿宋" w:cs="仿宋" w:hint="eastAsia"/>
            <w:lang w:eastAsia="zh-CN"/>
          </w:rPr>
          <w:t>(二)、建设进度</w:t>
        </w:r>
        <w:r>
          <w:tab/>
        </w:r>
        <w:r>
          <w:fldChar w:fldCharType="begin"/>
        </w:r>
        <w:r>
          <w:instrText xml:space="preserve"> PAGEREF _Toc20068 \h </w:instrText>
        </w:r>
        <w:r>
          <w:fldChar w:fldCharType="separate"/>
        </w:r>
        <w:r>
          <w:t>47</w:t>
        </w:r>
        <w:r>
          <w:fldChar w:fldCharType="end"/>
        </w:r>
      </w:hyperlink>
    </w:p>
    <w:p>
      <w:pPr>
        <w:pStyle w:val="TOC2"/>
        <w:tabs>
          <w:tab w:val="right" w:leader="dot" w:pos="8306"/>
        </w:tabs>
      </w:pPr>
      <w:hyperlink w:anchor="_Toc12064" w:history="1">
        <w:r>
          <w:rPr>
            <w:rFonts w:ascii="仿宋" w:eastAsia="仿宋" w:hAnsi="仿宋" w:cs="仿宋" w:hint="eastAsia"/>
            <w:lang w:eastAsia="zh-CN"/>
          </w:rPr>
          <w:t>(三)、进度安排注意事项</w:t>
        </w:r>
        <w:r>
          <w:tab/>
        </w:r>
        <w:r>
          <w:fldChar w:fldCharType="begin"/>
        </w:r>
        <w:r>
          <w:instrText xml:space="preserve"> PAGEREF _Toc12064 \h </w:instrText>
        </w:r>
        <w:r>
          <w:fldChar w:fldCharType="separate"/>
        </w:r>
        <w:r>
          <w:t>48</w:t>
        </w:r>
        <w:r>
          <w:fldChar w:fldCharType="end"/>
        </w:r>
      </w:hyperlink>
    </w:p>
    <w:p>
      <w:pPr>
        <w:pStyle w:val="TOC2"/>
        <w:tabs>
          <w:tab w:val="right" w:leader="dot" w:pos="8306"/>
        </w:tabs>
      </w:pPr>
      <w:hyperlink w:anchor="_Toc21266" w:history="1">
        <w:r>
          <w:rPr>
            <w:rFonts w:ascii="仿宋" w:eastAsia="仿宋" w:hAnsi="仿宋" w:cs="仿宋" w:hint="eastAsia"/>
            <w:lang w:eastAsia="zh-CN"/>
          </w:rPr>
          <w:t>(四)、人力资源配置</w:t>
        </w:r>
        <w:r>
          <w:tab/>
        </w:r>
        <w:r>
          <w:fldChar w:fldCharType="begin"/>
        </w:r>
        <w:r>
          <w:instrText xml:space="preserve"> PAGEREF _Toc21266 \h </w:instrText>
        </w:r>
        <w:r>
          <w:fldChar w:fldCharType="separate"/>
        </w:r>
        <w:r>
          <w:t>50</w:t>
        </w:r>
        <w:r>
          <w:fldChar w:fldCharType="end"/>
        </w:r>
      </w:hyperlink>
    </w:p>
    <w:p>
      <w:pPr>
        <w:pStyle w:val="TOC1"/>
        <w:tabs>
          <w:tab w:val="right" w:leader="dot" w:pos="8306"/>
        </w:tabs>
      </w:pPr>
      <w:hyperlink w:anchor="_Toc32188" w:history="1">
        <w:r>
          <w:rPr>
            <w:rFonts w:ascii="仿宋" w:eastAsia="仿宋" w:hAnsi="仿宋" w:cs="仿宋" w:hint="eastAsia"/>
            <w:lang w:eastAsia="zh-CN"/>
          </w:rPr>
          <w:t>十二、互联网医院项目风险管理</w:t>
        </w:r>
        <w:r>
          <w:tab/>
        </w:r>
        <w:r>
          <w:fldChar w:fldCharType="begin"/>
        </w:r>
        <w:r>
          <w:instrText xml:space="preserve"> PAGEREF _Toc32188 \h </w:instrText>
        </w:r>
        <w:r>
          <w:fldChar w:fldCharType="separate"/>
        </w:r>
        <w:r>
          <w:t>51</w:t>
        </w:r>
        <w:r>
          <w:fldChar w:fldCharType="end"/>
        </w:r>
      </w:hyperlink>
    </w:p>
    <w:p>
      <w:pPr>
        <w:pStyle w:val="TOC2"/>
        <w:tabs>
          <w:tab w:val="right" w:leader="dot" w:pos="8306"/>
        </w:tabs>
      </w:pPr>
      <w:hyperlink w:anchor="_Toc16238" w:history="1">
        <w:r>
          <w:rPr>
            <w:rFonts w:ascii="仿宋" w:eastAsia="仿宋" w:hAnsi="仿宋" w:cs="仿宋" w:hint="eastAsia"/>
            <w:lang w:eastAsia="zh-CN"/>
          </w:rPr>
          <w:t>(一)、风险识别与评估</w:t>
        </w:r>
        <w:r>
          <w:tab/>
        </w:r>
        <w:r>
          <w:fldChar w:fldCharType="begin"/>
        </w:r>
        <w:r>
          <w:instrText xml:space="preserve"> PAGEREF _Toc16238 \h </w:instrText>
        </w:r>
        <w:r>
          <w:fldChar w:fldCharType="separate"/>
        </w:r>
        <w:r>
          <w:t>51</w:t>
        </w:r>
        <w:r>
          <w:fldChar w:fldCharType="end"/>
        </w:r>
      </w:hyperlink>
    </w:p>
    <w:p>
      <w:pPr>
        <w:pStyle w:val="TOC2"/>
        <w:tabs>
          <w:tab w:val="right" w:leader="dot" w:pos="8306"/>
        </w:tabs>
      </w:pPr>
      <w:hyperlink w:anchor="_Toc26037" w:history="1">
        <w:r>
          <w:rPr>
            <w:rFonts w:ascii="仿宋" w:eastAsia="仿宋" w:hAnsi="仿宋" w:cs="仿宋" w:hint="eastAsia"/>
            <w:lang w:eastAsia="zh-CN"/>
          </w:rPr>
          <w:t>(二)、风险应对策略</w:t>
        </w:r>
        <w:r>
          <w:tab/>
        </w:r>
        <w:r>
          <w:fldChar w:fldCharType="begin"/>
        </w:r>
        <w:r>
          <w:instrText xml:space="preserve"> PAGEREF _Toc26037 \h </w:instrText>
        </w:r>
        <w:r>
          <w:fldChar w:fldCharType="separate"/>
        </w:r>
        <w:r>
          <w:t>52</w:t>
        </w:r>
        <w:r>
          <w:fldChar w:fldCharType="end"/>
        </w:r>
      </w:hyperlink>
    </w:p>
    <w:p>
      <w:pPr>
        <w:pStyle w:val="TOC2"/>
        <w:tabs>
          <w:tab w:val="right" w:leader="dot" w:pos="8306"/>
        </w:tabs>
      </w:pPr>
      <w:hyperlink w:anchor="_Toc24443" w:history="1">
        <w:r>
          <w:rPr>
            <w:rFonts w:ascii="仿宋" w:eastAsia="仿宋" w:hAnsi="仿宋" w:cs="仿宋" w:hint="eastAsia"/>
            <w:lang w:eastAsia="zh-CN"/>
          </w:rPr>
          <w:t>(三)、风险监控与控制</w:t>
        </w:r>
        <w:r>
          <w:tab/>
        </w:r>
        <w:r>
          <w:fldChar w:fldCharType="begin"/>
        </w:r>
        <w:r>
          <w:instrText xml:space="preserve"> PAGEREF _Toc24443 \h </w:instrText>
        </w:r>
        <w:r>
          <w:fldChar w:fldCharType="separate"/>
        </w:r>
        <w:r>
          <w:t>54</w:t>
        </w:r>
        <w:r>
          <w:fldChar w:fldCharType="end"/>
        </w:r>
      </w:hyperlink>
    </w:p>
    <w:p>
      <w:pPr>
        <w:pStyle w:val="TOC1"/>
        <w:tabs>
          <w:tab w:val="right" w:leader="dot" w:pos="8306"/>
        </w:tabs>
      </w:pPr>
      <w:hyperlink w:anchor="_Toc24646" w:history="1">
        <w:r>
          <w:rPr>
            <w:rFonts w:ascii="仿宋" w:eastAsia="仿宋" w:hAnsi="仿宋" w:cs="仿宋" w:hint="eastAsia"/>
            <w:lang w:eastAsia="zh-CN"/>
          </w:rPr>
          <w:t>十三、互联网医院项目实施时间节点</w:t>
        </w:r>
        <w:r>
          <w:tab/>
        </w:r>
        <w:r>
          <w:fldChar w:fldCharType="begin"/>
        </w:r>
        <w:r>
          <w:instrText xml:space="preserve"> PAGEREF _Toc24646 \h </w:instrText>
        </w:r>
        <w:r>
          <w:fldChar w:fldCharType="separate"/>
        </w:r>
        <w:r>
          <w:t>55</w:t>
        </w:r>
        <w:r>
          <w:fldChar w:fldCharType="end"/>
        </w:r>
      </w:hyperlink>
    </w:p>
    <w:p>
      <w:pPr>
        <w:pStyle w:val="TOC2"/>
        <w:tabs>
          <w:tab w:val="right" w:leader="dot" w:pos="8306"/>
        </w:tabs>
      </w:pPr>
      <w:hyperlink w:anchor="_Toc14274" w:history="1">
        <w:r>
          <w:rPr>
            <w:rFonts w:ascii="仿宋" w:eastAsia="仿宋" w:hAnsi="仿宋" w:cs="仿宋" w:hint="eastAsia"/>
            <w:lang w:eastAsia="zh-CN"/>
          </w:rPr>
          <w:t>(一)、互联网医院项目启动阶段时间节点</w:t>
        </w:r>
        <w:r>
          <w:tab/>
        </w:r>
        <w:r>
          <w:fldChar w:fldCharType="begin"/>
        </w:r>
        <w:r>
          <w:instrText xml:space="preserve"> PAGEREF _Toc14274 \h </w:instrText>
        </w:r>
        <w:r>
          <w:fldChar w:fldCharType="separate"/>
        </w:r>
        <w:r>
          <w:t>55</w:t>
        </w:r>
        <w:r>
          <w:fldChar w:fldCharType="end"/>
        </w:r>
      </w:hyperlink>
    </w:p>
    <w:p>
      <w:pPr>
        <w:pStyle w:val="TOC2"/>
        <w:tabs>
          <w:tab w:val="right" w:leader="dot" w:pos="8306"/>
        </w:tabs>
      </w:pPr>
      <w:hyperlink w:anchor="_Toc30499" w:history="1">
        <w:r>
          <w:rPr>
            <w:rFonts w:ascii="仿宋" w:eastAsia="仿宋" w:hAnsi="仿宋" w:cs="仿宋" w:hint="eastAsia"/>
            <w:lang w:eastAsia="zh-CN"/>
          </w:rPr>
          <w:t>(二)、互联网医院项目执行阶段时间节点</w:t>
        </w:r>
        <w:r>
          <w:tab/>
        </w:r>
        <w:r>
          <w:fldChar w:fldCharType="begin"/>
        </w:r>
        <w:r>
          <w:instrText xml:space="preserve"> PAGEREF _Toc30499 \h </w:instrText>
        </w:r>
        <w:r>
          <w:fldChar w:fldCharType="separate"/>
        </w:r>
        <w:r>
          <w:t>56</w:t>
        </w:r>
        <w:r>
          <w:fldChar w:fldCharType="end"/>
        </w:r>
      </w:hyperlink>
    </w:p>
    <w:p>
      <w:pPr>
        <w:pStyle w:val="TOC2"/>
        <w:tabs>
          <w:tab w:val="right" w:leader="dot" w:pos="8306"/>
        </w:tabs>
      </w:pPr>
      <w:hyperlink w:anchor="_Toc11567" w:history="1">
        <w:r>
          <w:rPr>
            <w:rFonts w:ascii="仿宋" w:eastAsia="仿宋" w:hAnsi="仿宋" w:cs="仿宋" w:hint="eastAsia"/>
            <w:lang w:eastAsia="zh-CN"/>
          </w:rPr>
          <w:t>(三)、互联网医院项目完成阶段时间节点</w:t>
        </w:r>
        <w:r>
          <w:tab/>
        </w:r>
        <w:r>
          <w:fldChar w:fldCharType="begin"/>
        </w:r>
        <w:r>
          <w:instrText xml:space="preserve"> PAGEREF _Toc11567 \h </w:instrText>
        </w:r>
        <w:r>
          <w:fldChar w:fldCharType="separate"/>
        </w:r>
        <w:r>
          <w:t>57</w:t>
        </w:r>
        <w:r>
          <w:fldChar w:fldCharType="end"/>
        </w:r>
      </w:hyperlink>
    </w:p>
    <w:p>
      <w:pPr>
        <w:pStyle w:val="TOC1"/>
        <w:tabs>
          <w:tab w:val="right" w:leader="dot" w:pos="8306"/>
        </w:tabs>
      </w:pPr>
      <w:hyperlink w:anchor="_Toc7534" w:history="1">
        <w:r>
          <w:rPr>
            <w:rFonts w:ascii="仿宋" w:eastAsia="仿宋" w:hAnsi="仿宋" w:cs="仿宋" w:hint="eastAsia"/>
            <w:lang w:eastAsia="zh-CN"/>
          </w:rPr>
          <w:t>十四、互联网医院项目工程方案分析</w:t>
        </w:r>
        <w:r>
          <w:tab/>
        </w:r>
        <w:r>
          <w:fldChar w:fldCharType="begin"/>
        </w:r>
        <w:r>
          <w:instrText xml:space="preserve"> PAGEREF _Toc7534 \h </w:instrText>
        </w:r>
        <w:r>
          <w:fldChar w:fldCharType="separate"/>
        </w:r>
        <w:r>
          <w:t>58</w:t>
        </w:r>
        <w:r>
          <w:fldChar w:fldCharType="end"/>
        </w:r>
      </w:hyperlink>
    </w:p>
    <w:p>
      <w:pPr>
        <w:pStyle w:val="TOC2"/>
        <w:tabs>
          <w:tab w:val="right" w:leader="dot" w:pos="8306"/>
        </w:tabs>
      </w:pPr>
      <w:hyperlink w:anchor="_Toc2234" w:history="1">
        <w:r>
          <w:rPr>
            <w:rFonts w:ascii="仿宋" w:eastAsia="仿宋" w:hAnsi="仿宋" w:cs="仿宋" w:hint="eastAsia"/>
            <w:lang w:eastAsia="zh-CN"/>
          </w:rPr>
          <w:t>(一)、建筑工程设计原则</w:t>
        </w:r>
        <w:r>
          <w:tab/>
        </w:r>
        <w:r>
          <w:fldChar w:fldCharType="begin"/>
        </w:r>
        <w:r>
          <w:instrText xml:space="preserve"> PAGEREF _Toc2234 \h </w:instrText>
        </w:r>
        <w:r>
          <w:fldChar w:fldCharType="separate"/>
        </w:r>
        <w:r>
          <w:t>58</w:t>
        </w:r>
        <w:r>
          <w:fldChar w:fldCharType="end"/>
        </w:r>
      </w:hyperlink>
    </w:p>
    <w:p>
      <w:pPr>
        <w:pStyle w:val="TOC2"/>
        <w:tabs>
          <w:tab w:val="right" w:leader="dot" w:pos="8306"/>
        </w:tabs>
      </w:pPr>
      <w:hyperlink w:anchor="_Toc31025" w:history="1">
        <w:r>
          <w:rPr>
            <w:rFonts w:ascii="仿宋" w:eastAsia="仿宋" w:hAnsi="仿宋" w:cs="仿宋" w:hint="eastAsia"/>
            <w:lang w:eastAsia="zh-CN"/>
          </w:rPr>
          <w:t>(二)、土建工程建设指标</w:t>
        </w:r>
        <w:r>
          <w:tab/>
        </w:r>
        <w:r>
          <w:fldChar w:fldCharType="begin"/>
        </w:r>
        <w:r>
          <w:instrText xml:space="preserve"> PAGEREF _Toc31025 \h </w:instrText>
        </w:r>
        <w:r>
          <w:fldChar w:fldCharType="separate"/>
        </w:r>
        <w:r>
          <w:t>61</w:t>
        </w:r>
        <w:r>
          <w:fldChar w:fldCharType="end"/>
        </w:r>
      </w:hyperlink>
    </w:p>
    <w:p>
      <w:pPr>
        <w:pStyle w:val="TOC1"/>
        <w:tabs>
          <w:tab w:val="right" w:leader="dot" w:pos="8306"/>
        </w:tabs>
      </w:pPr>
      <w:hyperlink w:anchor="_Toc7530" w:history="1">
        <w:r>
          <w:rPr>
            <w:rFonts w:ascii="仿宋" w:eastAsia="仿宋" w:hAnsi="仿宋" w:cs="仿宋" w:hint="eastAsia"/>
            <w:lang w:eastAsia="zh-CN"/>
          </w:rPr>
          <w:t>十五、营销与推广策略</w:t>
        </w:r>
        <w:r>
          <w:tab/>
        </w:r>
        <w:r>
          <w:fldChar w:fldCharType="begin"/>
        </w:r>
        <w:r>
          <w:instrText xml:space="preserve"> PAGEREF _Toc7530 \h </w:instrText>
        </w:r>
        <w:r>
          <w:fldChar w:fldCharType="separate"/>
        </w:r>
        <w:r>
          <w:t>63</w:t>
        </w:r>
        <w:r>
          <w:fldChar w:fldCharType="end"/>
        </w:r>
      </w:hyperlink>
    </w:p>
    <w:p>
      <w:pPr>
        <w:pStyle w:val="TOC2"/>
        <w:tabs>
          <w:tab w:val="right" w:leader="dot" w:pos="8306"/>
        </w:tabs>
      </w:pPr>
      <w:hyperlink w:anchor="_Toc27094" w:history="1">
        <w:r>
          <w:rPr>
            <w:rFonts w:ascii="仿宋" w:eastAsia="仿宋" w:hAnsi="仿宋" w:cs="仿宋" w:hint="eastAsia"/>
            <w:lang w:eastAsia="zh-CN"/>
          </w:rPr>
          <w:t>(一)、产品/服务定位与特点</w:t>
        </w:r>
        <w:r>
          <w:tab/>
        </w:r>
        <w:r>
          <w:fldChar w:fldCharType="begin"/>
        </w:r>
        <w:r>
          <w:instrText xml:space="preserve"> PAGEREF _Toc27094 \h </w:instrText>
        </w:r>
        <w:r>
          <w:fldChar w:fldCharType="separate"/>
        </w:r>
        <w:r>
          <w:t>63</w:t>
        </w:r>
        <w:r>
          <w:fldChar w:fldCharType="end"/>
        </w:r>
      </w:hyperlink>
    </w:p>
    <w:p>
      <w:pPr>
        <w:pStyle w:val="TOC2"/>
        <w:tabs>
          <w:tab w:val="right" w:leader="dot" w:pos="8306"/>
        </w:tabs>
      </w:pPr>
      <w:hyperlink w:anchor="_Toc19325" w:history="1">
        <w:r>
          <w:rPr>
            <w:rFonts w:ascii="仿宋" w:eastAsia="仿宋" w:hAnsi="仿宋" w:cs="仿宋" w:hint="eastAsia"/>
            <w:lang w:eastAsia="zh-CN"/>
          </w:rPr>
          <w:t>(二)、市场定位与竞争分析</w:t>
        </w:r>
        <w:r>
          <w:tab/>
        </w:r>
        <w:r>
          <w:fldChar w:fldCharType="begin"/>
        </w:r>
        <w:r>
          <w:instrText xml:space="preserve"> PAGEREF _Toc19325 \h </w:instrText>
        </w:r>
        <w:r>
          <w:fldChar w:fldCharType="separate"/>
        </w:r>
        <w:r>
          <w:t>64</w:t>
        </w:r>
        <w:r>
          <w:fldChar w:fldCharType="end"/>
        </w:r>
      </w:hyperlink>
    </w:p>
    <w:p>
      <w:pPr>
        <w:pStyle w:val="TOC2"/>
        <w:tabs>
          <w:tab w:val="right" w:leader="dot" w:pos="8306"/>
        </w:tabs>
      </w:pPr>
      <w:hyperlink w:anchor="_Toc15157" w:history="1">
        <w:r>
          <w:rPr>
            <w:rFonts w:ascii="仿宋" w:eastAsia="仿宋" w:hAnsi="仿宋" w:cs="仿宋" w:hint="eastAsia"/>
            <w:lang w:eastAsia="zh-CN"/>
          </w:rPr>
          <w:t>(三)、营销渠道与策略</w:t>
        </w:r>
        <w:r>
          <w:tab/>
        </w:r>
        <w:r>
          <w:fldChar w:fldCharType="begin"/>
        </w:r>
        <w:r>
          <w:instrText xml:space="preserve"> PAGEREF _Toc15157 \h </w:instrText>
        </w:r>
        <w:r>
          <w:fldChar w:fldCharType="separate"/>
        </w:r>
        <w:r>
          <w:t>66</w:t>
        </w:r>
        <w:r>
          <w:fldChar w:fldCharType="end"/>
        </w:r>
      </w:hyperlink>
    </w:p>
    <w:p>
      <w:pPr>
        <w:pStyle w:val="TOC2"/>
        <w:tabs>
          <w:tab w:val="right" w:leader="dot" w:pos="8306"/>
        </w:tabs>
      </w:pPr>
      <w:hyperlink w:anchor="_Toc12725" w:history="1">
        <w:r>
          <w:rPr>
            <w:rFonts w:ascii="仿宋" w:eastAsia="仿宋" w:hAnsi="仿宋" w:cs="仿宋" w:hint="eastAsia"/>
            <w:lang w:eastAsia="zh-CN"/>
          </w:rPr>
          <w:t>(四)、推广与宣传活动</w:t>
        </w:r>
        <w:r>
          <w:tab/>
        </w:r>
        <w:r>
          <w:fldChar w:fldCharType="begin"/>
        </w:r>
        <w:r>
          <w:instrText xml:space="preserve"> PAGEREF _Toc12725 \h </w:instrText>
        </w:r>
        <w:r>
          <w:fldChar w:fldCharType="separate"/>
        </w:r>
        <w:r>
          <w:t>67</w:t>
        </w:r>
        <w:r>
          <w:fldChar w:fldCharType="end"/>
        </w:r>
      </w:hyperlink>
    </w:p>
    <w:p>
      <w:pPr>
        <w:pStyle w:val="TOC1"/>
        <w:tabs>
          <w:tab w:val="right" w:leader="dot" w:pos="8306"/>
        </w:tabs>
      </w:pPr>
      <w:hyperlink w:anchor="_Toc12842" w:history="1">
        <w:r>
          <w:rPr>
            <w:rFonts w:ascii="仿宋" w:eastAsia="仿宋" w:hAnsi="仿宋" w:cs="仿宋" w:hint="eastAsia"/>
            <w:lang w:eastAsia="zh-CN"/>
          </w:rPr>
          <w:t>十六、风险识别与分类</w:t>
        </w:r>
        <w:r>
          <w:tab/>
        </w:r>
        <w:r>
          <w:fldChar w:fldCharType="begin"/>
        </w:r>
        <w:r>
          <w:instrText xml:space="preserve"> PAGEREF _Toc12842 \h </w:instrText>
        </w:r>
        <w:r>
          <w:fldChar w:fldCharType="separate"/>
        </w:r>
        <w:r>
          <w:t>72</w:t>
        </w:r>
        <w:r>
          <w:fldChar w:fldCharType="end"/>
        </w:r>
      </w:hyperlink>
    </w:p>
    <w:p>
      <w:pPr>
        <w:pStyle w:val="TOC2"/>
        <w:tabs>
          <w:tab w:val="right" w:leader="dot" w:pos="8306"/>
        </w:tabs>
      </w:pPr>
      <w:hyperlink w:anchor="_Toc9752" w:history="1">
        <w:r>
          <w:rPr>
            <w:rFonts w:ascii="仿宋" w:eastAsia="仿宋" w:hAnsi="仿宋" w:cs="仿宋" w:hint="eastAsia"/>
            <w:lang w:eastAsia="zh-CN"/>
          </w:rPr>
          <w:t>(一)、风险识别</w:t>
        </w:r>
        <w:r>
          <w:tab/>
        </w:r>
        <w:r>
          <w:fldChar w:fldCharType="begin"/>
        </w:r>
        <w:r>
          <w:instrText xml:space="preserve"> PAGEREF _Toc9752 \h </w:instrText>
        </w:r>
        <w:r>
          <w:fldChar w:fldCharType="separate"/>
        </w:r>
        <w:r>
          <w:t>72</w:t>
        </w:r>
        <w:r>
          <w:fldChar w:fldCharType="end"/>
        </w:r>
      </w:hyperlink>
    </w:p>
    <w:p>
      <w:pPr>
        <w:pStyle w:val="TOC2"/>
        <w:tabs>
          <w:tab w:val="right" w:leader="dot" w:pos="8306"/>
        </w:tabs>
      </w:pPr>
      <w:hyperlink w:anchor="_Toc18137" w:history="1">
        <w:r>
          <w:rPr>
            <w:rFonts w:ascii="仿宋" w:eastAsia="仿宋" w:hAnsi="仿宋" w:cs="仿宋" w:hint="eastAsia"/>
            <w:lang w:eastAsia="zh-CN"/>
          </w:rPr>
          <w:t>(二)、风险分类</w:t>
        </w:r>
        <w:r>
          <w:tab/>
        </w:r>
        <w:r>
          <w:fldChar w:fldCharType="begin"/>
        </w:r>
        <w:r>
          <w:instrText xml:space="preserve"> PAGEREF _Toc18137 \h </w:instrText>
        </w:r>
        <w:r>
          <w:fldChar w:fldCharType="separate"/>
        </w:r>
        <w:r>
          <w:t>73</w:t>
        </w:r>
        <w:r>
          <w:fldChar w:fldCharType="end"/>
        </w:r>
      </w:hyperlink>
    </w:p>
    <w:p>
      <w:pPr>
        <w:pStyle w:val="TOC1"/>
        <w:tabs>
          <w:tab w:val="right" w:leader="dot" w:pos="8306"/>
        </w:tabs>
      </w:pPr>
      <w:hyperlink w:anchor="_Toc6565" w:history="1">
        <w:r>
          <w:rPr>
            <w:rFonts w:ascii="仿宋" w:eastAsia="仿宋" w:hAnsi="仿宋" w:cs="仿宋" w:hint="eastAsia"/>
            <w:lang w:eastAsia="zh-CN"/>
          </w:rPr>
          <w:t>十七、互联网医院项目治理与监督</w:t>
        </w:r>
        <w:r>
          <w:tab/>
        </w:r>
        <w:r>
          <w:fldChar w:fldCharType="begin"/>
        </w:r>
        <w:r>
          <w:instrText xml:space="preserve"> PAGEREF _Toc6565 \h </w:instrText>
        </w:r>
        <w:r>
          <w:fldChar w:fldCharType="separate"/>
        </w:r>
        <w:r>
          <w:t>75</w:t>
        </w:r>
        <w:r>
          <w:fldChar w:fldCharType="end"/>
        </w:r>
      </w:hyperlink>
    </w:p>
    <w:p>
      <w:pPr>
        <w:pStyle w:val="TOC2"/>
        <w:tabs>
          <w:tab w:val="right" w:leader="dot" w:pos="8306"/>
        </w:tabs>
      </w:pPr>
      <w:hyperlink w:anchor="_Toc16900" w:history="1">
        <w:r>
          <w:rPr>
            <w:rFonts w:ascii="仿宋" w:eastAsia="仿宋" w:hAnsi="仿宋" w:cs="仿宋" w:hint="eastAsia"/>
            <w:lang w:eastAsia="zh-CN"/>
          </w:rPr>
          <w:t>(一)、互联网医院项目治理结构</w:t>
        </w:r>
        <w:r>
          <w:tab/>
        </w:r>
        <w:r>
          <w:fldChar w:fldCharType="begin"/>
        </w:r>
        <w:r>
          <w:instrText xml:space="preserve"> PAGEREF _Toc16900 \h </w:instrText>
        </w:r>
        <w:r>
          <w:fldChar w:fldCharType="separate"/>
        </w:r>
        <w:r>
          <w:t>75</w:t>
        </w:r>
        <w:r>
          <w:fldChar w:fldCharType="end"/>
        </w:r>
      </w:hyperlink>
    </w:p>
    <w:p>
      <w:pPr>
        <w:pStyle w:val="TOC2"/>
        <w:tabs>
          <w:tab w:val="right" w:leader="dot" w:pos="8306"/>
        </w:tabs>
      </w:pPr>
      <w:hyperlink w:anchor="_Toc26321" w:history="1">
        <w:r>
          <w:rPr>
            <w:rFonts w:ascii="仿宋" w:eastAsia="仿宋" w:hAnsi="仿宋" w:cs="仿宋" w:hint="eastAsia"/>
            <w:lang w:eastAsia="zh-CN"/>
          </w:rPr>
          <w:t>(二)、监督与审计</w:t>
        </w:r>
        <w:r>
          <w:tab/>
        </w:r>
        <w:r>
          <w:fldChar w:fldCharType="begin"/>
        </w:r>
        <w:r>
          <w:instrText xml:space="preserve"> PAGEREF _Toc26321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2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033"/>
      <w:r>
        <w:rPr>
          <w:rFonts w:ascii="仿宋" w:eastAsia="仿宋" w:hAnsi="仿宋" w:cs="仿宋" w:hint="eastAsia"/>
          <w:sz w:val="28"/>
          <w:lang w:eastAsia="zh-CN"/>
        </w:rPr>
        <w:t>一、互联网医院项目文档管理</w:t>
      </w:r>
      <w:bookmarkEnd w:id="2"/>
    </w:p>
    <w:p>
      <w:pPr>
        <w:pStyle w:val="Heading2"/>
        <w:rPr>
          <w:rFonts w:ascii="仿宋" w:eastAsia="仿宋" w:hAnsi="仿宋" w:cs="仿宋" w:hint="eastAsia"/>
          <w:lang w:eastAsia="zh-CN"/>
        </w:rPr>
      </w:pPr>
      <w:bookmarkStart w:id="3" w:name="_Toc58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互联网医院项目高度重视文档的质量和准确性，以支持互联网医院项目的各项活动和决策。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文档的编制始于互联网医院项目计划的初期，我们制定了详细的文档编制计划，明确了每个文档的内容、格式和编写责任人。在互联网医院项目启动阶段，我们首先编制了互联网医院项目章程，明确定义了互联网医院项目的目标、范围、风险等关键要素。随后，互联网医院项目团队根据计划陆续编制了需求文档、设计文档、测试文档等各类文档，确保互联网医院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互联网医院项目管理中的重要环节，旨在确保互联网医院项目文档符合质量标准和互联网医院项目需求。在互联网医院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互联网医院项目相关利益方和专业领域的专家对文档进行独立审查。这有助于获取更全面、客观的反馈，确保互联网医院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互联网医院项目在文档编制与审查方面建立了严格的管理机制，通过规范的流程和多维度的审查，确保互联网医院项目文档的质量、准确性和可靠性，为互联网医院项目的顺利推进提供了有力支持。</w:t>
      </w:r>
    </w:p>
    <w:p>
      <w:pPr>
        <w:pStyle w:val="Heading2"/>
        <w:ind w:firstLine="560" w:firstLineChars="200"/>
        <w:rPr>
          <w:rFonts w:ascii="仿宋" w:eastAsia="仿宋" w:hAnsi="仿宋" w:cs="仿宋" w:hint="eastAsia"/>
          <w:sz w:val="28"/>
          <w:lang w:eastAsia="zh-CN"/>
        </w:rPr>
      </w:pPr>
      <w:bookmarkStart w:id="4" w:name="_Toc650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在互联网医院项目中，我们致力于优化文档发布与分发过程，以确保信息的高效传递和团队间协作的顺畅进行。以下是我们采取的关键优化策略：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我们通过多渠道发布文档，包括电子邮件、互联网医院项目管理平台、内部网站等，以满足不同团队成员的偏好和需求。多渠道发布确保了信息的全面覆盖。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我们采用了精细的权限控制，确保只有授权人员可以访问敏感信息。这种安全措施保护了互联网医院项目文档的机密性，防止了未经授权的信息泄露。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445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文档存档与归档是互联网医院项目生命周期中一个至关重要的环节，直接关系到互联网医院项目信息的长期保存和历史记录的完整性。在互联网医院项目中，我们实施了一系列有效的文档存档与归档管理策略：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7606"/>
      <w:r>
        <w:rPr>
          <w:rFonts w:ascii="仿宋" w:eastAsia="仿宋" w:hAnsi="仿宋" w:cs="仿宋" w:hint="eastAsia"/>
          <w:sz w:val="28"/>
          <w:lang w:eastAsia="zh-CN"/>
        </w:rPr>
        <w:t>二、互联网医院项目概论</w:t>
      </w:r>
      <w:bookmarkEnd w:id="6"/>
    </w:p>
    <w:p>
      <w:pPr>
        <w:pStyle w:val="Heading2"/>
        <w:rPr>
          <w:rFonts w:ascii="仿宋" w:eastAsia="仿宋" w:hAnsi="仿宋" w:cs="仿宋" w:hint="eastAsia"/>
          <w:lang w:eastAsia="zh-CN"/>
        </w:rPr>
      </w:pPr>
      <w:bookmarkStart w:id="7" w:name="_Toc22166"/>
      <w:r>
        <w:rPr>
          <w:rFonts w:ascii="仿宋" w:eastAsia="仿宋" w:hAnsi="仿宋" w:cs="仿宋" w:hint="eastAsia"/>
          <w:lang w:eastAsia="zh-CN"/>
        </w:rPr>
        <w:t>(一)、互联网医院项目概况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的起源追溯至对市场的深入洞察。市场的不断演变与变革为互联网医院项目提供了难得的机遇。当前市场存在的需求缺口和变革的大环境共同构成了互联网医院项目的背景。这个互联网医院项目旨在充分利用市场机遇，填补行业中尚未满足的需求，为客户提供全新的解决方案。市场的变革和需求的增长使得这个互联网医院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互联网医院项目名称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正式命名为互联网医院。这个名称不仅仅是一个标识，更代表了互联网医院项目的核心理念和愿景。它蕴含着互联网医院项目所要解决问题的关键字，具有强烈的表达和辨识度，为互联网医院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互联网医院项目目标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的核心目标是提供一种全新、高效的解决方案，满足客户日益增长的需求。互联网医院项目追求的不仅仅是满足市场需求，更是在市场中获得卓越的竞争优势。通过不断提升产品或服务的质量和创新水平，互联网医院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互联网医院项目范围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全面涵盖了产品研发、制造、市场推广和售后服务，确保从产品设计到最终用户体验的全方位关注。这一全面的互联网医院项目范围是为了确保互联网医院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互联网医院项目时间表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互联网医院项目计划在未来18个月内完成，包括研发、测试、市场试点和正式推出等不同阶段。这个时间表的合理设计是为了确保互联网医院项目各个阶段的顺利推进，以便按时交付高质量的成果。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互联网医院项目预算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互联网医院项目总预算估算为XX百万美元，主要分配在研发、市场推广、人员培训和运营等方面。这一充足的预算为互联网医院项目提供了充足的资源，确保互联网医院项目在各个方面都能取得优异的表现。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互联网医院项目风险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可能面临的风险包括市场接受度低、技术难题、竞争激烈等。互联网医院项目团队已经制定了相应的风险应对计划，通过前瞻性的风险管理，确保互联网医院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互联网医院项目团队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互联网医院项目汇聚了一支经验丰富、多领域专业素养的核心团队，确保互联网医院项目在各个方面都能拥有高水平的执行力。团队的协同作战是互联网医院项目成功的关键因素之一。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互联网医院项目背景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互联网医院项目的背景根植于市场对更高效、创新产品的渴望，同时也受到科技发展对行业格局的深刻改变的影响。这为互联网医院项目提供了广阔的发展空间和市场需求。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互联网医院项目现状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截至目前，互联网医院项目已完成市场调研和技术验证，取得了初步的成功。这为互联网医院项目在未来的发展奠定了坚实的基础，为更远大的目标打下了坚实的基石。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8860"/>
      <w:r>
        <w:rPr>
          <w:rFonts w:ascii="仿宋" w:eastAsia="仿宋" w:hAnsi="仿宋" w:cs="仿宋" w:hint="eastAsia"/>
          <w:sz w:val="28"/>
          <w:lang w:eastAsia="zh-CN"/>
        </w:rPr>
        <w:t>(二)、互联网医院项目目标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keyword》互联网医院项目首要业务目标是在市场中占据有利地位，实现产品/服务的成功推广和销售。通过不断提升产品质量、创新性，互联网医院项目追求成为行业中的领导者，赢得更多客户的青睐。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在科技迅速发展的时代，互联网医院项目着眼于技术创新。通过持续的研发和技术升级，互联网医院项目旨在推出更具创新性的产品或服务，以满足市场对新鲜、先进解决方案的需求。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为了建立可持续的客户关系，互联网医院项目设定了客户满意度目标。通过提供卓越的产品质量和优质的客户服务，互联网医院项目追求赢得客户的信任和忠诚度，确保他们的满意度达到行业领先水平。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互联网医院项目注重社会责任和可持续发展。通过实施环保、社会责任互联网医院项目，互联网医院项目致力于在经济发展的同时保护环境，促进社会公平，实现可持续经营。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互联网医院项目的团队是实现目标的核心驱动力。因此，互联网医院项目设定了团队发展目标，包括提升团队成员的专业技能、培养领导力，以及搭建协同高效的团队工作氛围。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7335"/>
      <w:r>
        <w:rPr>
          <w:rFonts w:ascii="仿宋" w:eastAsia="仿宋" w:hAnsi="仿宋" w:cs="仿宋" w:hint="eastAsia"/>
          <w:sz w:val="28"/>
          <w:lang w:eastAsia="zh-CN"/>
        </w:rPr>
        <w:t>(三)、互联网医院项目提出的理由</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2. 互联网医院项目提出的理由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的提出源于对市场机遇的深刻洞察。当前市场中存在的需求缺口和行业发展趋势表明，有巨大的商业机会等待被开发。通过准确捕捉市场机遇，互联网医院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的理念基于对技术创新的信仰。通过持续的研发和技术投入，互联网医院项目有望推出更具创新性的产品或服务。在科技飞速发展的当下，互联网医院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的提出是为了增强企业的行业竞争力。通过提升产品或服务的质量和独特性，互联网医院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响应了消费者需求的变化。随着社会和科技的不断发展，消费者对产品和服务的需求也在发生变化。通过深入了解并及时回应消费者的新需求，互联网医院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互联网医院项目的提出是企业战略发展规划的一部分。在面对日益激烈的市场竞争和不断变化的商业环境中，互联网医院项目作为企业战略的一环，旨在为企业开辟新的增长领域，巩固企业在行业中的地位。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的提出不仅仅是基于商业考量，还注重社会责任。通过推出环保、社会责任等方面的互联网医院项目，互联网医院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互联网医院项目的提出反映了对利益相关者期望的关注。包括客户、员工、投资者等利益相关者在企业发展中都有着各自的期望，互联网医院项目力求在满足这些期望的同时，取得更大的共赢。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7425"/>
      <w:r>
        <w:rPr>
          <w:rFonts w:ascii="仿宋" w:eastAsia="仿宋" w:hAnsi="仿宋" w:cs="仿宋" w:hint="eastAsia"/>
          <w:sz w:val="28"/>
          <w:lang w:eastAsia="zh-CN"/>
        </w:rPr>
        <w:t>(四)、互联网医院项目意义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在实施互联网医院项目的过程中，我们不仅仅是在追逐商业成功，更是为企业和社会的多个层面创造了深远的意义。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的首要意义在于提升企业的市场竞争力。通过持续的创新和对产品质量的高标准要求，互联网医院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互联网医院项目的推进将促使行业技术水平的提升。通过引入先进技术和创新性解决方案，互联网医院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互联网医院项目不仅创造了大量就业机会，提高了就业水平，还注重社会责任和环保。通过参与社会公益事业和推动环保互联网医院项目，互联网医院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综合而言，互联网医院项目意义重大，不仅推动了企业的发展，也为行业和社会的进步贡献了积极力量。这是一个全面而深刻的影响，将在未来产生可持续的正面效应。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30680"/>
      <w:r>
        <w:rPr>
          <w:rFonts w:ascii="仿宋" w:eastAsia="仿宋" w:hAnsi="仿宋" w:cs="仿宋" w:hint="eastAsia"/>
          <w:sz w:val="28"/>
          <w:lang w:eastAsia="zh-CN"/>
        </w:rPr>
        <w:t>(五)、互联网医院项目背景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在当今迅猛发展的商业环境中，互联网医院项目的动因根植于对多方面因素的审慎考量。这个互联网医院项目的提出并非孤立的决策，而是对企业所处背景深入思考的产物。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互联网医院项目背后的首要原因。科技的迅速发展和全球市场的快速变化使得企业必须灵活应对。互联网医院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竞争的激烈程度也是互联网医院项目背景中不可忽视的一环。企业需要在激烈竞争中脱颖而出，为此，互联网医院项目致力于打破常规，提供独特的价值主张，以吸引客户并确保市场份额的增长。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技术的迅速发展为企业带来了机遇与挑战。作为互联网医院项目启动的背景之一，对新兴技术的应用将有助于提升企业的技术水平，使其在不断演进的商业环境中保持竞争优势。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此外，社会对企业责任的期望也在逐渐升高。互联网医院项目充分融入了社会责任的理念，通过可持续经营和社会公益互联网医院项目，企图为社会贡献一份力量，在商业成功的同时关注社会价值。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7601"/>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10300"/>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互联网医院项目的主要产品是XXXX，预计年产值为XXX万元。这一产品在市场中占据着重要的地位，其广泛的应用范围使得该互联网医院项目的市场前景非常广阔。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互联网医院项目的xxx产品作为重要的原材料之一，将在多个领域发挥关键作用。其在建筑、交通、能源等方面的广泛应用将为整个产业链提供强大的支持，形成产业协同效应。互联网医院项目的年产值XXX万XXX万XXX万万元不仅反映了其在市场上的巨大潜力，更预示着它对国民经济的积极贡献。这种关联度高、涉及面广的产业关系，使得该互联网医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30409"/>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总征地面积为XXXX平方米，相当于约XX.XX亩，其中净用地面积为XXXX平方米，红线范围内相当于约XX.XX亩。这一用地规模充分考虑了互联网医院项目的建设需求，保障了互联网医院项目在合适的空间内得以充分发展。互联网医院项目规划的总建筑面积为XXXX平方米，其中主体工程建设占XXXX平方米，计容建筑面积达XXXX平方米。预计建筑工程的投资将达到XXXX万元，为互联网医院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计划购置的设备共计XXXX台（套），设备购置费用为XXXX万元。这一设备购置计划充分考虑到互联网医院项目的生产需求和技术要求，确保了互联网医院项目在生产运营中具备先进的技术装备和高效的生产能力。设备的合理配置将为互联网医院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计划总投资为XXXX万元，预计年实现营业收入为XXXX万元。这一产能规模的设定旨在确保互联网医院项目能够在投资与回报之间取得平衡，实现长期可持续的发展。互联网医院项目的总投资充分考虑到各个方面的需求，包括用地建设、设备购置等多个环节，以确保互联网医院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2854"/>
      <w:r>
        <w:rPr>
          <w:rFonts w:ascii="仿宋" w:eastAsia="仿宋" w:hAnsi="仿宋" w:cs="仿宋" w:hint="eastAsia"/>
          <w:sz w:val="28"/>
          <w:lang w:eastAsia="zh-CN"/>
        </w:rPr>
        <w:t>四、互联网医院项目危机管理</w:t>
      </w:r>
      <w:bookmarkEnd w:id="15"/>
    </w:p>
    <w:p>
      <w:pPr>
        <w:pStyle w:val="Heading2"/>
        <w:rPr>
          <w:rFonts w:ascii="仿宋" w:eastAsia="仿宋" w:hAnsi="仿宋" w:cs="仿宋" w:hint="eastAsia"/>
          <w:lang w:eastAsia="zh-CN"/>
        </w:rPr>
      </w:pPr>
      <w:bookmarkStart w:id="16" w:name="_Toc15698"/>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医院项目危机管理中，危机预警与识别是确保互联网医院项目稳健运行的核心步骤。通过建立全面的监测机制，互联网医院项目团队旨在及时发现和理解潜在的风险和危机因素，以便采取及时的预防和应对措施，确保互联网医院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首先，通过深入的风险评估，互联网医院项目团队全面分析了整个互联网医院项目和各个阶段可能存在的威胁。这包括准确评估每个潜在风险的发生概率和可能影响的程度，为后续危机预警提供了有力支持。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互联网医院项目团队着重于明确定义互联网医院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互联网医院项目进展的持续监控，团队能够及时发现潜在问题并作出迅速反应。互联网医院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在这一阶段，团队的专业素养和反应速度将发挥至关重要的作用，以确保潜在危机能够在初期得到有效的处理，最大程度地减轻负面影响。通过危机预警与识别，互联网医院项目得以更有序、可控地推进。</w:t>
      </w:r>
    </w:p>
    <w:p>
      <w:pPr>
        <w:pStyle w:val="Heading2"/>
        <w:ind w:firstLine="560" w:firstLineChars="200"/>
        <w:rPr>
          <w:rFonts w:ascii="仿宋" w:eastAsia="仿宋" w:hAnsi="仿宋" w:cs="仿宋" w:hint="eastAsia"/>
          <w:sz w:val="28"/>
          <w:lang w:eastAsia="zh-CN"/>
        </w:rPr>
      </w:pPr>
      <w:bookmarkStart w:id="17" w:name="_Toc19672"/>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在危机发生时，互联网医院项目团队立即行动，成立了应急小组。该小组的任务是迅速制定并实施紧急应对措施，以最小化潜在损失。以下是采取的主要措施：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暂停互联网医院项目进度：为遏制危机蔓延，互联网医院项目暂时停止进行，以便全面评估当前状况。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资源重新分配：重新评估互联网医院项目资源的分配，确保最大限度地减小损失。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实时沟通：与关键利益相关者建立实时沟通机制，向他们传递互联网医院项目危机的实际状况，保障互联网医院项目核心利益。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在紧急应对的同时，互联网医院项目团队强调了团队协作和有效沟通的重要性。以下是团队协作的关键举措：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https://d.book118.com/705102033340011041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1265DD"/>
    <w:rsid w:val="5B1265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510203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2024-01-12T21:03:00Z</dcterms:created>
  <dcterms:modified xsi:type="dcterms:W3CDTF">2024-01-12T21:03:39Z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B05372D9ACFC4A638E284EF71F37A188_11</vt:lpwstr>
  </property>
  <property fmtid="{D5CDD505-2E9C-101B-9397-08002B2CF9AE}" pid="3" name="KSOProductBuildVer">
    <vt:lpwstr>2052-12.1.0.16120</vt:lpwstr>
  </property>
</Properties>
</file>