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汽车租赁项目构思建设方案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729" w:history="1">
        <w:r>
          <w:rPr>
            <w:rFonts w:ascii="仿宋" w:eastAsia="仿宋" w:hAnsi="仿宋" w:cs="仿宋" w:hint="eastAsia"/>
            <w:lang w:eastAsia="zh-CN"/>
          </w:rPr>
          <w:t>概论</w:t>
        </w:r>
        <w:r>
          <w:tab/>
        </w:r>
        <w:r>
          <w:fldChar w:fldCharType="begin"/>
        </w:r>
        <w:r>
          <w:instrText xml:space="preserve"> PAGEREF _Toc8729 \h </w:instrText>
        </w:r>
        <w:r>
          <w:fldChar w:fldCharType="separate"/>
        </w:r>
        <w:r>
          <w:t>3</w:t>
        </w:r>
        <w:r>
          <w:fldChar w:fldCharType="end"/>
        </w:r>
      </w:hyperlink>
    </w:p>
    <w:p>
      <w:pPr>
        <w:pStyle w:val="TOC1"/>
        <w:tabs>
          <w:tab w:val="right" w:leader="dot" w:pos="8306"/>
        </w:tabs>
      </w:pPr>
      <w:hyperlink w:anchor="_Toc24073" w:history="1">
        <w:r>
          <w:rPr>
            <w:rFonts w:ascii="仿宋" w:eastAsia="仿宋" w:hAnsi="仿宋" w:cs="仿宋" w:hint="eastAsia"/>
            <w:lang w:eastAsia="zh-CN"/>
          </w:rPr>
          <w:t>一、财务管理与成本控制</w:t>
        </w:r>
        <w:r>
          <w:tab/>
        </w:r>
        <w:r>
          <w:fldChar w:fldCharType="begin"/>
        </w:r>
        <w:r>
          <w:instrText xml:space="preserve"> PAGEREF _Toc24073 \h </w:instrText>
        </w:r>
        <w:r>
          <w:fldChar w:fldCharType="separate"/>
        </w:r>
        <w:r>
          <w:t>3</w:t>
        </w:r>
        <w:r>
          <w:fldChar w:fldCharType="end"/>
        </w:r>
      </w:hyperlink>
    </w:p>
    <w:p>
      <w:pPr>
        <w:pStyle w:val="TOC2"/>
        <w:tabs>
          <w:tab w:val="right" w:leader="dot" w:pos="8306"/>
        </w:tabs>
      </w:pPr>
      <w:hyperlink w:anchor="_Toc2609" w:history="1">
        <w:r>
          <w:rPr>
            <w:rFonts w:ascii="仿宋" w:eastAsia="仿宋" w:hAnsi="仿宋" w:cs="仿宋" w:hint="eastAsia"/>
            <w:lang w:eastAsia="zh-CN"/>
          </w:rPr>
          <w:t>(一)、财务管理体系建设</w:t>
        </w:r>
        <w:r>
          <w:tab/>
        </w:r>
        <w:r>
          <w:fldChar w:fldCharType="begin"/>
        </w:r>
        <w:r>
          <w:instrText xml:space="preserve"> PAGEREF _Toc2609 \h </w:instrText>
        </w:r>
        <w:r>
          <w:fldChar w:fldCharType="separate"/>
        </w:r>
        <w:r>
          <w:t>3</w:t>
        </w:r>
        <w:r>
          <w:fldChar w:fldCharType="end"/>
        </w:r>
      </w:hyperlink>
    </w:p>
    <w:p>
      <w:pPr>
        <w:pStyle w:val="TOC2"/>
        <w:tabs>
          <w:tab w:val="right" w:leader="dot" w:pos="8306"/>
        </w:tabs>
      </w:pPr>
      <w:hyperlink w:anchor="_Toc1797" w:history="1">
        <w:r>
          <w:rPr>
            <w:rFonts w:ascii="仿宋" w:eastAsia="仿宋" w:hAnsi="仿宋" w:cs="仿宋" w:hint="eastAsia"/>
            <w:lang w:eastAsia="zh-CN"/>
          </w:rPr>
          <w:t>(二)、成本控制措施</w:t>
        </w:r>
        <w:r>
          <w:tab/>
        </w:r>
        <w:r>
          <w:fldChar w:fldCharType="begin"/>
        </w:r>
        <w:r>
          <w:instrText xml:space="preserve"> PAGEREF _Toc1797 \h </w:instrText>
        </w:r>
        <w:r>
          <w:fldChar w:fldCharType="separate"/>
        </w:r>
        <w:r>
          <w:t>4</w:t>
        </w:r>
        <w:r>
          <w:fldChar w:fldCharType="end"/>
        </w:r>
      </w:hyperlink>
    </w:p>
    <w:p>
      <w:pPr>
        <w:pStyle w:val="TOC1"/>
        <w:tabs>
          <w:tab w:val="right" w:leader="dot" w:pos="8306"/>
        </w:tabs>
      </w:pPr>
      <w:hyperlink w:anchor="_Toc26898" w:history="1">
        <w:r>
          <w:rPr>
            <w:rFonts w:ascii="仿宋" w:eastAsia="仿宋" w:hAnsi="仿宋" w:cs="仿宋" w:hint="eastAsia"/>
            <w:lang w:eastAsia="zh-CN"/>
          </w:rPr>
          <w:t>二、社会影响分析</w:t>
        </w:r>
        <w:r>
          <w:tab/>
        </w:r>
        <w:r>
          <w:fldChar w:fldCharType="begin"/>
        </w:r>
        <w:r>
          <w:instrText xml:space="preserve"> PAGEREF _Toc26898 \h </w:instrText>
        </w:r>
        <w:r>
          <w:fldChar w:fldCharType="separate"/>
        </w:r>
        <w:r>
          <w:t>5</w:t>
        </w:r>
        <w:r>
          <w:fldChar w:fldCharType="end"/>
        </w:r>
      </w:hyperlink>
    </w:p>
    <w:p>
      <w:pPr>
        <w:pStyle w:val="TOC2"/>
        <w:tabs>
          <w:tab w:val="right" w:leader="dot" w:pos="8306"/>
        </w:tabs>
      </w:pPr>
      <w:hyperlink w:anchor="_Toc25596" w:history="1">
        <w:r>
          <w:rPr>
            <w:rFonts w:ascii="仿宋" w:eastAsia="仿宋" w:hAnsi="仿宋" w:cs="仿宋" w:hint="eastAsia"/>
            <w:lang w:eastAsia="zh-CN"/>
          </w:rPr>
          <w:t>(一)、社会影响效果分析</w:t>
        </w:r>
        <w:r>
          <w:tab/>
        </w:r>
        <w:r>
          <w:fldChar w:fldCharType="begin"/>
        </w:r>
        <w:r>
          <w:instrText xml:space="preserve"> PAGEREF _Toc25596 \h </w:instrText>
        </w:r>
        <w:r>
          <w:fldChar w:fldCharType="separate"/>
        </w:r>
        <w:r>
          <w:t>5</w:t>
        </w:r>
        <w:r>
          <w:fldChar w:fldCharType="end"/>
        </w:r>
      </w:hyperlink>
    </w:p>
    <w:p>
      <w:pPr>
        <w:pStyle w:val="TOC2"/>
        <w:tabs>
          <w:tab w:val="right" w:leader="dot" w:pos="8306"/>
        </w:tabs>
      </w:pPr>
      <w:hyperlink w:anchor="_Toc20478" w:history="1">
        <w:r>
          <w:rPr>
            <w:rFonts w:ascii="仿宋" w:eastAsia="仿宋" w:hAnsi="仿宋" w:cs="仿宋" w:hint="eastAsia"/>
            <w:lang w:eastAsia="zh-CN"/>
          </w:rPr>
          <w:t>(二)、社会适应性分析</w:t>
        </w:r>
        <w:r>
          <w:tab/>
        </w:r>
        <w:r>
          <w:fldChar w:fldCharType="begin"/>
        </w:r>
        <w:r>
          <w:instrText xml:space="preserve"> PAGEREF _Toc20478 \h </w:instrText>
        </w:r>
        <w:r>
          <w:fldChar w:fldCharType="separate"/>
        </w:r>
        <w:r>
          <w:t>8</w:t>
        </w:r>
        <w:r>
          <w:fldChar w:fldCharType="end"/>
        </w:r>
      </w:hyperlink>
    </w:p>
    <w:p>
      <w:pPr>
        <w:pStyle w:val="TOC2"/>
        <w:tabs>
          <w:tab w:val="right" w:leader="dot" w:pos="8306"/>
        </w:tabs>
      </w:pPr>
      <w:hyperlink w:anchor="_Toc30178" w:history="1">
        <w:r>
          <w:rPr>
            <w:rFonts w:ascii="仿宋" w:eastAsia="仿宋" w:hAnsi="仿宋" w:cs="仿宋" w:hint="eastAsia"/>
            <w:lang w:eastAsia="zh-CN"/>
          </w:rPr>
          <w:t>(三)、社会风险及对策分析</w:t>
        </w:r>
        <w:r>
          <w:tab/>
        </w:r>
        <w:r>
          <w:fldChar w:fldCharType="begin"/>
        </w:r>
        <w:r>
          <w:instrText xml:space="preserve"> PAGEREF _Toc30178 \h </w:instrText>
        </w:r>
        <w:r>
          <w:fldChar w:fldCharType="separate"/>
        </w:r>
        <w:r>
          <w:t>9</w:t>
        </w:r>
        <w:r>
          <w:fldChar w:fldCharType="end"/>
        </w:r>
      </w:hyperlink>
    </w:p>
    <w:p>
      <w:pPr>
        <w:pStyle w:val="TOC1"/>
        <w:tabs>
          <w:tab w:val="right" w:leader="dot" w:pos="8306"/>
        </w:tabs>
      </w:pPr>
      <w:hyperlink w:anchor="_Toc1516" w:history="1">
        <w:r>
          <w:rPr>
            <w:rFonts w:ascii="仿宋" w:eastAsia="仿宋" w:hAnsi="仿宋" w:cs="仿宋" w:hint="eastAsia"/>
            <w:lang w:eastAsia="zh-CN"/>
          </w:rPr>
          <w:t>三、环境和生态影响分析</w:t>
        </w:r>
        <w:r>
          <w:tab/>
        </w:r>
        <w:r>
          <w:fldChar w:fldCharType="begin"/>
        </w:r>
        <w:r>
          <w:instrText xml:space="preserve"> PAGEREF _Toc1516 \h </w:instrText>
        </w:r>
        <w:r>
          <w:fldChar w:fldCharType="separate"/>
        </w:r>
        <w:r>
          <w:t>13</w:t>
        </w:r>
        <w:r>
          <w:fldChar w:fldCharType="end"/>
        </w:r>
      </w:hyperlink>
    </w:p>
    <w:p>
      <w:pPr>
        <w:pStyle w:val="TOC2"/>
        <w:tabs>
          <w:tab w:val="right" w:leader="dot" w:pos="8306"/>
        </w:tabs>
      </w:pPr>
      <w:hyperlink w:anchor="_Toc21089" w:history="1">
        <w:r>
          <w:rPr>
            <w:rFonts w:ascii="仿宋" w:eastAsia="仿宋" w:hAnsi="仿宋" w:cs="仿宋" w:hint="eastAsia"/>
            <w:lang w:eastAsia="zh-CN"/>
          </w:rPr>
          <w:t>(一)、环境和生态现状</w:t>
        </w:r>
        <w:r>
          <w:tab/>
        </w:r>
        <w:r>
          <w:fldChar w:fldCharType="begin"/>
        </w:r>
        <w:r>
          <w:instrText xml:space="preserve"> PAGEREF _Toc21089 \h </w:instrText>
        </w:r>
        <w:r>
          <w:fldChar w:fldCharType="separate"/>
        </w:r>
        <w:r>
          <w:t>13</w:t>
        </w:r>
        <w:r>
          <w:fldChar w:fldCharType="end"/>
        </w:r>
      </w:hyperlink>
    </w:p>
    <w:p>
      <w:pPr>
        <w:pStyle w:val="TOC2"/>
        <w:tabs>
          <w:tab w:val="right" w:leader="dot" w:pos="8306"/>
        </w:tabs>
      </w:pPr>
      <w:hyperlink w:anchor="_Toc12859" w:history="1">
        <w:r>
          <w:rPr>
            <w:rFonts w:ascii="仿宋" w:eastAsia="仿宋" w:hAnsi="仿宋" w:cs="仿宋" w:hint="eastAsia"/>
            <w:lang w:eastAsia="zh-CN"/>
          </w:rPr>
          <w:t>(二)、生态环境影响分析</w:t>
        </w:r>
        <w:r>
          <w:tab/>
        </w:r>
        <w:r>
          <w:fldChar w:fldCharType="begin"/>
        </w:r>
        <w:r>
          <w:instrText xml:space="preserve"> PAGEREF _Toc12859 \h </w:instrText>
        </w:r>
        <w:r>
          <w:fldChar w:fldCharType="separate"/>
        </w:r>
        <w:r>
          <w:t>14</w:t>
        </w:r>
        <w:r>
          <w:fldChar w:fldCharType="end"/>
        </w:r>
      </w:hyperlink>
    </w:p>
    <w:p>
      <w:pPr>
        <w:pStyle w:val="TOC2"/>
        <w:tabs>
          <w:tab w:val="right" w:leader="dot" w:pos="8306"/>
        </w:tabs>
      </w:pPr>
      <w:hyperlink w:anchor="_Toc21037" w:history="1">
        <w:r>
          <w:rPr>
            <w:rFonts w:ascii="仿宋" w:eastAsia="仿宋" w:hAnsi="仿宋" w:cs="仿宋" w:hint="eastAsia"/>
            <w:lang w:eastAsia="zh-CN"/>
          </w:rPr>
          <w:t>(三)、生态环境保护措施</w:t>
        </w:r>
        <w:r>
          <w:tab/>
        </w:r>
        <w:r>
          <w:fldChar w:fldCharType="begin"/>
        </w:r>
        <w:r>
          <w:instrText xml:space="preserve"> PAGEREF _Toc21037 \h </w:instrText>
        </w:r>
        <w:r>
          <w:fldChar w:fldCharType="separate"/>
        </w:r>
        <w:r>
          <w:t>15</w:t>
        </w:r>
        <w:r>
          <w:fldChar w:fldCharType="end"/>
        </w:r>
      </w:hyperlink>
    </w:p>
    <w:p>
      <w:pPr>
        <w:pStyle w:val="TOC2"/>
        <w:tabs>
          <w:tab w:val="right" w:leader="dot" w:pos="8306"/>
        </w:tabs>
      </w:pPr>
      <w:hyperlink w:anchor="_Toc17987" w:history="1">
        <w:r>
          <w:rPr>
            <w:rFonts w:ascii="仿宋" w:eastAsia="仿宋" w:hAnsi="仿宋" w:cs="仿宋" w:hint="eastAsia"/>
            <w:lang w:eastAsia="zh-CN"/>
          </w:rPr>
          <w:t>(四)、地质灾害影响分析</w:t>
        </w:r>
        <w:r>
          <w:tab/>
        </w:r>
        <w:r>
          <w:fldChar w:fldCharType="begin"/>
        </w:r>
        <w:r>
          <w:instrText xml:space="preserve"> PAGEREF _Toc17987 \h </w:instrText>
        </w:r>
        <w:r>
          <w:fldChar w:fldCharType="separate"/>
        </w:r>
        <w:r>
          <w:t>17</w:t>
        </w:r>
        <w:r>
          <w:fldChar w:fldCharType="end"/>
        </w:r>
      </w:hyperlink>
    </w:p>
    <w:p>
      <w:pPr>
        <w:pStyle w:val="TOC2"/>
        <w:tabs>
          <w:tab w:val="right" w:leader="dot" w:pos="8306"/>
        </w:tabs>
      </w:pPr>
      <w:hyperlink w:anchor="_Toc30448" w:history="1">
        <w:r>
          <w:rPr>
            <w:rFonts w:ascii="仿宋" w:eastAsia="仿宋" w:hAnsi="仿宋" w:cs="仿宋" w:hint="eastAsia"/>
            <w:lang w:eastAsia="zh-CN"/>
          </w:rPr>
          <w:t>(五)、特殊环境影响</w:t>
        </w:r>
        <w:r>
          <w:tab/>
        </w:r>
        <w:r>
          <w:fldChar w:fldCharType="begin"/>
        </w:r>
        <w:r>
          <w:instrText xml:space="preserve"> PAGEREF _Toc30448 \h </w:instrText>
        </w:r>
        <w:r>
          <w:fldChar w:fldCharType="separate"/>
        </w:r>
        <w:r>
          <w:t>19</w:t>
        </w:r>
        <w:r>
          <w:fldChar w:fldCharType="end"/>
        </w:r>
      </w:hyperlink>
    </w:p>
    <w:p>
      <w:pPr>
        <w:pStyle w:val="TOC1"/>
        <w:tabs>
          <w:tab w:val="right" w:leader="dot" w:pos="8306"/>
        </w:tabs>
      </w:pPr>
      <w:hyperlink w:anchor="_Toc25608" w:history="1">
        <w:r>
          <w:rPr>
            <w:rFonts w:ascii="仿宋" w:eastAsia="仿宋" w:hAnsi="仿宋" w:cs="仿宋" w:hint="eastAsia"/>
            <w:lang w:eastAsia="zh-CN"/>
          </w:rPr>
          <w:t>四、项目监理与质量保证</w:t>
        </w:r>
        <w:r>
          <w:tab/>
        </w:r>
        <w:r>
          <w:fldChar w:fldCharType="begin"/>
        </w:r>
        <w:r>
          <w:instrText xml:space="preserve"> PAGEREF _Toc25608 \h </w:instrText>
        </w:r>
        <w:r>
          <w:fldChar w:fldCharType="separate"/>
        </w:r>
        <w:r>
          <w:t>20</w:t>
        </w:r>
        <w:r>
          <w:fldChar w:fldCharType="end"/>
        </w:r>
      </w:hyperlink>
    </w:p>
    <w:p>
      <w:pPr>
        <w:pStyle w:val="TOC2"/>
        <w:tabs>
          <w:tab w:val="right" w:leader="dot" w:pos="8306"/>
        </w:tabs>
      </w:pPr>
      <w:hyperlink w:anchor="_Toc28055" w:history="1">
        <w:r>
          <w:rPr>
            <w:rFonts w:ascii="仿宋" w:eastAsia="仿宋" w:hAnsi="仿宋" w:cs="仿宋" w:hint="eastAsia"/>
            <w:lang w:eastAsia="zh-CN"/>
          </w:rPr>
          <w:t>(一)、监理体系构建</w:t>
        </w:r>
        <w:r>
          <w:tab/>
        </w:r>
        <w:r>
          <w:fldChar w:fldCharType="begin"/>
        </w:r>
        <w:r>
          <w:instrText xml:space="preserve"> PAGEREF _Toc28055 \h </w:instrText>
        </w:r>
        <w:r>
          <w:fldChar w:fldCharType="separate"/>
        </w:r>
        <w:r>
          <w:t>20</w:t>
        </w:r>
        <w:r>
          <w:fldChar w:fldCharType="end"/>
        </w:r>
      </w:hyperlink>
    </w:p>
    <w:p>
      <w:pPr>
        <w:pStyle w:val="TOC2"/>
        <w:tabs>
          <w:tab w:val="right" w:leader="dot" w:pos="8306"/>
        </w:tabs>
      </w:pPr>
      <w:hyperlink w:anchor="_Toc13269" w:history="1">
        <w:r>
          <w:rPr>
            <w:rFonts w:ascii="仿宋" w:eastAsia="仿宋" w:hAnsi="仿宋" w:cs="仿宋" w:hint="eastAsia"/>
            <w:lang w:eastAsia="zh-CN"/>
          </w:rPr>
          <w:t>(二)、质量保证体系实施</w:t>
        </w:r>
        <w:r>
          <w:tab/>
        </w:r>
        <w:r>
          <w:fldChar w:fldCharType="begin"/>
        </w:r>
        <w:r>
          <w:instrText xml:space="preserve"> PAGEREF _Toc13269 \h </w:instrText>
        </w:r>
        <w:r>
          <w:fldChar w:fldCharType="separate"/>
        </w:r>
        <w:r>
          <w:t>20</w:t>
        </w:r>
        <w:r>
          <w:fldChar w:fldCharType="end"/>
        </w:r>
      </w:hyperlink>
    </w:p>
    <w:p>
      <w:pPr>
        <w:pStyle w:val="TOC2"/>
        <w:tabs>
          <w:tab w:val="right" w:leader="dot" w:pos="8306"/>
        </w:tabs>
      </w:pPr>
      <w:hyperlink w:anchor="_Toc30728" w:history="1">
        <w:r>
          <w:rPr>
            <w:rFonts w:ascii="仿宋" w:eastAsia="仿宋" w:hAnsi="仿宋" w:cs="仿宋" w:hint="eastAsia"/>
            <w:lang w:eastAsia="zh-CN"/>
          </w:rPr>
          <w:t>(三)、监理与质量控制流程</w:t>
        </w:r>
        <w:r>
          <w:tab/>
        </w:r>
        <w:r>
          <w:fldChar w:fldCharType="begin"/>
        </w:r>
        <w:r>
          <w:instrText xml:space="preserve"> PAGEREF _Toc30728 \h </w:instrText>
        </w:r>
        <w:r>
          <w:fldChar w:fldCharType="separate"/>
        </w:r>
        <w:r>
          <w:t>21</w:t>
        </w:r>
        <w:r>
          <w:fldChar w:fldCharType="end"/>
        </w:r>
      </w:hyperlink>
    </w:p>
    <w:p>
      <w:pPr>
        <w:pStyle w:val="TOC1"/>
        <w:tabs>
          <w:tab w:val="right" w:leader="dot" w:pos="8306"/>
        </w:tabs>
      </w:pPr>
      <w:hyperlink w:anchor="_Toc26524" w:history="1">
        <w:r>
          <w:rPr>
            <w:rFonts w:ascii="仿宋" w:eastAsia="仿宋" w:hAnsi="仿宋" w:cs="仿宋" w:hint="eastAsia"/>
            <w:lang w:eastAsia="zh-CN"/>
          </w:rPr>
          <w:t>五、汽车租赁项目概论</w:t>
        </w:r>
        <w:r>
          <w:tab/>
        </w:r>
        <w:r>
          <w:fldChar w:fldCharType="begin"/>
        </w:r>
        <w:r>
          <w:instrText xml:space="preserve"> PAGEREF _Toc26524 \h </w:instrText>
        </w:r>
        <w:r>
          <w:fldChar w:fldCharType="separate"/>
        </w:r>
        <w:r>
          <w:t>22</w:t>
        </w:r>
        <w:r>
          <w:fldChar w:fldCharType="end"/>
        </w:r>
      </w:hyperlink>
    </w:p>
    <w:p>
      <w:pPr>
        <w:pStyle w:val="TOC2"/>
        <w:tabs>
          <w:tab w:val="right" w:leader="dot" w:pos="8306"/>
        </w:tabs>
      </w:pPr>
      <w:hyperlink w:anchor="_Toc8584" w:history="1">
        <w:r>
          <w:rPr>
            <w:rFonts w:ascii="仿宋" w:eastAsia="仿宋" w:hAnsi="仿宋" w:cs="仿宋" w:hint="eastAsia"/>
            <w:lang w:eastAsia="zh-CN"/>
          </w:rPr>
          <w:t>(一)、项目申报单位概况</w:t>
        </w:r>
        <w:r>
          <w:tab/>
        </w:r>
        <w:r>
          <w:fldChar w:fldCharType="begin"/>
        </w:r>
        <w:r>
          <w:instrText xml:space="preserve"> PAGEREF _Toc8584 \h </w:instrText>
        </w:r>
        <w:r>
          <w:fldChar w:fldCharType="separate"/>
        </w:r>
        <w:r>
          <w:t>22</w:t>
        </w:r>
        <w:r>
          <w:fldChar w:fldCharType="end"/>
        </w:r>
      </w:hyperlink>
    </w:p>
    <w:p>
      <w:pPr>
        <w:pStyle w:val="TOC2"/>
        <w:tabs>
          <w:tab w:val="right" w:leader="dot" w:pos="8306"/>
        </w:tabs>
      </w:pPr>
      <w:hyperlink w:anchor="_Toc25151" w:history="1">
        <w:r>
          <w:rPr>
            <w:rFonts w:ascii="仿宋" w:eastAsia="仿宋" w:hAnsi="仿宋" w:cs="仿宋" w:hint="eastAsia"/>
            <w:lang w:eastAsia="zh-CN"/>
          </w:rPr>
          <w:t>(二)、项目概况</w:t>
        </w:r>
        <w:r>
          <w:tab/>
        </w:r>
        <w:r>
          <w:fldChar w:fldCharType="begin"/>
        </w:r>
        <w:r>
          <w:instrText xml:space="preserve"> PAGEREF _Toc25151 \h </w:instrText>
        </w:r>
        <w:r>
          <w:fldChar w:fldCharType="separate"/>
        </w:r>
        <w:r>
          <w:t>23</w:t>
        </w:r>
        <w:r>
          <w:fldChar w:fldCharType="end"/>
        </w:r>
      </w:hyperlink>
    </w:p>
    <w:p>
      <w:pPr>
        <w:pStyle w:val="TOC1"/>
        <w:tabs>
          <w:tab w:val="right" w:leader="dot" w:pos="8306"/>
        </w:tabs>
      </w:pPr>
      <w:hyperlink w:anchor="_Toc31580" w:history="1">
        <w:r>
          <w:rPr>
            <w:rFonts w:ascii="仿宋" w:eastAsia="仿宋" w:hAnsi="仿宋" w:cs="仿宋" w:hint="eastAsia"/>
            <w:lang w:eastAsia="zh-CN"/>
          </w:rPr>
          <w:t>六、背景、必要性分析</w:t>
        </w:r>
        <w:r>
          <w:tab/>
        </w:r>
        <w:r>
          <w:fldChar w:fldCharType="begin"/>
        </w:r>
        <w:r>
          <w:instrText xml:space="preserve"> PAGEREF _Toc31580 \h </w:instrText>
        </w:r>
        <w:r>
          <w:fldChar w:fldCharType="separate"/>
        </w:r>
        <w:r>
          <w:t>26</w:t>
        </w:r>
        <w:r>
          <w:fldChar w:fldCharType="end"/>
        </w:r>
      </w:hyperlink>
    </w:p>
    <w:p>
      <w:pPr>
        <w:pStyle w:val="TOC2"/>
        <w:tabs>
          <w:tab w:val="right" w:leader="dot" w:pos="8306"/>
        </w:tabs>
      </w:pPr>
      <w:hyperlink w:anchor="_Toc27182" w:history="1">
        <w:r>
          <w:rPr>
            <w:rFonts w:ascii="仿宋" w:eastAsia="仿宋" w:hAnsi="仿宋" w:cs="仿宋" w:hint="eastAsia"/>
            <w:lang w:eastAsia="zh-CN"/>
          </w:rPr>
          <w:t>(一)、项目建设背景</w:t>
        </w:r>
        <w:r>
          <w:tab/>
        </w:r>
        <w:r>
          <w:fldChar w:fldCharType="begin"/>
        </w:r>
        <w:r>
          <w:instrText xml:space="preserve"> PAGEREF _Toc27182 \h </w:instrText>
        </w:r>
        <w:r>
          <w:fldChar w:fldCharType="separate"/>
        </w:r>
        <w:r>
          <w:t>26</w:t>
        </w:r>
        <w:r>
          <w:fldChar w:fldCharType="end"/>
        </w:r>
      </w:hyperlink>
    </w:p>
    <w:p>
      <w:pPr>
        <w:pStyle w:val="TOC2"/>
        <w:tabs>
          <w:tab w:val="right" w:leader="dot" w:pos="8306"/>
        </w:tabs>
      </w:pPr>
      <w:hyperlink w:anchor="_Toc19307" w:history="1">
        <w:r>
          <w:rPr>
            <w:rFonts w:ascii="仿宋" w:eastAsia="仿宋" w:hAnsi="仿宋" w:cs="仿宋" w:hint="eastAsia"/>
            <w:lang w:eastAsia="zh-CN"/>
          </w:rPr>
          <w:t>(二)、必要性分析</w:t>
        </w:r>
        <w:r>
          <w:tab/>
        </w:r>
        <w:r>
          <w:fldChar w:fldCharType="begin"/>
        </w:r>
        <w:r>
          <w:instrText xml:space="preserve"> PAGEREF _Toc19307 \h </w:instrText>
        </w:r>
        <w:r>
          <w:fldChar w:fldCharType="separate"/>
        </w:r>
        <w:r>
          <w:t>27</w:t>
        </w:r>
        <w:r>
          <w:fldChar w:fldCharType="end"/>
        </w:r>
      </w:hyperlink>
    </w:p>
    <w:p>
      <w:pPr>
        <w:pStyle w:val="TOC2"/>
        <w:tabs>
          <w:tab w:val="right" w:leader="dot" w:pos="8306"/>
        </w:tabs>
      </w:pPr>
      <w:hyperlink w:anchor="_Toc18951" w:history="1">
        <w:r>
          <w:rPr>
            <w:rFonts w:ascii="仿宋" w:eastAsia="仿宋" w:hAnsi="仿宋" w:cs="仿宋" w:hint="eastAsia"/>
            <w:lang w:eastAsia="zh-CN"/>
          </w:rPr>
          <w:t>(三)、项目建设有利条件</w:t>
        </w:r>
        <w:r>
          <w:tab/>
        </w:r>
        <w:r>
          <w:fldChar w:fldCharType="begin"/>
        </w:r>
        <w:r>
          <w:instrText xml:space="preserve"> PAGEREF _Toc18951 \h </w:instrText>
        </w:r>
        <w:r>
          <w:fldChar w:fldCharType="separate"/>
        </w:r>
        <w:r>
          <w:t>28</w:t>
        </w:r>
        <w:r>
          <w:fldChar w:fldCharType="end"/>
        </w:r>
      </w:hyperlink>
    </w:p>
    <w:p>
      <w:pPr>
        <w:pStyle w:val="TOC1"/>
        <w:tabs>
          <w:tab w:val="right" w:leader="dot" w:pos="8306"/>
        </w:tabs>
      </w:pPr>
      <w:hyperlink w:anchor="_Toc9449" w:history="1">
        <w:r>
          <w:rPr>
            <w:rFonts w:ascii="仿宋" w:eastAsia="仿宋" w:hAnsi="仿宋" w:cs="仿宋" w:hint="eastAsia"/>
            <w:lang w:eastAsia="zh-CN"/>
          </w:rPr>
          <w:t>七、资金管理与财务规划</w:t>
        </w:r>
        <w:r>
          <w:tab/>
        </w:r>
        <w:r>
          <w:fldChar w:fldCharType="begin"/>
        </w:r>
        <w:r>
          <w:instrText xml:space="preserve"> PAGEREF _Toc9449 \h </w:instrText>
        </w:r>
        <w:r>
          <w:fldChar w:fldCharType="separate"/>
        </w:r>
        <w:r>
          <w:t>30</w:t>
        </w:r>
        <w:r>
          <w:fldChar w:fldCharType="end"/>
        </w:r>
      </w:hyperlink>
    </w:p>
    <w:p>
      <w:pPr>
        <w:pStyle w:val="TOC2"/>
        <w:tabs>
          <w:tab w:val="right" w:leader="dot" w:pos="8306"/>
        </w:tabs>
      </w:pPr>
      <w:hyperlink w:anchor="_Toc5909" w:history="1">
        <w:r>
          <w:rPr>
            <w:rFonts w:ascii="仿宋" w:eastAsia="仿宋" w:hAnsi="仿宋" w:cs="仿宋" w:hint="eastAsia"/>
            <w:lang w:eastAsia="zh-CN"/>
          </w:rPr>
          <w:t>(一)、项目资金来源与筹措</w:t>
        </w:r>
        <w:r>
          <w:tab/>
        </w:r>
        <w:r>
          <w:fldChar w:fldCharType="begin"/>
        </w:r>
        <w:r>
          <w:instrText xml:space="preserve"> PAGEREF _Toc5909 \h </w:instrText>
        </w:r>
        <w:r>
          <w:fldChar w:fldCharType="separate"/>
        </w:r>
        <w:r>
          <w:t>30</w:t>
        </w:r>
        <w:r>
          <w:fldChar w:fldCharType="end"/>
        </w:r>
      </w:hyperlink>
    </w:p>
    <w:p>
      <w:pPr>
        <w:pStyle w:val="TOC2"/>
        <w:tabs>
          <w:tab w:val="right" w:leader="dot" w:pos="8306"/>
        </w:tabs>
      </w:pPr>
      <w:hyperlink w:anchor="_Toc25421" w:history="1">
        <w:r>
          <w:rPr>
            <w:rFonts w:ascii="仿宋" w:eastAsia="仿宋" w:hAnsi="仿宋" w:cs="仿宋" w:hint="eastAsia"/>
            <w:lang w:eastAsia="zh-CN"/>
          </w:rPr>
          <w:t>(二)、资金使用与监管</w:t>
        </w:r>
        <w:r>
          <w:tab/>
        </w:r>
        <w:r>
          <w:fldChar w:fldCharType="begin"/>
        </w:r>
        <w:r>
          <w:instrText xml:space="preserve"> PAGEREF _Toc25421 \h </w:instrText>
        </w:r>
        <w:r>
          <w:fldChar w:fldCharType="separate"/>
        </w:r>
        <w:r>
          <w:t>31</w:t>
        </w:r>
        <w:r>
          <w:fldChar w:fldCharType="end"/>
        </w:r>
      </w:hyperlink>
    </w:p>
    <w:p>
      <w:pPr>
        <w:pStyle w:val="TOC2"/>
        <w:tabs>
          <w:tab w:val="right" w:leader="dot" w:pos="8306"/>
        </w:tabs>
      </w:pPr>
      <w:hyperlink w:anchor="_Toc21727" w:history="1">
        <w:r>
          <w:rPr>
            <w:rFonts w:ascii="仿宋" w:eastAsia="仿宋" w:hAnsi="仿宋" w:cs="仿宋" w:hint="eastAsia"/>
            <w:lang w:eastAsia="zh-CN"/>
          </w:rPr>
          <w:t>(三)、财务规划与预测</w:t>
        </w:r>
        <w:r>
          <w:tab/>
        </w:r>
        <w:r>
          <w:fldChar w:fldCharType="begin"/>
        </w:r>
        <w:r>
          <w:instrText xml:space="preserve"> PAGEREF _Toc21727 \h </w:instrText>
        </w:r>
        <w:r>
          <w:fldChar w:fldCharType="separate"/>
        </w:r>
        <w:r>
          <w:t>32</w:t>
        </w:r>
        <w:r>
          <w:fldChar w:fldCharType="end"/>
        </w:r>
      </w:hyperlink>
    </w:p>
    <w:p>
      <w:pPr>
        <w:pStyle w:val="TOC1"/>
        <w:tabs>
          <w:tab w:val="right" w:leader="dot" w:pos="8306"/>
        </w:tabs>
      </w:pPr>
      <w:hyperlink w:anchor="_Toc555" w:history="1">
        <w:r>
          <w:rPr>
            <w:rFonts w:ascii="仿宋" w:eastAsia="仿宋" w:hAnsi="仿宋" w:cs="仿宋" w:hint="eastAsia"/>
            <w:lang w:eastAsia="zh-CN"/>
          </w:rPr>
          <w:t>八、项目质量与标准</w:t>
        </w:r>
        <w:r>
          <w:tab/>
        </w:r>
        <w:r>
          <w:fldChar w:fldCharType="begin"/>
        </w:r>
        <w:r>
          <w:instrText xml:space="preserve"> PAGEREF _Toc555 \h </w:instrText>
        </w:r>
        <w:r>
          <w:fldChar w:fldCharType="separate"/>
        </w:r>
        <w:r>
          <w:t>33</w:t>
        </w:r>
        <w:r>
          <w:fldChar w:fldCharType="end"/>
        </w:r>
      </w:hyperlink>
    </w:p>
    <w:p>
      <w:pPr>
        <w:pStyle w:val="TOC2"/>
        <w:tabs>
          <w:tab w:val="right" w:leader="dot" w:pos="8306"/>
        </w:tabs>
      </w:pPr>
      <w:hyperlink w:anchor="_Toc9774" w:history="1">
        <w:r>
          <w:rPr>
            <w:rFonts w:ascii="仿宋" w:eastAsia="仿宋" w:hAnsi="仿宋" w:cs="仿宋" w:hint="eastAsia"/>
            <w:lang w:eastAsia="zh-CN"/>
          </w:rPr>
          <w:t>(一)、质量保障体系</w:t>
        </w:r>
        <w:r>
          <w:tab/>
        </w:r>
        <w:r>
          <w:fldChar w:fldCharType="begin"/>
        </w:r>
        <w:r>
          <w:instrText xml:space="preserve"> PAGEREF _Toc9774 \h </w:instrText>
        </w:r>
        <w:r>
          <w:fldChar w:fldCharType="separate"/>
        </w:r>
        <w:r>
          <w:t>33</w:t>
        </w:r>
        <w:r>
          <w:fldChar w:fldCharType="end"/>
        </w:r>
      </w:hyperlink>
    </w:p>
    <w:p>
      <w:pPr>
        <w:pStyle w:val="TOC2"/>
        <w:tabs>
          <w:tab w:val="right" w:leader="dot" w:pos="8306"/>
        </w:tabs>
      </w:pPr>
      <w:hyperlink w:anchor="_Toc24742" w:history="1">
        <w:r>
          <w:rPr>
            <w:rFonts w:ascii="仿宋" w:eastAsia="仿宋" w:hAnsi="仿宋" w:cs="仿宋" w:hint="eastAsia"/>
            <w:lang w:eastAsia="zh-CN"/>
          </w:rPr>
          <w:t>(二)、标准化作业流程</w:t>
        </w:r>
        <w:r>
          <w:tab/>
        </w:r>
        <w:r>
          <w:fldChar w:fldCharType="begin"/>
        </w:r>
        <w:r>
          <w:instrText xml:space="preserve"> PAGEREF _Toc24742 \h </w:instrText>
        </w:r>
        <w:r>
          <w:fldChar w:fldCharType="separate"/>
        </w:r>
        <w:r>
          <w:t>35</w:t>
        </w:r>
        <w:r>
          <w:fldChar w:fldCharType="end"/>
        </w:r>
      </w:hyperlink>
    </w:p>
    <w:p>
      <w:pPr>
        <w:pStyle w:val="TOC2"/>
        <w:tabs>
          <w:tab w:val="right" w:leader="dot" w:pos="8306"/>
        </w:tabs>
      </w:pPr>
      <w:hyperlink w:anchor="_Toc32552" w:history="1">
        <w:r>
          <w:rPr>
            <w:rFonts w:ascii="仿宋" w:eastAsia="仿宋" w:hAnsi="仿宋" w:cs="仿宋" w:hint="eastAsia"/>
            <w:lang w:eastAsia="zh-CN"/>
          </w:rPr>
          <w:t>(三)、质量监控与评估</w:t>
        </w:r>
        <w:r>
          <w:tab/>
        </w:r>
        <w:r>
          <w:fldChar w:fldCharType="begin"/>
        </w:r>
        <w:r>
          <w:instrText xml:space="preserve"> PAGEREF _Toc32552 \h </w:instrText>
        </w:r>
        <w:r>
          <w:fldChar w:fldCharType="separate"/>
        </w:r>
        <w:r>
          <w:t>36</w:t>
        </w:r>
        <w:r>
          <w:fldChar w:fldCharType="end"/>
        </w:r>
      </w:hyperlink>
    </w:p>
    <w:p>
      <w:pPr>
        <w:pStyle w:val="TOC2"/>
        <w:tabs>
          <w:tab w:val="right" w:leader="dot" w:pos="8306"/>
        </w:tabs>
      </w:pPr>
      <w:hyperlink w:anchor="_Toc13712" w:history="1">
        <w:r>
          <w:rPr>
            <w:rFonts w:ascii="仿宋" w:eastAsia="仿宋" w:hAnsi="仿宋" w:cs="仿宋" w:hint="eastAsia"/>
            <w:lang w:eastAsia="zh-CN"/>
          </w:rPr>
          <w:t>(四)、质量改进计划</w:t>
        </w:r>
        <w:r>
          <w:tab/>
        </w:r>
        <w:r>
          <w:fldChar w:fldCharType="begin"/>
        </w:r>
        <w:r>
          <w:instrText xml:space="preserve"> PAGEREF _Toc13712 \h </w:instrText>
        </w:r>
        <w:r>
          <w:fldChar w:fldCharType="separate"/>
        </w:r>
        <w:r>
          <w:t>37</w:t>
        </w:r>
        <w:r>
          <w:fldChar w:fldCharType="end"/>
        </w:r>
      </w:hyperlink>
    </w:p>
    <w:p>
      <w:pPr>
        <w:pStyle w:val="TOC1"/>
        <w:tabs>
          <w:tab w:val="right" w:leader="dot" w:pos="8306"/>
        </w:tabs>
      </w:pPr>
      <w:hyperlink w:anchor="_Toc10622" w:history="1">
        <w:r>
          <w:rPr>
            <w:rFonts w:ascii="仿宋" w:eastAsia="仿宋" w:hAnsi="仿宋" w:cs="仿宋" w:hint="eastAsia"/>
            <w:lang w:eastAsia="zh-CN"/>
          </w:rPr>
          <w:t>九、环境保护与绿色发展</w:t>
        </w:r>
        <w:r>
          <w:tab/>
        </w:r>
        <w:r>
          <w:fldChar w:fldCharType="begin"/>
        </w:r>
        <w:r>
          <w:instrText xml:space="preserve"> PAGEREF _Toc10622 \h </w:instrText>
        </w:r>
        <w:r>
          <w:fldChar w:fldCharType="separate"/>
        </w:r>
        <w:r>
          <w:t>39</w:t>
        </w:r>
        <w:r>
          <w:fldChar w:fldCharType="end"/>
        </w:r>
      </w:hyperlink>
    </w:p>
    <w:p>
      <w:pPr>
        <w:pStyle w:val="TOC2"/>
        <w:tabs>
          <w:tab w:val="right" w:leader="dot" w:pos="8306"/>
        </w:tabs>
      </w:pPr>
      <w:hyperlink w:anchor="_Toc24950" w:history="1">
        <w:r>
          <w:rPr>
            <w:rFonts w:ascii="仿宋" w:eastAsia="仿宋" w:hAnsi="仿宋" w:cs="仿宋" w:hint="eastAsia"/>
            <w:lang w:eastAsia="zh-CN"/>
          </w:rPr>
          <w:t>(一)、环境保护措施</w:t>
        </w:r>
        <w:r>
          <w:tab/>
        </w:r>
        <w:r>
          <w:fldChar w:fldCharType="begin"/>
        </w:r>
        <w:r>
          <w:instrText xml:space="preserve"> PAGEREF _Toc24950 \h </w:instrText>
        </w:r>
        <w:r>
          <w:fldChar w:fldCharType="separate"/>
        </w:r>
        <w:r>
          <w:t>39</w:t>
        </w:r>
        <w:r>
          <w:fldChar w:fldCharType="end"/>
        </w:r>
      </w:hyperlink>
    </w:p>
    <w:p>
      <w:pPr>
        <w:pStyle w:val="TOC2"/>
        <w:tabs>
          <w:tab w:val="right" w:leader="dot" w:pos="8306"/>
        </w:tabs>
      </w:pPr>
      <w:hyperlink w:anchor="_Toc12982" w:history="1">
        <w:r>
          <w:rPr>
            <w:rFonts w:ascii="仿宋" w:eastAsia="仿宋" w:hAnsi="仿宋" w:cs="仿宋" w:hint="eastAsia"/>
            <w:lang w:eastAsia="zh-CN"/>
          </w:rPr>
          <w:t>(二)、绿色发展与可持续发展策略</w:t>
        </w:r>
        <w:r>
          <w:tab/>
        </w:r>
        <w:r>
          <w:fldChar w:fldCharType="begin"/>
        </w:r>
        <w:r>
          <w:instrText xml:space="preserve"> PAGEREF _Toc12982 \h </w:instrText>
        </w:r>
        <w:r>
          <w:fldChar w:fldCharType="separate"/>
        </w:r>
        <w:r>
          <w:t>40</w:t>
        </w:r>
        <w:r>
          <w:fldChar w:fldCharType="end"/>
        </w:r>
      </w:hyperlink>
    </w:p>
    <w:p>
      <w:pPr>
        <w:pStyle w:val="TOC1"/>
        <w:tabs>
          <w:tab w:val="right" w:leader="dot" w:pos="8306"/>
        </w:tabs>
      </w:pPr>
      <w:hyperlink w:anchor="_Toc30253" w:history="1">
        <w:r>
          <w:rPr>
            <w:rFonts w:ascii="仿宋" w:eastAsia="仿宋" w:hAnsi="仿宋" w:cs="仿宋" w:hint="eastAsia"/>
            <w:lang w:eastAsia="zh-CN"/>
          </w:rPr>
          <w:t>十、项目进度计划</w:t>
        </w:r>
        <w:r>
          <w:tab/>
        </w:r>
        <w:r>
          <w:fldChar w:fldCharType="begin"/>
        </w:r>
        <w:r>
          <w:instrText xml:space="preserve"> PAGEREF _Toc30253 \h </w:instrText>
        </w:r>
        <w:r>
          <w:fldChar w:fldCharType="separate"/>
        </w:r>
        <w:r>
          <w:t>42</w:t>
        </w:r>
        <w:r>
          <w:fldChar w:fldCharType="end"/>
        </w:r>
      </w:hyperlink>
    </w:p>
    <w:p>
      <w:pPr>
        <w:pStyle w:val="TOC2"/>
        <w:tabs>
          <w:tab w:val="right" w:leader="dot" w:pos="8306"/>
        </w:tabs>
      </w:pPr>
      <w:hyperlink w:anchor="_Toc24088" w:history="1">
        <w:r>
          <w:rPr>
            <w:rFonts w:ascii="仿宋" w:eastAsia="仿宋" w:hAnsi="仿宋" w:cs="仿宋" w:hint="eastAsia"/>
            <w:lang w:eastAsia="zh-CN"/>
          </w:rPr>
          <w:t>(一)、建设周期</w:t>
        </w:r>
        <w:r>
          <w:tab/>
        </w:r>
        <w:r>
          <w:fldChar w:fldCharType="begin"/>
        </w:r>
        <w:r>
          <w:instrText xml:space="preserve"> PAGEREF _Toc24088 \h </w:instrText>
        </w:r>
        <w:r>
          <w:fldChar w:fldCharType="separate"/>
        </w:r>
        <w:r>
          <w:t>42</w:t>
        </w:r>
        <w:r>
          <w:fldChar w:fldCharType="end"/>
        </w:r>
      </w:hyperlink>
    </w:p>
    <w:p>
      <w:pPr>
        <w:pStyle w:val="TOC2"/>
        <w:tabs>
          <w:tab w:val="right" w:leader="dot" w:pos="8306"/>
        </w:tabs>
      </w:pPr>
      <w:hyperlink w:anchor="_Toc18324" w:history="1">
        <w:r>
          <w:rPr>
            <w:rFonts w:ascii="仿宋" w:eastAsia="仿宋" w:hAnsi="仿宋" w:cs="仿宋" w:hint="eastAsia"/>
            <w:lang w:eastAsia="zh-CN"/>
          </w:rPr>
          <w:t>(二)、建设进度</w:t>
        </w:r>
        <w:r>
          <w:tab/>
        </w:r>
        <w:r>
          <w:fldChar w:fldCharType="begin"/>
        </w:r>
        <w:r>
          <w:instrText xml:space="preserve"> PAGEREF _Toc18324 \h </w:instrText>
        </w:r>
        <w:r>
          <w:fldChar w:fldCharType="separate"/>
        </w:r>
        <w:r>
          <w:t>42</w:t>
        </w:r>
        <w:r>
          <w:fldChar w:fldCharType="end"/>
        </w:r>
      </w:hyperlink>
    </w:p>
    <w:p>
      <w:pPr>
        <w:pStyle w:val="TOC2"/>
        <w:tabs>
          <w:tab w:val="right" w:leader="dot" w:pos="8306"/>
        </w:tabs>
      </w:pPr>
      <w:hyperlink w:anchor="_Toc16083" w:history="1">
        <w:r>
          <w:rPr>
            <w:rFonts w:ascii="仿宋" w:eastAsia="仿宋" w:hAnsi="仿宋" w:cs="仿宋" w:hint="eastAsia"/>
            <w:lang w:eastAsia="zh-CN"/>
          </w:rPr>
          <w:t>(三)、进度安排注意事项</w:t>
        </w:r>
        <w:r>
          <w:tab/>
        </w:r>
        <w:r>
          <w:fldChar w:fldCharType="begin"/>
        </w:r>
        <w:r>
          <w:instrText xml:space="preserve"> PAGEREF _Toc16083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55" w:history="1">
        <w:r>
          <w:rPr>
            <w:rFonts w:ascii="仿宋" w:eastAsia="仿宋" w:hAnsi="仿宋" w:cs="仿宋" w:hint="eastAsia"/>
            <w:lang w:eastAsia="zh-CN"/>
          </w:rPr>
          <w:t>(四)、人力资源配置</w:t>
        </w:r>
        <w:r>
          <w:tab/>
        </w:r>
        <w:r>
          <w:fldChar w:fldCharType="begin"/>
        </w:r>
        <w:r>
          <w:instrText xml:space="preserve"> PAGEREF _Toc14255 \h </w:instrText>
        </w:r>
        <w:r>
          <w:fldChar w:fldCharType="separate"/>
        </w:r>
        <w:r>
          <w:t>44</w:t>
        </w:r>
        <w:r>
          <w:fldChar w:fldCharType="end"/>
        </w:r>
      </w:hyperlink>
    </w:p>
    <w:p>
      <w:pPr>
        <w:pStyle w:val="TOC2"/>
        <w:tabs>
          <w:tab w:val="right" w:leader="dot" w:pos="8306"/>
        </w:tabs>
      </w:pPr>
      <w:hyperlink w:anchor="_Toc1089" w:history="1">
        <w:r>
          <w:rPr>
            <w:rFonts w:ascii="仿宋" w:eastAsia="仿宋" w:hAnsi="仿宋" w:cs="仿宋" w:hint="eastAsia"/>
            <w:lang w:eastAsia="zh-CN"/>
          </w:rPr>
          <w:t>(五)、员工培训</w:t>
        </w:r>
        <w:r>
          <w:tab/>
        </w:r>
        <w:r>
          <w:fldChar w:fldCharType="begin"/>
        </w:r>
        <w:r>
          <w:instrText xml:space="preserve"> PAGEREF _Toc1089 \h </w:instrText>
        </w:r>
        <w:r>
          <w:fldChar w:fldCharType="separate"/>
        </w:r>
        <w:r>
          <w:t>46</w:t>
        </w:r>
        <w:r>
          <w:fldChar w:fldCharType="end"/>
        </w:r>
      </w:hyperlink>
    </w:p>
    <w:p>
      <w:pPr>
        <w:pStyle w:val="TOC2"/>
        <w:tabs>
          <w:tab w:val="right" w:leader="dot" w:pos="8306"/>
        </w:tabs>
      </w:pPr>
      <w:hyperlink w:anchor="_Toc16451" w:history="1">
        <w:r>
          <w:rPr>
            <w:rFonts w:ascii="仿宋" w:eastAsia="仿宋" w:hAnsi="仿宋" w:cs="仿宋" w:hint="eastAsia"/>
            <w:lang w:eastAsia="zh-CN"/>
          </w:rPr>
          <w:t>(六)、项目实施保障</w:t>
        </w:r>
        <w:r>
          <w:tab/>
        </w:r>
        <w:r>
          <w:fldChar w:fldCharType="begin"/>
        </w:r>
        <w:r>
          <w:instrText xml:space="preserve"> PAGEREF _Toc16451 \h </w:instrText>
        </w:r>
        <w:r>
          <w:fldChar w:fldCharType="separate"/>
        </w:r>
        <w:r>
          <w:t>47</w:t>
        </w:r>
        <w:r>
          <w:fldChar w:fldCharType="end"/>
        </w:r>
      </w:hyperlink>
    </w:p>
    <w:p>
      <w:pPr>
        <w:pStyle w:val="TOC2"/>
        <w:tabs>
          <w:tab w:val="right" w:leader="dot" w:pos="8306"/>
        </w:tabs>
      </w:pPr>
      <w:hyperlink w:anchor="_Toc4486" w:history="1">
        <w:r>
          <w:rPr>
            <w:rFonts w:ascii="仿宋" w:eastAsia="仿宋" w:hAnsi="仿宋" w:cs="仿宋" w:hint="eastAsia"/>
            <w:lang w:eastAsia="zh-CN"/>
          </w:rPr>
          <w:t>(七)、安全规范管理</w:t>
        </w:r>
        <w:r>
          <w:tab/>
        </w:r>
        <w:r>
          <w:fldChar w:fldCharType="begin"/>
        </w:r>
        <w:r>
          <w:instrText xml:space="preserve"> PAGEREF _Toc4486 \h </w:instrText>
        </w:r>
        <w:r>
          <w:fldChar w:fldCharType="separate"/>
        </w:r>
        <w:r>
          <w:t>48</w:t>
        </w:r>
        <w:r>
          <w:fldChar w:fldCharType="end"/>
        </w:r>
      </w:hyperlink>
    </w:p>
    <w:p>
      <w:pPr>
        <w:pStyle w:val="TOC1"/>
        <w:tabs>
          <w:tab w:val="right" w:leader="dot" w:pos="8306"/>
        </w:tabs>
      </w:pPr>
      <w:hyperlink w:anchor="_Toc3733" w:history="1">
        <w:r>
          <w:rPr>
            <w:rFonts w:ascii="仿宋" w:eastAsia="仿宋" w:hAnsi="仿宋" w:cs="仿宋" w:hint="eastAsia"/>
            <w:lang w:eastAsia="zh-CN"/>
          </w:rPr>
          <w:t>十一、安全与应急管理</w:t>
        </w:r>
        <w:r>
          <w:tab/>
        </w:r>
        <w:r>
          <w:fldChar w:fldCharType="begin"/>
        </w:r>
        <w:r>
          <w:instrText xml:space="preserve"> PAGEREF _Toc3733 \h </w:instrText>
        </w:r>
        <w:r>
          <w:fldChar w:fldCharType="separate"/>
        </w:r>
        <w:r>
          <w:t>49</w:t>
        </w:r>
        <w:r>
          <w:fldChar w:fldCharType="end"/>
        </w:r>
      </w:hyperlink>
    </w:p>
    <w:p>
      <w:pPr>
        <w:pStyle w:val="TOC2"/>
        <w:tabs>
          <w:tab w:val="right" w:leader="dot" w:pos="8306"/>
        </w:tabs>
      </w:pPr>
      <w:hyperlink w:anchor="_Toc723" w:history="1">
        <w:r>
          <w:rPr>
            <w:rFonts w:ascii="仿宋" w:eastAsia="仿宋" w:hAnsi="仿宋" w:cs="仿宋" w:hint="eastAsia"/>
            <w:lang w:eastAsia="zh-CN"/>
          </w:rPr>
          <w:t>(一)、安全生产管理</w:t>
        </w:r>
        <w:r>
          <w:tab/>
        </w:r>
        <w:r>
          <w:fldChar w:fldCharType="begin"/>
        </w:r>
        <w:r>
          <w:instrText xml:space="preserve"> PAGEREF _Toc723 \h </w:instrText>
        </w:r>
        <w:r>
          <w:fldChar w:fldCharType="separate"/>
        </w:r>
        <w:r>
          <w:t>49</w:t>
        </w:r>
        <w:r>
          <w:fldChar w:fldCharType="end"/>
        </w:r>
      </w:hyperlink>
    </w:p>
    <w:p>
      <w:pPr>
        <w:pStyle w:val="TOC2"/>
        <w:tabs>
          <w:tab w:val="right" w:leader="dot" w:pos="8306"/>
        </w:tabs>
      </w:pPr>
      <w:hyperlink w:anchor="_Toc27143" w:history="1">
        <w:r>
          <w:rPr>
            <w:rFonts w:ascii="仿宋" w:eastAsia="仿宋" w:hAnsi="仿宋" w:cs="仿宋" w:hint="eastAsia"/>
            <w:lang w:eastAsia="zh-CN"/>
          </w:rPr>
          <w:t>(二)、应急预案与响应</w:t>
        </w:r>
        <w:r>
          <w:tab/>
        </w:r>
        <w:r>
          <w:fldChar w:fldCharType="begin"/>
        </w:r>
        <w:r>
          <w:instrText xml:space="preserve"> PAGEREF _Toc27143 \h </w:instrText>
        </w:r>
        <w:r>
          <w:fldChar w:fldCharType="separate"/>
        </w:r>
        <w:r>
          <w:t>51</w:t>
        </w:r>
        <w:r>
          <w:fldChar w:fldCharType="end"/>
        </w:r>
      </w:hyperlink>
    </w:p>
    <w:p>
      <w:pPr>
        <w:pStyle w:val="TOC1"/>
        <w:tabs>
          <w:tab w:val="right" w:leader="dot" w:pos="8306"/>
        </w:tabs>
      </w:pPr>
      <w:hyperlink w:anchor="_Toc5653" w:history="1">
        <w:r>
          <w:rPr>
            <w:rFonts w:ascii="仿宋" w:eastAsia="仿宋" w:hAnsi="仿宋" w:cs="仿宋" w:hint="eastAsia"/>
            <w:lang w:eastAsia="zh-CN"/>
          </w:rPr>
          <w:t>十二、客户关系管理与市场拓展</w:t>
        </w:r>
        <w:r>
          <w:tab/>
        </w:r>
        <w:r>
          <w:fldChar w:fldCharType="begin"/>
        </w:r>
        <w:r>
          <w:instrText xml:space="preserve"> PAGEREF _Toc5653 \h </w:instrText>
        </w:r>
        <w:r>
          <w:fldChar w:fldCharType="separate"/>
        </w:r>
        <w:r>
          <w:t>53</w:t>
        </w:r>
        <w:r>
          <w:fldChar w:fldCharType="end"/>
        </w:r>
      </w:hyperlink>
    </w:p>
    <w:p>
      <w:pPr>
        <w:pStyle w:val="TOC2"/>
        <w:tabs>
          <w:tab w:val="right" w:leader="dot" w:pos="8306"/>
        </w:tabs>
      </w:pPr>
      <w:hyperlink w:anchor="_Toc9373" w:history="1">
        <w:r>
          <w:rPr>
            <w:rFonts w:ascii="仿宋" w:eastAsia="仿宋" w:hAnsi="仿宋" w:cs="仿宋" w:hint="eastAsia"/>
            <w:lang w:eastAsia="zh-CN"/>
          </w:rPr>
          <w:t>(一)、客户关系管理策略</w:t>
        </w:r>
        <w:r>
          <w:tab/>
        </w:r>
        <w:r>
          <w:fldChar w:fldCharType="begin"/>
        </w:r>
        <w:r>
          <w:instrText xml:space="preserve"> PAGEREF _Toc9373 \h </w:instrText>
        </w:r>
        <w:r>
          <w:fldChar w:fldCharType="separate"/>
        </w:r>
        <w:r>
          <w:t>53</w:t>
        </w:r>
        <w:r>
          <w:fldChar w:fldCharType="end"/>
        </w:r>
      </w:hyperlink>
    </w:p>
    <w:p>
      <w:pPr>
        <w:pStyle w:val="TOC2"/>
        <w:tabs>
          <w:tab w:val="right" w:leader="dot" w:pos="8306"/>
        </w:tabs>
      </w:pPr>
      <w:hyperlink w:anchor="_Toc23007" w:history="1">
        <w:r>
          <w:rPr>
            <w:rFonts w:ascii="仿宋" w:eastAsia="仿宋" w:hAnsi="仿宋" w:cs="仿宋" w:hint="eastAsia"/>
            <w:lang w:eastAsia="zh-CN"/>
          </w:rPr>
          <w:t>(二)、市场拓展方案</w:t>
        </w:r>
        <w:r>
          <w:tab/>
        </w:r>
        <w:r>
          <w:fldChar w:fldCharType="begin"/>
        </w:r>
        <w:r>
          <w:instrText xml:space="preserve"> PAGEREF _Toc23007 \h </w:instrText>
        </w:r>
        <w:r>
          <w:fldChar w:fldCharType="separate"/>
        </w:r>
        <w:r>
          <w:t>54</w:t>
        </w:r>
        <w:r>
          <w:fldChar w:fldCharType="end"/>
        </w:r>
      </w:hyperlink>
    </w:p>
    <w:p>
      <w:pPr>
        <w:pStyle w:val="TOC1"/>
        <w:tabs>
          <w:tab w:val="right" w:leader="dot" w:pos="8306"/>
        </w:tabs>
      </w:pPr>
      <w:hyperlink w:anchor="_Toc3255" w:history="1">
        <w:r>
          <w:rPr>
            <w:rFonts w:ascii="仿宋" w:eastAsia="仿宋" w:hAnsi="仿宋" w:cs="仿宋" w:hint="eastAsia"/>
            <w:lang w:eastAsia="zh-CN"/>
          </w:rPr>
          <w:t>十三、项目施工方案</w:t>
        </w:r>
        <w:r>
          <w:tab/>
        </w:r>
        <w:r>
          <w:fldChar w:fldCharType="begin"/>
        </w:r>
        <w:r>
          <w:instrText xml:space="preserve"> PAGEREF _Toc3255 \h </w:instrText>
        </w:r>
        <w:r>
          <w:fldChar w:fldCharType="separate"/>
        </w:r>
        <w:r>
          <w:t>55</w:t>
        </w:r>
        <w:r>
          <w:fldChar w:fldCharType="end"/>
        </w:r>
      </w:hyperlink>
    </w:p>
    <w:p>
      <w:pPr>
        <w:pStyle w:val="TOC2"/>
        <w:tabs>
          <w:tab w:val="right" w:leader="dot" w:pos="8306"/>
        </w:tabs>
      </w:pPr>
      <w:hyperlink w:anchor="_Toc23752" w:history="1">
        <w:r>
          <w:rPr>
            <w:rFonts w:ascii="仿宋" w:eastAsia="仿宋" w:hAnsi="仿宋" w:cs="仿宋" w:hint="eastAsia"/>
            <w:lang w:eastAsia="zh-CN"/>
          </w:rPr>
          <w:t>(一)、施工组织设计</w:t>
        </w:r>
        <w:r>
          <w:tab/>
        </w:r>
        <w:r>
          <w:fldChar w:fldCharType="begin"/>
        </w:r>
        <w:r>
          <w:instrText xml:space="preserve"> PAGEREF _Toc23752 \h </w:instrText>
        </w:r>
        <w:r>
          <w:fldChar w:fldCharType="separate"/>
        </w:r>
        <w:r>
          <w:t>55</w:t>
        </w:r>
        <w:r>
          <w:fldChar w:fldCharType="end"/>
        </w:r>
      </w:hyperlink>
    </w:p>
    <w:p>
      <w:pPr>
        <w:pStyle w:val="TOC2"/>
        <w:tabs>
          <w:tab w:val="right" w:leader="dot" w:pos="8306"/>
        </w:tabs>
      </w:pPr>
      <w:hyperlink w:anchor="_Toc20860" w:history="1">
        <w:r>
          <w:rPr>
            <w:rFonts w:ascii="仿宋" w:eastAsia="仿宋" w:hAnsi="仿宋" w:cs="仿宋" w:hint="eastAsia"/>
            <w:lang w:eastAsia="zh-CN"/>
          </w:rPr>
          <w:t>(二)、施工工艺与技术路线</w:t>
        </w:r>
        <w:r>
          <w:tab/>
        </w:r>
        <w:r>
          <w:fldChar w:fldCharType="begin"/>
        </w:r>
        <w:r>
          <w:instrText xml:space="preserve"> PAGEREF _Toc20860 \h </w:instrText>
        </w:r>
        <w:r>
          <w:fldChar w:fldCharType="separate"/>
        </w:r>
        <w:r>
          <w:t>57</w:t>
        </w:r>
        <w:r>
          <w:fldChar w:fldCharType="end"/>
        </w:r>
      </w:hyperlink>
    </w:p>
    <w:p>
      <w:pPr>
        <w:pStyle w:val="TOC2"/>
        <w:tabs>
          <w:tab w:val="right" w:leader="dot" w:pos="8306"/>
        </w:tabs>
      </w:pPr>
      <w:hyperlink w:anchor="_Toc10390" w:history="1">
        <w:r>
          <w:rPr>
            <w:rFonts w:ascii="仿宋" w:eastAsia="仿宋" w:hAnsi="仿宋" w:cs="仿宋" w:hint="eastAsia"/>
            <w:lang w:eastAsia="zh-CN"/>
          </w:rPr>
          <w:t>(三)、关键节点施工计划</w:t>
        </w:r>
        <w:r>
          <w:tab/>
        </w:r>
        <w:r>
          <w:fldChar w:fldCharType="begin"/>
        </w:r>
        <w:r>
          <w:instrText xml:space="preserve"> PAGEREF _Toc10390 \h </w:instrText>
        </w:r>
        <w:r>
          <w:fldChar w:fldCharType="separate"/>
        </w:r>
        <w:r>
          <w:t>58</w:t>
        </w:r>
        <w:r>
          <w:fldChar w:fldCharType="end"/>
        </w:r>
      </w:hyperlink>
    </w:p>
    <w:p>
      <w:pPr>
        <w:pStyle w:val="TOC2"/>
        <w:tabs>
          <w:tab w:val="right" w:leader="dot" w:pos="8306"/>
        </w:tabs>
      </w:pPr>
      <w:hyperlink w:anchor="_Toc6098" w:history="1">
        <w:r>
          <w:rPr>
            <w:rFonts w:ascii="仿宋" w:eastAsia="仿宋" w:hAnsi="仿宋" w:cs="仿宋" w:hint="eastAsia"/>
            <w:lang w:eastAsia="zh-CN"/>
          </w:rPr>
          <w:t>(四)、施工现场管理</w:t>
        </w:r>
        <w:r>
          <w:tab/>
        </w:r>
        <w:r>
          <w:fldChar w:fldCharType="begin"/>
        </w:r>
        <w:r>
          <w:instrText xml:space="preserve"> PAGEREF _Toc6098 \h </w:instrText>
        </w:r>
        <w:r>
          <w:fldChar w:fldCharType="separate"/>
        </w:r>
        <w:r>
          <w:t>59</w:t>
        </w:r>
        <w:r>
          <w:fldChar w:fldCharType="end"/>
        </w:r>
      </w:hyperlink>
    </w:p>
    <w:p>
      <w:pPr>
        <w:pStyle w:val="TOC1"/>
        <w:tabs>
          <w:tab w:val="right" w:leader="dot" w:pos="8306"/>
        </w:tabs>
      </w:pPr>
      <w:hyperlink w:anchor="_Toc28656" w:history="1">
        <w:r>
          <w:rPr>
            <w:rFonts w:ascii="仿宋" w:eastAsia="仿宋" w:hAnsi="仿宋" w:cs="仿宋" w:hint="eastAsia"/>
            <w:lang w:eastAsia="zh-CN"/>
          </w:rPr>
          <w:t>十四、企业合规与伦理</w:t>
        </w:r>
        <w:r>
          <w:tab/>
        </w:r>
        <w:r>
          <w:fldChar w:fldCharType="begin"/>
        </w:r>
        <w:r>
          <w:instrText xml:space="preserve"> PAGEREF _Toc28656 \h </w:instrText>
        </w:r>
        <w:r>
          <w:fldChar w:fldCharType="separate"/>
        </w:r>
        <w:r>
          <w:t>61</w:t>
        </w:r>
        <w:r>
          <w:fldChar w:fldCharType="end"/>
        </w:r>
      </w:hyperlink>
    </w:p>
    <w:p>
      <w:pPr>
        <w:pStyle w:val="TOC2"/>
        <w:tabs>
          <w:tab w:val="right" w:leader="dot" w:pos="8306"/>
        </w:tabs>
      </w:pPr>
      <w:hyperlink w:anchor="_Toc11218" w:history="1">
        <w:r>
          <w:rPr>
            <w:rFonts w:ascii="仿宋" w:eastAsia="仿宋" w:hAnsi="仿宋" w:cs="仿宋" w:hint="eastAsia"/>
            <w:lang w:eastAsia="zh-CN"/>
          </w:rPr>
          <w:t>(一)、合规政策与程序</w:t>
        </w:r>
        <w:r>
          <w:tab/>
        </w:r>
        <w:r>
          <w:fldChar w:fldCharType="begin"/>
        </w:r>
        <w:r>
          <w:instrText xml:space="preserve"> PAGEREF _Toc11218 \h </w:instrText>
        </w:r>
        <w:r>
          <w:fldChar w:fldCharType="separate"/>
        </w:r>
        <w:r>
          <w:t>61</w:t>
        </w:r>
        <w:r>
          <w:fldChar w:fldCharType="end"/>
        </w:r>
      </w:hyperlink>
    </w:p>
    <w:p>
      <w:pPr>
        <w:pStyle w:val="TOC2"/>
        <w:tabs>
          <w:tab w:val="right" w:leader="dot" w:pos="8306"/>
        </w:tabs>
      </w:pPr>
      <w:hyperlink w:anchor="_Toc19050" w:history="1">
        <w:r>
          <w:rPr>
            <w:rFonts w:ascii="仿宋" w:eastAsia="仿宋" w:hAnsi="仿宋" w:cs="仿宋" w:hint="eastAsia"/>
            <w:lang w:eastAsia="zh-CN"/>
          </w:rPr>
          <w:t>(二)、伦理规范与培训</w:t>
        </w:r>
        <w:r>
          <w:tab/>
        </w:r>
        <w:r>
          <w:fldChar w:fldCharType="begin"/>
        </w:r>
        <w:r>
          <w:instrText xml:space="preserve"> PAGEREF _Toc19050 \h </w:instrText>
        </w:r>
        <w:r>
          <w:fldChar w:fldCharType="separate"/>
        </w:r>
        <w:r>
          <w:t>63</w:t>
        </w:r>
        <w:r>
          <w:fldChar w:fldCharType="end"/>
        </w:r>
      </w:hyperlink>
    </w:p>
    <w:p>
      <w:pPr>
        <w:pStyle w:val="TOC2"/>
        <w:tabs>
          <w:tab w:val="right" w:leader="dot" w:pos="8306"/>
        </w:tabs>
      </w:pPr>
      <w:hyperlink w:anchor="_Toc23318" w:history="1">
        <w:r>
          <w:rPr>
            <w:rFonts w:ascii="仿宋" w:eastAsia="仿宋" w:hAnsi="仿宋" w:cs="仿宋" w:hint="eastAsia"/>
            <w:lang w:eastAsia="zh-CN"/>
          </w:rPr>
          <w:t>(三)、合规风险评估</w:t>
        </w:r>
        <w:r>
          <w:tab/>
        </w:r>
        <w:r>
          <w:fldChar w:fldCharType="begin"/>
        </w:r>
        <w:r>
          <w:instrText xml:space="preserve"> PAGEREF _Toc23318 \h </w:instrText>
        </w:r>
        <w:r>
          <w:fldChar w:fldCharType="separate"/>
        </w:r>
        <w:r>
          <w:t>63</w:t>
        </w:r>
        <w:r>
          <w:fldChar w:fldCharType="end"/>
        </w:r>
      </w:hyperlink>
    </w:p>
    <w:p>
      <w:pPr>
        <w:pStyle w:val="TOC2"/>
        <w:tabs>
          <w:tab w:val="right" w:leader="dot" w:pos="8306"/>
        </w:tabs>
      </w:pPr>
      <w:hyperlink w:anchor="_Toc31272" w:history="1">
        <w:r>
          <w:rPr>
            <w:rFonts w:ascii="仿宋" w:eastAsia="仿宋" w:hAnsi="仿宋" w:cs="仿宋" w:hint="eastAsia"/>
            <w:lang w:eastAsia="zh-CN"/>
          </w:rPr>
          <w:t>(四)、合规监督与执行</w:t>
        </w:r>
        <w:r>
          <w:tab/>
        </w:r>
        <w:r>
          <w:fldChar w:fldCharType="begin"/>
        </w:r>
        <w:r>
          <w:instrText xml:space="preserve"> PAGEREF _Toc31272 \h </w:instrText>
        </w:r>
        <w:r>
          <w:fldChar w:fldCharType="separate"/>
        </w:r>
        <w:r>
          <w:t>65</w:t>
        </w:r>
        <w:r>
          <w:fldChar w:fldCharType="end"/>
        </w:r>
      </w:hyperlink>
    </w:p>
    <w:p>
      <w:pPr>
        <w:pStyle w:val="TOC1"/>
        <w:tabs>
          <w:tab w:val="right" w:leader="dot" w:pos="8306"/>
        </w:tabs>
      </w:pPr>
      <w:hyperlink w:anchor="_Toc9821" w:history="1">
        <w:r>
          <w:rPr>
            <w:rFonts w:ascii="仿宋" w:eastAsia="仿宋" w:hAnsi="仿宋" w:cs="仿宋" w:hint="eastAsia"/>
            <w:lang w:eastAsia="zh-CN"/>
          </w:rPr>
          <w:t>十五、人力资源管理与开发</w:t>
        </w:r>
        <w:r>
          <w:tab/>
        </w:r>
        <w:r>
          <w:fldChar w:fldCharType="begin"/>
        </w:r>
        <w:r>
          <w:instrText xml:space="preserve"> PAGEREF _Toc9821 \h </w:instrText>
        </w:r>
        <w:r>
          <w:fldChar w:fldCharType="separate"/>
        </w:r>
        <w:r>
          <w:t>65</w:t>
        </w:r>
        <w:r>
          <w:fldChar w:fldCharType="end"/>
        </w:r>
      </w:hyperlink>
    </w:p>
    <w:p>
      <w:pPr>
        <w:pStyle w:val="TOC2"/>
        <w:tabs>
          <w:tab w:val="right" w:leader="dot" w:pos="8306"/>
        </w:tabs>
      </w:pPr>
      <w:hyperlink w:anchor="_Toc20336" w:history="1">
        <w:r>
          <w:rPr>
            <w:rFonts w:ascii="仿宋" w:eastAsia="仿宋" w:hAnsi="仿宋" w:cs="仿宋" w:hint="eastAsia"/>
            <w:lang w:eastAsia="zh-CN"/>
          </w:rPr>
          <w:t>(一)、人力资源规划</w:t>
        </w:r>
        <w:r>
          <w:tab/>
        </w:r>
        <w:r>
          <w:fldChar w:fldCharType="begin"/>
        </w:r>
        <w:r>
          <w:instrText xml:space="preserve"> PAGEREF _Toc20336 \h </w:instrText>
        </w:r>
        <w:r>
          <w:fldChar w:fldCharType="separate"/>
        </w:r>
        <w:r>
          <w:t>65</w:t>
        </w:r>
        <w:r>
          <w:fldChar w:fldCharType="end"/>
        </w:r>
      </w:hyperlink>
    </w:p>
    <w:p>
      <w:pPr>
        <w:pStyle w:val="TOC2"/>
        <w:tabs>
          <w:tab w:val="right" w:leader="dot" w:pos="8306"/>
        </w:tabs>
      </w:pPr>
      <w:hyperlink w:anchor="_Toc11599" w:history="1">
        <w:r>
          <w:rPr>
            <w:rFonts w:ascii="仿宋" w:eastAsia="仿宋" w:hAnsi="仿宋" w:cs="仿宋" w:hint="eastAsia"/>
            <w:lang w:eastAsia="zh-CN"/>
          </w:rPr>
          <w:t>(二)、人力资源开发与培训</w:t>
        </w:r>
        <w:r>
          <w:tab/>
        </w:r>
        <w:r>
          <w:fldChar w:fldCharType="begin"/>
        </w:r>
        <w:r>
          <w:instrText xml:space="preserve"> PAGEREF _Toc11599 \h </w:instrText>
        </w:r>
        <w:r>
          <w:fldChar w:fldCharType="separate"/>
        </w:r>
        <w:r>
          <w:t>67</w:t>
        </w:r>
        <w:r>
          <w:fldChar w:fldCharType="end"/>
        </w:r>
      </w:hyperlink>
    </w:p>
    <w:p>
      <w:pPr>
        <w:pStyle w:val="TOC1"/>
        <w:tabs>
          <w:tab w:val="right" w:leader="dot" w:pos="8306"/>
        </w:tabs>
      </w:pPr>
      <w:hyperlink w:anchor="_Toc8667" w:history="1">
        <w:r>
          <w:rPr>
            <w:rFonts w:ascii="仿宋" w:eastAsia="仿宋" w:hAnsi="仿宋" w:cs="仿宋" w:hint="eastAsia"/>
            <w:lang w:eastAsia="zh-CN"/>
          </w:rPr>
          <w:t>十六、知识产权管理与保护</w:t>
        </w:r>
        <w:r>
          <w:tab/>
        </w:r>
        <w:r>
          <w:fldChar w:fldCharType="begin"/>
        </w:r>
        <w:r>
          <w:instrText xml:space="preserve"> PAGEREF _Toc8667 \h </w:instrText>
        </w:r>
        <w:r>
          <w:fldChar w:fldCharType="separate"/>
        </w:r>
        <w:r>
          <w:t>70</w:t>
        </w:r>
        <w:r>
          <w:fldChar w:fldCharType="end"/>
        </w:r>
      </w:hyperlink>
    </w:p>
    <w:p>
      <w:pPr>
        <w:pStyle w:val="TOC2"/>
        <w:tabs>
          <w:tab w:val="right" w:leader="dot" w:pos="8306"/>
        </w:tabs>
      </w:pPr>
      <w:hyperlink w:anchor="_Toc3437" w:history="1">
        <w:r>
          <w:rPr>
            <w:rFonts w:ascii="仿宋" w:eastAsia="仿宋" w:hAnsi="仿宋" w:cs="仿宋" w:hint="eastAsia"/>
            <w:lang w:eastAsia="zh-CN"/>
          </w:rPr>
          <w:t>(一)、知识产权管理体系建设</w:t>
        </w:r>
        <w:r>
          <w:tab/>
        </w:r>
        <w:r>
          <w:fldChar w:fldCharType="begin"/>
        </w:r>
        <w:r>
          <w:instrText xml:space="preserve"> PAGEREF _Toc3437 \h </w:instrText>
        </w:r>
        <w:r>
          <w:fldChar w:fldCharType="separate"/>
        </w:r>
        <w:r>
          <w:t>70</w:t>
        </w:r>
        <w:r>
          <w:fldChar w:fldCharType="end"/>
        </w:r>
      </w:hyperlink>
    </w:p>
    <w:p>
      <w:pPr>
        <w:pStyle w:val="TOC2"/>
        <w:tabs>
          <w:tab w:val="right" w:leader="dot" w:pos="8306"/>
        </w:tabs>
      </w:pPr>
      <w:hyperlink w:anchor="_Toc21513" w:history="1">
        <w:r>
          <w:rPr>
            <w:rFonts w:ascii="仿宋" w:eastAsia="仿宋" w:hAnsi="仿宋" w:cs="仿宋" w:hint="eastAsia"/>
            <w:lang w:eastAsia="zh-CN"/>
          </w:rPr>
          <w:t>(二)、知识产权保护措施</w:t>
        </w:r>
        <w:r>
          <w:tab/>
        </w:r>
        <w:r>
          <w:fldChar w:fldCharType="begin"/>
        </w:r>
        <w:r>
          <w:instrText xml:space="preserve"> PAGEREF _Toc21513 \h </w:instrText>
        </w:r>
        <w:r>
          <w:fldChar w:fldCharType="separate"/>
        </w:r>
        <w:r>
          <w:t>70</w:t>
        </w:r>
        <w:r>
          <w:fldChar w:fldCharType="end"/>
        </w:r>
      </w:hyperlink>
    </w:p>
    <w:p>
      <w:pPr>
        <w:pStyle w:val="TOC1"/>
        <w:tabs>
          <w:tab w:val="right" w:leader="dot" w:pos="8306"/>
        </w:tabs>
      </w:pPr>
      <w:hyperlink w:anchor="_Toc30062" w:history="1">
        <w:r>
          <w:rPr>
            <w:rFonts w:ascii="仿宋" w:eastAsia="仿宋" w:hAnsi="仿宋" w:cs="仿宋" w:hint="eastAsia"/>
            <w:lang w:eastAsia="zh-CN"/>
          </w:rPr>
          <w:t>十七、法律法规与政策遵循</w:t>
        </w:r>
        <w:r>
          <w:tab/>
        </w:r>
        <w:r>
          <w:fldChar w:fldCharType="begin"/>
        </w:r>
        <w:r>
          <w:instrText xml:space="preserve"> PAGEREF _Toc30062 \h </w:instrText>
        </w:r>
        <w:r>
          <w:fldChar w:fldCharType="separate"/>
        </w:r>
        <w:r>
          <w:t>72</w:t>
        </w:r>
        <w:r>
          <w:fldChar w:fldCharType="end"/>
        </w:r>
      </w:hyperlink>
    </w:p>
    <w:p>
      <w:pPr>
        <w:pStyle w:val="TOC2"/>
        <w:tabs>
          <w:tab w:val="right" w:leader="dot" w:pos="8306"/>
        </w:tabs>
      </w:pPr>
      <w:hyperlink w:anchor="_Toc15878" w:history="1">
        <w:r>
          <w:rPr>
            <w:rFonts w:ascii="仿宋" w:eastAsia="仿宋" w:hAnsi="仿宋" w:cs="仿宋" w:hint="eastAsia"/>
            <w:lang w:eastAsia="zh-CN"/>
          </w:rPr>
          <w:t>(一)、法律法规遵守</w:t>
        </w:r>
        <w:r>
          <w:tab/>
        </w:r>
        <w:r>
          <w:fldChar w:fldCharType="begin"/>
        </w:r>
        <w:r>
          <w:instrText xml:space="preserve"> PAGEREF _Toc15878 \h </w:instrText>
        </w:r>
        <w:r>
          <w:fldChar w:fldCharType="separate"/>
        </w:r>
        <w:r>
          <w:t>72</w:t>
        </w:r>
        <w:r>
          <w:fldChar w:fldCharType="end"/>
        </w:r>
      </w:hyperlink>
    </w:p>
    <w:p>
      <w:pPr>
        <w:pStyle w:val="TOC2"/>
        <w:tabs>
          <w:tab w:val="right" w:leader="dot" w:pos="8306"/>
        </w:tabs>
      </w:pPr>
      <w:hyperlink w:anchor="_Toc30872" w:history="1">
        <w:r>
          <w:rPr>
            <w:rFonts w:ascii="仿宋" w:eastAsia="仿宋" w:hAnsi="仿宋" w:cs="仿宋" w:hint="eastAsia"/>
            <w:lang w:eastAsia="zh-CN"/>
          </w:rPr>
          <w:t>(二)、政策导向与利用</w:t>
        </w:r>
        <w:r>
          <w:tab/>
        </w:r>
        <w:r>
          <w:fldChar w:fldCharType="begin"/>
        </w:r>
        <w:r>
          <w:instrText xml:space="preserve"> PAGEREF _Toc30872 \h </w:instrText>
        </w:r>
        <w:r>
          <w:fldChar w:fldCharType="separate"/>
        </w:r>
        <w:r>
          <w:t>73</w:t>
        </w:r>
        <w:r>
          <w:fldChar w:fldCharType="end"/>
        </w:r>
      </w:hyperlink>
    </w:p>
    <w:p>
      <w:pPr>
        <w:pStyle w:val="TOC1"/>
        <w:tabs>
          <w:tab w:val="right" w:leader="dot" w:pos="8306"/>
        </w:tabs>
      </w:pPr>
      <w:hyperlink w:anchor="_Toc31681" w:history="1">
        <w:r>
          <w:rPr>
            <w:rFonts w:ascii="仿宋" w:eastAsia="仿宋" w:hAnsi="仿宋" w:cs="仿宋" w:hint="eastAsia"/>
            <w:lang w:eastAsia="zh-CN"/>
          </w:rPr>
          <w:t>十八、设施与设备管理</w:t>
        </w:r>
        <w:r>
          <w:tab/>
        </w:r>
        <w:r>
          <w:fldChar w:fldCharType="begin"/>
        </w:r>
        <w:r>
          <w:instrText xml:space="preserve"> PAGEREF _Toc31681 \h </w:instrText>
        </w:r>
        <w:r>
          <w:fldChar w:fldCharType="separate"/>
        </w:r>
        <w:r>
          <w:t>74</w:t>
        </w:r>
        <w:r>
          <w:fldChar w:fldCharType="end"/>
        </w:r>
      </w:hyperlink>
    </w:p>
    <w:p>
      <w:pPr>
        <w:pStyle w:val="TOC2"/>
        <w:tabs>
          <w:tab w:val="right" w:leader="dot" w:pos="8306"/>
        </w:tabs>
      </w:pPr>
      <w:hyperlink w:anchor="_Toc18906" w:history="1">
        <w:r>
          <w:rPr>
            <w:rFonts w:ascii="仿宋" w:eastAsia="仿宋" w:hAnsi="仿宋" w:cs="仿宋" w:hint="eastAsia"/>
            <w:lang w:eastAsia="zh-CN"/>
          </w:rPr>
          <w:t>(一)、设施规划与配置</w:t>
        </w:r>
        <w:r>
          <w:tab/>
        </w:r>
        <w:r>
          <w:fldChar w:fldCharType="begin"/>
        </w:r>
        <w:r>
          <w:instrText xml:space="preserve"> PAGEREF _Toc18906 \h </w:instrText>
        </w:r>
        <w:r>
          <w:fldChar w:fldCharType="separate"/>
        </w:r>
        <w:r>
          <w:t>74</w:t>
        </w:r>
        <w:r>
          <w:fldChar w:fldCharType="end"/>
        </w:r>
      </w:hyperlink>
    </w:p>
    <w:p>
      <w:pPr>
        <w:pStyle w:val="TOC2"/>
        <w:tabs>
          <w:tab w:val="right" w:leader="dot" w:pos="8306"/>
        </w:tabs>
      </w:pPr>
      <w:hyperlink w:anchor="_Toc18495" w:history="1">
        <w:r>
          <w:rPr>
            <w:rFonts w:ascii="仿宋" w:eastAsia="仿宋" w:hAnsi="仿宋" w:cs="仿宋" w:hint="eastAsia"/>
            <w:lang w:eastAsia="zh-CN"/>
          </w:rPr>
          <w:t>(二)、设备采购与维护管理</w:t>
        </w:r>
        <w:r>
          <w:tab/>
        </w:r>
        <w:r>
          <w:fldChar w:fldCharType="begin"/>
        </w:r>
        <w:r>
          <w:instrText xml:space="preserve"> PAGEREF _Toc18495 \h </w:instrText>
        </w:r>
        <w:r>
          <w:fldChar w:fldCharType="separate"/>
        </w:r>
        <w:r>
          <w:t>75</w:t>
        </w:r>
        <w:r>
          <w:fldChar w:fldCharType="end"/>
        </w:r>
      </w:hyperlink>
    </w:p>
    <w:p>
      <w:pPr>
        <w:pStyle w:val="TOC2"/>
        <w:tabs>
          <w:tab w:val="right" w:leader="dot" w:pos="8306"/>
        </w:tabs>
      </w:pPr>
      <w:hyperlink w:anchor="_Toc1198" w:history="1">
        <w:r>
          <w:rPr>
            <w:rFonts w:ascii="仿宋" w:eastAsia="仿宋" w:hAnsi="仿宋" w:cs="仿宋" w:hint="eastAsia"/>
            <w:lang w:eastAsia="zh-CN"/>
          </w:rPr>
          <w:t>(三)、设施设备升级策略</w:t>
        </w:r>
        <w:r>
          <w:tab/>
        </w:r>
        <w:r>
          <w:fldChar w:fldCharType="begin"/>
        </w:r>
        <w:r>
          <w:instrText xml:space="preserve"> PAGEREF _Toc1198 \h </w:instrText>
        </w:r>
        <w:r>
          <w:fldChar w:fldCharType="separate"/>
        </w:r>
        <w:r>
          <w:t>75</w:t>
        </w:r>
        <w:r>
          <w:fldChar w:fldCharType="end"/>
        </w:r>
      </w:hyperlink>
    </w:p>
    <w:p>
      <w:pPr>
        <w:pStyle w:val="TOC1"/>
        <w:tabs>
          <w:tab w:val="right" w:leader="dot" w:pos="8306"/>
        </w:tabs>
      </w:pPr>
      <w:hyperlink w:anchor="_Toc4983" w:history="1">
        <w:r>
          <w:rPr>
            <w:rFonts w:ascii="仿宋" w:eastAsia="仿宋" w:hAnsi="仿宋" w:cs="仿宋" w:hint="eastAsia"/>
            <w:lang w:eastAsia="zh-CN"/>
          </w:rPr>
          <w:t>十九、质量管理与控制</w:t>
        </w:r>
        <w:r>
          <w:tab/>
        </w:r>
        <w:r>
          <w:fldChar w:fldCharType="begin"/>
        </w:r>
        <w:r>
          <w:instrText xml:space="preserve"> PAGEREF _Toc4983 \h </w:instrText>
        </w:r>
        <w:r>
          <w:fldChar w:fldCharType="separate"/>
        </w:r>
        <w:r>
          <w:t>76</w:t>
        </w:r>
        <w:r>
          <w:fldChar w:fldCharType="end"/>
        </w:r>
      </w:hyperlink>
    </w:p>
    <w:p>
      <w:pPr>
        <w:pStyle w:val="TOC2"/>
        <w:tabs>
          <w:tab w:val="right" w:leader="dot" w:pos="8306"/>
        </w:tabs>
      </w:pPr>
      <w:hyperlink w:anchor="_Toc6667" w:history="1">
        <w:r>
          <w:rPr>
            <w:rFonts w:ascii="仿宋" w:eastAsia="仿宋" w:hAnsi="仿宋" w:cs="仿宋" w:hint="eastAsia"/>
            <w:lang w:eastAsia="zh-CN"/>
          </w:rPr>
          <w:t>(一)、质量管理体系建设</w:t>
        </w:r>
        <w:r>
          <w:tab/>
        </w:r>
        <w:r>
          <w:fldChar w:fldCharType="begin"/>
        </w:r>
        <w:r>
          <w:instrText xml:space="preserve"> PAGEREF _Toc6667 \h </w:instrText>
        </w:r>
        <w:r>
          <w:fldChar w:fldCharType="separate"/>
        </w:r>
        <w:r>
          <w:t>76</w:t>
        </w:r>
        <w:r>
          <w:fldChar w:fldCharType="end"/>
        </w:r>
      </w:hyperlink>
    </w:p>
    <w:p>
      <w:pPr>
        <w:pStyle w:val="TOC2"/>
        <w:tabs>
          <w:tab w:val="right" w:leader="dot" w:pos="8306"/>
        </w:tabs>
      </w:pPr>
      <w:hyperlink w:anchor="_Toc12279" w:history="1">
        <w:r>
          <w:rPr>
            <w:rFonts w:ascii="仿宋" w:eastAsia="仿宋" w:hAnsi="仿宋" w:cs="仿宋" w:hint="eastAsia"/>
            <w:lang w:eastAsia="zh-CN"/>
          </w:rPr>
          <w:t>(二)、质量控制措施</w:t>
        </w:r>
        <w:r>
          <w:tab/>
        </w:r>
        <w:r>
          <w:fldChar w:fldCharType="begin"/>
        </w:r>
        <w:r>
          <w:instrText xml:space="preserve"> PAGEREF _Toc12279 \h </w:instrText>
        </w:r>
        <w:r>
          <w:fldChar w:fldCharType="separate"/>
        </w:r>
        <w:r>
          <w:t>78</w:t>
        </w:r>
        <w:r>
          <w:fldChar w:fldCharType="end"/>
        </w:r>
      </w:hyperlink>
    </w:p>
    <w:p>
      <w:pPr>
        <w:pStyle w:val="TOC1"/>
        <w:tabs>
          <w:tab w:val="right" w:leader="dot" w:pos="8306"/>
        </w:tabs>
      </w:pPr>
      <w:hyperlink w:anchor="_Toc27120" w:history="1">
        <w:r>
          <w:rPr>
            <w:rFonts w:ascii="仿宋" w:eastAsia="仿宋" w:hAnsi="仿宋" w:cs="仿宋" w:hint="eastAsia"/>
            <w:lang w:eastAsia="zh-CN"/>
          </w:rPr>
          <w:t>二十、成果转化与推广应用</w:t>
        </w:r>
        <w:r>
          <w:tab/>
        </w:r>
        <w:r>
          <w:fldChar w:fldCharType="begin"/>
        </w:r>
        <w:r>
          <w:instrText xml:space="preserve"> PAGEREF _Toc27120 \h </w:instrText>
        </w:r>
        <w:r>
          <w:fldChar w:fldCharType="separate"/>
        </w:r>
        <w:r>
          <w:t>79</w:t>
        </w:r>
        <w:r>
          <w:fldChar w:fldCharType="end"/>
        </w:r>
      </w:hyperlink>
    </w:p>
    <w:p>
      <w:pPr>
        <w:pStyle w:val="TOC2"/>
        <w:tabs>
          <w:tab w:val="right" w:leader="dot" w:pos="8306"/>
        </w:tabs>
      </w:pPr>
      <w:hyperlink w:anchor="_Toc7871" w:history="1">
        <w:r>
          <w:rPr>
            <w:rFonts w:ascii="仿宋" w:eastAsia="仿宋" w:hAnsi="仿宋" w:cs="仿宋" w:hint="eastAsia"/>
            <w:lang w:eastAsia="zh-CN"/>
          </w:rPr>
          <w:t>(一)、成果转化策略制定</w:t>
        </w:r>
        <w:r>
          <w:tab/>
        </w:r>
        <w:r>
          <w:fldChar w:fldCharType="begin"/>
        </w:r>
        <w:r>
          <w:instrText xml:space="preserve"> PAGEREF _Toc7871 \h </w:instrText>
        </w:r>
        <w:r>
          <w:fldChar w:fldCharType="separate"/>
        </w:r>
        <w:r>
          <w:t>79</w:t>
        </w:r>
        <w:r>
          <w:fldChar w:fldCharType="end"/>
        </w:r>
      </w:hyperlink>
    </w:p>
    <w:p>
      <w:pPr>
        <w:pStyle w:val="TOC2"/>
        <w:tabs>
          <w:tab w:val="right" w:leader="dot" w:pos="8306"/>
        </w:tabs>
      </w:pPr>
      <w:hyperlink w:anchor="_Toc5716" w:history="1">
        <w:r>
          <w:rPr>
            <w:rFonts w:ascii="仿宋" w:eastAsia="仿宋" w:hAnsi="仿宋" w:cs="仿宋" w:hint="eastAsia"/>
            <w:lang w:eastAsia="zh-CN"/>
          </w:rPr>
          <w:t>(二)、成果推广应用方案</w:t>
        </w:r>
        <w:r>
          <w:tab/>
        </w:r>
        <w:r>
          <w:fldChar w:fldCharType="begin"/>
        </w:r>
        <w:r>
          <w:instrText xml:space="preserve"> PAGEREF _Toc5716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7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073"/>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609"/>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租赁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797"/>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6898"/>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5596"/>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汽车租赁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汽车租赁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汽车租赁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租赁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汽车租赁项目的社会影响是全面而深远的。从提供就业机会和提升公共服务，到促进社会结构和劳动市场的多元化，再到推动社会责任和伦理标准的提高，项目对于提升社区的经济、文化和社会福祉有着重要作用。通过这些正面影响，汽车租赁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0478"/>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为了融入当地社区，汽车租赁项目需深入理解当地的文化特色和社会习俗。例如，项目在设计广告和市场推广活动时，应考虑使用当地语言和符合地方文化的表达方式。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租赁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30178"/>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为了确保汽车租赁项目的成功并最大限度地减轻潜在的社会风险，详细的风险分析和具体的应对策略至关重要。以下是针对项目可能面临的具体社会风险及相应对策的分析：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风险描述：汽车租赁项目可能遭遇社区抵制，尤其如果社区成员认为项目会破坏他们的生活环境或忽略他们的意见。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风险描述：汽车租赁项目的商业实践可能与当地的文化和价值观存在冲突，导致社会紧张和文化冲突。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风险描述：汽车租赁项目可能会增加对公共资源和基础设施的需求，给当地带来额外压力，例如在水资源、能源供应和交通系统方面。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https://d.book118.com/705114332013011042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汽车租赁项目构思建设方案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3041E"/>
    <w:rsid w:val="356304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5114332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2023-12-23T09:56:00Z</dcterms:created>
  <dcterms:modified xsi:type="dcterms:W3CDTF">2023-12-23T09:56:30Z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2F4CE6917CFD473FA8B14F70397DE301_11</vt:lpwstr>
  </property>
  <property fmtid="{D5CDD505-2E9C-101B-9397-08002B2CF9AE}" pid="3" name="KSOProductBuildVer">
    <vt:lpwstr>2052-12.1.0.16120</vt:lpwstr>
  </property>
</Properties>
</file>