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面板检测系统相关行业项目操作方案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71" w:history="1">
        <w:r>
          <w:rPr>
            <w:rFonts w:ascii="仿宋" w:eastAsia="仿宋" w:hAnsi="仿宋" w:cs="仿宋" w:hint="eastAsia"/>
            <w:lang w:eastAsia="zh-CN"/>
          </w:rPr>
          <w:t>概论</w:t>
        </w:r>
        <w:r>
          <w:tab/>
        </w:r>
        <w:r>
          <w:fldChar w:fldCharType="begin"/>
        </w:r>
        <w:r>
          <w:instrText xml:space="preserve"> PAGEREF _Toc19371 \h </w:instrText>
        </w:r>
        <w:r>
          <w:fldChar w:fldCharType="separate"/>
        </w:r>
        <w:r>
          <w:t>3</w:t>
        </w:r>
        <w:r>
          <w:fldChar w:fldCharType="end"/>
        </w:r>
      </w:hyperlink>
    </w:p>
    <w:p>
      <w:pPr>
        <w:pStyle w:val="TOC1"/>
        <w:tabs>
          <w:tab w:val="right" w:leader="dot" w:pos="8306"/>
        </w:tabs>
      </w:pPr>
      <w:hyperlink w:anchor="_Toc3280" w:history="1">
        <w:r>
          <w:rPr>
            <w:rFonts w:ascii="仿宋" w:eastAsia="仿宋" w:hAnsi="仿宋" w:cs="仿宋" w:hint="eastAsia"/>
            <w:lang w:eastAsia="zh-CN"/>
          </w:rPr>
          <w:t>一、背景和必要性研究</w:t>
        </w:r>
        <w:r>
          <w:tab/>
        </w:r>
        <w:r>
          <w:fldChar w:fldCharType="begin"/>
        </w:r>
        <w:r>
          <w:instrText xml:space="preserve"> PAGEREF _Toc3280 \h </w:instrText>
        </w:r>
        <w:r>
          <w:fldChar w:fldCharType="separate"/>
        </w:r>
        <w:r>
          <w:t>3</w:t>
        </w:r>
        <w:r>
          <w:fldChar w:fldCharType="end"/>
        </w:r>
      </w:hyperlink>
    </w:p>
    <w:p>
      <w:pPr>
        <w:pStyle w:val="TOC2"/>
        <w:tabs>
          <w:tab w:val="right" w:leader="dot" w:pos="8306"/>
        </w:tabs>
      </w:pPr>
      <w:hyperlink w:anchor="_Toc16818" w:history="1">
        <w:r>
          <w:rPr>
            <w:rFonts w:ascii="仿宋" w:eastAsia="仿宋" w:hAnsi="仿宋" w:cs="仿宋" w:hint="eastAsia"/>
            <w:lang w:eastAsia="zh-CN"/>
          </w:rPr>
          <w:t>(一)、面板检测系统项目承办单位背景分析</w:t>
        </w:r>
        <w:r>
          <w:tab/>
        </w:r>
        <w:r>
          <w:fldChar w:fldCharType="begin"/>
        </w:r>
        <w:r>
          <w:instrText xml:space="preserve"> PAGEREF _Toc16818 \h </w:instrText>
        </w:r>
        <w:r>
          <w:fldChar w:fldCharType="separate"/>
        </w:r>
        <w:r>
          <w:t>3</w:t>
        </w:r>
        <w:r>
          <w:fldChar w:fldCharType="end"/>
        </w:r>
      </w:hyperlink>
    </w:p>
    <w:p>
      <w:pPr>
        <w:pStyle w:val="TOC2"/>
        <w:tabs>
          <w:tab w:val="right" w:leader="dot" w:pos="8306"/>
        </w:tabs>
      </w:pPr>
      <w:hyperlink w:anchor="_Toc520" w:history="1">
        <w:r>
          <w:rPr>
            <w:rFonts w:ascii="仿宋" w:eastAsia="仿宋" w:hAnsi="仿宋" w:cs="仿宋" w:hint="eastAsia"/>
            <w:lang w:eastAsia="zh-CN"/>
          </w:rPr>
          <w:t>(二)、产业政策及发展规划</w:t>
        </w:r>
        <w:r>
          <w:tab/>
        </w:r>
        <w:r>
          <w:fldChar w:fldCharType="begin"/>
        </w:r>
        <w:r>
          <w:instrText xml:space="preserve"> PAGEREF _Toc520 \h </w:instrText>
        </w:r>
        <w:r>
          <w:fldChar w:fldCharType="separate"/>
        </w:r>
        <w:r>
          <w:t>5</w:t>
        </w:r>
        <w:r>
          <w:fldChar w:fldCharType="end"/>
        </w:r>
      </w:hyperlink>
    </w:p>
    <w:p>
      <w:pPr>
        <w:pStyle w:val="TOC2"/>
        <w:tabs>
          <w:tab w:val="right" w:leader="dot" w:pos="8306"/>
        </w:tabs>
      </w:pPr>
      <w:hyperlink w:anchor="_Toc3137" w:history="1">
        <w:r>
          <w:rPr>
            <w:rFonts w:ascii="仿宋" w:eastAsia="仿宋" w:hAnsi="仿宋" w:cs="仿宋" w:hint="eastAsia"/>
            <w:lang w:eastAsia="zh-CN"/>
          </w:rPr>
          <w:t>(三)、鼓励中小企业发展</w:t>
        </w:r>
        <w:r>
          <w:tab/>
        </w:r>
        <w:r>
          <w:fldChar w:fldCharType="begin"/>
        </w:r>
        <w:r>
          <w:instrText xml:space="preserve"> PAGEREF _Toc3137 \h </w:instrText>
        </w:r>
        <w:r>
          <w:fldChar w:fldCharType="separate"/>
        </w:r>
        <w:r>
          <w:t>6</w:t>
        </w:r>
        <w:r>
          <w:fldChar w:fldCharType="end"/>
        </w:r>
      </w:hyperlink>
    </w:p>
    <w:p>
      <w:pPr>
        <w:pStyle w:val="TOC2"/>
        <w:tabs>
          <w:tab w:val="right" w:leader="dot" w:pos="8306"/>
        </w:tabs>
      </w:pPr>
      <w:hyperlink w:anchor="_Toc4949" w:history="1">
        <w:r>
          <w:rPr>
            <w:rFonts w:ascii="仿宋" w:eastAsia="仿宋" w:hAnsi="仿宋" w:cs="仿宋" w:hint="eastAsia"/>
            <w:lang w:eastAsia="zh-CN"/>
          </w:rPr>
          <w:t>(四)、宏观经济形势分析</w:t>
        </w:r>
        <w:r>
          <w:tab/>
        </w:r>
        <w:r>
          <w:fldChar w:fldCharType="begin"/>
        </w:r>
        <w:r>
          <w:instrText xml:space="preserve"> PAGEREF _Toc4949 \h </w:instrText>
        </w:r>
        <w:r>
          <w:fldChar w:fldCharType="separate"/>
        </w:r>
        <w:r>
          <w:t>7</w:t>
        </w:r>
        <w:r>
          <w:fldChar w:fldCharType="end"/>
        </w:r>
      </w:hyperlink>
    </w:p>
    <w:p>
      <w:pPr>
        <w:pStyle w:val="TOC2"/>
        <w:tabs>
          <w:tab w:val="right" w:leader="dot" w:pos="8306"/>
        </w:tabs>
      </w:pPr>
      <w:hyperlink w:anchor="_Toc13967" w:history="1">
        <w:r>
          <w:rPr>
            <w:rFonts w:ascii="仿宋" w:eastAsia="仿宋" w:hAnsi="仿宋" w:cs="仿宋" w:hint="eastAsia"/>
            <w:lang w:eastAsia="zh-CN"/>
          </w:rPr>
          <w:t>(五)、区域经济发展概况</w:t>
        </w:r>
        <w:r>
          <w:tab/>
        </w:r>
        <w:r>
          <w:fldChar w:fldCharType="begin"/>
        </w:r>
        <w:r>
          <w:instrText xml:space="preserve"> PAGEREF _Toc13967 \h </w:instrText>
        </w:r>
        <w:r>
          <w:fldChar w:fldCharType="separate"/>
        </w:r>
        <w:r>
          <w:t>7</w:t>
        </w:r>
        <w:r>
          <w:fldChar w:fldCharType="end"/>
        </w:r>
      </w:hyperlink>
    </w:p>
    <w:p>
      <w:pPr>
        <w:pStyle w:val="TOC2"/>
        <w:tabs>
          <w:tab w:val="right" w:leader="dot" w:pos="8306"/>
        </w:tabs>
      </w:pPr>
      <w:hyperlink w:anchor="_Toc26228" w:history="1">
        <w:r>
          <w:rPr>
            <w:rFonts w:ascii="仿宋" w:eastAsia="仿宋" w:hAnsi="仿宋" w:cs="仿宋" w:hint="eastAsia"/>
            <w:lang w:eastAsia="zh-CN"/>
          </w:rPr>
          <w:t>(六)、面板检测系统项目必要性分析</w:t>
        </w:r>
        <w:r>
          <w:tab/>
        </w:r>
        <w:r>
          <w:fldChar w:fldCharType="begin"/>
        </w:r>
        <w:r>
          <w:instrText xml:space="preserve"> PAGEREF _Toc26228 \h </w:instrText>
        </w:r>
        <w:r>
          <w:fldChar w:fldCharType="separate"/>
        </w:r>
        <w:r>
          <w:t>8</w:t>
        </w:r>
        <w:r>
          <w:fldChar w:fldCharType="end"/>
        </w:r>
      </w:hyperlink>
    </w:p>
    <w:p>
      <w:pPr>
        <w:pStyle w:val="TOC1"/>
        <w:tabs>
          <w:tab w:val="right" w:leader="dot" w:pos="8306"/>
        </w:tabs>
      </w:pPr>
      <w:hyperlink w:anchor="_Toc313" w:history="1">
        <w:r>
          <w:rPr>
            <w:rFonts w:ascii="仿宋" w:eastAsia="仿宋" w:hAnsi="仿宋" w:cs="仿宋" w:hint="eastAsia"/>
            <w:lang w:eastAsia="zh-CN"/>
          </w:rPr>
          <w:t>二、面板检测系统概述</w:t>
        </w:r>
        <w:r>
          <w:tab/>
        </w:r>
        <w:r>
          <w:fldChar w:fldCharType="begin"/>
        </w:r>
        <w:r>
          <w:instrText xml:space="preserve"> PAGEREF _Toc313 \h </w:instrText>
        </w:r>
        <w:r>
          <w:fldChar w:fldCharType="separate"/>
        </w:r>
        <w:r>
          <w:t>9</w:t>
        </w:r>
        <w:r>
          <w:fldChar w:fldCharType="end"/>
        </w:r>
      </w:hyperlink>
    </w:p>
    <w:p>
      <w:pPr>
        <w:pStyle w:val="TOC2"/>
        <w:tabs>
          <w:tab w:val="right" w:leader="dot" w:pos="8306"/>
        </w:tabs>
      </w:pPr>
      <w:hyperlink w:anchor="_Toc3070" w:history="1">
        <w:r>
          <w:rPr>
            <w:rFonts w:ascii="仿宋" w:eastAsia="仿宋" w:hAnsi="仿宋" w:cs="仿宋" w:hint="eastAsia"/>
            <w:lang w:eastAsia="zh-CN"/>
          </w:rPr>
          <w:t>(一)、面板检测系统项目名称及建设性质</w:t>
        </w:r>
        <w:r>
          <w:tab/>
        </w:r>
        <w:r>
          <w:fldChar w:fldCharType="begin"/>
        </w:r>
        <w:r>
          <w:instrText xml:space="preserve"> PAGEREF _Toc3070 \h </w:instrText>
        </w:r>
        <w:r>
          <w:fldChar w:fldCharType="separate"/>
        </w:r>
        <w:r>
          <w:t>9</w:t>
        </w:r>
        <w:r>
          <w:fldChar w:fldCharType="end"/>
        </w:r>
      </w:hyperlink>
    </w:p>
    <w:p>
      <w:pPr>
        <w:pStyle w:val="TOC2"/>
        <w:tabs>
          <w:tab w:val="right" w:leader="dot" w:pos="8306"/>
        </w:tabs>
      </w:pPr>
      <w:hyperlink w:anchor="_Toc2849" w:history="1">
        <w:r>
          <w:rPr>
            <w:rFonts w:ascii="仿宋" w:eastAsia="仿宋" w:hAnsi="仿宋" w:cs="仿宋" w:hint="eastAsia"/>
            <w:lang w:eastAsia="zh-CN"/>
          </w:rPr>
          <w:t>(二)、面板检测系统项目承办单位背景分析</w:t>
        </w:r>
        <w:r>
          <w:tab/>
        </w:r>
        <w:r>
          <w:fldChar w:fldCharType="begin"/>
        </w:r>
        <w:r>
          <w:instrText xml:space="preserve"> PAGEREF _Toc2849 \h </w:instrText>
        </w:r>
        <w:r>
          <w:fldChar w:fldCharType="separate"/>
        </w:r>
        <w:r>
          <w:t>10</w:t>
        </w:r>
        <w:r>
          <w:fldChar w:fldCharType="end"/>
        </w:r>
      </w:hyperlink>
    </w:p>
    <w:p>
      <w:pPr>
        <w:pStyle w:val="TOC2"/>
        <w:tabs>
          <w:tab w:val="right" w:leader="dot" w:pos="8306"/>
        </w:tabs>
      </w:pPr>
      <w:hyperlink w:anchor="_Toc23889" w:history="1">
        <w:r>
          <w:rPr>
            <w:rFonts w:ascii="仿宋" w:eastAsia="仿宋" w:hAnsi="仿宋" w:cs="仿宋" w:hint="eastAsia"/>
            <w:lang w:eastAsia="zh-CN"/>
          </w:rPr>
          <w:t>(三)、战略合作单位</w:t>
        </w:r>
        <w:r>
          <w:tab/>
        </w:r>
        <w:r>
          <w:fldChar w:fldCharType="begin"/>
        </w:r>
        <w:r>
          <w:instrText xml:space="preserve"> PAGEREF _Toc23889 \h </w:instrText>
        </w:r>
        <w:r>
          <w:fldChar w:fldCharType="separate"/>
        </w:r>
        <w:r>
          <w:t>10</w:t>
        </w:r>
        <w:r>
          <w:fldChar w:fldCharType="end"/>
        </w:r>
      </w:hyperlink>
    </w:p>
    <w:p>
      <w:pPr>
        <w:pStyle w:val="TOC2"/>
        <w:tabs>
          <w:tab w:val="right" w:leader="dot" w:pos="8306"/>
        </w:tabs>
      </w:pPr>
      <w:hyperlink w:anchor="_Toc11817" w:history="1">
        <w:r>
          <w:rPr>
            <w:rFonts w:ascii="仿宋" w:eastAsia="仿宋" w:hAnsi="仿宋" w:cs="仿宋" w:hint="eastAsia"/>
            <w:lang w:eastAsia="zh-CN"/>
          </w:rPr>
          <w:t>(四)、面板检测系统项目提出的理由</w:t>
        </w:r>
        <w:r>
          <w:tab/>
        </w:r>
        <w:r>
          <w:fldChar w:fldCharType="begin"/>
        </w:r>
        <w:r>
          <w:instrText xml:space="preserve"> PAGEREF _Toc11817 \h </w:instrText>
        </w:r>
        <w:r>
          <w:fldChar w:fldCharType="separate"/>
        </w:r>
        <w:r>
          <w:t>10</w:t>
        </w:r>
        <w:r>
          <w:fldChar w:fldCharType="end"/>
        </w:r>
      </w:hyperlink>
    </w:p>
    <w:p>
      <w:pPr>
        <w:pStyle w:val="TOC2"/>
        <w:tabs>
          <w:tab w:val="right" w:leader="dot" w:pos="8306"/>
        </w:tabs>
      </w:pPr>
      <w:hyperlink w:anchor="_Toc727" w:history="1">
        <w:r>
          <w:rPr>
            <w:rFonts w:ascii="仿宋" w:eastAsia="仿宋" w:hAnsi="仿宋" w:cs="仿宋" w:hint="eastAsia"/>
            <w:lang w:eastAsia="zh-CN"/>
          </w:rPr>
          <w:t>(五)、面板检测系统项目选址及用地综述</w:t>
        </w:r>
        <w:r>
          <w:tab/>
        </w:r>
        <w:r>
          <w:fldChar w:fldCharType="begin"/>
        </w:r>
        <w:r>
          <w:instrText xml:space="preserve"> PAGEREF _Toc727 \h </w:instrText>
        </w:r>
        <w:r>
          <w:fldChar w:fldCharType="separate"/>
        </w:r>
        <w:r>
          <w:t>11</w:t>
        </w:r>
        <w:r>
          <w:fldChar w:fldCharType="end"/>
        </w:r>
      </w:hyperlink>
    </w:p>
    <w:p>
      <w:pPr>
        <w:pStyle w:val="TOC2"/>
        <w:tabs>
          <w:tab w:val="right" w:leader="dot" w:pos="8306"/>
        </w:tabs>
      </w:pPr>
      <w:hyperlink w:anchor="_Toc5851" w:history="1">
        <w:r>
          <w:rPr>
            <w:rFonts w:ascii="仿宋" w:eastAsia="仿宋" w:hAnsi="仿宋" w:cs="仿宋" w:hint="eastAsia"/>
            <w:lang w:eastAsia="zh-CN"/>
          </w:rPr>
          <w:t>(六)、土建工程建设指标</w:t>
        </w:r>
        <w:r>
          <w:tab/>
        </w:r>
        <w:r>
          <w:fldChar w:fldCharType="begin"/>
        </w:r>
        <w:r>
          <w:instrText xml:space="preserve"> PAGEREF _Toc5851 \h </w:instrText>
        </w:r>
        <w:r>
          <w:fldChar w:fldCharType="separate"/>
        </w:r>
        <w:r>
          <w:t>12</w:t>
        </w:r>
        <w:r>
          <w:fldChar w:fldCharType="end"/>
        </w:r>
      </w:hyperlink>
    </w:p>
    <w:p>
      <w:pPr>
        <w:pStyle w:val="TOC2"/>
        <w:tabs>
          <w:tab w:val="right" w:leader="dot" w:pos="8306"/>
        </w:tabs>
      </w:pPr>
      <w:hyperlink w:anchor="_Toc11670" w:history="1">
        <w:r>
          <w:rPr>
            <w:rFonts w:ascii="仿宋" w:eastAsia="仿宋" w:hAnsi="仿宋" w:cs="仿宋" w:hint="eastAsia"/>
            <w:lang w:eastAsia="zh-CN"/>
          </w:rPr>
          <w:t>(七)、设备购置</w:t>
        </w:r>
        <w:r>
          <w:tab/>
        </w:r>
        <w:r>
          <w:fldChar w:fldCharType="begin"/>
        </w:r>
        <w:r>
          <w:instrText xml:space="preserve"> PAGEREF _Toc11670 \h </w:instrText>
        </w:r>
        <w:r>
          <w:fldChar w:fldCharType="separate"/>
        </w:r>
        <w:r>
          <w:t>13</w:t>
        </w:r>
        <w:r>
          <w:fldChar w:fldCharType="end"/>
        </w:r>
      </w:hyperlink>
    </w:p>
    <w:p>
      <w:pPr>
        <w:pStyle w:val="TOC2"/>
        <w:tabs>
          <w:tab w:val="right" w:leader="dot" w:pos="8306"/>
        </w:tabs>
      </w:pPr>
      <w:hyperlink w:anchor="_Toc5694" w:history="1">
        <w:r>
          <w:rPr>
            <w:rFonts w:ascii="仿宋" w:eastAsia="仿宋" w:hAnsi="仿宋" w:cs="仿宋" w:hint="eastAsia"/>
            <w:lang w:eastAsia="zh-CN"/>
          </w:rPr>
          <w:t>(八)、产品规划方案</w:t>
        </w:r>
        <w:r>
          <w:tab/>
        </w:r>
        <w:r>
          <w:fldChar w:fldCharType="begin"/>
        </w:r>
        <w:r>
          <w:instrText xml:space="preserve"> PAGEREF _Toc5694 \h </w:instrText>
        </w:r>
        <w:r>
          <w:fldChar w:fldCharType="separate"/>
        </w:r>
        <w:r>
          <w:t>13</w:t>
        </w:r>
        <w:r>
          <w:fldChar w:fldCharType="end"/>
        </w:r>
      </w:hyperlink>
    </w:p>
    <w:p>
      <w:pPr>
        <w:pStyle w:val="TOC2"/>
        <w:tabs>
          <w:tab w:val="right" w:leader="dot" w:pos="8306"/>
        </w:tabs>
      </w:pPr>
      <w:hyperlink w:anchor="_Toc9771" w:history="1">
        <w:r>
          <w:rPr>
            <w:rFonts w:ascii="仿宋" w:eastAsia="仿宋" w:hAnsi="仿宋" w:cs="仿宋" w:hint="eastAsia"/>
            <w:lang w:eastAsia="zh-CN"/>
          </w:rPr>
          <w:t>(九)、原材料供应</w:t>
        </w:r>
        <w:r>
          <w:tab/>
        </w:r>
        <w:r>
          <w:fldChar w:fldCharType="begin"/>
        </w:r>
        <w:r>
          <w:instrText xml:space="preserve"> PAGEREF _Toc9771 \h </w:instrText>
        </w:r>
        <w:r>
          <w:fldChar w:fldCharType="separate"/>
        </w:r>
        <w:r>
          <w:t>14</w:t>
        </w:r>
        <w:r>
          <w:fldChar w:fldCharType="end"/>
        </w:r>
      </w:hyperlink>
    </w:p>
    <w:p>
      <w:pPr>
        <w:pStyle w:val="TOC2"/>
        <w:tabs>
          <w:tab w:val="right" w:leader="dot" w:pos="8306"/>
        </w:tabs>
      </w:pPr>
      <w:hyperlink w:anchor="_Toc26471" w:history="1">
        <w:r>
          <w:rPr>
            <w:rFonts w:ascii="仿宋" w:eastAsia="仿宋" w:hAnsi="仿宋" w:cs="仿宋" w:hint="eastAsia"/>
            <w:lang w:eastAsia="zh-CN"/>
          </w:rPr>
          <w:t>(十)、面板检测系统项目能耗分析</w:t>
        </w:r>
        <w:r>
          <w:tab/>
        </w:r>
        <w:r>
          <w:fldChar w:fldCharType="begin"/>
        </w:r>
        <w:r>
          <w:instrText xml:space="preserve"> PAGEREF _Toc26471 \h </w:instrText>
        </w:r>
        <w:r>
          <w:fldChar w:fldCharType="separate"/>
        </w:r>
        <w:r>
          <w:t>14</w:t>
        </w:r>
        <w:r>
          <w:fldChar w:fldCharType="end"/>
        </w:r>
      </w:hyperlink>
    </w:p>
    <w:p>
      <w:pPr>
        <w:pStyle w:val="TOC2"/>
        <w:tabs>
          <w:tab w:val="right" w:leader="dot" w:pos="8306"/>
        </w:tabs>
      </w:pPr>
      <w:hyperlink w:anchor="_Toc9368" w:history="1">
        <w:r>
          <w:rPr>
            <w:rFonts w:ascii="仿宋" w:eastAsia="仿宋" w:hAnsi="仿宋" w:cs="仿宋" w:hint="eastAsia"/>
            <w:lang w:eastAsia="zh-CN"/>
          </w:rPr>
          <w:t>(十一)、环境保护</w:t>
        </w:r>
        <w:r>
          <w:tab/>
        </w:r>
        <w:r>
          <w:fldChar w:fldCharType="begin"/>
        </w:r>
        <w:r>
          <w:instrText xml:space="preserve"> PAGEREF _Toc9368 \h </w:instrText>
        </w:r>
        <w:r>
          <w:fldChar w:fldCharType="separate"/>
        </w:r>
        <w:r>
          <w:t>15</w:t>
        </w:r>
        <w:r>
          <w:fldChar w:fldCharType="end"/>
        </w:r>
      </w:hyperlink>
    </w:p>
    <w:p>
      <w:pPr>
        <w:pStyle w:val="TOC2"/>
        <w:tabs>
          <w:tab w:val="right" w:leader="dot" w:pos="8306"/>
        </w:tabs>
      </w:pPr>
      <w:hyperlink w:anchor="_Toc11915" w:history="1">
        <w:r>
          <w:rPr>
            <w:rFonts w:ascii="仿宋" w:eastAsia="仿宋" w:hAnsi="仿宋" w:cs="仿宋" w:hint="eastAsia"/>
            <w:lang w:eastAsia="zh-CN"/>
          </w:rPr>
          <w:t>(十二)、面板检测系统项目建设符合性</w:t>
        </w:r>
        <w:r>
          <w:tab/>
        </w:r>
        <w:r>
          <w:fldChar w:fldCharType="begin"/>
        </w:r>
        <w:r>
          <w:instrText xml:space="preserve"> PAGEREF _Toc11915 \h </w:instrText>
        </w:r>
        <w:r>
          <w:fldChar w:fldCharType="separate"/>
        </w:r>
        <w:r>
          <w:t>16</w:t>
        </w:r>
        <w:r>
          <w:fldChar w:fldCharType="end"/>
        </w:r>
      </w:hyperlink>
    </w:p>
    <w:p>
      <w:pPr>
        <w:pStyle w:val="TOC2"/>
        <w:tabs>
          <w:tab w:val="right" w:leader="dot" w:pos="8306"/>
        </w:tabs>
      </w:pPr>
      <w:hyperlink w:anchor="_Toc16272" w:history="1">
        <w:r>
          <w:rPr>
            <w:rFonts w:ascii="仿宋" w:eastAsia="仿宋" w:hAnsi="仿宋" w:cs="仿宋" w:hint="eastAsia"/>
            <w:lang w:eastAsia="zh-CN"/>
          </w:rPr>
          <w:t>(十三)、面板检测系统项目进度规划</w:t>
        </w:r>
        <w:r>
          <w:tab/>
        </w:r>
        <w:r>
          <w:fldChar w:fldCharType="begin"/>
        </w:r>
        <w:r>
          <w:instrText xml:space="preserve"> PAGEREF _Toc16272 \h </w:instrText>
        </w:r>
        <w:r>
          <w:fldChar w:fldCharType="separate"/>
        </w:r>
        <w:r>
          <w:t>17</w:t>
        </w:r>
        <w:r>
          <w:fldChar w:fldCharType="end"/>
        </w:r>
      </w:hyperlink>
    </w:p>
    <w:p>
      <w:pPr>
        <w:pStyle w:val="TOC2"/>
        <w:tabs>
          <w:tab w:val="right" w:leader="dot" w:pos="8306"/>
        </w:tabs>
      </w:pPr>
      <w:hyperlink w:anchor="_Toc26008" w:history="1">
        <w:r>
          <w:rPr>
            <w:rFonts w:ascii="仿宋" w:eastAsia="仿宋" w:hAnsi="仿宋" w:cs="仿宋" w:hint="eastAsia"/>
            <w:lang w:eastAsia="zh-CN"/>
          </w:rPr>
          <w:t>(十四)、投资估算及经济效益分析</w:t>
        </w:r>
        <w:r>
          <w:tab/>
        </w:r>
        <w:r>
          <w:fldChar w:fldCharType="begin"/>
        </w:r>
        <w:r>
          <w:instrText xml:space="preserve"> PAGEREF _Toc26008 \h </w:instrText>
        </w:r>
        <w:r>
          <w:fldChar w:fldCharType="separate"/>
        </w:r>
        <w:r>
          <w:t>18</w:t>
        </w:r>
        <w:r>
          <w:fldChar w:fldCharType="end"/>
        </w:r>
      </w:hyperlink>
    </w:p>
    <w:p>
      <w:pPr>
        <w:pStyle w:val="TOC2"/>
        <w:tabs>
          <w:tab w:val="right" w:leader="dot" w:pos="8306"/>
        </w:tabs>
      </w:pPr>
      <w:hyperlink w:anchor="_Toc30507" w:history="1">
        <w:r>
          <w:rPr>
            <w:rFonts w:ascii="仿宋" w:eastAsia="仿宋" w:hAnsi="仿宋" w:cs="仿宋" w:hint="eastAsia"/>
            <w:lang w:eastAsia="zh-CN"/>
          </w:rPr>
          <w:t>(十五)、报告说明</w:t>
        </w:r>
        <w:r>
          <w:tab/>
        </w:r>
        <w:r>
          <w:fldChar w:fldCharType="begin"/>
        </w:r>
        <w:r>
          <w:instrText xml:space="preserve"> PAGEREF _Toc30507 \h </w:instrText>
        </w:r>
        <w:r>
          <w:fldChar w:fldCharType="separate"/>
        </w:r>
        <w:r>
          <w:t>19</w:t>
        </w:r>
        <w:r>
          <w:fldChar w:fldCharType="end"/>
        </w:r>
      </w:hyperlink>
    </w:p>
    <w:p>
      <w:pPr>
        <w:pStyle w:val="TOC2"/>
        <w:tabs>
          <w:tab w:val="right" w:leader="dot" w:pos="8306"/>
        </w:tabs>
      </w:pPr>
      <w:hyperlink w:anchor="_Toc19104" w:history="1">
        <w:r>
          <w:rPr>
            <w:rFonts w:ascii="仿宋" w:eastAsia="仿宋" w:hAnsi="仿宋" w:cs="仿宋" w:hint="eastAsia"/>
            <w:lang w:eastAsia="zh-CN"/>
          </w:rPr>
          <w:t>(十六)、面板检测系统项目评价</w:t>
        </w:r>
        <w:r>
          <w:tab/>
        </w:r>
        <w:r>
          <w:fldChar w:fldCharType="begin"/>
        </w:r>
        <w:r>
          <w:instrText xml:space="preserve"> PAGEREF _Toc19104 \h </w:instrText>
        </w:r>
        <w:r>
          <w:fldChar w:fldCharType="separate"/>
        </w:r>
        <w:r>
          <w:t>20</w:t>
        </w:r>
        <w:r>
          <w:fldChar w:fldCharType="end"/>
        </w:r>
      </w:hyperlink>
    </w:p>
    <w:p>
      <w:pPr>
        <w:pStyle w:val="TOC1"/>
        <w:tabs>
          <w:tab w:val="right" w:leader="dot" w:pos="8306"/>
        </w:tabs>
      </w:pPr>
      <w:hyperlink w:anchor="_Toc15907" w:history="1">
        <w:r>
          <w:rPr>
            <w:rFonts w:ascii="仿宋" w:eastAsia="仿宋" w:hAnsi="仿宋" w:cs="仿宋" w:hint="eastAsia"/>
            <w:lang w:eastAsia="zh-CN"/>
          </w:rPr>
          <w:t>三、面板检测系统项目风险概况</w:t>
        </w:r>
        <w:r>
          <w:tab/>
        </w:r>
        <w:r>
          <w:fldChar w:fldCharType="begin"/>
        </w:r>
        <w:r>
          <w:instrText xml:space="preserve"> PAGEREF _Toc15907 \h </w:instrText>
        </w:r>
        <w:r>
          <w:fldChar w:fldCharType="separate"/>
        </w:r>
        <w:r>
          <w:t>21</w:t>
        </w:r>
        <w:r>
          <w:fldChar w:fldCharType="end"/>
        </w:r>
      </w:hyperlink>
    </w:p>
    <w:p>
      <w:pPr>
        <w:pStyle w:val="TOC2"/>
        <w:tabs>
          <w:tab w:val="right" w:leader="dot" w:pos="8306"/>
        </w:tabs>
      </w:pPr>
      <w:hyperlink w:anchor="_Toc18080" w:history="1">
        <w:r>
          <w:rPr>
            <w:rFonts w:ascii="仿宋" w:eastAsia="仿宋" w:hAnsi="仿宋" w:cs="仿宋" w:hint="eastAsia"/>
            <w:lang w:eastAsia="zh-CN"/>
          </w:rPr>
          <w:t>(一)、政策风险分析</w:t>
        </w:r>
        <w:r>
          <w:tab/>
        </w:r>
        <w:r>
          <w:fldChar w:fldCharType="begin"/>
        </w:r>
        <w:r>
          <w:instrText xml:space="preserve"> PAGEREF _Toc18080 \h </w:instrText>
        </w:r>
        <w:r>
          <w:fldChar w:fldCharType="separate"/>
        </w:r>
        <w:r>
          <w:t>21</w:t>
        </w:r>
        <w:r>
          <w:fldChar w:fldCharType="end"/>
        </w:r>
      </w:hyperlink>
    </w:p>
    <w:p>
      <w:pPr>
        <w:pStyle w:val="TOC2"/>
        <w:tabs>
          <w:tab w:val="right" w:leader="dot" w:pos="8306"/>
        </w:tabs>
      </w:pPr>
      <w:hyperlink w:anchor="_Toc15882" w:history="1">
        <w:r>
          <w:rPr>
            <w:rFonts w:ascii="仿宋" w:eastAsia="仿宋" w:hAnsi="仿宋" w:cs="仿宋" w:hint="eastAsia"/>
            <w:lang w:eastAsia="zh-CN"/>
          </w:rPr>
          <w:t>(二)、社会风险分析</w:t>
        </w:r>
        <w:r>
          <w:tab/>
        </w:r>
        <w:r>
          <w:fldChar w:fldCharType="begin"/>
        </w:r>
        <w:r>
          <w:instrText xml:space="preserve"> PAGEREF _Toc15882 \h </w:instrText>
        </w:r>
        <w:r>
          <w:fldChar w:fldCharType="separate"/>
        </w:r>
        <w:r>
          <w:t>22</w:t>
        </w:r>
        <w:r>
          <w:fldChar w:fldCharType="end"/>
        </w:r>
      </w:hyperlink>
    </w:p>
    <w:p>
      <w:pPr>
        <w:pStyle w:val="TOC2"/>
        <w:tabs>
          <w:tab w:val="right" w:leader="dot" w:pos="8306"/>
        </w:tabs>
      </w:pPr>
      <w:hyperlink w:anchor="_Toc14175" w:history="1">
        <w:r>
          <w:rPr>
            <w:rFonts w:ascii="仿宋" w:eastAsia="仿宋" w:hAnsi="仿宋" w:cs="仿宋" w:hint="eastAsia"/>
            <w:lang w:eastAsia="zh-CN"/>
          </w:rPr>
          <w:t>(三)、市场风险分析</w:t>
        </w:r>
        <w:r>
          <w:tab/>
        </w:r>
        <w:r>
          <w:fldChar w:fldCharType="begin"/>
        </w:r>
        <w:r>
          <w:instrText xml:space="preserve"> PAGEREF _Toc14175 \h </w:instrText>
        </w:r>
        <w:r>
          <w:fldChar w:fldCharType="separate"/>
        </w:r>
        <w:r>
          <w:t>23</w:t>
        </w:r>
        <w:r>
          <w:fldChar w:fldCharType="end"/>
        </w:r>
      </w:hyperlink>
    </w:p>
    <w:p>
      <w:pPr>
        <w:pStyle w:val="TOC2"/>
        <w:tabs>
          <w:tab w:val="right" w:leader="dot" w:pos="8306"/>
        </w:tabs>
      </w:pPr>
      <w:hyperlink w:anchor="_Toc13845" w:history="1">
        <w:r>
          <w:rPr>
            <w:rFonts w:ascii="仿宋" w:eastAsia="仿宋" w:hAnsi="仿宋" w:cs="仿宋" w:hint="eastAsia"/>
            <w:lang w:eastAsia="zh-CN"/>
          </w:rPr>
          <w:t>(四)、资金风险分析</w:t>
        </w:r>
        <w:r>
          <w:tab/>
        </w:r>
        <w:r>
          <w:fldChar w:fldCharType="begin"/>
        </w:r>
        <w:r>
          <w:instrText xml:space="preserve"> PAGEREF _Toc13845 \h </w:instrText>
        </w:r>
        <w:r>
          <w:fldChar w:fldCharType="separate"/>
        </w:r>
        <w:r>
          <w:t>24</w:t>
        </w:r>
        <w:r>
          <w:fldChar w:fldCharType="end"/>
        </w:r>
      </w:hyperlink>
    </w:p>
    <w:p>
      <w:pPr>
        <w:pStyle w:val="TOC2"/>
        <w:tabs>
          <w:tab w:val="right" w:leader="dot" w:pos="8306"/>
        </w:tabs>
      </w:pPr>
      <w:hyperlink w:anchor="_Toc7555" w:history="1">
        <w:r>
          <w:rPr>
            <w:rFonts w:ascii="仿宋" w:eastAsia="仿宋" w:hAnsi="仿宋" w:cs="仿宋" w:hint="eastAsia"/>
            <w:lang w:eastAsia="zh-CN"/>
          </w:rPr>
          <w:t>(五)、技术风险分析</w:t>
        </w:r>
        <w:r>
          <w:tab/>
        </w:r>
        <w:r>
          <w:fldChar w:fldCharType="begin"/>
        </w:r>
        <w:r>
          <w:instrText xml:space="preserve"> PAGEREF _Toc7555 \h </w:instrText>
        </w:r>
        <w:r>
          <w:fldChar w:fldCharType="separate"/>
        </w:r>
        <w:r>
          <w:t>25</w:t>
        </w:r>
        <w:r>
          <w:fldChar w:fldCharType="end"/>
        </w:r>
      </w:hyperlink>
    </w:p>
    <w:p>
      <w:pPr>
        <w:pStyle w:val="TOC2"/>
        <w:tabs>
          <w:tab w:val="right" w:leader="dot" w:pos="8306"/>
        </w:tabs>
      </w:pPr>
      <w:hyperlink w:anchor="_Toc4473" w:history="1">
        <w:r>
          <w:rPr>
            <w:rFonts w:ascii="仿宋" w:eastAsia="仿宋" w:hAnsi="仿宋" w:cs="仿宋" w:hint="eastAsia"/>
            <w:lang w:eastAsia="zh-CN"/>
          </w:rPr>
          <w:t>(六)、财务风险分析</w:t>
        </w:r>
        <w:r>
          <w:tab/>
        </w:r>
        <w:r>
          <w:fldChar w:fldCharType="begin"/>
        </w:r>
        <w:r>
          <w:instrText xml:space="preserve"> PAGEREF _Toc4473 \h </w:instrText>
        </w:r>
        <w:r>
          <w:fldChar w:fldCharType="separate"/>
        </w:r>
        <w:r>
          <w:t>26</w:t>
        </w:r>
        <w:r>
          <w:fldChar w:fldCharType="end"/>
        </w:r>
      </w:hyperlink>
    </w:p>
    <w:p>
      <w:pPr>
        <w:pStyle w:val="TOC2"/>
        <w:tabs>
          <w:tab w:val="right" w:leader="dot" w:pos="8306"/>
        </w:tabs>
      </w:pPr>
      <w:hyperlink w:anchor="_Toc30731" w:history="1">
        <w:r>
          <w:rPr>
            <w:rFonts w:ascii="仿宋" w:eastAsia="仿宋" w:hAnsi="仿宋" w:cs="仿宋" w:hint="eastAsia"/>
            <w:lang w:eastAsia="zh-CN"/>
          </w:rPr>
          <w:t>(七)、管理风险分析</w:t>
        </w:r>
        <w:r>
          <w:tab/>
        </w:r>
        <w:r>
          <w:fldChar w:fldCharType="begin"/>
        </w:r>
        <w:r>
          <w:instrText xml:space="preserve"> PAGEREF _Toc30731 \h </w:instrText>
        </w:r>
        <w:r>
          <w:fldChar w:fldCharType="separate"/>
        </w:r>
        <w:r>
          <w:t>27</w:t>
        </w:r>
        <w:r>
          <w:fldChar w:fldCharType="end"/>
        </w:r>
      </w:hyperlink>
    </w:p>
    <w:p>
      <w:pPr>
        <w:pStyle w:val="TOC2"/>
        <w:tabs>
          <w:tab w:val="right" w:leader="dot" w:pos="8306"/>
        </w:tabs>
      </w:pPr>
      <w:hyperlink w:anchor="_Toc31079" w:history="1">
        <w:r>
          <w:rPr>
            <w:rFonts w:ascii="仿宋" w:eastAsia="仿宋" w:hAnsi="仿宋" w:cs="仿宋" w:hint="eastAsia"/>
            <w:lang w:eastAsia="zh-CN"/>
          </w:rPr>
          <w:t>(八)、其它风险分析</w:t>
        </w:r>
        <w:r>
          <w:tab/>
        </w:r>
        <w:r>
          <w:fldChar w:fldCharType="begin"/>
        </w:r>
        <w:r>
          <w:instrText xml:space="preserve"> PAGEREF _Toc31079 \h </w:instrText>
        </w:r>
        <w:r>
          <w:fldChar w:fldCharType="separate"/>
        </w:r>
        <w:r>
          <w:t>28</w:t>
        </w:r>
        <w:r>
          <w:fldChar w:fldCharType="end"/>
        </w:r>
      </w:hyperlink>
    </w:p>
    <w:p>
      <w:pPr>
        <w:pStyle w:val="TOC2"/>
        <w:tabs>
          <w:tab w:val="right" w:leader="dot" w:pos="8306"/>
        </w:tabs>
      </w:pPr>
      <w:hyperlink w:anchor="_Toc8395" w:history="1">
        <w:r>
          <w:rPr>
            <w:rFonts w:ascii="仿宋" w:eastAsia="仿宋" w:hAnsi="仿宋" w:cs="仿宋" w:hint="eastAsia"/>
            <w:lang w:eastAsia="zh-CN"/>
          </w:rPr>
          <w:t>(九)、社会影响评估</w:t>
        </w:r>
        <w:r>
          <w:tab/>
        </w:r>
        <w:r>
          <w:fldChar w:fldCharType="begin"/>
        </w:r>
        <w:r>
          <w:instrText xml:space="preserve"> PAGEREF _Toc8395 \h </w:instrText>
        </w:r>
        <w:r>
          <w:fldChar w:fldCharType="separate"/>
        </w:r>
        <w:r>
          <w:t>29</w:t>
        </w:r>
        <w:r>
          <w:fldChar w:fldCharType="end"/>
        </w:r>
      </w:hyperlink>
    </w:p>
    <w:p>
      <w:pPr>
        <w:pStyle w:val="TOC1"/>
        <w:tabs>
          <w:tab w:val="right" w:leader="dot" w:pos="8306"/>
        </w:tabs>
      </w:pPr>
      <w:hyperlink w:anchor="_Toc2088" w:history="1">
        <w:r>
          <w:rPr>
            <w:rFonts w:ascii="仿宋" w:eastAsia="仿宋" w:hAnsi="仿宋" w:cs="仿宋" w:hint="eastAsia"/>
            <w:lang w:eastAsia="zh-CN"/>
          </w:rPr>
          <w:t>四、面板检测系统项目节能概况</w:t>
        </w:r>
        <w:r>
          <w:tab/>
        </w:r>
        <w:r>
          <w:fldChar w:fldCharType="begin"/>
        </w:r>
        <w:r>
          <w:instrText xml:space="preserve"> PAGEREF _Toc2088 \h </w:instrText>
        </w:r>
        <w:r>
          <w:fldChar w:fldCharType="separate"/>
        </w:r>
        <w:r>
          <w:t>32</w:t>
        </w:r>
        <w:r>
          <w:fldChar w:fldCharType="end"/>
        </w:r>
      </w:hyperlink>
    </w:p>
    <w:p>
      <w:pPr>
        <w:pStyle w:val="TOC2"/>
        <w:tabs>
          <w:tab w:val="right" w:leader="dot" w:pos="8306"/>
        </w:tabs>
      </w:pPr>
      <w:hyperlink w:anchor="_Toc22946" w:history="1">
        <w:r>
          <w:rPr>
            <w:rFonts w:ascii="仿宋" w:eastAsia="仿宋" w:hAnsi="仿宋" w:cs="仿宋" w:hint="eastAsia"/>
            <w:lang w:eastAsia="zh-CN"/>
          </w:rPr>
          <w:t>(一)、节能概述</w:t>
        </w:r>
        <w:r>
          <w:tab/>
        </w:r>
        <w:r>
          <w:fldChar w:fldCharType="begin"/>
        </w:r>
        <w:r>
          <w:instrText xml:space="preserve"> PAGEREF _Toc22946 \h </w:instrText>
        </w:r>
        <w:r>
          <w:fldChar w:fldCharType="separate"/>
        </w:r>
        <w:r>
          <w:t>32</w:t>
        </w:r>
        <w:r>
          <w:fldChar w:fldCharType="end"/>
        </w:r>
      </w:hyperlink>
    </w:p>
    <w:p>
      <w:pPr>
        <w:pStyle w:val="TOC2"/>
        <w:tabs>
          <w:tab w:val="right" w:leader="dot" w:pos="8306"/>
        </w:tabs>
      </w:pPr>
      <w:hyperlink w:anchor="_Toc11761" w:history="1">
        <w:r>
          <w:rPr>
            <w:rFonts w:ascii="仿宋" w:eastAsia="仿宋" w:hAnsi="仿宋" w:cs="仿宋" w:hint="eastAsia"/>
            <w:lang w:eastAsia="zh-CN"/>
          </w:rPr>
          <w:t>(二)、面板检测系统项目所在地能源消费及能源供应条件</w:t>
        </w:r>
        <w:r>
          <w:tab/>
        </w:r>
        <w:r>
          <w:fldChar w:fldCharType="begin"/>
        </w:r>
        <w:r>
          <w:instrText xml:space="preserve"> PAGEREF _Toc11761 \h </w:instrText>
        </w:r>
        <w:r>
          <w:fldChar w:fldCharType="separate"/>
        </w:r>
        <w:r>
          <w:t>33</w:t>
        </w:r>
        <w:r>
          <w:fldChar w:fldCharType="end"/>
        </w:r>
      </w:hyperlink>
    </w:p>
    <w:p>
      <w:pPr>
        <w:pStyle w:val="TOC2"/>
        <w:tabs>
          <w:tab w:val="right" w:leader="dot" w:pos="8306"/>
        </w:tabs>
      </w:pPr>
      <w:hyperlink w:anchor="_Toc30846" w:history="1">
        <w:r>
          <w:rPr>
            <w:rFonts w:ascii="仿宋" w:eastAsia="仿宋" w:hAnsi="仿宋" w:cs="仿宋" w:hint="eastAsia"/>
            <w:lang w:eastAsia="zh-CN"/>
          </w:rPr>
          <w:t>(三)、能源消费种类和数量分析</w:t>
        </w:r>
        <w:r>
          <w:tab/>
        </w:r>
        <w:r>
          <w:fldChar w:fldCharType="begin"/>
        </w:r>
        <w:r>
          <w:instrText xml:space="preserve"> PAGEREF _Toc30846 \h </w:instrText>
        </w:r>
        <w:r>
          <w:fldChar w:fldCharType="separate"/>
        </w:r>
        <w:r>
          <w:t>33</w:t>
        </w:r>
        <w:r>
          <w:fldChar w:fldCharType="end"/>
        </w:r>
      </w:hyperlink>
    </w:p>
    <w:p>
      <w:pPr>
        <w:pStyle w:val="TOC2"/>
        <w:tabs>
          <w:tab w:val="right" w:leader="dot" w:pos="8306"/>
        </w:tabs>
      </w:pPr>
      <w:hyperlink w:anchor="_Toc7515" w:history="1">
        <w:r>
          <w:rPr>
            <w:rFonts w:ascii="仿宋" w:eastAsia="仿宋" w:hAnsi="仿宋" w:cs="仿宋" w:hint="eastAsia"/>
            <w:lang w:eastAsia="zh-CN"/>
          </w:rPr>
          <w:t>(四)、面板检测系统项目预期节能综合评价</w:t>
        </w:r>
        <w:r>
          <w:tab/>
        </w:r>
        <w:r>
          <w:fldChar w:fldCharType="begin"/>
        </w:r>
        <w:r>
          <w:instrText xml:space="preserve"> PAGEREF _Toc7515 \h </w:instrText>
        </w:r>
        <w:r>
          <w:fldChar w:fldCharType="separate"/>
        </w:r>
        <w:r>
          <w:t>34</w:t>
        </w:r>
        <w:r>
          <w:fldChar w:fldCharType="end"/>
        </w:r>
      </w:hyperlink>
    </w:p>
    <w:p>
      <w:pPr>
        <w:pStyle w:val="TOC2"/>
        <w:tabs>
          <w:tab w:val="right" w:leader="dot" w:pos="8306"/>
        </w:tabs>
      </w:pPr>
      <w:hyperlink w:anchor="_Toc20589" w:history="1">
        <w:r>
          <w:rPr>
            <w:rFonts w:ascii="仿宋" w:eastAsia="仿宋" w:hAnsi="仿宋" w:cs="仿宋" w:hint="eastAsia"/>
            <w:lang w:eastAsia="zh-CN"/>
          </w:rPr>
          <w:t>(五)、面板检测系统项目节能设计</w:t>
        </w:r>
        <w:r>
          <w:tab/>
        </w:r>
        <w:r>
          <w:fldChar w:fldCharType="begin"/>
        </w:r>
        <w:r>
          <w:instrText xml:space="preserve"> PAGEREF _Toc20589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3" w:history="1">
        <w:r>
          <w:rPr>
            <w:rFonts w:ascii="仿宋" w:eastAsia="仿宋" w:hAnsi="仿宋" w:cs="仿宋" w:hint="eastAsia"/>
            <w:lang w:eastAsia="zh-CN"/>
          </w:rPr>
          <w:t>(六)、节能措施</w:t>
        </w:r>
        <w:r>
          <w:tab/>
        </w:r>
        <w:r>
          <w:fldChar w:fldCharType="begin"/>
        </w:r>
        <w:r>
          <w:instrText xml:space="preserve"> PAGEREF _Toc1193 \h </w:instrText>
        </w:r>
        <w:r>
          <w:fldChar w:fldCharType="separate"/>
        </w:r>
        <w:r>
          <w:t>36</w:t>
        </w:r>
        <w:r>
          <w:fldChar w:fldCharType="end"/>
        </w:r>
      </w:hyperlink>
    </w:p>
    <w:p>
      <w:pPr>
        <w:pStyle w:val="TOC1"/>
        <w:tabs>
          <w:tab w:val="right" w:leader="dot" w:pos="8306"/>
        </w:tabs>
      </w:pPr>
      <w:hyperlink w:anchor="_Toc10317" w:history="1">
        <w:r>
          <w:rPr>
            <w:rFonts w:ascii="仿宋" w:eastAsia="仿宋" w:hAnsi="仿宋" w:cs="仿宋" w:hint="eastAsia"/>
            <w:lang w:eastAsia="zh-CN"/>
          </w:rPr>
          <w:t>五、安全经营规范</w:t>
        </w:r>
        <w:r>
          <w:tab/>
        </w:r>
        <w:r>
          <w:fldChar w:fldCharType="begin"/>
        </w:r>
        <w:r>
          <w:instrText xml:space="preserve"> PAGEREF _Toc10317 \h </w:instrText>
        </w:r>
        <w:r>
          <w:fldChar w:fldCharType="separate"/>
        </w:r>
        <w:r>
          <w:t>37</w:t>
        </w:r>
        <w:r>
          <w:fldChar w:fldCharType="end"/>
        </w:r>
      </w:hyperlink>
    </w:p>
    <w:p>
      <w:pPr>
        <w:pStyle w:val="TOC2"/>
        <w:tabs>
          <w:tab w:val="right" w:leader="dot" w:pos="8306"/>
        </w:tabs>
      </w:pPr>
      <w:hyperlink w:anchor="_Toc16968" w:history="1">
        <w:r>
          <w:rPr>
            <w:rFonts w:ascii="仿宋" w:eastAsia="仿宋" w:hAnsi="仿宋" w:cs="仿宋" w:hint="eastAsia"/>
            <w:lang w:eastAsia="zh-CN"/>
          </w:rPr>
          <w:t>(一)、消防安全</w:t>
        </w:r>
        <w:r>
          <w:tab/>
        </w:r>
        <w:r>
          <w:fldChar w:fldCharType="begin"/>
        </w:r>
        <w:r>
          <w:instrText xml:space="preserve"> PAGEREF _Toc16968 \h </w:instrText>
        </w:r>
        <w:r>
          <w:fldChar w:fldCharType="separate"/>
        </w:r>
        <w:r>
          <w:t>37</w:t>
        </w:r>
        <w:r>
          <w:fldChar w:fldCharType="end"/>
        </w:r>
      </w:hyperlink>
    </w:p>
    <w:p>
      <w:pPr>
        <w:pStyle w:val="TOC2"/>
        <w:tabs>
          <w:tab w:val="right" w:leader="dot" w:pos="8306"/>
        </w:tabs>
      </w:pPr>
      <w:hyperlink w:anchor="_Toc21461" w:history="1">
        <w:r>
          <w:rPr>
            <w:rFonts w:ascii="仿宋" w:eastAsia="仿宋" w:hAnsi="仿宋" w:cs="仿宋" w:hint="eastAsia"/>
            <w:lang w:eastAsia="zh-CN"/>
          </w:rPr>
          <w:t>(二)、防火防爆总图布置措施</w:t>
        </w:r>
        <w:r>
          <w:tab/>
        </w:r>
        <w:r>
          <w:fldChar w:fldCharType="begin"/>
        </w:r>
        <w:r>
          <w:instrText xml:space="preserve"> PAGEREF _Toc21461 \h </w:instrText>
        </w:r>
        <w:r>
          <w:fldChar w:fldCharType="separate"/>
        </w:r>
        <w:r>
          <w:t>39</w:t>
        </w:r>
        <w:r>
          <w:fldChar w:fldCharType="end"/>
        </w:r>
      </w:hyperlink>
    </w:p>
    <w:p>
      <w:pPr>
        <w:pStyle w:val="TOC2"/>
        <w:tabs>
          <w:tab w:val="right" w:leader="dot" w:pos="8306"/>
        </w:tabs>
      </w:pPr>
      <w:hyperlink w:anchor="_Toc30242" w:history="1">
        <w:r>
          <w:rPr>
            <w:rFonts w:ascii="仿宋" w:eastAsia="仿宋" w:hAnsi="仿宋" w:cs="仿宋" w:hint="eastAsia"/>
            <w:lang w:eastAsia="zh-CN"/>
          </w:rPr>
          <w:t>(三)、自然灾害防范措施</w:t>
        </w:r>
        <w:r>
          <w:tab/>
        </w:r>
        <w:r>
          <w:fldChar w:fldCharType="begin"/>
        </w:r>
        <w:r>
          <w:instrText xml:space="preserve"> PAGEREF _Toc30242 \h </w:instrText>
        </w:r>
        <w:r>
          <w:fldChar w:fldCharType="separate"/>
        </w:r>
        <w:r>
          <w:t>40</w:t>
        </w:r>
        <w:r>
          <w:fldChar w:fldCharType="end"/>
        </w:r>
      </w:hyperlink>
    </w:p>
    <w:p>
      <w:pPr>
        <w:pStyle w:val="TOC2"/>
        <w:tabs>
          <w:tab w:val="right" w:leader="dot" w:pos="8306"/>
        </w:tabs>
      </w:pPr>
      <w:hyperlink w:anchor="_Toc27150" w:history="1">
        <w:r>
          <w:rPr>
            <w:rFonts w:ascii="仿宋" w:eastAsia="仿宋" w:hAnsi="仿宋" w:cs="仿宋" w:hint="eastAsia"/>
            <w:lang w:eastAsia="zh-CN"/>
          </w:rPr>
          <w:t>(四)、安全色及安全标志使用要求</w:t>
        </w:r>
        <w:r>
          <w:tab/>
        </w:r>
        <w:r>
          <w:fldChar w:fldCharType="begin"/>
        </w:r>
        <w:r>
          <w:instrText xml:space="preserve"> PAGEREF _Toc27150 \h </w:instrText>
        </w:r>
        <w:r>
          <w:fldChar w:fldCharType="separate"/>
        </w:r>
        <w:r>
          <w:t>40</w:t>
        </w:r>
        <w:r>
          <w:fldChar w:fldCharType="end"/>
        </w:r>
      </w:hyperlink>
    </w:p>
    <w:p>
      <w:pPr>
        <w:pStyle w:val="TOC2"/>
        <w:tabs>
          <w:tab w:val="right" w:leader="dot" w:pos="8306"/>
        </w:tabs>
      </w:pPr>
      <w:hyperlink w:anchor="_Toc7872" w:history="1">
        <w:r>
          <w:rPr>
            <w:rFonts w:ascii="仿宋" w:eastAsia="仿宋" w:hAnsi="仿宋" w:cs="仿宋" w:hint="eastAsia"/>
            <w:lang w:eastAsia="zh-CN"/>
          </w:rPr>
          <w:t>(五)、电气安全保障措施</w:t>
        </w:r>
        <w:r>
          <w:tab/>
        </w:r>
        <w:r>
          <w:fldChar w:fldCharType="begin"/>
        </w:r>
        <w:r>
          <w:instrText xml:space="preserve"> PAGEREF _Toc7872 \h </w:instrText>
        </w:r>
        <w:r>
          <w:fldChar w:fldCharType="separate"/>
        </w:r>
        <w:r>
          <w:t>41</w:t>
        </w:r>
        <w:r>
          <w:fldChar w:fldCharType="end"/>
        </w:r>
      </w:hyperlink>
    </w:p>
    <w:p>
      <w:pPr>
        <w:pStyle w:val="TOC2"/>
        <w:tabs>
          <w:tab w:val="right" w:leader="dot" w:pos="8306"/>
        </w:tabs>
      </w:pPr>
      <w:hyperlink w:anchor="_Toc11384" w:history="1">
        <w:r>
          <w:rPr>
            <w:rFonts w:ascii="仿宋" w:eastAsia="仿宋" w:hAnsi="仿宋" w:cs="仿宋" w:hint="eastAsia"/>
            <w:lang w:eastAsia="zh-CN"/>
          </w:rPr>
          <w:t>(六)、防尘防毒措施</w:t>
        </w:r>
        <w:r>
          <w:tab/>
        </w:r>
        <w:r>
          <w:fldChar w:fldCharType="begin"/>
        </w:r>
        <w:r>
          <w:instrText xml:space="preserve"> PAGEREF _Toc11384 \h </w:instrText>
        </w:r>
        <w:r>
          <w:fldChar w:fldCharType="separate"/>
        </w:r>
        <w:r>
          <w:t>42</w:t>
        </w:r>
        <w:r>
          <w:fldChar w:fldCharType="end"/>
        </w:r>
      </w:hyperlink>
    </w:p>
    <w:p>
      <w:pPr>
        <w:pStyle w:val="TOC2"/>
        <w:tabs>
          <w:tab w:val="right" w:leader="dot" w:pos="8306"/>
        </w:tabs>
      </w:pPr>
      <w:hyperlink w:anchor="_Toc10323" w:history="1">
        <w:r>
          <w:rPr>
            <w:rFonts w:ascii="仿宋" w:eastAsia="仿宋" w:hAnsi="仿宋" w:cs="仿宋" w:hint="eastAsia"/>
            <w:lang w:eastAsia="zh-CN"/>
          </w:rPr>
          <w:t>(七)、防静电、触电防护及防雷措施</w:t>
        </w:r>
        <w:r>
          <w:tab/>
        </w:r>
        <w:r>
          <w:fldChar w:fldCharType="begin"/>
        </w:r>
        <w:r>
          <w:instrText xml:space="preserve"> PAGEREF _Toc10323 \h </w:instrText>
        </w:r>
        <w:r>
          <w:fldChar w:fldCharType="separate"/>
        </w:r>
        <w:r>
          <w:t>43</w:t>
        </w:r>
        <w:r>
          <w:fldChar w:fldCharType="end"/>
        </w:r>
      </w:hyperlink>
    </w:p>
    <w:p>
      <w:pPr>
        <w:pStyle w:val="TOC2"/>
        <w:tabs>
          <w:tab w:val="right" w:leader="dot" w:pos="8306"/>
        </w:tabs>
      </w:pPr>
      <w:hyperlink w:anchor="_Toc3180" w:history="1">
        <w:r>
          <w:rPr>
            <w:rFonts w:ascii="仿宋" w:eastAsia="仿宋" w:hAnsi="仿宋" w:cs="仿宋" w:hint="eastAsia"/>
            <w:lang w:eastAsia="zh-CN"/>
          </w:rPr>
          <w:t>(八)、机械设备安全保障措施</w:t>
        </w:r>
        <w:r>
          <w:tab/>
        </w:r>
        <w:r>
          <w:fldChar w:fldCharType="begin"/>
        </w:r>
        <w:r>
          <w:instrText xml:space="preserve"> PAGEREF _Toc3180 \h </w:instrText>
        </w:r>
        <w:r>
          <w:fldChar w:fldCharType="separate"/>
        </w:r>
        <w:r>
          <w:t>44</w:t>
        </w:r>
        <w:r>
          <w:fldChar w:fldCharType="end"/>
        </w:r>
      </w:hyperlink>
    </w:p>
    <w:p>
      <w:pPr>
        <w:pStyle w:val="TOC2"/>
        <w:tabs>
          <w:tab w:val="right" w:leader="dot" w:pos="8306"/>
        </w:tabs>
      </w:pPr>
      <w:hyperlink w:anchor="_Toc17682" w:history="1">
        <w:r>
          <w:rPr>
            <w:rFonts w:ascii="仿宋" w:eastAsia="仿宋" w:hAnsi="仿宋" w:cs="仿宋" w:hint="eastAsia"/>
            <w:lang w:eastAsia="zh-CN"/>
          </w:rPr>
          <w:t>(九)、劳动安全保障措施</w:t>
        </w:r>
        <w:r>
          <w:tab/>
        </w:r>
        <w:r>
          <w:fldChar w:fldCharType="begin"/>
        </w:r>
        <w:r>
          <w:instrText xml:space="preserve"> PAGEREF _Toc17682 \h </w:instrText>
        </w:r>
        <w:r>
          <w:fldChar w:fldCharType="separate"/>
        </w:r>
        <w:r>
          <w:t>44</w:t>
        </w:r>
        <w:r>
          <w:fldChar w:fldCharType="end"/>
        </w:r>
      </w:hyperlink>
    </w:p>
    <w:p>
      <w:pPr>
        <w:pStyle w:val="TOC2"/>
        <w:tabs>
          <w:tab w:val="right" w:leader="dot" w:pos="8306"/>
        </w:tabs>
      </w:pPr>
      <w:hyperlink w:anchor="_Toc26748" w:history="1">
        <w:r>
          <w:rPr>
            <w:rFonts w:ascii="仿宋" w:eastAsia="仿宋" w:hAnsi="仿宋" w:cs="仿宋" w:hint="eastAsia"/>
            <w:lang w:eastAsia="zh-CN"/>
          </w:rPr>
          <w:t>(十)、劳动安全卫生机构设置及教育制度</w:t>
        </w:r>
        <w:r>
          <w:tab/>
        </w:r>
        <w:r>
          <w:fldChar w:fldCharType="begin"/>
        </w:r>
        <w:r>
          <w:instrText xml:space="preserve"> PAGEREF _Toc26748 \h </w:instrText>
        </w:r>
        <w:r>
          <w:fldChar w:fldCharType="separate"/>
        </w:r>
        <w:r>
          <w:t>45</w:t>
        </w:r>
        <w:r>
          <w:fldChar w:fldCharType="end"/>
        </w:r>
      </w:hyperlink>
    </w:p>
    <w:p>
      <w:pPr>
        <w:pStyle w:val="TOC2"/>
        <w:tabs>
          <w:tab w:val="right" w:leader="dot" w:pos="8306"/>
        </w:tabs>
      </w:pPr>
      <w:hyperlink w:anchor="_Toc24986" w:history="1">
        <w:r>
          <w:rPr>
            <w:rFonts w:ascii="仿宋" w:eastAsia="仿宋" w:hAnsi="仿宋" w:cs="仿宋" w:hint="eastAsia"/>
            <w:lang w:eastAsia="zh-CN"/>
          </w:rPr>
          <w:t>(十一)、劳动安全预期效果评价</w:t>
        </w:r>
        <w:r>
          <w:tab/>
        </w:r>
        <w:r>
          <w:fldChar w:fldCharType="begin"/>
        </w:r>
        <w:r>
          <w:instrText xml:space="preserve"> PAGEREF _Toc24986 \h </w:instrText>
        </w:r>
        <w:r>
          <w:fldChar w:fldCharType="separate"/>
        </w:r>
        <w:r>
          <w:t>46</w:t>
        </w:r>
        <w:r>
          <w:fldChar w:fldCharType="end"/>
        </w:r>
      </w:hyperlink>
    </w:p>
    <w:p>
      <w:pPr>
        <w:pStyle w:val="TOC1"/>
        <w:tabs>
          <w:tab w:val="right" w:leader="dot" w:pos="8306"/>
        </w:tabs>
      </w:pPr>
      <w:hyperlink w:anchor="_Toc10717" w:history="1">
        <w:r>
          <w:rPr>
            <w:rFonts w:ascii="仿宋" w:eastAsia="仿宋" w:hAnsi="仿宋" w:cs="仿宋" w:hint="eastAsia"/>
            <w:lang w:eastAsia="zh-CN"/>
          </w:rPr>
          <w:t>六、工艺技术分析</w:t>
        </w:r>
        <w:r>
          <w:tab/>
        </w:r>
        <w:r>
          <w:fldChar w:fldCharType="begin"/>
        </w:r>
        <w:r>
          <w:instrText xml:space="preserve"> PAGEREF _Toc10717 \h </w:instrText>
        </w:r>
        <w:r>
          <w:fldChar w:fldCharType="separate"/>
        </w:r>
        <w:r>
          <w:t>46</w:t>
        </w:r>
        <w:r>
          <w:fldChar w:fldCharType="end"/>
        </w:r>
      </w:hyperlink>
    </w:p>
    <w:p>
      <w:pPr>
        <w:pStyle w:val="TOC2"/>
        <w:tabs>
          <w:tab w:val="right" w:leader="dot" w:pos="8306"/>
        </w:tabs>
      </w:pPr>
      <w:hyperlink w:anchor="_Toc23853" w:history="1">
        <w:r>
          <w:rPr>
            <w:rFonts w:ascii="仿宋" w:eastAsia="仿宋" w:hAnsi="仿宋" w:cs="仿宋" w:hint="eastAsia"/>
            <w:lang w:eastAsia="zh-CN"/>
          </w:rPr>
          <w:t>(一)、面板检测系统项目建设期原辅材料供应情况</w:t>
        </w:r>
        <w:r>
          <w:tab/>
        </w:r>
        <w:r>
          <w:fldChar w:fldCharType="begin"/>
        </w:r>
        <w:r>
          <w:instrText xml:space="preserve"> PAGEREF _Toc23853 \h </w:instrText>
        </w:r>
        <w:r>
          <w:fldChar w:fldCharType="separate"/>
        </w:r>
        <w:r>
          <w:t>46</w:t>
        </w:r>
        <w:r>
          <w:fldChar w:fldCharType="end"/>
        </w:r>
      </w:hyperlink>
    </w:p>
    <w:p>
      <w:pPr>
        <w:pStyle w:val="TOC2"/>
        <w:tabs>
          <w:tab w:val="right" w:leader="dot" w:pos="8306"/>
        </w:tabs>
      </w:pPr>
      <w:hyperlink w:anchor="_Toc27171" w:history="1">
        <w:r>
          <w:rPr>
            <w:rFonts w:ascii="仿宋" w:eastAsia="仿宋" w:hAnsi="仿宋" w:cs="仿宋" w:hint="eastAsia"/>
            <w:lang w:eastAsia="zh-CN"/>
          </w:rPr>
          <w:t>(二)、面板检测系统项目运营期原辅材料采购及管理</w:t>
        </w:r>
        <w:r>
          <w:tab/>
        </w:r>
        <w:r>
          <w:fldChar w:fldCharType="begin"/>
        </w:r>
        <w:r>
          <w:instrText xml:space="preserve"> PAGEREF _Toc27171 \h </w:instrText>
        </w:r>
        <w:r>
          <w:fldChar w:fldCharType="separate"/>
        </w:r>
        <w:r>
          <w:t>47</w:t>
        </w:r>
        <w:r>
          <w:fldChar w:fldCharType="end"/>
        </w:r>
      </w:hyperlink>
    </w:p>
    <w:p>
      <w:pPr>
        <w:pStyle w:val="TOC2"/>
        <w:tabs>
          <w:tab w:val="right" w:leader="dot" w:pos="8306"/>
        </w:tabs>
      </w:pPr>
      <w:hyperlink w:anchor="_Toc11521" w:history="1">
        <w:r>
          <w:rPr>
            <w:rFonts w:ascii="仿宋" w:eastAsia="仿宋" w:hAnsi="仿宋" w:cs="仿宋" w:hint="eastAsia"/>
            <w:lang w:eastAsia="zh-CN"/>
          </w:rPr>
          <w:t>(三)、面板检测系统项目工艺技术设计方案</w:t>
        </w:r>
        <w:r>
          <w:tab/>
        </w:r>
        <w:r>
          <w:fldChar w:fldCharType="begin"/>
        </w:r>
        <w:r>
          <w:instrText xml:space="preserve"> PAGEREF _Toc11521 \h </w:instrText>
        </w:r>
        <w:r>
          <w:fldChar w:fldCharType="separate"/>
        </w:r>
        <w:r>
          <w:t>48</w:t>
        </w:r>
        <w:r>
          <w:fldChar w:fldCharType="end"/>
        </w:r>
      </w:hyperlink>
    </w:p>
    <w:p>
      <w:pPr>
        <w:pStyle w:val="TOC2"/>
        <w:tabs>
          <w:tab w:val="right" w:leader="dot" w:pos="8306"/>
        </w:tabs>
      </w:pPr>
      <w:hyperlink w:anchor="_Toc19413" w:history="1">
        <w:r>
          <w:rPr>
            <w:rFonts w:ascii="仿宋" w:eastAsia="仿宋" w:hAnsi="仿宋" w:cs="仿宋" w:hint="eastAsia"/>
            <w:lang w:eastAsia="zh-CN"/>
          </w:rPr>
          <w:t>(四)、设备选型方案</w:t>
        </w:r>
        <w:r>
          <w:tab/>
        </w:r>
        <w:r>
          <w:fldChar w:fldCharType="begin"/>
        </w:r>
        <w:r>
          <w:instrText xml:space="preserve"> PAGEREF _Toc19413 \h </w:instrText>
        </w:r>
        <w:r>
          <w:fldChar w:fldCharType="separate"/>
        </w:r>
        <w:r>
          <w:t>49</w:t>
        </w:r>
        <w:r>
          <w:fldChar w:fldCharType="end"/>
        </w:r>
      </w:hyperlink>
    </w:p>
    <w:p>
      <w:pPr>
        <w:pStyle w:val="TOC1"/>
        <w:tabs>
          <w:tab w:val="right" w:leader="dot" w:pos="8306"/>
        </w:tabs>
      </w:pPr>
      <w:hyperlink w:anchor="_Toc2820" w:history="1">
        <w:r>
          <w:rPr>
            <w:rFonts w:ascii="仿宋" w:eastAsia="仿宋" w:hAnsi="仿宋" w:cs="仿宋" w:hint="eastAsia"/>
            <w:lang w:eastAsia="zh-CN"/>
          </w:rPr>
          <w:t>七、发展规划、产业政策和行业准入分析</w:t>
        </w:r>
        <w:r>
          <w:tab/>
        </w:r>
        <w:r>
          <w:fldChar w:fldCharType="begin"/>
        </w:r>
        <w:r>
          <w:instrText xml:space="preserve"> PAGEREF _Toc2820 \h </w:instrText>
        </w:r>
        <w:r>
          <w:fldChar w:fldCharType="separate"/>
        </w:r>
        <w:r>
          <w:t>51</w:t>
        </w:r>
        <w:r>
          <w:fldChar w:fldCharType="end"/>
        </w:r>
      </w:hyperlink>
    </w:p>
    <w:p>
      <w:pPr>
        <w:pStyle w:val="TOC2"/>
        <w:tabs>
          <w:tab w:val="right" w:leader="dot" w:pos="8306"/>
        </w:tabs>
      </w:pPr>
      <w:hyperlink w:anchor="_Toc17568" w:history="1">
        <w:r>
          <w:rPr>
            <w:rFonts w:ascii="仿宋" w:eastAsia="仿宋" w:hAnsi="仿宋" w:cs="仿宋" w:hint="eastAsia"/>
            <w:lang w:eastAsia="zh-CN"/>
          </w:rPr>
          <w:t>(一)、发展规划分析</w:t>
        </w:r>
        <w:r>
          <w:tab/>
        </w:r>
        <w:r>
          <w:fldChar w:fldCharType="begin"/>
        </w:r>
        <w:r>
          <w:instrText xml:space="preserve"> PAGEREF _Toc17568 \h </w:instrText>
        </w:r>
        <w:r>
          <w:fldChar w:fldCharType="separate"/>
        </w:r>
        <w:r>
          <w:t>51</w:t>
        </w:r>
        <w:r>
          <w:fldChar w:fldCharType="end"/>
        </w:r>
      </w:hyperlink>
    </w:p>
    <w:p>
      <w:pPr>
        <w:pStyle w:val="TOC2"/>
        <w:tabs>
          <w:tab w:val="right" w:leader="dot" w:pos="8306"/>
        </w:tabs>
      </w:pPr>
      <w:hyperlink w:anchor="_Toc5055" w:history="1">
        <w:r>
          <w:rPr>
            <w:rFonts w:ascii="仿宋" w:eastAsia="仿宋" w:hAnsi="仿宋" w:cs="仿宋" w:hint="eastAsia"/>
            <w:lang w:eastAsia="zh-CN"/>
          </w:rPr>
          <w:t>(二)、产业政策分析</w:t>
        </w:r>
        <w:r>
          <w:tab/>
        </w:r>
        <w:r>
          <w:fldChar w:fldCharType="begin"/>
        </w:r>
        <w:r>
          <w:instrText xml:space="preserve"> PAGEREF _Toc5055 \h </w:instrText>
        </w:r>
        <w:r>
          <w:fldChar w:fldCharType="separate"/>
        </w:r>
        <w:r>
          <w:t>52</w:t>
        </w:r>
        <w:r>
          <w:fldChar w:fldCharType="end"/>
        </w:r>
      </w:hyperlink>
    </w:p>
    <w:p>
      <w:pPr>
        <w:pStyle w:val="TOC2"/>
        <w:tabs>
          <w:tab w:val="right" w:leader="dot" w:pos="8306"/>
        </w:tabs>
      </w:pPr>
      <w:hyperlink w:anchor="_Toc20026" w:history="1">
        <w:r>
          <w:rPr>
            <w:rFonts w:ascii="仿宋" w:eastAsia="仿宋" w:hAnsi="仿宋" w:cs="仿宋" w:hint="eastAsia"/>
            <w:lang w:eastAsia="zh-CN"/>
          </w:rPr>
          <w:t>(三)、行业准入分析</w:t>
        </w:r>
        <w:r>
          <w:tab/>
        </w:r>
        <w:r>
          <w:fldChar w:fldCharType="begin"/>
        </w:r>
        <w:r>
          <w:instrText xml:space="preserve"> PAGEREF _Toc20026 \h </w:instrText>
        </w:r>
        <w:r>
          <w:fldChar w:fldCharType="separate"/>
        </w:r>
        <w:r>
          <w:t>54</w:t>
        </w:r>
        <w:r>
          <w:fldChar w:fldCharType="end"/>
        </w:r>
      </w:hyperlink>
    </w:p>
    <w:p>
      <w:pPr>
        <w:pStyle w:val="TOC1"/>
        <w:tabs>
          <w:tab w:val="right" w:leader="dot" w:pos="8306"/>
        </w:tabs>
      </w:pPr>
      <w:hyperlink w:anchor="_Toc5175" w:history="1">
        <w:r>
          <w:rPr>
            <w:rFonts w:ascii="仿宋" w:eastAsia="仿宋" w:hAnsi="仿宋" w:cs="仿宋" w:hint="eastAsia"/>
            <w:lang w:eastAsia="zh-CN"/>
          </w:rPr>
          <w:t>八、经济影响分析</w:t>
        </w:r>
        <w:r>
          <w:tab/>
        </w:r>
        <w:r>
          <w:fldChar w:fldCharType="begin"/>
        </w:r>
        <w:r>
          <w:instrText xml:space="preserve"> PAGEREF _Toc5175 \h </w:instrText>
        </w:r>
        <w:r>
          <w:fldChar w:fldCharType="separate"/>
        </w:r>
        <w:r>
          <w:t>55</w:t>
        </w:r>
        <w:r>
          <w:fldChar w:fldCharType="end"/>
        </w:r>
      </w:hyperlink>
    </w:p>
    <w:p>
      <w:pPr>
        <w:pStyle w:val="TOC2"/>
        <w:tabs>
          <w:tab w:val="right" w:leader="dot" w:pos="8306"/>
        </w:tabs>
      </w:pPr>
      <w:hyperlink w:anchor="_Toc23338" w:history="1">
        <w:r>
          <w:rPr>
            <w:rFonts w:ascii="仿宋" w:eastAsia="仿宋" w:hAnsi="仿宋" w:cs="仿宋" w:hint="eastAsia"/>
            <w:lang w:eastAsia="zh-CN"/>
          </w:rPr>
          <w:t>(一)、经济费用效益或费用效果分析</w:t>
        </w:r>
        <w:r>
          <w:tab/>
        </w:r>
        <w:r>
          <w:fldChar w:fldCharType="begin"/>
        </w:r>
        <w:r>
          <w:instrText xml:space="preserve"> PAGEREF _Toc23338 \h </w:instrText>
        </w:r>
        <w:r>
          <w:fldChar w:fldCharType="separate"/>
        </w:r>
        <w:r>
          <w:t>55</w:t>
        </w:r>
        <w:r>
          <w:fldChar w:fldCharType="end"/>
        </w:r>
      </w:hyperlink>
    </w:p>
    <w:p>
      <w:pPr>
        <w:pStyle w:val="TOC2"/>
        <w:tabs>
          <w:tab w:val="right" w:leader="dot" w:pos="8306"/>
        </w:tabs>
      </w:pPr>
      <w:hyperlink w:anchor="_Toc4098" w:history="1">
        <w:r>
          <w:rPr>
            <w:rFonts w:ascii="仿宋" w:eastAsia="仿宋" w:hAnsi="仿宋" w:cs="仿宋" w:hint="eastAsia"/>
            <w:lang w:eastAsia="zh-CN"/>
          </w:rPr>
          <w:t>(二)、行业影响分析</w:t>
        </w:r>
        <w:r>
          <w:tab/>
        </w:r>
        <w:r>
          <w:fldChar w:fldCharType="begin"/>
        </w:r>
        <w:r>
          <w:instrText xml:space="preserve"> PAGEREF _Toc4098 \h </w:instrText>
        </w:r>
        <w:r>
          <w:fldChar w:fldCharType="separate"/>
        </w:r>
        <w:r>
          <w:t>57</w:t>
        </w:r>
        <w:r>
          <w:fldChar w:fldCharType="end"/>
        </w:r>
      </w:hyperlink>
    </w:p>
    <w:p>
      <w:pPr>
        <w:pStyle w:val="TOC2"/>
        <w:tabs>
          <w:tab w:val="right" w:leader="dot" w:pos="8306"/>
        </w:tabs>
      </w:pPr>
      <w:hyperlink w:anchor="_Toc5911" w:history="1">
        <w:r>
          <w:rPr>
            <w:rFonts w:ascii="仿宋" w:eastAsia="仿宋" w:hAnsi="仿宋" w:cs="仿宋" w:hint="eastAsia"/>
            <w:lang w:eastAsia="zh-CN"/>
          </w:rPr>
          <w:t>(三)、区域经济影响分析</w:t>
        </w:r>
        <w:r>
          <w:tab/>
        </w:r>
        <w:r>
          <w:fldChar w:fldCharType="begin"/>
        </w:r>
        <w:r>
          <w:instrText xml:space="preserve"> PAGEREF _Toc5911 \h </w:instrText>
        </w:r>
        <w:r>
          <w:fldChar w:fldCharType="separate"/>
        </w:r>
        <w:r>
          <w:t>59</w:t>
        </w:r>
        <w:r>
          <w:fldChar w:fldCharType="end"/>
        </w:r>
      </w:hyperlink>
    </w:p>
    <w:p>
      <w:pPr>
        <w:pStyle w:val="TOC2"/>
        <w:tabs>
          <w:tab w:val="right" w:leader="dot" w:pos="8306"/>
        </w:tabs>
      </w:pPr>
      <w:hyperlink w:anchor="_Toc2287" w:history="1">
        <w:r>
          <w:rPr>
            <w:rFonts w:ascii="仿宋" w:eastAsia="仿宋" w:hAnsi="仿宋" w:cs="仿宋" w:hint="eastAsia"/>
            <w:lang w:eastAsia="zh-CN"/>
          </w:rPr>
          <w:t>(四)、宏观经济影响分析</w:t>
        </w:r>
        <w:r>
          <w:tab/>
        </w:r>
        <w:r>
          <w:fldChar w:fldCharType="begin"/>
        </w:r>
        <w:r>
          <w:instrText xml:space="preserve"> PAGEREF _Toc2287 \h </w:instrText>
        </w:r>
        <w:r>
          <w:fldChar w:fldCharType="separate"/>
        </w:r>
        <w:r>
          <w:t>59</w:t>
        </w:r>
        <w:r>
          <w:fldChar w:fldCharType="end"/>
        </w:r>
      </w:hyperlink>
    </w:p>
    <w:p>
      <w:pPr>
        <w:pStyle w:val="TOC1"/>
        <w:tabs>
          <w:tab w:val="right" w:leader="dot" w:pos="8306"/>
        </w:tabs>
      </w:pPr>
      <w:hyperlink w:anchor="_Toc30286" w:history="1">
        <w:r>
          <w:rPr>
            <w:rFonts w:ascii="仿宋" w:eastAsia="仿宋" w:hAnsi="仿宋" w:cs="仿宋" w:hint="eastAsia"/>
            <w:lang w:eastAsia="zh-CN"/>
          </w:rPr>
          <w:t>九、社会影响分析</w:t>
        </w:r>
        <w:r>
          <w:tab/>
        </w:r>
        <w:r>
          <w:fldChar w:fldCharType="begin"/>
        </w:r>
        <w:r>
          <w:instrText xml:space="preserve"> PAGEREF _Toc30286 \h </w:instrText>
        </w:r>
        <w:r>
          <w:fldChar w:fldCharType="separate"/>
        </w:r>
        <w:r>
          <w:t>61</w:t>
        </w:r>
        <w:r>
          <w:fldChar w:fldCharType="end"/>
        </w:r>
      </w:hyperlink>
    </w:p>
    <w:p>
      <w:pPr>
        <w:pStyle w:val="TOC2"/>
        <w:tabs>
          <w:tab w:val="right" w:leader="dot" w:pos="8306"/>
        </w:tabs>
      </w:pPr>
      <w:hyperlink w:anchor="_Toc7403" w:history="1">
        <w:r>
          <w:rPr>
            <w:rFonts w:ascii="仿宋" w:eastAsia="仿宋" w:hAnsi="仿宋" w:cs="仿宋" w:hint="eastAsia"/>
            <w:lang w:eastAsia="zh-CN"/>
          </w:rPr>
          <w:t>(一)、社会影响效果分析</w:t>
        </w:r>
        <w:r>
          <w:tab/>
        </w:r>
        <w:r>
          <w:fldChar w:fldCharType="begin"/>
        </w:r>
        <w:r>
          <w:instrText xml:space="preserve"> PAGEREF _Toc7403 \h </w:instrText>
        </w:r>
        <w:r>
          <w:fldChar w:fldCharType="separate"/>
        </w:r>
        <w:r>
          <w:t>61</w:t>
        </w:r>
        <w:r>
          <w:fldChar w:fldCharType="end"/>
        </w:r>
      </w:hyperlink>
    </w:p>
    <w:p>
      <w:pPr>
        <w:pStyle w:val="TOC2"/>
        <w:tabs>
          <w:tab w:val="right" w:leader="dot" w:pos="8306"/>
        </w:tabs>
      </w:pPr>
      <w:hyperlink w:anchor="_Toc30356" w:history="1">
        <w:r>
          <w:rPr>
            <w:rFonts w:ascii="仿宋" w:eastAsia="仿宋" w:hAnsi="仿宋" w:cs="仿宋" w:hint="eastAsia"/>
            <w:lang w:eastAsia="zh-CN"/>
          </w:rPr>
          <w:t>(二)、社会适应性分析</w:t>
        </w:r>
        <w:r>
          <w:tab/>
        </w:r>
        <w:r>
          <w:fldChar w:fldCharType="begin"/>
        </w:r>
        <w:r>
          <w:instrText xml:space="preserve"> PAGEREF _Toc30356 \h </w:instrText>
        </w:r>
        <w:r>
          <w:fldChar w:fldCharType="separate"/>
        </w:r>
        <w:r>
          <w:t>62</w:t>
        </w:r>
        <w:r>
          <w:fldChar w:fldCharType="end"/>
        </w:r>
      </w:hyperlink>
    </w:p>
    <w:p>
      <w:pPr>
        <w:pStyle w:val="TOC2"/>
        <w:tabs>
          <w:tab w:val="right" w:leader="dot" w:pos="8306"/>
        </w:tabs>
      </w:pPr>
      <w:hyperlink w:anchor="_Toc29705" w:history="1">
        <w:r>
          <w:rPr>
            <w:rFonts w:ascii="仿宋" w:eastAsia="仿宋" w:hAnsi="仿宋" w:cs="仿宋" w:hint="eastAsia"/>
            <w:lang w:eastAsia="zh-CN"/>
          </w:rPr>
          <w:t>(三)、社会风险及对策分析</w:t>
        </w:r>
        <w:r>
          <w:tab/>
        </w:r>
        <w:r>
          <w:fldChar w:fldCharType="begin"/>
        </w:r>
        <w:r>
          <w:instrText xml:space="preserve"> PAGEREF _Toc29705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3280"/>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16818"/>
      <w:r>
        <w:rPr>
          <w:rFonts w:ascii="仿宋" w:eastAsia="仿宋" w:hAnsi="仿宋" w:cs="仿宋" w:hint="eastAsia"/>
          <w:lang w:eastAsia="zh-CN"/>
        </w:rPr>
        <w:t>(一)、面板检测系统项目承办单位背景分析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(集团)有限公司实现营业收入XX万元，同比增长XX%。其中，主营业业务面板检测系统生产及销售收入为XX万元，占营业总收入的XX%。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https://d.book118.com/705142034214011121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C55619"/>
    <w:rsid w:val="0BC556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0514203421401112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2023-12-31T05:35:00Z</dcterms:created>
  <dcterms:modified xsi:type="dcterms:W3CDTF">2023-12-31T05:35:33Z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E9530335AF3445E4833FC787E99B97F9_11</vt:lpwstr>
  </property>
  <property fmtid="{D5CDD505-2E9C-101B-9397-08002B2CF9AE}" pid="3" name="KSOProductBuildVer">
    <vt:lpwstr>2052-12.1.0.16120</vt:lpwstr>
  </property>
</Properties>
</file>