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3278FE" w:rsidRPr="00791A70" w:rsidP="009C16B7" w14:paraId="2AE7911A" w14:textId="3238FC5C">
      <w:pPr>
        <w:tabs>
          <w:tab w:val="center" w:pos="4680"/>
          <w:tab w:val="left" w:pos="8115"/>
        </w:tabs>
        <w:jc w:val="center"/>
        <w:rPr>
          <w:rFonts w:ascii="宋体" w:hAnsi="宋体" w:cs="等线 Light"/>
          <w:b/>
          <w:bCs/>
          <w:color w:val="000000"/>
          <w:sz w:val="44"/>
          <w:szCs w:val="44"/>
        </w:rPr>
      </w:pPr>
      <w:r>
        <w:rPr>
          <w:rFonts w:ascii="宋体" w:hAnsi="宋体" w:cs="等线 Light" w:hint="eastAsia"/>
          <w:b/>
          <w:bCs/>
          <w:color w:val="000000"/>
          <w:sz w:val="44"/>
          <w:szCs w:val="44"/>
        </w:rPr>
        <w:t>2023年四个太阳教学设计活动内容7篇</w:t>
      </w:r>
    </w:p>
    <w:p w:rsidR="009A6802" w:rsidRPr="009A6802" w:rsidP="009A6802" w14:paraId="10B64FE4" w14:textId="77777777"/>
    <w:p w:rsidR="00473034" w:rsidRPr="009C16B7" w:rsidP="00BB45B5" w14:paraId="3D238F3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5"/>
          <w:pgSz w:w="12474" w:h="20412" w:code="5"/>
          <w:pgMar w:top="1701" w:right="1701" w:bottom="1701" w:left="1701" w:header="851" w:footer="992" w:gutter="0"/>
          <w:cols w:space="720"/>
          <w:docGrid w:type="lines" w:linePitch="312"/>
        </w:sectPr>
      </w:pPr>
      <w:r w:rsidRPr="00463D2D"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在平平淡淡的学习中,大家或多或少都参与过一些班会开展吧?主题班会必需有明确的教化目的,自始至终贯穿,渗透着极强的教化性。你知道什么样的教案编写才是好的教学教案吗?下面是由我给大家带来的四个太阳教学设计活动内容7篇，让我们一起来看看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四个太阳教学设计活动内容篇1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1、理解为什么要画四个不同的太阳，学会13个生字，读通顺带有生字的句子。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2、有感情地朗读课文，体会小作者画四个太阳的美妙愿望。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3、学会书写6个生字。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一、观赏音乐，揭示课题。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播放课件，观赏音乐，让学生听后说说这首歌是唱什么的？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点击课件出示“太阳”指导读准音“阳”。小挚友，你们对太阳了解有多少呢？谁能把太阳画出来呢？今日，我们要学的课文讲得也是一个小挚友画太阳的，请小挚友一起读课题：18、四个太阳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6"/>
          <w:type w:val="nextPage"/>
          <w:pgSz w:w="12474" w:h="20412" w:code="5"/>
          <w:pgMar w:top="1701" w:right="1701" w:bottom="1701" w:left="1701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过渡：这是四个怎样的太阳啊？小作者“我”为什么要画这四个太阳呢？请小挚友先认仔细真听老师读课文，边听边思索刚才的两个问题。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二、初读课文，解除生字。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1、老师范读。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依据学生的回答，师贴出相应的四个太阳的图片。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2、学生自由读课文。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刚才老师在读的`时候，每个小挚友听得都特别仔细，现在你们也去试着自己读这篇课文好吗？读的时候，请小挚友用“——”划出带有生字的新词。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3、自由拼读画出的生字新词。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4、检查生字。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A课件出示生字、句子。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B读卡片上的生字。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三、精读课文，体会情感。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过渡：小挚友，你最喜爱四个太阳中的哪一个太阳呢？（生答）那你们就去读描写自己最喜爱的那个太阳的这一小节吧。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依据学生的回答来学课文（重点指导朗读）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A、绿绿的太阳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夏天到了，天气怎样啊？你有什么方法能让老师凉快一下呢？谁情愿用朗读的方法把凉爽送给老师和同学呢？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B、金黄的太阳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7"/>
          <w:type w:val="nextPage"/>
          <w:pgSz w:w="12474" w:h="20412" w:code="5"/>
          <w:pgMar w:top="1701" w:right="1701" w:bottom="1701" w:left="1701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果园在金黄的太阳的照射下，散发出了一阵阵水果的香味，原来是（果园里，果子熟了。）（课件出示）指导朗读。果园里的果子熟了，可我们小挚友都忙着学习，还不知道呢？怎么办呢？别慌，有金黄的落叶呢，它正赶来邀请小伙伴去尝尝水果的香甜呢？谁来学学落叶，去邀请小伙伴呢？（金黄的落叶忙着邀请小伙伴，请他们尝尝水果的香甜。）（指导朗读：热忱好客）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C、红红的太阳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（出示课件）看到这雪景，听到这风声，小挚友，你感觉怎么样啊？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是啊，此时的我们多么希望有个红红的太阳给我们带来暖和啊，谁情愿把这份暖和送给大家呢？（指导朗读）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D、彩色的太阳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春天是怎样的呢？学过哪些描写春天的词语呢？让我们一起来观赏春天漂亮的景色吧。美吗？春天是个怎样的季节呢？（春天是个多彩的季节。）（指导朗读）还可以说春天是个怎样的季节呢？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这四个太阳是谁画的呀？“我”为什么要画这四个太阳呢？文中的我是个怎样的小挚友呢？你们谁来评评这个小画家？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四、生字书写指导。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五、齐读课文，进行小结。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8"/>
          <w:type w:val="nextPage"/>
          <w:pgSz w:w="12474" w:h="20412" w:code="5"/>
          <w:pgMar w:top="1701" w:right="1701" w:bottom="1701" w:left="1701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学了这篇课文，老师也想画个太阳，小挚友，你们想知道老师想画个怎样的太阳吗？（生猜）老师最想画一个欢乐的太阳（师简笔画），让这个充溢欢乐的太阳高高挂在我们英才学校的上空，使英才学校的每一位老师，每一位同学都能快欢乐乐、开快乐心地过好每一天。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六、布置作业：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回去画一个自己心中的太阳。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其次课时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各位，这是我的一位同事蒟蒻将要在本周开课的教学设计。现把其次课时的设计帖在这里，有爱好的老师请多提珍贵看法哦：）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课文（人教版其次册18课）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四个太阳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我画了个绿绿的太阳，挂在夏天的天空。高山、田野、街道、校内，到处一片凉爽。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我画了个金黄的太阳，送给秋天。果园里果子熟了，金黄的落叶忙着邀请小伙伴，请他们尝尝水果的香甜。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我画了个红红的太阳，照亮冬天。阳光暖和着小挚友冻僵的手和脸。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春天，春天该画什么颜色呢？哦，画个彩色的。因为春天是个多彩的季节。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一、复习导入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师：第一次为大家上课，送大家一个嬉戏作为见面礼，情愿接受挑战吗？请细致听嬉戏规则：要求你们光动嘴但不发出声音，我来猜，一起合作读生字（6—7个生字）。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（过程略）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9"/>
          <w:type w:val="nextPage"/>
          <w:pgSz w:w="12474" w:h="20412" w:code="5"/>
          <w:pgMar w:top="1701" w:right="1701" w:bottom="1701" w:left="1701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师：真厉害，这些字你们都相识，我也很厉害吧，全猜出来了。看样子我们的初次见面合作很开心啊。信任我们肯定也能合作上好第18课《四个太阳》（课件出示课题，学生引读）。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师：昨天，我们已经选择了两个我们喜爱的太阳进行了学习，“我”为什么要画个绿绿的太阳送给夏天呢？（学生回答后齐读第一自然段）“我”为什么要画个红红的太阳送给冬天呢？[暖和]朗读。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二、品读课文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师：“我”还画了金黄的太阳和彩色的太阳又要送给谁呢？为什么呢？请选择你喜爱的太阳，到课文中去找一找，带着问题细致地读一读。你们情愿先送出哪个太阳呢？（依据孩子的意愿选择学习其次或第四段）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1、彩色的太阳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（引导学生说完整的句子“我要把彩色的太阳送给春天”）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师：为什么要送给春天彩色的太阳呢？[春天是个多彩的季节]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是啊，送给多彩的春天最好的礼物就是彩色的太阳了。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师：那让每个四人小组都一起来合作完成这份宝贵的礼物吧！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你觉得这个彩色的太阳该有什么颜色呢？先把你的理由说给同组的伙伴们听，要是大家都赞同，你就为你们组的太阳添上色调。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（小组合作完成彩色太阳图）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师：多棒的礼物啊，让我们一起来观赏。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0"/>
          <w:type w:val="nextPage"/>
          <w:pgSz w:w="12474" w:h="20412" w:code="5"/>
          <w:pgMar w:top="1701" w:right="1701" w:bottom="1701" w:left="1701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小组汇报。（引导学生说完整的话。“我为太阳加了__颜色”，因为春天……）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师：让我们把礼物送给漂亮的春天。（多媒体演示春天图集）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师：同学们用你了解的词语来赞美这漂亮的春天吧。（春天是个……的季节）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[预设：桃红柳绿、百花争艳、百鸟争鸣……]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师：是啊，春天的景色那么美，怪不得课文中要说[“因为春天是个多彩的季节”]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师：如此多彩的春天，我们又画了彩色的太阳送给她，希望春天……[预设:：更漂亮、更多彩……]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多么美妙的愿望啊，课文中的小挚友也有着和你们一样的心愿，让我们回到课文中去体会。（师生对读、男女对读）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2金黄色的太阳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师：为什么要送金色的太阳给秋天呢？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（学生自由回答）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师：是啊，“果园里果子熟了”。都有哪些果子呢？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（指导学生说完整：秋天，果园里__熟了）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师：那么多水果，所以我们说“果园里，果子熟了”（读出丰收的喜悦）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师：怪不得，（课件出示：指读“金黄的落叶忙着邀请小伙伴，请他们尝尝水果的香甜”）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1"/>
          <w:type w:val="nextPage"/>
          <w:pgSz w:w="12474" w:h="20412" w:code="5"/>
          <w:pgMar w:top="1701" w:right="1701" w:bottom="1701" w:left="1701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什么叫“邀请”啊？你是小落叶的话，你会邀请谁，怎么邀请？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请你在作为上和前后桌同学演一演。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（找一个小伙伴和他合作演一演——指两组小挚友表演——集体表演）。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师：送给秋天的礼物有什么心愿呢，让我们再来读读课文，信任只要专心读，答案不说你也知道。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三、拓展升华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1，配上音乐，朗读全文。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2，我们画一个红红的太阳给_________，画一个金黄的太阳给________，画一个绿绿的太阳给________，画一个彩色的太阳给_________。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3，为什么这四个太阳要送给不同的季节呢？（希望……）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4，能画出这么美的四个太阳的“我”该是什么样的孩子啊？（和善的……）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，一个太阳藏着一个心愿，课文中四个太阳就是四个心愿。我们小挚友肯定也和小作者一样，有很多很多美妙的心愿，让太阳把我们的心愿带上天空，帮我们实现吧！你想画一个什么太阳呢？（学生说说自己打算画什么样的太阳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6，把同学们这么多美妙的心愿结合起来，或许我们就能组成一篇新的课文。_____个太阳。（学生自由发挥，组合课文）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四、课外作业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1、选择你喜爱的一段或几段背一背。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2"/>
          <w:type w:val="nextPage"/>
          <w:pgSz w:w="12474" w:h="20412" w:code="5"/>
          <w:pgMar w:top="1701" w:right="1701" w:bottom="1701" w:left="1701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2、课外把自己最想画的太阳画下来，并把自己的心愿写下来。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四个太阳教学设计活动内容篇2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【教学要求】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１、学会本课１３个生字。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２、正确、流畅地朗读课文，背诵课文。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３、理解词语意思，培育孩子酷爱自然和丰富的想象力；通过说话练习，培育学生口语交际实力。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【教学目标】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１、相识“挂、街”等１３个生字。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２、正确、流利、有感情地朗读课文，背诵课文。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３、感悟作者通过画太阳要表达的心愿是什么。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【设计理念】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本节课的设计力求贴近生活，贴近儿童的实际，以学生的主体活动作为教学活动的中心。以激发学生的学习爱好为前提，让学生通过自主学习、合作探究的方式理解课文内容，并通过多种形式的读，让学生说感受，培育学生的想象实力和说话实力，做到优化课堂的目的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【教学流程】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一、猜谜语导入，揭题质疑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师：我知道小挚友们最喜爱猜谜语，下面老师出一个让你们猜，好吗？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（生答）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3"/>
          <w:type w:val="nextPage"/>
          <w:pgSz w:w="12474" w:h="20412" w:code="5"/>
          <w:pgMar w:top="1701" w:right="1701" w:bottom="1701" w:left="1701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谜面：有个毛公公，天亮就出工，有朝一日不见它，不是下雨就刮风。（打一天体）（生答）（板画）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师：你们知道天上有几个太阳，是什么颜色的吗？（生答）假如老师说天上有四个太阳，你们信任吗？（板书课题）假如说是真的，看了这个题目，你想知道什么？（生答）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设计意图：此环节设计的目的是激发学生的学习爱好，使学生产生新奇感和求知欲，为下文学习做铺垫。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二、小组合作探究，整体感知课文内容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１、课件出示四季图，让学生说出每个季节的特点，说一说小挚友们的感受和想法。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２、出示四个不同颜色的太阳（绿绿的太阳、金黄的太阳、红红的太阳、多彩的太阳）让学生给四季配太阳。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（答案有许多，老师先不下结论，让学生通过朗读、小组合作，找寻正确的答案。）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３、小组合作沟通。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４、汇报探讨结果。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设计意图：此环节设计目的在于让学生感受四季的特点，发表独自的见解，培育说话实力，并通过小组合作沟通，发扬小组合作精神，培育学生解决问题的实力、合作实力，让学生体验胜利的乐趣。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三、学习课文，朗读感悟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１、自由朗读课文，要求读准字音，同桌沟通识记方法。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4"/>
          <w:type w:val="nextPage"/>
          <w:pgSz w:w="12474" w:h="20412" w:code="5"/>
          <w:pgMar w:top="1701" w:right="1701" w:bottom="1701" w:left="1701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２、老师采纳多种方法检查生字的读音和识记生字的方法。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自主识字，发觉识字方法。如：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⑴换部件识字：围──因常──尝孩──该蛙──挂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⑵比较识字：热──熟秋──伙李──季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⑶部件识字：伙：亻──火伴：亻──半冻：冫──东因：囗──大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采纳“开火车”、当“小老师”、猜字嬉戏等方式巩固生字。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３、指导学生体会朗读要领（课件出示）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我画了个／绿绿的太阳，挂在／夏天的天空，高山、田野、街道、校内，到处／一片凉爽。（范读、自由读、指名读、集体读）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说说这段你明白了什么？作者画绿绿的太阳想表达什么心愿？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４、自由学习：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你喜爱哪个自然段就读哪个自然段，读后说一说你为什么喜爱这个自然段？理解作者画不同颜色的太阳想表达的心愿是什么？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５、学生汇报自学状况：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学习其次自然段时，让学生说说“落叶”会邀请哪些小伙伴。并即兴表演，进行口语交际训练，让学生体会秋天的乐趣。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学习第四自然段时，让学生练习用“因为……所以……”说话。（说话分层次进行）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5"/>
          <w:type w:val="nextPage"/>
          <w:pgSz w:w="12474" w:h="20412" w:code="5"/>
          <w:pgMar w:top="1701" w:right="1701" w:bottom="1701" w:left="1701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设计意图：此环节设计的目的在于培育学生主体学习的意识，发掘学生的想象实力；通过小组探讨增加学生参加意识，小组合作的实力；通过多种形式的朗读，训练学生朗读实力；通过学生即兴表演和说话练习，培育学生的口语交际实力；适当的嬉戏，调整学生的学习心情。达到优化课堂的目的。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四、总结全文，朗读全文，背诵全文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过渡总结：多棒的小画家呀，多美的想法呀！小挚友们，我们一起把这漂亮的画面给课文。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１、让学生听音乐、看图画、做动作、有感情地朗读课文。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２、把自己喜爱的段落背下来。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３、以每个季节为单位进行背诵竞赛。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４、自由背诵全文。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设计意图：此环节通过自由、小组合作读背课文，让学生加深对课文内容的理解，增加学生竞赛意识和集体荣誉感，同时可调整课堂气氛。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五、作业设计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假如你是小画家，你会怎样画太阳，把它送给谁呢？回家画一画吧！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设计意图：此环节设计的目的在于通过画一画，绽开学生想象的翅膀，培育学生的创新精神和实践实力。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【板书设计】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此板书设计的目的：抓住课文中的重点来板书，在于帮助学生理解课文内容，采纳图文并茂的形式，既形象又直观，便于学生背诵。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6"/>
          <w:type w:val="nextPage"/>
          <w:pgSz w:w="12474" w:h="20412" w:code="5"/>
          <w:pgMar w:top="1701" w:right="1701" w:bottom="1701" w:left="1701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（此案例在２００３年东莞市小学语文课程标准试验教材（人教版）优秀教学设计和说课稿评比活动中荣获一等奖。）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四个太阳教学设计活动内容篇3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教学目标：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1、相识“挂、街”等13个生字，会写7个生字。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2、正确、流利、有感情地朗读课文，背诵课文。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3、感情作者通过画太阳要表达的心愿。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教学重点：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1、学会生字磨擦词，有感情地朗读课文，背诵课文。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2、感情作者的美妙心愿。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教学打算：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自制课件、四个季节太阳的贴图、太阳形态的生字卡片。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教学过程：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一、激趣导入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1、今日，老师给大家带来四幅画，你知道这是什么季节吗？（放课件）学生回答，师板书：春、夏、秋、冬。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2、四个季节的景色都很美，有一位小画家呀，给每个季节画了不同的太阳，你看！（放课件）这位叫丁丁的小挚友啊，一口气画了——（放课件出现题目）齐读课题。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3、每一个太阳都代表了丁丁的一个心愿，你想知道他心中藏着什么心愿吗？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4、请你翻到课文，仔细听老师读课文。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二、初读课文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7"/>
          <w:type w:val="nextPage"/>
          <w:pgSz w:w="12474" w:h="20412" w:code="5"/>
          <w:pgMar w:top="1701" w:right="1701" w:bottom="1701" w:left="1701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1、听完课文，你能伸出你的小手，告知老师这篇课文有几个自然段吗？那丁丁都画了怎样的太阳送给四个季节呢？（学生回答）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2、大家听课文听得真仔细，四个太阳都喜爱上了大家，想和大家交挚友，大家情愿吗？不过呀，小太阳们有个要求，那就是必需把课文读熟，字音读准，你能做到吗？那就快快读读课文吧！生疏的字多读几遍。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三、嬉戏识字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1、昨天，老师让大家小组合做生字卡片，做成可爱的小太阳的样子，哪个小组做全了？请举手。这些小组有合作精神，其它小组要向他们学习。合作小组起先行动吧！用你们喜爱的方式和嬉戏读一读生字。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2、我们看过《后羿射日》的故事，今日，老师想和大家玩个“后羿射日”的嬉戏，（放课件）我们也来做一回聪慧、英勇的后羿，射下太阳，并接受我和大家的考验，能行吗？谁先来？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挂：为什么用提手旁？你能做个动作吗？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街：谁来考考他？（怎样记这个字？）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熟：为什么用四点底？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伙伴：你能用这个词说句话吗？（愿你和你的小伙伴们玩得快乐！）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尝：你尝过甘蔗的味道吗？什么味？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甜：你能编个小谜语吗？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8"/>
          <w:type w:val="nextPage"/>
          <w:pgSz w:w="12474" w:h="20412" w:code="5"/>
          <w:pgMar w:top="1701" w:right="1701" w:bottom="1701" w:left="1701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温：你能组个词吗？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冻：谁来考考他？（两点水与什么有关？你还知道哪些两点水的字？）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脸：拍拍你的小脸，老师希望大家的脸上总能挂着华蜜的微笑！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该：什么字和它是好挚友？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因：怎样记住这个字？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季：你最喜爱哪个季节？为什么？（愿可爱的__季节恒久伴随着你，好吗？）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班上出现了这么多聪慧、英勇的后羿，老师真为你们感到傲慢和骄傲，把掌声送给他们。刚才看了大家做的太阳生字卡，觉得大家的小手都很巧，老师也做了太阳生字卡。想读一读吗？怎么读呢？光动嘴不出声，我只看你们的嘴动，就能知道这是什么字，信不信？咱们来试试？（挂、街、熟）老师棒吗？信任你们比老师更棒，下面这些字，让我们开起小火车，快快前进好吗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师：小小火车开起来！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生：谁来开？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师：__你来开！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四：感情朗读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我们的小火车开得可真快，让它带着我们再回到课文，好吗？谁情愿把课文读给大家听？__小挚友，你准备请几位小挚友跟你一起接读课文呢？（请小挚友）你来安排一下吧！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19"/>
          <w:type w:val="nextPage"/>
          <w:pgSz w:w="12474" w:h="20412" w:code="5"/>
          <w:pgMar w:top="1701" w:right="1701" w:bottom="1701" w:left="1701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其他小挚友仔细听，看他们能不能读正确。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课文大家都能读通顺了，下面我们要学习把课文读得更美，更有感情。首先，老师请大家看一幅画，（放课件—绿太阳）你看到了什么？听到了什么？是啊！知了也在不停地喊：“热啊！热啊！”在燥热的夏天里，你有什么愿望？多么美妙的愿望啊！来看（放课件）现在你有怎样的感觉？谁来评一评？再指名读。（发奖品—绿太阳）让我们跟他学着来一遍，好吗？真好！老师现在仿佛真得享受到了那种凉爽。绿绿的太阳（贴绿太阳）让我们在夏天感受到了一片凉爽（板书：凉爽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2、凉爽的夏天过去了，后面又迎来了金色的`秋天、寒冷的冬天、多彩的春天……下面，你们小组一起用自己喜爱的方式来学习自己喜爱的季节，好吗？（学生读）一会儿我们要看看哪个小组读得最棒！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20"/>
          <w:type w:val="nextPage"/>
          <w:pgSz w:w="12474" w:h="20412" w:code="5"/>
          <w:pgMar w:top="1701" w:right="1701" w:bottom="1701" w:left="1701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3、金色的秋天来了，（放课件—黄太阳）谁来说说你为什么喜爱金黄的太阳？（生：水果都成熟了。）是啊！小落叶还没遗忘邀请他的小伙伴们去尝尝呢！（放课件）这么多的小落叶，他们都去邀请谁了呢？谁来当小落叶表演一下？（发奖品）喜爱金黄太阳的小挚友我们来个竞赛吧，看哪个小组把这句话读得最有感情？小组读——其他同学评价——另外小组挑战。（发奖品）喜爱金黄太阳的小挚友齐读一遍其次自然段（起立读）。原来喜爱其它太阳的小挚友，现在你们是不是也喜爱上了金黄的太阳？那你们也来读一读吧！（起立读）假如我们真得尝到了香甜的水果，你想对金黄的太阳说什么？（贴黄太阳）“不用谢，明年秋天我还会给你们带来香甜的水果！”（板书—香甜）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金色的秋天过去了，寒冷的冬天来到了。（放课件—红太阳）假如在这寒冷的冬天里，你站在操场上做操，你会感觉怎样？你的这种感觉就叫做——冻僵。这时你有什么愿望？（放课件）就在你手脚都冻僵了的时候，一轮火红的太阳升上了天空，这时你又有什么感觉？（放课件）看到你们读得这么有味道，我也很想读，可不知道怎样读？喜爱红红的太阳的小挚友谁来教教我呀？（老师，我读一遍给你听吧）（老师，“红红的”就该重读，读出很兴奋。）（老师，冻僵要读得有些颤抖，让人感觉很冷。）（老师，加上动作和表情会更好。）那我起先读了，谁评一评？感谢夸奖，都是大家教得好。（发给当小老师的奖品，希望你们以后也多教教我们班的小挚友，好吗？）我把暖和送给了你们，你们不想把暖和送给我？男、女竞赛，看谁把暖和送得最棒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5、（黑板）看，夏天，绿绿的太阳给我们带来了一片凉爽，秋天，金黄的太阳给我们送来了丰收的果实，冬天，红红的太阳（贴红太阳）给我们送来了暖和。（板书—暖和）春天，春天的太阳该画什么颜色呢？看（放课件—彩太阳）你能说出关于春天的词语吗？所以课文中说春天是个——（多彩的季节）丁丁就画了彩色的太阳把春天装扮得更美丽！（贴彩太阳）我们一起把春天的漂亮读出来，好吗？（放课件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五、采访总结 </w:t>
      </w:r>
      <w:r>
        <w:rPr>
          <w:rFonts w:ascii="仿宋" w:eastAsia="仿宋" w:hAnsi="仿宋"/>
          <w:sz w:val="32"/>
          <w:szCs w:val="32"/>
        </w:rPr>
        <w:br/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  <w:sectPr w:rsidSect="00670FAA">
          <w:footerReference w:type="default" r:id="rId21"/>
          <w:type w:val="nextPage"/>
          <w:pgSz w:w="12474" w:h="20412" w:code="5"/>
          <w:pgMar w:top="1701" w:right="1701" w:bottom="1701" w:left="1701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丁丁画的四个太阳多美丽啊！老师想当回小记者，采访一下丁丁，他为什么要画四个不同颜色的太阳，谁愿替丁丁接受采访？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1、请问你为什么要画绿绿的太阳？（我想给大地带来凉爽）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2、请问你为什么要画金黄的太阳？（金黄的太阳让我们尝到了水果的香甜）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3、请问你为什么要画红红的太阳？（我想让暖和小挚友的手和脸）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4、请问你为什么要画彩色的太阳？（因为春天是多彩的季节）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哦！我明白了，原来丁丁画不同颜色的太阳是想让我们的大自然更漂亮，让人们生活得更美妙呀！那就让我们把课文连进来读一读，再来表达一下这美妙的心愿吧！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六、歌曲结束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听到大家的朗读，我觉得每个小挚友都应得到嘉奖，我送给大家一首好听的歌曲，好吗？（放课件—歌曲）丁丁把美妙的心愿送给了四季，那你有什么心愿？还想画个什么，送给谁？课下把自己的心愿画出来，让我们美妙的愿望使世界变得更漂亮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四个太阳教学设计活动内容篇4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教材分析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473034" w:rsidRPr="009C16B7" w:rsidP="00BB45B5" w14:textId="77777777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《四个太阳》是义务教化课程标准试验教科书语文（人教版）一年级下册第旧课。本教材每个单元都是围绕专题组织教材内容，加强整合，有利于培育学生的语文素养。同样，这一单元的课文均围绕“只要动脑筋，就会想出解决问题的方法”这一主题来编排，《四个太阳》这篇教材就闪耀着才智的光线。作者凭借丰富的想像力和独特的创建力，画出四个不同颜色的太阳分别送给“夏、秋、冬、春”，表现出作者希望一年四季时时漂亮。到处舒适的和善的心地和美妙的心愿。课文文字美丽，语言生动好玩，每个自然段结构相近，读起来让人感到亲切、满意，琅琅上口，适合背诵。学生分析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一年级的学生特别熟识太阳及一年四季的特点，对太阳与四季的联系有较为丰富的生活体验，所以由多媒体课件创设出情景去唤醒他们的生活阅历，然后在读中理解本文是特别简单的。另外本班学生学前教化较好，思维灵敏。活泼，想像大胆、奇妙。设计理念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爱因斯坦说过：“想像力比学问更重要，因为学问是有限的，而想像力概括着世界上的一切，推动着进步，并且是学问进化的源泉。”人的童年时期是培育。发展想像力的最佳时期，如同农事的节气，是不能错过的。新课程低年级的语文教材就新增了很多擅长培育学生想像力的课文，《语文课程标准》也指出：“在发展语言实力的同时，发展思维实力，激发想像力和创建潜能。”这就告知我们，在教学中，老师要主动挖掘教材，借助教学重点、难点，发展学生的想像力，培育创新实力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学习目标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1．认读“挂、街”等13个生字，学写“园、因”等字。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2．正确、流利、有感情地朗读并背诵课文。 </w:t>
      </w:r>
      <w:r>
        <w:rPr>
          <w:rFonts w:ascii="仿宋" w:eastAsia="仿宋" w:hAnsi="仿宋"/>
          <w:sz w:val="32"/>
          <w:szCs w:val="32"/>
        </w:rPr>
        <w:br/>
      </w:r>
      <w:r w:rsidRPr="009C16B7">
        <w:rPr>
          <w:rFonts w:ascii="仿宋" w:eastAsia="仿宋" w:hAnsi="仿宋"/>
          <w:sz w:val="32"/>
          <w:szCs w:val="32"/>
        </w:rPr>
        <w:br/>
      </w:r>
      <w:r w:rsidRPr="009C16B7">
        <w:rPr>
          <w:rFonts w:ascii="仿宋" w:eastAsia="仿宋" w:hAnsi="仿宋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https://d.book118.com/705210042113011044</w:t>
        </w:r>
      </w:hyperlink>
    </w:p>
    <w:p w:rsidR="00473034" w:rsidRPr="009C16B7" w:rsidP="00BB45B5">
      <w:pPr>
        <w:spacing w:before="156" w:beforeLines="50" w:after="156" w:afterLines="50" w:line="600" w:lineRule="auto"/>
        <w:rPr>
          <w:rFonts w:ascii="仿宋" w:eastAsia="仿宋" w:hAnsi="仿宋"/>
          <w:sz w:val="32"/>
          <w:szCs w:val="32"/>
        </w:rPr>
      </w:pPr>
    </w:p>
    <w:sectPr w:rsidSect="00670FAA">
      <w:footerReference w:type="default" r:id="rId23"/>
      <w:type w:val="nextPage"/>
      <w:pgSz w:w="12474" w:h="20412" w:code="5"/>
      <w:pgMar w:top="1701" w:right="1701" w:bottom="1701" w:left="1701" w:header="851" w:footer="992" w:gutter="0"/>
      <w:pgNumType w:start="18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paraId="71D931A7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 w:rsidR="00EA31C3" w:rsidP="00EA31C3" w14:paraId="38BE3D06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 w:rsidR="00EA31C3" w:rsidP="00EA31C3" w14:paraId="79A61C82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 w:rsidR="00EA31C3" w:rsidP="00EA31C3" w14:paraId="4FCB9529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 w:rsidR="00EA31C3" w:rsidP="00EA31C3" w14:paraId="607CCDE6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EA31C3" w:rsidP="00EA31C3" w14:paraId="5DDB65FE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EA31C3" w:rsidP="00EA31C3" w14:paraId="15CB4369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EA31C3" w:rsidP="00EA31C3" w14:paraId="58BC3F84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EA31C3" w:rsidP="00EA31C3" w14:paraId="77CB93EE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EA31C3" w:rsidP="00EA31C3" w14:paraId="3987D9DF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EA31C3" w:rsidP="00EA31C3" w14:paraId="3648F980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3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530549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8392735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157621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0513077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499184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258243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469459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001660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948667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727461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3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08650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662550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821722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29582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618062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652282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407257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222564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1034981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8444106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5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1296097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811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806899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606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012592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401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924772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196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808920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992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578003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787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3660134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582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967072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377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3536205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172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618921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5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527648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859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323588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654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246877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449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799506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244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506893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040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089083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835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295411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630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0830900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425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174654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220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1117362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016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6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298926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907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578376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702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32691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497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403083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292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541539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088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216206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883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788175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678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437219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473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3583831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268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987561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064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7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3417006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955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39535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750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773843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545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5701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340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741675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136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761464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931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269364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726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095191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521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977496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316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016670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112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8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0519077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003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906599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798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890680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593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298327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388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035540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184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34455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979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727465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774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925222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569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757747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364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650820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160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9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1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8389121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051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9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3029176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846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864125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641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054696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436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037830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232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148567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027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24188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822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562231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617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158043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412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63395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208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10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2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8672864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099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9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4424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894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7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9494462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689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5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9606464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484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3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122414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280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1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8748651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075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9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3366820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870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7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857599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665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5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071457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460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3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940109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256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12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2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791311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147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0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5452118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942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8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926647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737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6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20027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532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4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725499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328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2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111350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123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0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120250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918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8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438942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713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6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715250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508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4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807294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304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13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2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037977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195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0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123665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990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8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907348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785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6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3709740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580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4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468956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376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2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506061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171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0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9008803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966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8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709665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761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6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311680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556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4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3357009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352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13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3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117904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243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1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8253311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038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9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993564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833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7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8783806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628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5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01947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424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3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80748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219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1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948877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014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9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740136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809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70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35830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604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50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0998157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400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3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3575743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291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1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022130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086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9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0056386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881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7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931627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676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5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8166237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472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3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723138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267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1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558848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062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9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791118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857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7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810820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652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5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205795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448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15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4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971717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339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2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872320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134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0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5000341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929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8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940525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724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6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494641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520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4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41650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315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2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809254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110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0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9206095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905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8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190786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700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5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5045181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496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17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4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347977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387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2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350434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182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0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048907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977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8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567367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772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6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379395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568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4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109889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363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2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978052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158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0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8767698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953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8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111090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748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6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6907752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544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17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5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957207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435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3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342523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230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1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3693538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025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9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0933085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820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7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4866031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616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5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8522244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411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3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3266331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206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1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66529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001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8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8784053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796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6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4501175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592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FC02BB" w:rsidP="00EA31C3" w14:textId="56F3CDD4">
    <w:pPr>
      <w:pStyle w:val="Footer"/>
      <w:jc w:val="center"/>
      <w:rPr>
        <w:rFonts w:ascii="宋体" w:hAnsi="宋体"/>
      </w:rPr>
    </w:pPr>
    <w:r w:rsidRPr="00FC02BB">
      <w:rPr>
        <w:rFonts w:ascii="宋体" w:hAnsi="宋体" w:hint="eastAsia"/>
        <w:lang w:val="zh-CN"/>
      </w:rPr>
      <w:t>第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PAGE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19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>
      <w:rPr>
        <w:rFonts w:ascii="宋体" w:hAnsi="宋体"/>
        <w:lang w:val="zh-CN"/>
      </w:rPr>
      <w:t xml:space="preserve">  </w:t>
    </w:r>
    <w:r w:rsidRPr="00FC02BB">
      <w:rPr>
        <w:rFonts w:ascii="宋体" w:hAnsi="宋体" w:hint="eastAsia"/>
        <w:lang w:val="zh-CN"/>
      </w:rPr>
      <w:t>共</w:t>
    </w:r>
    <w:r w:rsidRPr="00FC02BB">
      <w:rPr>
        <w:rFonts w:ascii="宋体" w:hAnsi="宋体"/>
        <w:bCs/>
      </w:rPr>
      <w:fldChar w:fldCharType="begin"/>
    </w:r>
    <w:r w:rsidRPr="00FC02BB">
      <w:rPr>
        <w:rFonts w:ascii="宋体" w:hAnsi="宋体"/>
        <w:bCs/>
      </w:rPr>
      <w:instrText>NUMPAGES  \* Arabic  \* MERGEFORMAT</w:instrText>
    </w:r>
    <w:r w:rsidRPr="00FC02BB">
      <w:rPr>
        <w:rFonts w:ascii="宋体" w:hAnsi="宋体"/>
        <w:bCs/>
      </w:rPr>
      <w:fldChar w:fldCharType="separate"/>
    </w:r>
    <w:r w:rsidRPr="00FC02BB">
      <w:rPr>
        <w:rFonts w:ascii="宋体" w:hAnsi="宋体"/>
        <w:bCs/>
        <w:lang w:val="zh-CN"/>
      </w:rPr>
      <w:t>24</w:t>
    </w:r>
    <w:r w:rsidRPr="00FC02BB">
      <w:rPr>
        <w:rFonts w:ascii="宋体" w:hAnsi="宋体"/>
        <w:bCs/>
      </w:rPr>
      <w:fldChar w:fldCharType="end"/>
    </w:r>
    <w:r w:rsidRPr="00FC02BB">
      <w:rPr>
        <w:rFonts w:ascii="宋体" w:hAnsi="宋体" w:hint="eastAsia"/>
      </w:rPr>
      <w:t>页</w: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5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916353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483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3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9231171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278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1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2991232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073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9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7167363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868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7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0673953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664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5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0098268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4592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3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417705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2544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1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20058400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0496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9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17729334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8448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FC02BB" w:rsidR="00F00C9E"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7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0" b="0"/>
              <wp:wrapNone/>
              <wp:docPr id="6000844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6400" filled="f" fillcolor="this" stroked="f" strokeweight="0.5pt">
              <v:textbox style="mso-fit-shape-to-text:t" inset="0,0,0,0">
                <w:txbxContent>
                  <w:p w:rsidR="00EA31C3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hyphenationZone w:val="357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11447"/>
    <w:rsid w:val="00172A27"/>
    <w:rsid w:val="001A00E6"/>
    <w:rsid w:val="001B54E1"/>
    <w:rsid w:val="003278FE"/>
    <w:rsid w:val="00351D59"/>
    <w:rsid w:val="0039366B"/>
    <w:rsid w:val="00463D2D"/>
    <w:rsid w:val="00473034"/>
    <w:rsid w:val="00513BB9"/>
    <w:rsid w:val="005D7669"/>
    <w:rsid w:val="005F4741"/>
    <w:rsid w:val="00670FAA"/>
    <w:rsid w:val="00791A70"/>
    <w:rsid w:val="007D7B9C"/>
    <w:rsid w:val="00891700"/>
    <w:rsid w:val="008E41F2"/>
    <w:rsid w:val="009403E9"/>
    <w:rsid w:val="009A6802"/>
    <w:rsid w:val="009C16B7"/>
    <w:rsid w:val="00AD3602"/>
    <w:rsid w:val="00AE208F"/>
    <w:rsid w:val="00B770DF"/>
    <w:rsid w:val="00B92584"/>
    <w:rsid w:val="00BB45B5"/>
    <w:rsid w:val="00C270C0"/>
    <w:rsid w:val="00CA5EC3"/>
    <w:rsid w:val="00D430C4"/>
    <w:rsid w:val="00D63F45"/>
    <w:rsid w:val="00DB55B9"/>
    <w:rsid w:val="00E5003F"/>
    <w:rsid w:val="00E80F83"/>
    <w:rsid w:val="00EA31C3"/>
    <w:rsid w:val="00EE6EB2"/>
    <w:rsid w:val="00F00C9E"/>
    <w:rsid w:val="00F027F0"/>
    <w:rsid w:val="00F23608"/>
    <w:rsid w:val="00F515E4"/>
    <w:rsid w:val="00FC02BB"/>
    <w:rsid w:val="00FC5F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3F09059"/>
  <w15:chartTrackingRefBased/>
  <w15:docId w15:val="{95F3FCB2-76A6-446F-90DA-80AFBF08A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PageNumber">
    <w:name w:val="page number"/>
    <w:rsid w:val="00EA31C3"/>
  </w:style>
  <w:style w:type="character" w:customStyle="1" w:styleId="a">
    <w:name w:val="页脚 字符"/>
    <w:link w:val="Footer"/>
    <w:rsid w:val="00EA31C3"/>
    <w:rPr>
      <w:kern w:val="2"/>
      <w:sz w:val="18"/>
    </w:rPr>
  </w:style>
  <w:style w:type="paragraph" w:styleId="NoSpacing">
    <w:name w:val="No Spacing"/>
    <w:link w:val="a0"/>
    <w:uiPriority w:val="1"/>
    <w:qFormat/>
    <w:rsid w:val="005F4741"/>
    <w:rPr>
      <w:rFonts w:ascii="等线" w:eastAsia="等线" w:hAnsi="等线"/>
      <w:sz w:val="22"/>
      <w:szCs w:val="22"/>
    </w:rPr>
  </w:style>
  <w:style w:type="character" w:customStyle="1" w:styleId="a0">
    <w:name w:val="无间隔 字符"/>
    <w:link w:val="NoSpacing"/>
    <w:uiPriority w:val="1"/>
    <w:rsid w:val="005F4741"/>
    <w:rPr>
      <w:rFonts w:ascii="等线" w:eastAsia="等线" w:hAnsi="等线"/>
      <w:sz w:val="22"/>
      <w:szCs w:val="22"/>
    </w:rPr>
  </w:style>
  <w:style w:type="character" w:styleId="LineNumber">
    <w:name w:val="line number"/>
    <w:uiPriority w:val="99"/>
    <w:semiHidden/>
    <w:unhideWhenUsed/>
    <w:rsid w:val="005F4741"/>
  </w:style>
  <w:style w:type="paragraph" w:styleId="EndnoteText">
    <w:name w:val="endnote text"/>
    <w:basedOn w:val="Normal"/>
    <w:link w:val="a1"/>
    <w:uiPriority w:val="99"/>
    <w:semiHidden/>
    <w:unhideWhenUsed/>
    <w:rsid w:val="00473034"/>
    <w:pPr>
      <w:snapToGrid w:val="0"/>
      <w:jc w:val="left"/>
    </w:pPr>
  </w:style>
  <w:style w:type="character" w:customStyle="1" w:styleId="a1">
    <w:name w:val="尾注文本 字符"/>
    <w:link w:val="EndnoteText"/>
    <w:uiPriority w:val="99"/>
    <w:semiHidden/>
    <w:rsid w:val="00473034"/>
    <w:rPr>
      <w:kern w:val="2"/>
      <w:sz w:val="21"/>
    </w:rPr>
  </w:style>
  <w:style w:type="character" w:styleId="EndnoteReference">
    <w:name w:val="endnote reference"/>
    <w:uiPriority w:val="99"/>
    <w:semiHidden/>
    <w:unhideWhenUsed/>
    <w:rsid w:val="004730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hyperlink" Target="https://d.book118.com/705210042113011044" TargetMode="External" /><Relationship Id="rId23" Type="http://schemas.openxmlformats.org/officeDocument/2006/relationships/footer" Target="footer18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70E75-5863-4B1E-BBAA-3C7B0687E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24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mei xin</cp:lastModifiedBy>
  <cp:revision>4</cp:revision>
  <cp:lastPrinted>1899-12-31T16:00:00Z</cp:lastPrinted>
  <dcterms:created xsi:type="dcterms:W3CDTF">2022-01-07T08:12:00Z</dcterms:created>
  <dcterms:modified xsi:type="dcterms:W3CDTF">2022-01-15T13:20:00Z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