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伺服机构、舵机项目策划方案报告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4" w:history="1">
        <w:r>
          <w:rPr>
            <w:rFonts w:ascii="仿宋" w:eastAsia="仿宋" w:hAnsi="仿宋" w:cs="仿宋" w:hint="eastAsia"/>
            <w:lang w:eastAsia="zh-CN"/>
          </w:rPr>
          <w:t>概论</w:t>
        </w:r>
        <w:r>
          <w:tab/>
        </w:r>
        <w:r>
          <w:fldChar w:fldCharType="begin"/>
        </w:r>
        <w:r>
          <w:instrText xml:space="preserve"> PAGEREF _Toc32064 \h </w:instrText>
        </w:r>
        <w:r>
          <w:fldChar w:fldCharType="separate"/>
        </w:r>
        <w:r>
          <w:t>4</w:t>
        </w:r>
        <w:r>
          <w:fldChar w:fldCharType="end"/>
        </w:r>
      </w:hyperlink>
    </w:p>
    <w:p>
      <w:pPr>
        <w:pStyle w:val="TOC1"/>
        <w:tabs>
          <w:tab w:val="right" w:leader="dot" w:pos="8306"/>
        </w:tabs>
      </w:pPr>
      <w:hyperlink w:anchor="_Toc28804" w:history="1">
        <w:r>
          <w:rPr>
            <w:rFonts w:ascii="仿宋" w:eastAsia="仿宋" w:hAnsi="仿宋" w:cs="仿宋" w:hint="eastAsia"/>
            <w:lang w:eastAsia="zh-CN"/>
          </w:rPr>
          <w:t>一、伺服机构、舵机行业前景</w:t>
        </w:r>
        <w:r>
          <w:tab/>
        </w:r>
        <w:r>
          <w:fldChar w:fldCharType="begin"/>
        </w:r>
        <w:r>
          <w:instrText xml:space="preserve"> PAGEREF _Toc28804 \h </w:instrText>
        </w:r>
        <w:r>
          <w:fldChar w:fldCharType="separate"/>
        </w:r>
        <w:r>
          <w:t>4</w:t>
        </w:r>
        <w:r>
          <w:fldChar w:fldCharType="end"/>
        </w:r>
      </w:hyperlink>
    </w:p>
    <w:p>
      <w:pPr>
        <w:pStyle w:val="TOC2"/>
        <w:tabs>
          <w:tab w:val="right" w:leader="dot" w:pos="8306"/>
        </w:tabs>
      </w:pPr>
      <w:hyperlink w:anchor="_Toc16009" w:history="1">
        <w:r>
          <w:rPr>
            <w:rFonts w:ascii="仿宋" w:eastAsia="仿宋" w:hAnsi="仿宋" w:cs="仿宋" w:hint="eastAsia"/>
            <w:lang w:eastAsia="zh-CN"/>
          </w:rPr>
          <w:t>(一)、市场增长预测</w:t>
        </w:r>
        <w:r>
          <w:tab/>
        </w:r>
        <w:r>
          <w:fldChar w:fldCharType="begin"/>
        </w:r>
        <w:r>
          <w:instrText xml:space="preserve"> PAGEREF _Toc16009 \h </w:instrText>
        </w:r>
        <w:r>
          <w:fldChar w:fldCharType="separate"/>
        </w:r>
        <w:r>
          <w:t>4</w:t>
        </w:r>
        <w:r>
          <w:fldChar w:fldCharType="end"/>
        </w:r>
      </w:hyperlink>
    </w:p>
    <w:p>
      <w:pPr>
        <w:pStyle w:val="TOC2"/>
        <w:tabs>
          <w:tab w:val="right" w:leader="dot" w:pos="8306"/>
        </w:tabs>
      </w:pPr>
      <w:hyperlink w:anchor="_Toc8120" w:history="1">
        <w:r>
          <w:rPr>
            <w:rFonts w:ascii="仿宋" w:eastAsia="仿宋" w:hAnsi="仿宋" w:cs="仿宋" w:hint="eastAsia"/>
            <w:lang w:eastAsia="zh-CN"/>
          </w:rPr>
          <w:t>(二)、新兴市场机会</w:t>
        </w:r>
        <w:r>
          <w:tab/>
        </w:r>
        <w:r>
          <w:fldChar w:fldCharType="begin"/>
        </w:r>
        <w:r>
          <w:instrText xml:space="preserve"> PAGEREF _Toc8120 \h </w:instrText>
        </w:r>
        <w:r>
          <w:fldChar w:fldCharType="separate"/>
        </w:r>
        <w:r>
          <w:t>5</w:t>
        </w:r>
        <w:r>
          <w:fldChar w:fldCharType="end"/>
        </w:r>
      </w:hyperlink>
    </w:p>
    <w:p>
      <w:pPr>
        <w:pStyle w:val="TOC2"/>
        <w:tabs>
          <w:tab w:val="right" w:leader="dot" w:pos="8306"/>
        </w:tabs>
      </w:pPr>
      <w:hyperlink w:anchor="_Toc4708" w:history="1">
        <w:r>
          <w:rPr>
            <w:rFonts w:ascii="仿宋" w:eastAsia="仿宋" w:hAnsi="仿宋" w:cs="仿宋" w:hint="eastAsia"/>
            <w:lang w:eastAsia="zh-CN"/>
          </w:rPr>
          <w:t>(三)、技术前景展望</w:t>
        </w:r>
        <w:r>
          <w:tab/>
        </w:r>
        <w:r>
          <w:fldChar w:fldCharType="begin"/>
        </w:r>
        <w:r>
          <w:instrText xml:space="preserve"> PAGEREF _Toc4708 \h </w:instrText>
        </w:r>
        <w:r>
          <w:fldChar w:fldCharType="separate"/>
        </w:r>
        <w:r>
          <w:t>6</w:t>
        </w:r>
        <w:r>
          <w:fldChar w:fldCharType="end"/>
        </w:r>
      </w:hyperlink>
    </w:p>
    <w:p>
      <w:pPr>
        <w:pStyle w:val="TOC2"/>
        <w:tabs>
          <w:tab w:val="right" w:leader="dot" w:pos="8306"/>
        </w:tabs>
      </w:pPr>
      <w:hyperlink w:anchor="_Toc20455" w:history="1">
        <w:r>
          <w:rPr>
            <w:rFonts w:ascii="仿宋" w:eastAsia="仿宋" w:hAnsi="仿宋" w:cs="仿宋" w:hint="eastAsia"/>
            <w:lang w:eastAsia="zh-CN"/>
          </w:rPr>
          <w:t>(四)、政策环境变化</w:t>
        </w:r>
        <w:r>
          <w:tab/>
        </w:r>
        <w:r>
          <w:fldChar w:fldCharType="begin"/>
        </w:r>
        <w:r>
          <w:instrText xml:space="preserve"> PAGEREF _Toc20455 \h </w:instrText>
        </w:r>
        <w:r>
          <w:fldChar w:fldCharType="separate"/>
        </w:r>
        <w:r>
          <w:t>7</w:t>
        </w:r>
        <w:r>
          <w:fldChar w:fldCharType="end"/>
        </w:r>
      </w:hyperlink>
    </w:p>
    <w:p>
      <w:pPr>
        <w:pStyle w:val="TOC1"/>
        <w:tabs>
          <w:tab w:val="right" w:leader="dot" w:pos="8306"/>
        </w:tabs>
      </w:pPr>
      <w:hyperlink w:anchor="_Toc3641" w:history="1">
        <w:r>
          <w:rPr>
            <w:rFonts w:ascii="仿宋" w:eastAsia="仿宋" w:hAnsi="仿宋" w:cs="仿宋" w:hint="eastAsia"/>
            <w:lang w:eastAsia="zh-CN"/>
          </w:rPr>
          <w:t>二、原辅材料供应</w:t>
        </w:r>
        <w:r>
          <w:tab/>
        </w:r>
        <w:r>
          <w:fldChar w:fldCharType="begin"/>
        </w:r>
        <w:r>
          <w:instrText xml:space="preserve"> PAGEREF _Toc3641 \h </w:instrText>
        </w:r>
        <w:r>
          <w:fldChar w:fldCharType="separate"/>
        </w:r>
        <w:r>
          <w:t>8</w:t>
        </w:r>
        <w:r>
          <w:fldChar w:fldCharType="end"/>
        </w:r>
      </w:hyperlink>
    </w:p>
    <w:p>
      <w:pPr>
        <w:pStyle w:val="TOC2"/>
        <w:tabs>
          <w:tab w:val="right" w:leader="dot" w:pos="8306"/>
        </w:tabs>
      </w:pPr>
      <w:hyperlink w:anchor="_Toc2146" w:history="1">
        <w:r>
          <w:rPr>
            <w:rFonts w:ascii="仿宋" w:eastAsia="仿宋" w:hAnsi="仿宋" w:cs="仿宋" w:hint="eastAsia"/>
            <w:lang w:eastAsia="zh-CN"/>
          </w:rPr>
          <w:t>(一)、伺服机构、舵机项目建设期原辅材料供应情况</w:t>
        </w:r>
        <w:r>
          <w:tab/>
        </w:r>
        <w:r>
          <w:fldChar w:fldCharType="begin"/>
        </w:r>
        <w:r>
          <w:instrText xml:space="preserve"> PAGEREF _Toc2146 \h </w:instrText>
        </w:r>
        <w:r>
          <w:fldChar w:fldCharType="separate"/>
        </w:r>
        <w:r>
          <w:t>8</w:t>
        </w:r>
        <w:r>
          <w:fldChar w:fldCharType="end"/>
        </w:r>
      </w:hyperlink>
    </w:p>
    <w:p>
      <w:pPr>
        <w:pStyle w:val="TOC2"/>
        <w:tabs>
          <w:tab w:val="right" w:leader="dot" w:pos="8306"/>
        </w:tabs>
      </w:pPr>
      <w:hyperlink w:anchor="_Toc28024" w:history="1">
        <w:r>
          <w:rPr>
            <w:rFonts w:ascii="仿宋" w:eastAsia="仿宋" w:hAnsi="仿宋" w:cs="仿宋" w:hint="eastAsia"/>
            <w:lang w:eastAsia="zh-CN"/>
          </w:rPr>
          <w:t>(二)、伺服机构、舵机项目运营期原辅材料供应及质量管理</w:t>
        </w:r>
        <w:r>
          <w:tab/>
        </w:r>
        <w:r>
          <w:fldChar w:fldCharType="begin"/>
        </w:r>
        <w:r>
          <w:instrText xml:space="preserve"> PAGEREF _Toc28024 \h </w:instrText>
        </w:r>
        <w:r>
          <w:fldChar w:fldCharType="separate"/>
        </w:r>
        <w:r>
          <w:t>9</w:t>
        </w:r>
        <w:r>
          <w:fldChar w:fldCharType="end"/>
        </w:r>
      </w:hyperlink>
    </w:p>
    <w:p>
      <w:pPr>
        <w:pStyle w:val="TOC1"/>
        <w:tabs>
          <w:tab w:val="right" w:leader="dot" w:pos="8306"/>
        </w:tabs>
      </w:pPr>
      <w:hyperlink w:anchor="_Toc10934" w:history="1">
        <w:r>
          <w:rPr>
            <w:rFonts w:ascii="仿宋" w:eastAsia="仿宋" w:hAnsi="仿宋" w:cs="仿宋" w:hint="eastAsia"/>
            <w:lang w:eastAsia="zh-CN"/>
          </w:rPr>
          <w:t>三、人力资源分析</w:t>
        </w:r>
        <w:r>
          <w:tab/>
        </w:r>
        <w:r>
          <w:fldChar w:fldCharType="begin"/>
        </w:r>
        <w:r>
          <w:instrText xml:space="preserve"> PAGEREF _Toc10934 \h </w:instrText>
        </w:r>
        <w:r>
          <w:fldChar w:fldCharType="separate"/>
        </w:r>
        <w:r>
          <w:t>9</w:t>
        </w:r>
        <w:r>
          <w:fldChar w:fldCharType="end"/>
        </w:r>
      </w:hyperlink>
    </w:p>
    <w:p>
      <w:pPr>
        <w:pStyle w:val="TOC2"/>
        <w:tabs>
          <w:tab w:val="right" w:leader="dot" w:pos="8306"/>
        </w:tabs>
      </w:pPr>
      <w:hyperlink w:anchor="_Toc14317" w:history="1">
        <w:r>
          <w:rPr>
            <w:rFonts w:ascii="仿宋" w:eastAsia="仿宋" w:hAnsi="仿宋" w:cs="仿宋" w:hint="eastAsia"/>
            <w:lang w:eastAsia="zh-CN"/>
          </w:rPr>
          <w:t>(一)、人力资源配置</w:t>
        </w:r>
        <w:r>
          <w:tab/>
        </w:r>
        <w:r>
          <w:fldChar w:fldCharType="begin"/>
        </w:r>
        <w:r>
          <w:instrText xml:space="preserve"> PAGEREF _Toc14317 \h </w:instrText>
        </w:r>
        <w:r>
          <w:fldChar w:fldCharType="separate"/>
        </w:r>
        <w:r>
          <w:t>9</w:t>
        </w:r>
        <w:r>
          <w:fldChar w:fldCharType="end"/>
        </w:r>
      </w:hyperlink>
    </w:p>
    <w:p>
      <w:pPr>
        <w:pStyle w:val="TOC2"/>
        <w:tabs>
          <w:tab w:val="right" w:leader="dot" w:pos="8306"/>
        </w:tabs>
      </w:pPr>
      <w:hyperlink w:anchor="_Toc25126" w:history="1">
        <w:r>
          <w:rPr>
            <w:rFonts w:ascii="仿宋" w:eastAsia="仿宋" w:hAnsi="仿宋" w:cs="仿宋" w:hint="eastAsia"/>
            <w:lang w:eastAsia="zh-CN"/>
          </w:rPr>
          <w:t>(二)、员工技能培训</w:t>
        </w:r>
        <w:r>
          <w:tab/>
        </w:r>
        <w:r>
          <w:fldChar w:fldCharType="begin"/>
        </w:r>
        <w:r>
          <w:instrText xml:space="preserve"> PAGEREF _Toc25126 \h </w:instrText>
        </w:r>
        <w:r>
          <w:fldChar w:fldCharType="separate"/>
        </w:r>
        <w:r>
          <w:t>12</w:t>
        </w:r>
        <w:r>
          <w:fldChar w:fldCharType="end"/>
        </w:r>
      </w:hyperlink>
    </w:p>
    <w:p>
      <w:pPr>
        <w:pStyle w:val="TOC1"/>
        <w:tabs>
          <w:tab w:val="right" w:leader="dot" w:pos="8306"/>
        </w:tabs>
      </w:pPr>
      <w:hyperlink w:anchor="_Toc19406" w:history="1">
        <w:r>
          <w:rPr>
            <w:rFonts w:ascii="仿宋" w:eastAsia="仿宋" w:hAnsi="仿宋" w:cs="仿宋" w:hint="eastAsia"/>
            <w:lang w:eastAsia="zh-CN"/>
          </w:rPr>
          <w:t>四、公司简介</w:t>
        </w:r>
        <w:r>
          <w:tab/>
        </w:r>
        <w:r>
          <w:fldChar w:fldCharType="begin"/>
        </w:r>
        <w:r>
          <w:instrText xml:space="preserve"> PAGEREF _Toc19406 \h </w:instrText>
        </w:r>
        <w:r>
          <w:fldChar w:fldCharType="separate"/>
        </w:r>
        <w:r>
          <w:t>13</w:t>
        </w:r>
        <w:r>
          <w:fldChar w:fldCharType="end"/>
        </w:r>
      </w:hyperlink>
    </w:p>
    <w:p>
      <w:pPr>
        <w:pStyle w:val="TOC2"/>
        <w:tabs>
          <w:tab w:val="right" w:leader="dot" w:pos="8306"/>
        </w:tabs>
      </w:pPr>
      <w:hyperlink w:anchor="_Toc31757" w:history="1">
        <w:r>
          <w:rPr>
            <w:rFonts w:ascii="仿宋" w:eastAsia="仿宋" w:hAnsi="仿宋" w:cs="仿宋" w:hint="eastAsia"/>
            <w:lang w:eastAsia="zh-CN"/>
          </w:rPr>
          <w:t>(一)、公司基本信息</w:t>
        </w:r>
        <w:r>
          <w:tab/>
        </w:r>
        <w:r>
          <w:fldChar w:fldCharType="begin"/>
        </w:r>
        <w:r>
          <w:instrText xml:space="preserve"> PAGEREF _Toc31757 \h </w:instrText>
        </w:r>
        <w:r>
          <w:fldChar w:fldCharType="separate"/>
        </w:r>
        <w:r>
          <w:t>13</w:t>
        </w:r>
        <w:r>
          <w:fldChar w:fldCharType="end"/>
        </w:r>
      </w:hyperlink>
    </w:p>
    <w:p>
      <w:pPr>
        <w:pStyle w:val="TOC2"/>
        <w:tabs>
          <w:tab w:val="right" w:leader="dot" w:pos="8306"/>
        </w:tabs>
      </w:pPr>
      <w:hyperlink w:anchor="_Toc28962" w:history="1">
        <w:r>
          <w:rPr>
            <w:rFonts w:ascii="仿宋" w:eastAsia="仿宋" w:hAnsi="仿宋" w:cs="仿宋" w:hint="eastAsia"/>
            <w:lang w:eastAsia="zh-CN"/>
          </w:rPr>
          <w:t>(二)、公司简介</w:t>
        </w:r>
        <w:r>
          <w:tab/>
        </w:r>
        <w:r>
          <w:fldChar w:fldCharType="begin"/>
        </w:r>
        <w:r>
          <w:instrText xml:space="preserve"> PAGEREF _Toc28962 \h </w:instrText>
        </w:r>
        <w:r>
          <w:fldChar w:fldCharType="separate"/>
        </w:r>
        <w:r>
          <w:t>14</w:t>
        </w:r>
        <w:r>
          <w:fldChar w:fldCharType="end"/>
        </w:r>
      </w:hyperlink>
    </w:p>
    <w:p>
      <w:pPr>
        <w:pStyle w:val="TOC1"/>
        <w:tabs>
          <w:tab w:val="right" w:leader="dot" w:pos="8306"/>
        </w:tabs>
      </w:pPr>
      <w:hyperlink w:anchor="_Toc22556" w:history="1">
        <w:r>
          <w:rPr>
            <w:rFonts w:ascii="仿宋" w:eastAsia="仿宋" w:hAnsi="仿宋" w:cs="仿宋" w:hint="eastAsia"/>
            <w:lang w:eastAsia="zh-CN"/>
          </w:rPr>
          <w:t>五、伺服机构、舵机项目建设背景</w:t>
        </w:r>
        <w:r>
          <w:tab/>
        </w:r>
        <w:r>
          <w:fldChar w:fldCharType="begin"/>
        </w:r>
        <w:r>
          <w:instrText xml:space="preserve"> PAGEREF _Toc22556 \h </w:instrText>
        </w:r>
        <w:r>
          <w:fldChar w:fldCharType="separate"/>
        </w:r>
        <w:r>
          <w:t>15</w:t>
        </w:r>
        <w:r>
          <w:fldChar w:fldCharType="end"/>
        </w:r>
      </w:hyperlink>
    </w:p>
    <w:p>
      <w:pPr>
        <w:pStyle w:val="TOC2"/>
        <w:tabs>
          <w:tab w:val="right" w:leader="dot" w:pos="8306"/>
        </w:tabs>
      </w:pPr>
      <w:hyperlink w:anchor="_Toc2416" w:history="1">
        <w:r>
          <w:rPr>
            <w:rFonts w:ascii="仿宋" w:eastAsia="仿宋" w:hAnsi="仿宋" w:cs="仿宋" w:hint="eastAsia"/>
            <w:lang w:eastAsia="zh-CN"/>
          </w:rPr>
          <w:t>(一)、伺服机构、舵机项目提出背景</w:t>
        </w:r>
        <w:r>
          <w:tab/>
        </w:r>
        <w:r>
          <w:fldChar w:fldCharType="begin"/>
        </w:r>
        <w:r>
          <w:instrText xml:space="preserve"> PAGEREF _Toc2416 \h </w:instrText>
        </w:r>
        <w:r>
          <w:fldChar w:fldCharType="separate"/>
        </w:r>
        <w:r>
          <w:t>15</w:t>
        </w:r>
        <w:r>
          <w:fldChar w:fldCharType="end"/>
        </w:r>
      </w:hyperlink>
    </w:p>
    <w:p>
      <w:pPr>
        <w:pStyle w:val="TOC2"/>
        <w:tabs>
          <w:tab w:val="right" w:leader="dot" w:pos="8306"/>
        </w:tabs>
      </w:pPr>
      <w:hyperlink w:anchor="_Toc22491" w:history="1">
        <w:r>
          <w:rPr>
            <w:rFonts w:ascii="仿宋" w:eastAsia="仿宋" w:hAnsi="仿宋" w:cs="仿宋" w:hint="eastAsia"/>
            <w:lang w:eastAsia="zh-CN"/>
          </w:rPr>
          <w:t>(二)、伺服机构、舵机项目建设的必要性</w:t>
        </w:r>
        <w:r>
          <w:tab/>
        </w:r>
        <w:r>
          <w:fldChar w:fldCharType="begin"/>
        </w:r>
        <w:r>
          <w:instrText xml:space="preserve"> PAGEREF _Toc22491 \h </w:instrText>
        </w:r>
        <w:r>
          <w:fldChar w:fldCharType="separate"/>
        </w:r>
        <w:r>
          <w:t>16</w:t>
        </w:r>
        <w:r>
          <w:fldChar w:fldCharType="end"/>
        </w:r>
      </w:hyperlink>
    </w:p>
    <w:p>
      <w:pPr>
        <w:pStyle w:val="TOC2"/>
        <w:tabs>
          <w:tab w:val="right" w:leader="dot" w:pos="8306"/>
        </w:tabs>
      </w:pPr>
      <w:hyperlink w:anchor="_Toc17880" w:history="1">
        <w:r>
          <w:rPr>
            <w:rFonts w:ascii="仿宋" w:eastAsia="仿宋" w:hAnsi="仿宋" w:cs="仿宋" w:hint="eastAsia"/>
            <w:lang w:eastAsia="zh-CN"/>
          </w:rPr>
          <w:t>(三)、伺服机构、舵机项目建设的可行性</w:t>
        </w:r>
        <w:r>
          <w:tab/>
        </w:r>
        <w:r>
          <w:fldChar w:fldCharType="begin"/>
        </w:r>
        <w:r>
          <w:instrText xml:space="preserve"> PAGEREF _Toc17880 \h </w:instrText>
        </w:r>
        <w:r>
          <w:fldChar w:fldCharType="separate"/>
        </w:r>
        <w:r>
          <w:t>17</w:t>
        </w:r>
        <w:r>
          <w:fldChar w:fldCharType="end"/>
        </w:r>
      </w:hyperlink>
    </w:p>
    <w:p>
      <w:pPr>
        <w:pStyle w:val="TOC1"/>
        <w:tabs>
          <w:tab w:val="right" w:leader="dot" w:pos="8306"/>
        </w:tabs>
      </w:pPr>
      <w:hyperlink w:anchor="_Toc11985" w:history="1">
        <w:r>
          <w:rPr>
            <w:rFonts w:ascii="仿宋" w:eastAsia="仿宋" w:hAnsi="仿宋" w:cs="仿宋" w:hint="eastAsia"/>
            <w:lang w:eastAsia="zh-CN"/>
          </w:rPr>
          <w:t>六、资源开发及综合利用分析</w:t>
        </w:r>
        <w:r>
          <w:tab/>
        </w:r>
        <w:r>
          <w:fldChar w:fldCharType="begin"/>
        </w:r>
        <w:r>
          <w:instrText xml:space="preserve"> PAGEREF _Toc11985 \h </w:instrText>
        </w:r>
        <w:r>
          <w:fldChar w:fldCharType="separate"/>
        </w:r>
        <w:r>
          <w:t>18</w:t>
        </w:r>
        <w:r>
          <w:fldChar w:fldCharType="end"/>
        </w:r>
      </w:hyperlink>
    </w:p>
    <w:p>
      <w:pPr>
        <w:pStyle w:val="TOC2"/>
        <w:tabs>
          <w:tab w:val="right" w:leader="dot" w:pos="8306"/>
        </w:tabs>
      </w:pPr>
      <w:hyperlink w:anchor="_Toc24326" w:history="1">
        <w:r>
          <w:rPr>
            <w:rFonts w:ascii="仿宋" w:eastAsia="仿宋" w:hAnsi="仿宋" w:cs="仿宋" w:hint="eastAsia"/>
            <w:lang w:eastAsia="zh-CN"/>
          </w:rPr>
          <w:t>(一)、资源开发方案</w:t>
        </w:r>
        <w:r>
          <w:tab/>
        </w:r>
        <w:r>
          <w:fldChar w:fldCharType="begin"/>
        </w:r>
        <w:r>
          <w:instrText xml:space="preserve"> PAGEREF _Toc24326 \h </w:instrText>
        </w:r>
        <w:r>
          <w:fldChar w:fldCharType="separate"/>
        </w:r>
        <w:r>
          <w:t>18</w:t>
        </w:r>
        <w:r>
          <w:fldChar w:fldCharType="end"/>
        </w:r>
      </w:hyperlink>
    </w:p>
    <w:p>
      <w:pPr>
        <w:pStyle w:val="TOC2"/>
        <w:tabs>
          <w:tab w:val="right" w:leader="dot" w:pos="8306"/>
        </w:tabs>
      </w:pPr>
      <w:hyperlink w:anchor="_Toc16697" w:history="1">
        <w:r>
          <w:rPr>
            <w:rFonts w:ascii="仿宋" w:eastAsia="仿宋" w:hAnsi="仿宋" w:cs="仿宋" w:hint="eastAsia"/>
            <w:lang w:eastAsia="zh-CN"/>
          </w:rPr>
          <w:t>(二)、资源利用方案</w:t>
        </w:r>
        <w:r>
          <w:tab/>
        </w:r>
        <w:r>
          <w:fldChar w:fldCharType="begin"/>
        </w:r>
        <w:r>
          <w:instrText xml:space="preserve"> PAGEREF _Toc16697 \h </w:instrText>
        </w:r>
        <w:r>
          <w:fldChar w:fldCharType="separate"/>
        </w:r>
        <w:r>
          <w:t>19</w:t>
        </w:r>
        <w:r>
          <w:fldChar w:fldCharType="end"/>
        </w:r>
      </w:hyperlink>
    </w:p>
    <w:p>
      <w:pPr>
        <w:pStyle w:val="TOC2"/>
        <w:tabs>
          <w:tab w:val="right" w:leader="dot" w:pos="8306"/>
        </w:tabs>
      </w:pPr>
      <w:hyperlink w:anchor="_Toc26009" w:history="1">
        <w:r>
          <w:rPr>
            <w:rFonts w:ascii="仿宋" w:eastAsia="仿宋" w:hAnsi="仿宋" w:cs="仿宋" w:hint="eastAsia"/>
            <w:lang w:eastAsia="zh-CN"/>
          </w:rPr>
          <w:t>(三)、资源节约措施</w:t>
        </w:r>
        <w:r>
          <w:tab/>
        </w:r>
        <w:r>
          <w:fldChar w:fldCharType="begin"/>
        </w:r>
        <w:r>
          <w:instrText xml:space="preserve"> PAGEREF _Toc26009 \h </w:instrText>
        </w:r>
        <w:r>
          <w:fldChar w:fldCharType="separate"/>
        </w:r>
        <w:r>
          <w:t>20</w:t>
        </w:r>
        <w:r>
          <w:fldChar w:fldCharType="end"/>
        </w:r>
      </w:hyperlink>
    </w:p>
    <w:p>
      <w:pPr>
        <w:pStyle w:val="TOC1"/>
        <w:tabs>
          <w:tab w:val="right" w:leader="dot" w:pos="8306"/>
        </w:tabs>
      </w:pPr>
      <w:hyperlink w:anchor="_Toc27964" w:history="1">
        <w:r>
          <w:rPr>
            <w:rFonts w:ascii="仿宋" w:eastAsia="仿宋" w:hAnsi="仿宋" w:cs="仿宋" w:hint="eastAsia"/>
            <w:lang w:eastAsia="zh-CN"/>
          </w:rPr>
          <w:t>七、伺服机构、舵机项目财务管理方案</w:t>
        </w:r>
        <w:r>
          <w:tab/>
        </w:r>
        <w:r>
          <w:fldChar w:fldCharType="begin"/>
        </w:r>
        <w:r>
          <w:instrText xml:space="preserve"> PAGEREF _Toc27964 \h </w:instrText>
        </w:r>
        <w:r>
          <w:fldChar w:fldCharType="separate"/>
        </w:r>
        <w:r>
          <w:t>21</w:t>
        </w:r>
        <w:r>
          <w:fldChar w:fldCharType="end"/>
        </w:r>
      </w:hyperlink>
    </w:p>
    <w:p>
      <w:pPr>
        <w:pStyle w:val="TOC2"/>
        <w:tabs>
          <w:tab w:val="right" w:leader="dot" w:pos="8306"/>
        </w:tabs>
      </w:pPr>
      <w:hyperlink w:anchor="_Toc14074" w:history="1">
        <w:r>
          <w:rPr>
            <w:rFonts w:ascii="仿宋" w:eastAsia="仿宋" w:hAnsi="仿宋" w:cs="仿宋" w:hint="eastAsia"/>
            <w:lang w:eastAsia="zh-CN"/>
          </w:rPr>
          <w:t>(一)、财务管理概述</w:t>
        </w:r>
        <w:r>
          <w:tab/>
        </w:r>
        <w:r>
          <w:fldChar w:fldCharType="begin"/>
        </w:r>
        <w:r>
          <w:instrText xml:space="preserve"> PAGEREF _Toc14074 \h </w:instrText>
        </w:r>
        <w:r>
          <w:fldChar w:fldCharType="separate"/>
        </w:r>
        <w:r>
          <w:t>21</w:t>
        </w:r>
        <w:r>
          <w:fldChar w:fldCharType="end"/>
        </w:r>
      </w:hyperlink>
    </w:p>
    <w:p>
      <w:pPr>
        <w:pStyle w:val="TOC2"/>
        <w:tabs>
          <w:tab w:val="right" w:leader="dot" w:pos="8306"/>
        </w:tabs>
      </w:pPr>
      <w:hyperlink w:anchor="_Toc15099" w:history="1">
        <w:r>
          <w:rPr>
            <w:rFonts w:ascii="仿宋" w:eastAsia="仿宋" w:hAnsi="仿宋" w:cs="仿宋" w:hint="eastAsia"/>
            <w:lang w:eastAsia="zh-CN"/>
          </w:rPr>
          <w:t>(二)、无形资产管理</w:t>
        </w:r>
        <w:r>
          <w:tab/>
        </w:r>
        <w:r>
          <w:fldChar w:fldCharType="begin"/>
        </w:r>
        <w:r>
          <w:instrText xml:space="preserve"> PAGEREF _Toc15099 \h </w:instrText>
        </w:r>
        <w:r>
          <w:fldChar w:fldCharType="separate"/>
        </w:r>
        <w:r>
          <w:t>24</w:t>
        </w:r>
        <w:r>
          <w:fldChar w:fldCharType="end"/>
        </w:r>
      </w:hyperlink>
    </w:p>
    <w:p>
      <w:pPr>
        <w:pStyle w:val="TOC2"/>
        <w:tabs>
          <w:tab w:val="right" w:leader="dot" w:pos="8306"/>
        </w:tabs>
      </w:pPr>
      <w:hyperlink w:anchor="_Toc16824" w:history="1">
        <w:r>
          <w:rPr>
            <w:rFonts w:ascii="仿宋" w:eastAsia="仿宋" w:hAnsi="仿宋" w:cs="仿宋" w:hint="eastAsia"/>
            <w:lang w:eastAsia="zh-CN"/>
          </w:rPr>
          <w:t>(三)、固定资产管理</w:t>
        </w:r>
        <w:r>
          <w:tab/>
        </w:r>
        <w:r>
          <w:fldChar w:fldCharType="begin"/>
        </w:r>
        <w:r>
          <w:instrText xml:space="preserve"> PAGEREF _Toc16824 \h </w:instrText>
        </w:r>
        <w:r>
          <w:fldChar w:fldCharType="separate"/>
        </w:r>
        <w:r>
          <w:t>26</w:t>
        </w:r>
        <w:r>
          <w:fldChar w:fldCharType="end"/>
        </w:r>
      </w:hyperlink>
    </w:p>
    <w:p>
      <w:pPr>
        <w:pStyle w:val="TOC2"/>
        <w:tabs>
          <w:tab w:val="right" w:leader="dot" w:pos="8306"/>
        </w:tabs>
      </w:pPr>
      <w:hyperlink w:anchor="_Toc4596" w:history="1">
        <w:r>
          <w:rPr>
            <w:rFonts w:ascii="仿宋" w:eastAsia="仿宋" w:hAnsi="仿宋" w:cs="仿宋" w:hint="eastAsia"/>
            <w:lang w:eastAsia="zh-CN"/>
          </w:rPr>
          <w:t>(四)、预算管理</w:t>
        </w:r>
        <w:r>
          <w:tab/>
        </w:r>
        <w:r>
          <w:fldChar w:fldCharType="begin"/>
        </w:r>
        <w:r>
          <w:instrText xml:space="preserve"> PAGEREF _Toc4596 \h </w:instrText>
        </w:r>
        <w:r>
          <w:fldChar w:fldCharType="separate"/>
        </w:r>
        <w:r>
          <w:t>27</w:t>
        </w:r>
        <w:r>
          <w:fldChar w:fldCharType="end"/>
        </w:r>
      </w:hyperlink>
    </w:p>
    <w:p>
      <w:pPr>
        <w:pStyle w:val="TOC2"/>
        <w:tabs>
          <w:tab w:val="right" w:leader="dot" w:pos="8306"/>
        </w:tabs>
      </w:pPr>
      <w:hyperlink w:anchor="_Toc24027" w:history="1">
        <w:r>
          <w:rPr>
            <w:rFonts w:ascii="仿宋" w:eastAsia="仿宋" w:hAnsi="仿宋" w:cs="仿宋" w:hint="eastAsia"/>
            <w:lang w:eastAsia="zh-CN"/>
          </w:rPr>
          <w:t>(五)、偿债能力分析</w:t>
        </w:r>
        <w:r>
          <w:tab/>
        </w:r>
        <w:r>
          <w:fldChar w:fldCharType="begin"/>
        </w:r>
        <w:r>
          <w:instrText xml:space="preserve"> PAGEREF _Toc24027 \h </w:instrText>
        </w:r>
        <w:r>
          <w:fldChar w:fldCharType="separate"/>
        </w:r>
        <w:r>
          <w:t>29</w:t>
        </w:r>
        <w:r>
          <w:fldChar w:fldCharType="end"/>
        </w:r>
      </w:hyperlink>
    </w:p>
    <w:p>
      <w:pPr>
        <w:pStyle w:val="TOC1"/>
        <w:tabs>
          <w:tab w:val="right" w:leader="dot" w:pos="8306"/>
        </w:tabs>
      </w:pPr>
      <w:hyperlink w:anchor="_Toc18053" w:history="1">
        <w:r>
          <w:rPr>
            <w:rFonts w:ascii="仿宋" w:eastAsia="仿宋" w:hAnsi="仿宋" w:cs="仿宋" w:hint="eastAsia"/>
            <w:lang w:eastAsia="zh-CN"/>
          </w:rPr>
          <w:t>八、安全管理计划</w:t>
        </w:r>
        <w:r>
          <w:tab/>
        </w:r>
        <w:r>
          <w:fldChar w:fldCharType="begin"/>
        </w:r>
        <w:r>
          <w:instrText xml:space="preserve"> PAGEREF _Toc18053 \h </w:instrText>
        </w:r>
        <w:r>
          <w:fldChar w:fldCharType="separate"/>
        </w:r>
        <w:r>
          <w:t>33</w:t>
        </w:r>
        <w:r>
          <w:fldChar w:fldCharType="end"/>
        </w:r>
      </w:hyperlink>
    </w:p>
    <w:p>
      <w:pPr>
        <w:pStyle w:val="TOC2"/>
        <w:tabs>
          <w:tab w:val="right" w:leader="dot" w:pos="8306"/>
        </w:tabs>
      </w:pPr>
      <w:hyperlink w:anchor="_Toc24791" w:history="1">
        <w:r>
          <w:rPr>
            <w:rFonts w:ascii="仿宋" w:eastAsia="仿宋" w:hAnsi="仿宋" w:cs="仿宋" w:hint="eastAsia"/>
            <w:lang w:eastAsia="zh-CN"/>
          </w:rPr>
          <w:t>(一)、项目安全管理体系建立</w:t>
        </w:r>
        <w:r>
          <w:tab/>
        </w:r>
        <w:r>
          <w:fldChar w:fldCharType="begin"/>
        </w:r>
        <w:r>
          <w:instrText xml:space="preserve"> PAGEREF _Toc24791 \h </w:instrText>
        </w:r>
        <w:r>
          <w:fldChar w:fldCharType="separate"/>
        </w:r>
        <w:r>
          <w:t>33</w:t>
        </w:r>
        <w:r>
          <w:fldChar w:fldCharType="end"/>
        </w:r>
      </w:hyperlink>
    </w:p>
    <w:p>
      <w:pPr>
        <w:pStyle w:val="TOC2"/>
        <w:tabs>
          <w:tab w:val="right" w:leader="dot" w:pos="8306"/>
        </w:tabs>
      </w:pPr>
      <w:hyperlink w:anchor="_Toc10400" w:history="1">
        <w:r>
          <w:rPr>
            <w:rFonts w:ascii="仿宋" w:eastAsia="仿宋" w:hAnsi="仿宋" w:cs="仿宋" w:hint="eastAsia"/>
            <w:lang w:eastAsia="zh-CN"/>
          </w:rPr>
          <w:t>(二)、安全管理计划</w:t>
        </w:r>
        <w:r>
          <w:tab/>
        </w:r>
        <w:r>
          <w:fldChar w:fldCharType="begin"/>
        </w:r>
        <w:r>
          <w:instrText xml:space="preserve"> PAGEREF _Toc10400 \h </w:instrText>
        </w:r>
        <w:r>
          <w:fldChar w:fldCharType="separate"/>
        </w:r>
        <w:r>
          <w:t>34</w:t>
        </w:r>
        <w:r>
          <w:fldChar w:fldCharType="end"/>
        </w:r>
      </w:hyperlink>
    </w:p>
    <w:p>
      <w:pPr>
        <w:pStyle w:val="TOC2"/>
        <w:tabs>
          <w:tab w:val="right" w:leader="dot" w:pos="8306"/>
        </w:tabs>
      </w:pPr>
      <w:hyperlink w:anchor="_Toc4607" w:history="1">
        <w:r>
          <w:rPr>
            <w:rFonts w:ascii="仿宋" w:eastAsia="仿宋" w:hAnsi="仿宋" w:cs="仿宋" w:hint="eastAsia"/>
            <w:lang w:eastAsia="zh-CN"/>
          </w:rPr>
          <w:t>(三)、安全培训与演练</w:t>
        </w:r>
        <w:r>
          <w:tab/>
        </w:r>
        <w:r>
          <w:fldChar w:fldCharType="begin"/>
        </w:r>
        <w:r>
          <w:instrText xml:space="preserve"> PAGEREF _Toc4607 \h </w:instrText>
        </w:r>
        <w:r>
          <w:fldChar w:fldCharType="separate"/>
        </w:r>
        <w:r>
          <w:t>34</w:t>
        </w:r>
        <w:r>
          <w:fldChar w:fldCharType="end"/>
        </w:r>
      </w:hyperlink>
    </w:p>
    <w:p>
      <w:pPr>
        <w:pStyle w:val="TOC2"/>
        <w:tabs>
          <w:tab w:val="right" w:leader="dot" w:pos="8306"/>
        </w:tabs>
      </w:pPr>
      <w:hyperlink w:anchor="_Toc17633" w:history="1">
        <w:r>
          <w:rPr>
            <w:rFonts w:ascii="仿宋" w:eastAsia="仿宋" w:hAnsi="仿宋" w:cs="仿宋" w:hint="eastAsia"/>
            <w:lang w:eastAsia="zh-CN"/>
          </w:rPr>
          <w:t>(四)、事故应急处理与报告</w:t>
        </w:r>
        <w:r>
          <w:tab/>
        </w:r>
        <w:r>
          <w:fldChar w:fldCharType="begin"/>
        </w:r>
        <w:r>
          <w:instrText xml:space="preserve"> PAGEREF _Toc17633 \h </w:instrText>
        </w:r>
        <w:r>
          <w:fldChar w:fldCharType="separate"/>
        </w:r>
        <w:r>
          <w:t>35</w:t>
        </w:r>
        <w:r>
          <w:fldChar w:fldCharType="end"/>
        </w:r>
      </w:hyperlink>
    </w:p>
    <w:p>
      <w:pPr>
        <w:pStyle w:val="TOC1"/>
        <w:tabs>
          <w:tab w:val="right" w:leader="dot" w:pos="8306"/>
        </w:tabs>
      </w:pPr>
      <w:hyperlink w:anchor="_Toc2987" w:history="1">
        <w:r>
          <w:rPr>
            <w:rFonts w:ascii="仿宋" w:eastAsia="仿宋" w:hAnsi="仿宋" w:cs="仿宋" w:hint="eastAsia"/>
            <w:lang w:eastAsia="zh-CN"/>
          </w:rPr>
          <w:t>九、劳动安全生产分析</w:t>
        </w:r>
        <w:r>
          <w:tab/>
        </w:r>
        <w:r>
          <w:fldChar w:fldCharType="begin"/>
        </w:r>
        <w:r>
          <w:instrText xml:space="preserve"> PAGEREF _Toc2987 \h </w:instrText>
        </w:r>
        <w:r>
          <w:fldChar w:fldCharType="separate"/>
        </w:r>
        <w:r>
          <w:t>36</w:t>
        </w:r>
        <w:r>
          <w:fldChar w:fldCharType="end"/>
        </w:r>
      </w:hyperlink>
    </w:p>
    <w:p>
      <w:pPr>
        <w:pStyle w:val="TOC2"/>
        <w:tabs>
          <w:tab w:val="right" w:leader="dot" w:pos="8306"/>
        </w:tabs>
      </w:pPr>
      <w:hyperlink w:anchor="_Toc21422" w:history="1">
        <w:r>
          <w:rPr>
            <w:rFonts w:ascii="仿宋" w:eastAsia="仿宋" w:hAnsi="仿宋" w:cs="仿宋" w:hint="eastAsia"/>
            <w:lang w:eastAsia="zh-CN"/>
          </w:rPr>
          <w:t>(一)、编制依据</w:t>
        </w:r>
        <w:r>
          <w:tab/>
        </w:r>
        <w:r>
          <w:fldChar w:fldCharType="begin"/>
        </w:r>
        <w:r>
          <w:instrText xml:space="preserve"> PAGEREF _Toc21422 \h </w:instrText>
        </w:r>
        <w:r>
          <w:fldChar w:fldCharType="separate"/>
        </w:r>
        <w:r>
          <w:t>36</w:t>
        </w:r>
        <w:r>
          <w:fldChar w:fldCharType="end"/>
        </w:r>
      </w:hyperlink>
    </w:p>
    <w:p>
      <w:pPr>
        <w:pStyle w:val="TOC2"/>
        <w:tabs>
          <w:tab w:val="right" w:leader="dot" w:pos="8306"/>
        </w:tabs>
      </w:pPr>
      <w:hyperlink w:anchor="_Toc13933" w:history="1">
        <w:r>
          <w:rPr>
            <w:rFonts w:ascii="仿宋" w:eastAsia="仿宋" w:hAnsi="仿宋" w:cs="仿宋" w:hint="eastAsia"/>
            <w:lang w:eastAsia="zh-CN"/>
          </w:rPr>
          <w:t>(二)、防范措施</w:t>
        </w:r>
        <w:r>
          <w:tab/>
        </w:r>
        <w:r>
          <w:fldChar w:fldCharType="begin"/>
        </w:r>
        <w:r>
          <w:instrText xml:space="preserve"> PAGEREF _Toc13933 \h </w:instrText>
        </w:r>
        <w:r>
          <w:fldChar w:fldCharType="separate"/>
        </w:r>
        <w:r>
          <w:t>37</w:t>
        </w:r>
        <w:r>
          <w:fldChar w:fldCharType="end"/>
        </w:r>
      </w:hyperlink>
    </w:p>
    <w:p>
      <w:pPr>
        <w:pStyle w:val="TOC2"/>
        <w:tabs>
          <w:tab w:val="right" w:leader="dot" w:pos="8306"/>
        </w:tabs>
      </w:pPr>
      <w:hyperlink w:anchor="_Toc28174" w:history="1">
        <w:r>
          <w:rPr>
            <w:rFonts w:ascii="仿宋" w:eastAsia="仿宋" w:hAnsi="仿宋" w:cs="仿宋" w:hint="eastAsia"/>
            <w:lang w:eastAsia="zh-CN"/>
          </w:rPr>
          <w:t>(三)、预期效果评价</w:t>
        </w:r>
        <w:r>
          <w:tab/>
        </w:r>
        <w:r>
          <w:fldChar w:fldCharType="begin"/>
        </w:r>
        <w:r>
          <w:instrText xml:space="preserve"> PAGEREF _Toc28174 \h </w:instrText>
        </w:r>
        <w:r>
          <w:fldChar w:fldCharType="separate"/>
        </w:r>
        <w:r>
          <w:t>38</w:t>
        </w:r>
        <w:r>
          <w:fldChar w:fldCharType="end"/>
        </w:r>
      </w:hyperlink>
    </w:p>
    <w:p>
      <w:pPr>
        <w:pStyle w:val="TOC1"/>
        <w:tabs>
          <w:tab w:val="right" w:leader="dot" w:pos="8306"/>
        </w:tabs>
      </w:pPr>
      <w:hyperlink w:anchor="_Toc14084" w:history="1">
        <w:r>
          <w:rPr>
            <w:rFonts w:ascii="仿宋" w:eastAsia="仿宋" w:hAnsi="仿宋" w:cs="仿宋" w:hint="eastAsia"/>
            <w:lang w:eastAsia="zh-CN"/>
          </w:rPr>
          <w:t>十、监测与评估方案</w:t>
        </w:r>
        <w:r>
          <w:tab/>
        </w:r>
        <w:r>
          <w:fldChar w:fldCharType="begin"/>
        </w:r>
        <w:r>
          <w:instrText xml:space="preserve"> PAGEREF _Toc14084 \h </w:instrText>
        </w:r>
        <w:r>
          <w:fldChar w:fldCharType="separate"/>
        </w:r>
        <w:r>
          <w:t>38</w:t>
        </w:r>
        <w:r>
          <w:fldChar w:fldCharType="end"/>
        </w:r>
      </w:hyperlink>
    </w:p>
    <w:p>
      <w:pPr>
        <w:pStyle w:val="TOC2"/>
        <w:tabs>
          <w:tab w:val="right" w:leader="dot" w:pos="8306"/>
        </w:tabs>
      </w:pPr>
      <w:hyperlink w:anchor="_Toc7752" w:history="1">
        <w:r>
          <w:rPr>
            <w:rFonts w:ascii="仿宋" w:eastAsia="仿宋" w:hAnsi="仿宋" w:cs="仿宋" w:hint="eastAsia"/>
            <w:lang w:eastAsia="zh-CN"/>
          </w:rPr>
          <w:t>(一)、伺服机构、舵机项目监测与评估指标制定</w:t>
        </w:r>
        <w:r>
          <w:tab/>
        </w:r>
        <w:r>
          <w:fldChar w:fldCharType="begin"/>
        </w:r>
        <w:r>
          <w:instrText xml:space="preserve"> PAGEREF _Toc7752 \h </w:instrText>
        </w:r>
        <w:r>
          <w:fldChar w:fldCharType="separate"/>
        </w:r>
        <w:r>
          <w:t>38</w:t>
        </w:r>
        <w:r>
          <w:fldChar w:fldCharType="end"/>
        </w:r>
      </w:hyperlink>
    </w:p>
    <w:p>
      <w:pPr>
        <w:pStyle w:val="TOC2"/>
        <w:tabs>
          <w:tab w:val="right" w:leader="dot" w:pos="8306"/>
        </w:tabs>
      </w:pPr>
      <w:hyperlink w:anchor="_Toc11513" w:history="1">
        <w:r>
          <w:rPr>
            <w:rFonts w:ascii="仿宋" w:eastAsia="仿宋" w:hAnsi="仿宋" w:cs="仿宋" w:hint="eastAsia"/>
            <w:lang w:eastAsia="zh-CN"/>
          </w:rPr>
          <w:t>(二)、绩效评价与报告</w:t>
        </w:r>
        <w:r>
          <w:tab/>
        </w:r>
        <w:r>
          <w:fldChar w:fldCharType="begin"/>
        </w:r>
        <w:r>
          <w:instrText xml:space="preserve"> PAGEREF _Toc11513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46" w:history="1">
        <w:r>
          <w:rPr>
            <w:rFonts w:ascii="仿宋" w:eastAsia="仿宋" w:hAnsi="仿宋" w:cs="仿宋" w:hint="eastAsia"/>
            <w:lang w:eastAsia="zh-CN"/>
          </w:rPr>
          <w:t>(三)、风险监测与应对</w:t>
        </w:r>
        <w:r>
          <w:tab/>
        </w:r>
        <w:r>
          <w:fldChar w:fldCharType="begin"/>
        </w:r>
        <w:r>
          <w:instrText xml:space="preserve"> PAGEREF _Toc21146 \h </w:instrText>
        </w:r>
        <w:r>
          <w:fldChar w:fldCharType="separate"/>
        </w:r>
        <w:r>
          <w:t>43</w:t>
        </w:r>
        <w:r>
          <w:fldChar w:fldCharType="end"/>
        </w:r>
      </w:hyperlink>
    </w:p>
    <w:p>
      <w:pPr>
        <w:pStyle w:val="TOC2"/>
        <w:tabs>
          <w:tab w:val="right" w:leader="dot" w:pos="8306"/>
        </w:tabs>
      </w:pPr>
      <w:hyperlink w:anchor="_Toc20231" w:history="1">
        <w:r>
          <w:rPr>
            <w:rFonts w:ascii="仿宋" w:eastAsia="仿宋" w:hAnsi="仿宋" w:cs="仿宋" w:hint="eastAsia"/>
            <w:lang w:eastAsia="zh-CN"/>
          </w:rPr>
          <w:t>(四)、财务绩效分析</w:t>
        </w:r>
        <w:r>
          <w:tab/>
        </w:r>
        <w:r>
          <w:fldChar w:fldCharType="begin"/>
        </w:r>
        <w:r>
          <w:instrText xml:space="preserve"> PAGEREF _Toc20231 \h </w:instrText>
        </w:r>
        <w:r>
          <w:fldChar w:fldCharType="separate"/>
        </w:r>
        <w:r>
          <w:t>46</w:t>
        </w:r>
        <w:r>
          <w:fldChar w:fldCharType="end"/>
        </w:r>
      </w:hyperlink>
    </w:p>
    <w:p>
      <w:pPr>
        <w:pStyle w:val="TOC2"/>
        <w:tabs>
          <w:tab w:val="right" w:leader="dot" w:pos="8306"/>
        </w:tabs>
      </w:pPr>
      <w:hyperlink w:anchor="_Toc10883" w:history="1">
        <w:r>
          <w:rPr>
            <w:rFonts w:ascii="仿宋" w:eastAsia="仿宋" w:hAnsi="仿宋" w:cs="仿宋" w:hint="eastAsia"/>
            <w:lang w:eastAsia="zh-CN"/>
          </w:rPr>
          <w:t>(五)、战略目标达成评估</w:t>
        </w:r>
        <w:r>
          <w:tab/>
        </w:r>
        <w:r>
          <w:fldChar w:fldCharType="begin"/>
        </w:r>
        <w:r>
          <w:instrText xml:space="preserve"> PAGEREF _Toc10883 \h </w:instrText>
        </w:r>
        <w:r>
          <w:fldChar w:fldCharType="separate"/>
        </w:r>
        <w:r>
          <w:t>48</w:t>
        </w:r>
        <w:r>
          <w:fldChar w:fldCharType="end"/>
        </w:r>
      </w:hyperlink>
    </w:p>
    <w:p>
      <w:pPr>
        <w:pStyle w:val="TOC1"/>
        <w:tabs>
          <w:tab w:val="right" w:leader="dot" w:pos="8306"/>
        </w:tabs>
      </w:pPr>
      <w:hyperlink w:anchor="_Toc7089" w:history="1">
        <w:r>
          <w:rPr>
            <w:rFonts w:ascii="仿宋" w:eastAsia="仿宋" w:hAnsi="仿宋" w:cs="仿宋" w:hint="eastAsia"/>
            <w:lang w:eastAsia="zh-CN"/>
          </w:rPr>
          <w:t>十一、团队和合作伙伴</w:t>
        </w:r>
        <w:r>
          <w:tab/>
        </w:r>
        <w:r>
          <w:fldChar w:fldCharType="begin"/>
        </w:r>
        <w:r>
          <w:instrText xml:space="preserve"> PAGEREF _Toc7089 \h </w:instrText>
        </w:r>
        <w:r>
          <w:fldChar w:fldCharType="separate"/>
        </w:r>
        <w:r>
          <w:t>50</w:t>
        </w:r>
        <w:r>
          <w:fldChar w:fldCharType="end"/>
        </w:r>
      </w:hyperlink>
    </w:p>
    <w:p>
      <w:pPr>
        <w:pStyle w:val="TOC2"/>
        <w:tabs>
          <w:tab w:val="right" w:leader="dot" w:pos="8306"/>
        </w:tabs>
      </w:pPr>
      <w:hyperlink w:anchor="_Toc7027" w:history="1">
        <w:r>
          <w:rPr>
            <w:rFonts w:ascii="仿宋" w:eastAsia="仿宋" w:hAnsi="仿宋" w:cs="仿宋" w:hint="eastAsia"/>
            <w:lang w:eastAsia="zh-CN"/>
          </w:rPr>
          <w:t>(一)、伺服机构、舵机项目团队</w:t>
        </w:r>
        <w:r>
          <w:tab/>
        </w:r>
        <w:r>
          <w:fldChar w:fldCharType="begin"/>
        </w:r>
        <w:r>
          <w:instrText xml:space="preserve"> PAGEREF _Toc7027 \h </w:instrText>
        </w:r>
        <w:r>
          <w:fldChar w:fldCharType="separate"/>
        </w:r>
        <w:r>
          <w:t>50</w:t>
        </w:r>
        <w:r>
          <w:fldChar w:fldCharType="end"/>
        </w:r>
      </w:hyperlink>
    </w:p>
    <w:p>
      <w:pPr>
        <w:pStyle w:val="TOC2"/>
        <w:tabs>
          <w:tab w:val="right" w:leader="dot" w:pos="8306"/>
        </w:tabs>
      </w:pPr>
      <w:hyperlink w:anchor="_Toc18366" w:history="1">
        <w:r>
          <w:rPr>
            <w:rFonts w:ascii="仿宋" w:eastAsia="仿宋" w:hAnsi="仿宋" w:cs="仿宋" w:hint="eastAsia"/>
            <w:lang w:eastAsia="zh-CN"/>
          </w:rPr>
          <w:t>(二)、合作伙伴和利益相关者</w:t>
        </w:r>
        <w:r>
          <w:tab/>
        </w:r>
        <w:r>
          <w:fldChar w:fldCharType="begin"/>
        </w:r>
        <w:r>
          <w:instrText xml:space="preserve"> PAGEREF _Toc18366 \h </w:instrText>
        </w:r>
        <w:r>
          <w:fldChar w:fldCharType="separate"/>
        </w:r>
        <w:r>
          <w:t>50</w:t>
        </w:r>
        <w:r>
          <w:fldChar w:fldCharType="end"/>
        </w:r>
      </w:hyperlink>
    </w:p>
    <w:p>
      <w:pPr>
        <w:pStyle w:val="TOC1"/>
        <w:tabs>
          <w:tab w:val="right" w:leader="dot" w:pos="8306"/>
        </w:tabs>
      </w:pPr>
      <w:hyperlink w:anchor="_Toc4058" w:history="1">
        <w:r>
          <w:rPr>
            <w:rFonts w:ascii="仿宋" w:eastAsia="仿宋" w:hAnsi="仿宋" w:cs="仿宋" w:hint="eastAsia"/>
            <w:lang w:eastAsia="zh-CN"/>
          </w:rPr>
          <w:t>十二、伺服机构、舵机项目选址方案</w:t>
        </w:r>
        <w:r>
          <w:tab/>
        </w:r>
        <w:r>
          <w:fldChar w:fldCharType="begin"/>
        </w:r>
        <w:r>
          <w:instrText xml:space="preserve"> PAGEREF _Toc4058 \h </w:instrText>
        </w:r>
        <w:r>
          <w:fldChar w:fldCharType="separate"/>
        </w:r>
        <w:r>
          <w:t>53</w:t>
        </w:r>
        <w:r>
          <w:fldChar w:fldCharType="end"/>
        </w:r>
      </w:hyperlink>
    </w:p>
    <w:p>
      <w:pPr>
        <w:pStyle w:val="TOC2"/>
        <w:tabs>
          <w:tab w:val="right" w:leader="dot" w:pos="8306"/>
        </w:tabs>
      </w:pPr>
      <w:hyperlink w:anchor="_Toc8568" w:history="1">
        <w:r>
          <w:rPr>
            <w:rFonts w:ascii="仿宋" w:eastAsia="仿宋" w:hAnsi="仿宋" w:cs="仿宋" w:hint="eastAsia"/>
            <w:lang w:eastAsia="zh-CN"/>
          </w:rPr>
          <w:t>(一)、伺服机构、舵机项目选址原则</w:t>
        </w:r>
        <w:r>
          <w:tab/>
        </w:r>
        <w:r>
          <w:fldChar w:fldCharType="begin"/>
        </w:r>
        <w:r>
          <w:instrText xml:space="preserve"> PAGEREF _Toc8568 \h </w:instrText>
        </w:r>
        <w:r>
          <w:fldChar w:fldCharType="separate"/>
        </w:r>
        <w:r>
          <w:t>53</w:t>
        </w:r>
        <w:r>
          <w:fldChar w:fldCharType="end"/>
        </w:r>
      </w:hyperlink>
    </w:p>
    <w:p>
      <w:pPr>
        <w:pStyle w:val="TOC2"/>
        <w:tabs>
          <w:tab w:val="right" w:leader="dot" w:pos="8306"/>
        </w:tabs>
      </w:pPr>
      <w:hyperlink w:anchor="_Toc31738" w:history="1">
        <w:r>
          <w:rPr>
            <w:rFonts w:ascii="仿宋" w:eastAsia="仿宋" w:hAnsi="仿宋" w:cs="仿宋" w:hint="eastAsia"/>
            <w:lang w:eastAsia="zh-CN"/>
          </w:rPr>
          <w:t>(二)、建设区基本情况</w:t>
        </w:r>
        <w:r>
          <w:tab/>
        </w:r>
        <w:r>
          <w:fldChar w:fldCharType="begin"/>
        </w:r>
        <w:r>
          <w:instrText xml:space="preserve"> PAGEREF _Toc31738 \h </w:instrText>
        </w:r>
        <w:r>
          <w:fldChar w:fldCharType="separate"/>
        </w:r>
        <w:r>
          <w:t>54</w:t>
        </w:r>
        <w:r>
          <w:fldChar w:fldCharType="end"/>
        </w:r>
      </w:hyperlink>
    </w:p>
    <w:p>
      <w:pPr>
        <w:pStyle w:val="TOC2"/>
        <w:tabs>
          <w:tab w:val="right" w:leader="dot" w:pos="8306"/>
        </w:tabs>
      </w:pPr>
      <w:hyperlink w:anchor="_Toc5844" w:history="1">
        <w:r>
          <w:rPr>
            <w:rFonts w:ascii="仿宋" w:eastAsia="仿宋" w:hAnsi="仿宋" w:cs="仿宋" w:hint="eastAsia"/>
            <w:lang w:eastAsia="zh-CN"/>
          </w:rPr>
          <w:t>(三)、创新驱动发展</w:t>
        </w:r>
        <w:r>
          <w:tab/>
        </w:r>
        <w:r>
          <w:fldChar w:fldCharType="begin"/>
        </w:r>
        <w:r>
          <w:instrText xml:space="preserve"> PAGEREF _Toc5844 \h </w:instrText>
        </w:r>
        <w:r>
          <w:fldChar w:fldCharType="separate"/>
        </w:r>
        <w:r>
          <w:t>54</w:t>
        </w:r>
        <w:r>
          <w:fldChar w:fldCharType="end"/>
        </w:r>
      </w:hyperlink>
    </w:p>
    <w:p>
      <w:pPr>
        <w:pStyle w:val="TOC2"/>
        <w:tabs>
          <w:tab w:val="right" w:leader="dot" w:pos="8306"/>
        </w:tabs>
      </w:pPr>
      <w:hyperlink w:anchor="_Toc32220" w:history="1">
        <w:r>
          <w:rPr>
            <w:rFonts w:ascii="仿宋" w:eastAsia="仿宋" w:hAnsi="仿宋" w:cs="仿宋" w:hint="eastAsia"/>
            <w:lang w:eastAsia="zh-CN"/>
          </w:rPr>
          <w:t>(四)、产业发展方向</w:t>
        </w:r>
        <w:r>
          <w:tab/>
        </w:r>
        <w:r>
          <w:fldChar w:fldCharType="begin"/>
        </w:r>
        <w:r>
          <w:instrText xml:space="preserve"> PAGEREF _Toc32220 \h </w:instrText>
        </w:r>
        <w:r>
          <w:fldChar w:fldCharType="separate"/>
        </w:r>
        <w:r>
          <w:t>56</w:t>
        </w:r>
        <w:r>
          <w:fldChar w:fldCharType="end"/>
        </w:r>
      </w:hyperlink>
    </w:p>
    <w:p>
      <w:pPr>
        <w:pStyle w:val="TOC2"/>
        <w:tabs>
          <w:tab w:val="right" w:leader="dot" w:pos="8306"/>
        </w:tabs>
      </w:pPr>
      <w:hyperlink w:anchor="_Toc15857" w:history="1">
        <w:r>
          <w:rPr>
            <w:rFonts w:ascii="仿宋" w:eastAsia="仿宋" w:hAnsi="仿宋" w:cs="仿宋" w:hint="eastAsia"/>
            <w:lang w:eastAsia="zh-CN"/>
          </w:rPr>
          <w:t>(五)、伺服机构、舵机项目选址综合评价</w:t>
        </w:r>
        <w:r>
          <w:tab/>
        </w:r>
        <w:r>
          <w:fldChar w:fldCharType="begin"/>
        </w:r>
        <w:r>
          <w:instrText xml:space="preserve"> PAGEREF _Toc15857 \h </w:instrText>
        </w:r>
        <w:r>
          <w:fldChar w:fldCharType="separate"/>
        </w:r>
        <w:r>
          <w:t>58</w:t>
        </w:r>
        <w:r>
          <w:fldChar w:fldCharType="end"/>
        </w:r>
      </w:hyperlink>
    </w:p>
    <w:p>
      <w:pPr>
        <w:pStyle w:val="TOC1"/>
        <w:tabs>
          <w:tab w:val="right" w:leader="dot" w:pos="8306"/>
        </w:tabs>
      </w:pPr>
      <w:hyperlink w:anchor="_Toc2649" w:history="1">
        <w:r>
          <w:rPr>
            <w:rFonts w:ascii="仿宋" w:eastAsia="仿宋" w:hAnsi="仿宋" w:cs="仿宋" w:hint="eastAsia"/>
            <w:lang w:eastAsia="zh-CN"/>
          </w:rPr>
          <w:t>十三、伺服机构、舵机项目管理与实施</w:t>
        </w:r>
        <w:r>
          <w:tab/>
        </w:r>
        <w:r>
          <w:fldChar w:fldCharType="begin"/>
        </w:r>
        <w:r>
          <w:instrText xml:space="preserve"> PAGEREF _Toc2649 \h </w:instrText>
        </w:r>
        <w:r>
          <w:fldChar w:fldCharType="separate"/>
        </w:r>
        <w:r>
          <w:t>59</w:t>
        </w:r>
        <w:r>
          <w:fldChar w:fldCharType="end"/>
        </w:r>
      </w:hyperlink>
    </w:p>
    <w:p>
      <w:pPr>
        <w:pStyle w:val="TOC2"/>
        <w:tabs>
          <w:tab w:val="right" w:leader="dot" w:pos="8306"/>
        </w:tabs>
      </w:pPr>
      <w:hyperlink w:anchor="_Toc31385" w:history="1">
        <w:r>
          <w:rPr>
            <w:rFonts w:ascii="仿宋" w:eastAsia="仿宋" w:hAnsi="仿宋" w:cs="仿宋" w:hint="eastAsia"/>
            <w:lang w:eastAsia="zh-CN"/>
          </w:rPr>
          <w:t>(一)、项目进度安排</w:t>
        </w:r>
        <w:r>
          <w:tab/>
        </w:r>
        <w:r>
          <w:fldChar w:fldCharType="begin"/>
        </w:r>
        <w:r>
          <w:instrText xml:space="preserve"> PAGEREF _Toc31385 \h </w:instrText>
        </w:r>
        <w:r>
          <w:fldChar w:fldCharType="separate"/>
        </w:r>
        <w:r>
          <w:t>59</w:t>
        </w:r>
        <w:r>
          <w:fldChar w:fldCharType="end"/>
        </w:r>
      </w:hyperlink>
    </w:p>
    <w:p>
      <w:pPr>
        <w:pStyle w:val="TOC2"/>
        <w:tabs>
          <w:tab w:val="right" w:leader="dot" w:pos="8306"/>
        </w:tabs>
      </w:pPr>
      <w:hyperlink w:anchor="_Toc30497" w:history="1">
        <w:r>
          <w:rPr>
            <w:rFonts w:ascii="仿宋" w:eastAsia="仿宋" w:hAnsi="仿宋" w:cs="仿宋" w:hint="eastAsia"/>
            <w:lang w:eastAsia="zh-CN"/>
          </w:rPr>
          <w:t>(二)、项目实施保障措施</w:t>
        </w:r>
        <w:r>
          <w:tab/>
        </w:r>
        <w:r>
          <w:fldChar w:fldCharType="begin"/>
        </w:r>
        <w:r>
          <w:instrText xml:space="preserve"> PAGEREF _Toc30497 \h </w:instrText>
        </w:r>
        <w:r>
          <w:fldChar w:fldCharType="separate"/>
        </w:r>
        <w:r>
          <w:t>59</w:t>
        </w:r>
        <w:r>
          <w:fldChar w:fldCharType="end"/>
        </w:r>
      </w:hyperlink>
    </w:p>
    <w:p>
      <w:pPr>
        <w:pStyle w:val="TOC2"/>
        <w:tabs>
          <w:tab w:val="right" w:leader="dot" w:pos="8306"/>
        </w:tabs>
      </w:pPr>
      <w:hyperlink w:anchor="_Toc28831" w:history="1">
        <w:r>
          <w:rPr>
            <w:rFonts w:ascii="仿宋" w:eastAsia="仿宋" w:hAnsi="仿宋" w:cs="仿宋" w:hint="eastAsia"/>
            <w:lang w:eastAsia="zh-CN"/>
          </w:rPr>
          <w:t>(三)、项目风险分析与对策</w:t>
        </w:r>
        <w:r>
          <w:tab/>
        </w:r>
        <w:r>
          <w:fldChar w:fldCharType="begin"/>
        </w:r>
        <w:r>
          <w:instrText xml:space="preserve"> PAGEREF _Toc28831 \h </w:instrText>
        </w:r>
        <w:r>
          <w:fldChar w:fldCharType="separate"/>
        </w:r>
        <w:r>
          <w:t>60</w:t>
        </w:r>
        <w:r>
          <w:fldChar w:fldCharType="end"/>
        </w:r>
      </w:hyperlink>
    </w:p>
    <w:p>
      <w:pPr>
        <w:pStyle w:val="TOC1"/>
        <w:tabs>
          <w:tab w:val="right" w:leader="dot" w:pos="8306"/>
        </w:tabs>
      </w:pPr>
      <w:hyperlink w:anchor="_Toc29206" w:history="1">
        <w:r>
          <w:rPr>
            <w:rFonts w:ascii="仿宋" w:eastAsia="仿宋" w:hAnsi="仿宋" w:cs="仿宋" w:hint="eastAsia"/>
            <w:lang w:eastAsia="zh-CN"/>
          </w:rPr>
          <w:t>十四、安全经营规范</w:t>
        </w:r>
        <w:r>
          <w:tab/>
        </w:r>
        <w:r>
          <w:fldChar w:fldCharType="begin"/>
        </w:r>
        <w:r>
          <w:instrText xml:space="preserve"> PAGEREF _Toc29206 \h </w:instrText>
        </w:r>
        <w:r>
          <w:fldChar w:fldCharType="separate"/>
        </w:r>
        <w:r>
          <w:t>61</w:t>
        </w:r>
        <w:r>
          <w:fldChar w:fldCharType="end"/>
        </w:r>
      </w:hyperlink>
    </w:p>
    <w:p>
      <w:pPr>
        <w:pStyle w:val="TOC2"/>
        <w:tabs>
          <w:tab w:val="right" w:leader="dot" w:pos="8306"/>
        </w:tabs>
      </w:pPr>
      <w:hyperlink w:anchor="_Toc12876" w:history="1">
        <w:r>
          <w:rPr>
            <w:rFonts w:ascii="仿宋" w:eastAsia="仿宋" w:hAnsi="仿宋" w:cs="仿宋" w:hint="eastAsia"/>
            <w:lang w:eastAsia="zh-CN"/>
          </w:rPr>
          <w:t>(一)、消防安全</w:t>
        </w:r>
        <w:r>
          <w:tab/>
        </w:r>
        <w:r>
          <w:fldChar w:fldCharType="begin"/>
        </w:r>
        <w:r>
          <w:instrText xml:space="preserve"> PAGEREF _Toc12876 \h </w:instrText>
        </w:r>
        <w:r>
          <w:fldChar w:fldCharType="separate"/>
        </w:r>
        <w:r>
          <w:t>61</w:t>
        </w:r>
        <w:r>
          <w:fldChar w:fldCharType="end"/>
        </w:r>
      </w:hyperlink>
    </w:p>
    <w:p>
      <w:pPr>
        <w:pStyle w:val="TOC2"/>
        <w:tabs>
          <w:tab w:val="right" w:leader="dot" w:pos="8306"/>
        </w:tabs>
      </w:pPr>
      <w:hyperlink w:anchor="_Toc14466" w:history="1">
        <w:r>
          <w:rPr>
            <w:rFonts w:ascii="仿宋" w:eastAsia="仿宋" w:hAnsi="仿宋" w:cs="仿宋" w:hint="eastAsia"/>
            <w:lang w:eastAsia="zh-CN"/>
          </w:rPr>
          <w:t>(二)、防火防爆总图布置措施</w:t>
        </w:r>
        <w:r>
          <w:tab/>
        </w:r>
        <w:r>
          <w:fldChar w:fldCharType="begin"/>
        </w:r>
        <w:r>
          <w:instrText xml:space="preserve"> PAGEREF _Toc14466 \h </w:instrText>
        </w:r>
        <w:r>
          <w:fldChar w:fldCharType="separate"/>
        </w:r>
        <w:r>
          <w:t>63</w:t>
        </w:r>
        <w:r>
          <w:fldChar w:fldCharType="end"/>
        </w:r>
      </w:hyperlink>
    </w:p>
    <w:p>
      <w:pPr>
        <w:pStyle w:val="TOC2"/>
        <w:tabs>
          <w:tab w:val="right" w:leader="dot" w:pos="8306"/>
        </w:tabs>
      </w:pPr>
      <w:hyperlink w:anchor="_Toc21322" w:history="1">
        <w:r>
          <w:rPr>
            <w:rFonts w:ascii="仿宋" w:eastAsia="仿宋" w:hAnsi="仿宋" w:cs="仿宋" w:hint="eastAsia"/>
            <w:lang w:eastAsia="zh-CN"/>
          </w:rPr>
          <w:t>(三)、自然灾害防范措施</w:t>
        </w:r>
        <w:r>
          <w:tab/>
        </w:r>
        <w:r>
          <w:fldChar w:fldCharType="begin"/>
        </w:r>
        <w:r>
          <w:instrText xml:space="preserve"> PAGEREF _Toc21322 \h </w:instrText>
        </w:r>
        <w:r>
          <w:fldChar w:fldCharType="separate"/>
        </w:r>
        <w:r>
          <w:t>63</w:t>
        </w:r>
        <w:r>
          <w:fldChar w:fldCharType="end"/>
        </w:r>
      </w:hyperlink>
    </w:p>
    <w:p>
      <w:pPr>
        <w:pStyle w:val="TOC2"/>
        <w:tabs>
          <w:tab w:val="right" w:leader="dot" w:pos="8306"/>
        </w:tabs>
      </w:pPr>
      <w:hyperlink w:anchor="_Toc13545" w:history="1">
        <w:r>
          <w:rPr>
            <w:rFonts w:ascii="仿宋" w:eastAsia="仿宋" w:hAnsi="仿宋" w:cs="仿宋" w:hint="eastAsia"/>
            <w:lang w:eastAsia="zh-CN"/>
          </w:rPr>
          <w:t>(四)、安全色及安全标志使用要求</w:t>
        </w:r>
        <w:r>
          <w:tab/>
        </w:r>
        <w:r>
          <w:fldChar w:fldCharType="begin"/>
        </w:r>
        <w:r>
          <w:instrText xml:space="preserve"> PAGEREF _Toc13545 \h </w:instrText>
        </w:r>
        <w:r>
          <w:fldChar w:fldCharType="separate"/>
        </w:r>
        <w:r>
          <w:t>64</w:t>
        </w:r>
        <w:r>
          <w:fldChar w:fldCharType="end"/>
        </w:r>
      </w:hyperlink>
    </w:p>
    <w:p>
      <w:pPr>
        <w:pStyle w:val="TOC2"/>
        <w:tabs>
          <w:tab w:val="right" w:leader="dot" w:pos="8306"/>
        </w:tabs>
      </w:pPr>
      <w:hyperlink w:anchor="_Toc2970" w:history="1">
        <w:r>
          <w:rPr>
            <w:rFonts w:ascii="仿宋" w:eastAsia="仿宋" w:hAnsi="仿宋" w:cs="仿宋" w:hint="eastAsia"/>
            <w:lang w:eastAsia="zh-CN"/>
          </w:rPr>
          <w:t>(五)、电气安全保障措施</w:t>
        </w:r>
        <w:r>
          <w:tab/>
        </w:r>
        <w:r>
          <w:fldChar w:fldCharType="begin"/>
        </w:r>
        <w:r>
          <w:instrText xml:space="preserve"> PAGEREF _Toc2970 \h </w:instrText>
        </w:r>
        <w:r>
          <w:fldChar w:fldCharType="separate"/>
        </w:r>
        <w:r>
          <w:t>65</w:t>
        </w:r>
        <w:r>
          <w:fldChar w:fldCharType="end"/>
        </w:r>
      </w:hyperlink>
    </w:p>
    <w:p>
      <w:pPr>
        <w:pStyle w:val="TOC2"/>
        <w:tabs>
          <w:tab w:val="right" w:leader="dot" w:pos="8306"/>
        </w:tabs>
      </w:pPr>
      <w:hyperlink w:anchor="_Toc8329" w:history="1">
        <w:r>
          <w:rPr>
            <w:rFonts w:ascii="仿宋" w:eastAsia="仿宋" w:hAnsi="仿宋" w:cs="仿宋" w:hint="eastAsia"/>
            <w:lang w:eastAsia="zh-CN"/>
          </w:rPr>
          <w:t>(六)、防尘防毒措施</w:t>
        </w:r>
        <w:r>
          <w:tab/>
        </w:r>
        <w:r>
          <w:fldChar w:fldCharType="begin"/>
        </w:r>
        <w:r>
          <w:instrText xml:space="preserve"> PAGEREF _Toc8329 \h </w:instrText>
        </w:r>
        <w:r>
          <w:fldChar w:fldCharType="separate"/>
        </w:r>
        <w:r>
          <w:t>66</w:t>
        </w:r>
        <w:r>
          <w:fldChar w:fldCharType="end"/>
        </w:r>
      </w:hyperlink>
    </w:p>
    <w:p>
      <w:pPr>
        <w:pStyle w:val="TOC2"/>
        <w:tabs>
          <w:tab w:val="right" w:leader="dot" w:pos="8306"/>
        </w:tabs>
      </w:pPr>
      <w:hyperlink w:anchor="_Toc13220" w:history="1">
        <w:r>
          <w:rPr>
            <w:rFonts w:ascii="仿宋" w:eastAsia="仿宋" w:hAnsi="仿宋" w:cs="仿宋" w:hint="eastAsia"/>
            <w:lang w:eastAsia="zh-CN"/>
          </w:rPr>
          <w:t>(七)、防静电、触电防护及防雷措施</w:t>
        </w:r>
        <w:r>
          <w:tab/>
        </w:r>
        <w:r>
          <w:fldChar w:fldCharType="begin"/>
        </w:r>
        <w:r>
          <w:instrText xml:space="preserve"> PAGEREF _Toc13220 \h </w:instrText>
        </w:r>
        <w:r>
          <w:fldChar w:fldCharType="separate"/>
        </w:r>
        <w:r>
          <w:t>66</w:t>
        </w:r>
        <w:r>
          <w:fldChar w:fldCharType="end"/>
        </w:r>
      </w:hyperlink>
    </w:p>
    <w:p>
      <w:pPr>
        <w:pStyle w:val="TOC2"/>
        <w:tabs>
          <w:tab w:val="right" w:leader="dot" w:pos="8306"/>
        </w:tabs>
      </w:pPr>
      <w:hyperlink w:anchor="_Toc28107" w:history="1">
        <w:r>
          <w:rPr>
            <w:rFonts w:ascii="仿宋" w:eastAsia="仿宋" w:hAnsi="仿宋" w:cs="仿宋" w:hint="eastAsia"/>
            <w:lang w:eastAsia="zh-CN"/>
          </w:rPr>
          <w:t>(八)、机械设备安全保障措施</w:t>
        </w:r>
        <w:r>
          <w:tab/>
        </w:r>
        <w:r>
          <w:fldChar w:fldCharType="begin"/>
        </w:r>
        <w:r>
          <w:instrText xml:space="preserve"> PAGEREF _Toc28107 \h </w:instrText>
        </w:r>
        <w:r>
          <w:fldChar w:fldCharType="separate"/>
        </w:r>
        <w:r>
          <w:t>67</w:t>
        </w:r>
        <w:r>
          <w:fldChar w:fldCharType="end"/>
        </w:r>
      </w:hyperlink>
    </w:p>
    <w:p>
      <w:pPr>
        <w:pStyle w:val="TOC2"/>
        <w:tabs>
          <w:tab w:val="right" w:leader="dot" w:pos="8306"/>
        </w:tabs>
      </w:pPr>
      <w:hyperlink w:anchor="_Toc26978" w:history="1">
        <w:r>
          <w:rPr>
            <w:rFonts w:ascii="仿宋" w:eastAsia="仿宋" w:hAnsi="仿宋" w:cs="仿宋" w:hint="eastAsia"/>
            <w:lang w:eastAsia="zh-CN"/>
          </w:rPr>
          <w:t>(九)、劳动安全保障措施</w:t>
        </w:r>
        <w:r>
          <w:tab/>
        </w:r>
        <w:r>
          <w:fldChar w:fldCharType="begin"/>
        </w:r>
        <w:r>
          <w:instrText xml:space="preserve"> PAGEREF _Toc26978 \h </w:instrText>
        </w:r>
        <w:r>
          <w:fldChar w:fldCharType="separate"/>
        </w:r>
        <w:r>
          <w:t>68</w:t>
        </w:r>
        <w:r>
          <w:fldChar w:fldCharType="end"/>
        </w:r>
      </w:hyperlink>
    </w:p>
    <w:p>
      <w:pPr>
        <w:pStyle w:val="TOC2"/>
        <w:tabs>
          <w:tab w:val="right" w:leader="dot" w:pos="8306"/>
        </w:tabs>
      </w:pPr>
      <w:hyperlink w:anchor="_Toc11047" w:history="1">
        <w:r>
          <w:rPr>
            <w:rFonts w:ascii="仿宋" w:eastAsia="仿宋" w:hAnsi="仿宋" w:cs="仿宋" w:hint="eastAsia"/>
            <w:lang w:eastAsia="zh-CN"/>
          </w:rPr>
          <w:t>(十)、劳动安全卫生机构设置及教育制度</w:t>
        </w:r>
        <w:r>
          <w:tab/>
        </w:r>
        <w:r>
          <w:fldChar w:fldCharType="begin"/>
        </w:r>
        <w:r>
          <w:instrText xml:space="preserve"> PAGEREF _Toc11047 \h </w:instrText>
        </w:r>
        <w:r>
          <w:fldChar w:fldCharType="separate"/>
        </w:r>
        <w:r>
          <w:t>69</w:t>
        </w:r>
        <w:r>
          <w:fldChar w:fldCharType="end"/>
        </w:r>
      </w:hyperlink>
    </w:p>
    <w:p>
      <w:pPr>
        <w:pStyle w:val="TOC2"/>
        <w:tabs>
          <w:tab w:val="right" w:leader="dot" w:pos="8306"/>
        </w:tabs>
      </w:pPr>
      <w:hyperlink w:anchor="_Toc28716" w:history="1">
        <w:r>
          <w:rPr>
            <w:rFonts w:ascii="仿宋" w:eastAsia="仿宋" w:hAnsi="仿宋" w:cs="仿宋" w:hint="eastAsia"/>
            <w:lang w:eastAsia="zh-CN"/>
          </w:rPr>
          <w:t>(十一)、劳动安全预期效果评价</w:t>
        </w:r>
        <w:r>
          <w:tab/>
        </w:r>
        <w:r>
          <w:fldChar w:fldCharType="begin"/>
        </w:r>
        <w:r>
          <w:instrText xml:space="preserve"> PAGEREF _Toc28716 \h </w:instrText>
        </w:r>
        <w:r>
          <w:fldChar w:fldCharType="separate"/>
        </w:r>
        <w:r>
          <w:t>69</w:t>
        </w:r>
        <w:r>
          <w:fldChar w:fldCharType="end"/>
        </w:r>
      </w:hyperlink>
    </w:p>
    <w:p>
      <w:pPr>
        <w:pStyle w:val="TOC1"/>
        <w:tabs>
          <w:tab w:val="right" w:leader="dot" w:pos="8306"/>
        </w:tabs>
      </w:pPr>
      <w:hyperlink w:anchor="_Toc19024" w:history="1">
        <w:r>
          <w:rPr>
            <w:rFonts w:ascii="仿宋" w:eastAsia="仿宋" w:hAnsi="仿宋" w:cs="仿宋" w:hint="eastAsia"/>
            <w:lang w:eastAsia="zh-CN"/>
          </w:rPr>
          <w:t>十五、伺服机构、舵机项目安全现状评价报告的存档与发布</w:t>
        </w:r>
        <w:r>
          <w:tab/>
        </w:r>
        <w:r>
          <w:fldChar w:fldCharType="begin"/>
        </w:r>
        <w:r>
          <w:instrText xml:space="preserve"> PAGEREF _Toc19024 \h </w:instrText>
        </w:r>
        <w:r>
          <w:fldChar w:fldCharType="separate"/>
        </w:r>
        <w:r>
          <w:t>70</w:t>
        </w:r>
        <w:r>
          <w:fldChar w:fldCharType="end"/>
        </w:r>
      </w:hyperlink>
    </w:p>
    <w:p>
      <w:pPr>
        <w:pStyle w:val="TOC2"/>
        <w:tabs>
          <w:tab w:val="right" w:leader="dot" w:pos="8306"/>
        </w:tabs>
      </w:pPr>
      <w:hyperlink w:anchor="_Toc10171" w:history="1">
        <w:r>
          <w:rPr>
            <w:rFonts w:ascii="仿宋" w:eastAsia="仿宋" w:hAnsi="仿宋" w:cs="仿宋" w:hint="eastAsia"/>
            <w:lang w:eastAsia="zh-CN"/>
          </w:rPr>
          <w:t>(一)、存档程序</w:t>
        </w:r>
        <w:r>
          <w:tab/>
        </w:r>
        <w:r>
          <w:fldChar w:fldCharType="begin"/>
        </w:r>
        <w:r>
          <w:instrText xml:space="preserve"> PAGEREF _Toc10171 \h </w:instrText>
        </w:r>
        <w:r>
          <w:fldChar w:fldCharType="separate"/>
        </w:r>
        <w:r>
          <w:t>70</w:t>
        </w:r>
        <w:r>
          <w:fldChar w:fldCharType="end"/>
        </w:r>
      </w:hyperlink>
    </w:p>
    <w:p>
      <w:pPr>
        <w:pStyle w:val="TOC2"/>
        <w:tabs>
          <w:tab w:val="right" w:leader="dot" w:pos="8306"/>
        </w:tabs>
      </w:pPr>
      <w:hyperlink w:anchor="_Toc21925" w:history="1">
        <w:r>
          <w:rPr>
            <w:rFonts w:ascii="仿宋" w:eastAsia="仿宋" w:hAnsi="仿宋" w:cs="仿宋" w:hint="eastAsia"/>
            <w:lang w:eastAsia="zh-CN"/>
          </w:rPr>
          <w:t>(二)、存档内容</w:t>
        </w:r>
        <w:r>
          <w:tab/>
        </w:r>
        <w:r>
          <w:fldChar w:fldCharType="begin"/>
        </w:r>
        <w:r>
          <w:instrText xml:space="preserve"> PAGEREF _Toc21925 \h </w:instrText>
        </w:r>
        <w:r>
          <w:fldChar w:fldCharType="separate"/>
        </w:r>
        <w:r>
          <w:t>72</w:t>
        </w:r>
        <w:r>
          <w:fldChar w:fldCharType="end"/>
        </w:r>
      </w:hyperlink>
    </w:p>
    <w:p>
      <w:pPr>
        <w:pStyle w:val="TOC2"/>
        <w:tabs>
          <w:tab w:val="right" w:leader="dot" w:pos="8306"/>
        </w:tabs>
      </w:pPr>
      <w:hyperlink w:anchor="_Toc7251" w:history="1">
        <w:r>
          <w:rPr>
            <w:rFonts w:ascii="仿宋" w:eastAsia="仿宋" w:hAnsi="仿宋" w:cs="仿宋" w:hint="eastAsia"/>
            <w:lang w:eastAsia="zh-CN"/>
          </w:rPr>
          <w:t>(三)、存档地点</w:t>
        </w:r>
        <w:r>
          <w:tab/>
        </w:r>
        <w:r>
          <w:fldChar w:fldCharType="begin"/>
        </w:r>
        <w:r>
          <w:instrText xml:space="preserve"> PAGEREF _Toc7251 \h </w:instrText>
        </w:r>
        <w:r>
          <w:fldChar w:fldCharType="separate"/>
        </w:r>
        <w:r>
          <w:t>72</w:t>
        </w:r>
        <w:r>
          <w:fldChar w:fldCharType="end"/>
        </w:r>
      </w:hyperlink>
    </w:p>
    <w:p>
      <w:pPr>
        <w:pStyle w:val="TOC2"/>
        <w:tabs>
          <w:tab w:val="right" w:leader="dot" w:pos="8306"/>
        </w:tabs>
      </w:pPr>
      <w:hyperlink w:anchor="_Toc11830" w:history="1">
        <w:r>
          <w:rPr>
            <w:rFonts w:ascii="仿宋" w:eastAsia="仿宋" w:hAnsi="仿宋" w:cs="仿宋" w:hint="eastAsia"/>
            <w:lang w:eastAsia="zh-CN"/>
          </w:rPr>
          <w:t>(四)、报告发布</w:t>
        </w:r>
        <w:r>
          <w:tab/>
        </w:r>
        <w:r>
          <w:fldChar w:fldCharType="begin"/>
        </w:r>
        <w:r>
          <w:instrText xml:space="preserve"> PAGEREF _Toc11830 \h </w:instrText>
        </w:r>
        <w:r>
          <w:fldChar w:fldCharType="separate"/>
        </w:r>
        <w:r>
          <w:t>73</w:t>
        </w:r>
        <w:r>
          <w:fldChar w:fldCharType="end"/>
        </w:r>
      </w:hyperlink>
    </w:p>
    <w:p>
      <w:pPr>
        <w:pStyle w:val="TOC1"/>
        <w:tabs>
          <w:tab w:val="right" w:leader="dot" w:pos="8306"/>
        </w:tabs>
      </w:pPr>
      <w:hyperlink w:anchor="_Toc312" w:history="1">
        <w:r>
          <w:rPr>
            <w:rFonts w:ascii="仿宋" w:eastAsia="仿宋" w:hAnsi="仿宋" w:cs="仿宋" w:hint="eastAsia"/>
            <w:lang w:eastAsia="zh-CN"/>
          </w:rPr>
          <w:t>十六、风险识别与分类</w:t>
        </w:r>
        <w:r>
          <w:tab/>
        </w:r>
        <w:r>
          <w:fldChar w:fldCharType="begin"/>
        </w:r>
        <w:r>
          <w:instrText xml:space="preserve"> PAGEREF _Toc312 \h </w:instrText>
        </w:r>
        <w:r>
          <w:fldChar w:fldCharType="separate"/>
        </w:r>
        <w:r>
          <w:t>73</w:t>
        </w:r>
        <w:r>
          <w:fldChar w:fldCharType="end"/>
        </w:r>
      </w:hyperlink>
    </w:p>
    <w:p>
      <w:pPr>
        <w:pStyle w:val="TOC2"/>
        <w:tabs>
          <w:tab w:val="right" w:leader="dot" w:pos="8306"/>
        </w:tabs>
      </w:pPr>
      <w:hyperlink w:anchor="_Toc32477" w:history="1">
        <w:r>
          <w:rPr>
            <w:rFonts w:ascii="仿宋" w:eastAsia="仿宋" w:hAnsi="仿宋" w:cs="仿宋" w:hint="eastAsia"/>
            <w:lang w:eastAsia="zh-CN"/>
          </w:rPr>
          <w:t>(一)、风险识别</w:t>
        </w:r>
        <w:r>
          <w:tab/>
        </w:r>
        <w:r>
          <w:fldChar w:fldCharType="begin"/>
        </w:r>
        <w:r>
          <w:instrText xml:space="preserve"> PAGEREF _Toc32477 \h </w:instrText>
        </w:r>
        <w:r>
          <w:fldChar w:fldCharType="separate"/>
        </w:r>
        <w:r>
          <w:t>73</w:t>
        </w:r>
        <w:r>
          <w:fldChar w:fldCharType="end"/>
        </w:r>
      </w:hyperlink>
    </w:p>
    <w:p>
      <w:pPr>
        <w:pStyle w:val="TOC2"/>
        <w:tabs>
          <w:tab w:val="right" w:leader="dot" w:pos="8306"/>
        </w:tabs>
      </w:pPr>
      <w:hyperlink w:anchor="_Toc12253" w:history="1">
        <w:r>
          <w:rPr>
            <w:rFonts w:ascii="仿宋" w:eastAsia="仿宋" w:hAnsi="仿宋" w:cs="仿宋" w:hint="eastAsia"/>
            <w:lang w:eastAsia="zh-CN"/>
          </w:rPr>
          <w:t>(二)、风险分类</w:t>
        </w:r>
        <w:r>
          <w:tab/>
        </w:r>
        <w:r>
          <w:fldChar w:fldCharType="begin"/>
        </w:r>
        <w:r>
          <w:instrText xml:space="preserve"> PAGEREF _Toc12253 \h </w:instrText>
        </w:r>
        <w:r>
          <w:fldChar w:fldCharType="separate"/>
        </w:r>
        <w:r>
          <w:t>75</w:t>
        </w:r>
        <w:r>
          <w:fldChar w:fldCharType="end"/>
        </w:r>
      </w:hyperlink>
    </w:p>
    <w:p>
      <w:pPr>
        <w:pStyle w:val="TOC1"/>
        <w:tabs>
          <w:tab w:val="right" w:leader="dot" w:pos="8306"/>
        </w:tabs>
      </w:pPr>
      <w:hyperlink w:anchor="_Toc13630" w:history="1">
        <w:r>
          <w:rPr>
            <w:rFonts w:ascii="仿宋" w:eastAsia="仿宋" w:hAnsi="仿宋" w:cs="仿宋" w:hint="eastAsia"/>
            <w:lang w:eastAsia="zh-CN"/>
          </w:rPr>
          <w:t>十七、社会影响与可持续性报告</w:t>
        </w:r>
        <w:r>
          <w:tab/>
        </w:r>
        <w:r>
          <w:fldChar w:fldCharType="begin"/>
        </w:r>
        <w:r>
          <w:instrText xml:space="preserve"> PAGEREF _Toc13630 \h </w:instrText>
        </w:r>
        <w:r>
          <w:fldChar w:fldCharType="separate"/>
        </w:r>
        <w:r>
          <w:t>76</w:t>
        </w:r>
        <w:r>
          <w:fldChar w:fldCharType="end"/>
        </w:r>
      </w:hyperlink>
    </w:p>
    <w:p>
      <w:pPr>
        <w:pStyle w:val="TOC2"/>
        <w:tabs>
          <w:tab w:val="right" w:leader="dot" w:pos="8306"/>
        </w:tabs>
      </w:pPr>
      <w:hyperlink w:anchor="_Toc22891" w:history="1">
        <w:r>
          <w:rPr>
            <w:rFonts w:ascii="仿宋" w:eastAsia="仿宋" w:hAnsi="仿宋" w:cs="仿宋" w:hint="eastAsia"/>
            <w:lang w:eastAsia="zh-CN"/>
          </w:rPr>
          <w:t>(一)、社会责任与可持续性</w:t>
        </w:r>
        <w:r>
          <w:tab/>
        </w:r>
        <w:r>
          <w:fldChar w:fldCharType="begin"/>
        </w:r>
        <w:r>
          <w:instrText xml:space="preserve"> PAGEREF _Toc22891 \h </w:instrText>
        </w:r>
        <w:r>
          <w:fldChar w:fldCharType="separate"/>
        </w:r>
        <w:r>
          <w:t>76</w:t>
        </w:r>
        <w:r>
          <w:fldChar w:fldCharType="end"/>
        </w:r>
      </w:hyperlink>
    </w:p>
    <w:p>
      <w:pPr>
        <w:pStyle w:val="TOC2"/>
        <w:tabs>
          <w:tab w:val="right" w:leader="dot" w:pos="8306"/>
        </w:tabs>
      </w:pPr>
      <w:hyperlink w:anchor="_Toc6058" w:history="1">
        <w:r>
          <w:rPr>
            <w:rFonts w:ascii="仿宋" w:eastAsia="仿宋" w:hAnsi="仿宋" w:cs="仿宋" w:hint="eastAsia"/>
            <w:lang w:eastAsia="zh-CN"/>
          </w:rPr>
          <w:t>(二)、社会影响评估</w:t>
        </w:r>
        <w:r>
          <w:tab/>
        </w:r>
        <w:r>
          <w:fldChar w:fldCharType="begin"/>
        </w:r>
        <w:r>
          <w:instrText xml:space="preserve"> PAGEREF _Toc6058 \h </w:instrText>
        </w:r>
        <w:r>
          <w:fldChar w:fldCharType="separate"/>
        </w:r>
        <w:r>
          <w:t>77</w:t>
        </w:r>
        <w:r>
          <w:fldChar w:fldCharType="end"/>
        </w:r>
      </w:hyperlink>
    </w:p>
    <w:p>
      <w:pPr>
        <w:pStyle w:val="TOC2"/>
        <w:tabs>
          <w:tab w:val="right" w:leader="dot" w:pos="8306"/>
        </w:tabs>
      </w:pPr>
      <w:hyperlink w:anchor="_Toc17803" w:history="1">
        <w:r>
          <w:rPr>
            <w:rFonts w:ascii="仿宋" w:eastAsia="仿宋" w:hAnsi="仿宋" w:cs="仿宋" w:hint="eastAsia"/>
            <w:lang w:eastAsia="zh-CN"/>
          </w:rPr>
          <w:t>(三)、可持续性报告与透明度</w:t>
        </w:r>
        <w:r>
          <w:tab/>
        </w:r>
        <w:r>
          <w:fldChar w:fldCharType="begin"/>
        </w:r>
        <w:r>
          <w:instrText xml:space="preserve"> PAGEREF _Toc17803 \h </w:instrText>
        </w:r>
        <w:r>
          <w:fldChar w:fldCharType="separate"/>
        </w:r>
        <w:r>
          <w:t>77</w:t>
        </w:r>
        <w:r>
          <w:fldChar w:fldCharType="end"/>
        </w:r>
      </w:hyperlink>
    </w:p>
    <w:p>
      <w:pPr>
        <w:pStyle w:val="TOC1"/>
        <w:tabs>
          <w:tab w:val="right" w:leader="dot" w:pos="8306"/>
        </w:tabs>
      </w:pPr>
      <w:hyperlink w:anchor="_Toc1850" w:history="1">
        <w:r>
          <w:rPr>
            <w:rFonts w:ascii="仿宋" w:eastAsia="仿宋" w:hAnsi="仿宋" w:cs="仿宋" w:hint="eastAsia"/>
            <w:lang w:eastAsia="zh-CN"/>
          </w:rPr>
          <w:t>十八、市场营销与销售策略</w:t>
        </w:r>
        <w:r>
          <w:tab/>
        </w:r>
        <w:r>
          <w:fldChar w:fldCharType="begin"/>
        </w:r>
        <w:r>
          <w:instrText xml:space="preserve"> PAGEREF _Toc1850 \h </w:instrText>
        </w:r>
        <w:r>
          <w:fldChar w:fldCharType="separate"/>
        </w:r>
        <w:r>
          <w:t>77</w:t>
        </w:r>
        <w:r>
          <w:fldChar w:fldCharType="end"/>
        </w:r>
      </w:hyperlink>
    </w:p>
    <w:p>
      <w:pPr>
        <w:pStyle w:val="TOC2"/>
        <w:tabs>
          <w:tab w:val="right" w:leader="dot" w:pos="8306"/>
        </w:tabs>
      </w:pPr>
      <w:hyperlink w:anchor="_Toc4263" w:history="1">
        <w:r>
          <w:rPr>
            <w:rFonts w:ascii="仿宋" w:eastAsia="仿宋" w:hAnsi="仿宋" w:cs="仿宋" w:hint="eastAsia"/>
            <w:lang w:eastAsia="zh-CN"/>
          </w:rPr>
          <w:t>(一)、市场推广与品牌建设</w:t>
        </w:r>
        <w:r>
          <w:tab/>
        </w:r>
        <w:r>
          <w:fldChar w:fldCharType="begin"/>
        </w:r>
        <w:r>
          <w:instrText xml:space="preserve"> PAGEREF _Toc4263 \h </w:instrText>
        </w:r>
        <w:r>
          <w:fldChar w:fldCharType="separate"/>
        </w:r>
        <w:r>
          <w:t>77</w:t>
        </w:r>
        <w:r>
          <w:fldChar w:fldCharType="end"/>
        </w:r>
      </w:hyperlink>
    </w:p>
    <w:p>
      <w:pPr>
        <w:pStyle w:val="TOC2"/>
        <w:tabs>
          <w:tab w:val="right" w:leader="dot" w:pos="8306"/>
        </w:tabs>
      </w:pPr>
      <w:hyperlink w:anchor="_Toc14237" w:history="1">
        <w:r>
          <w:rPr>
            <w:rFonts w:ascii="仿宋" w:eastAsia="仿宋" w:hAnsi="仿宋" w:cs="仿宋" w:hint="eastAsia"/>
            <w:lang w:eastAsia="zh-CN"/>
          </w:rPr>
          <w:t>(二)、销售渠道与分销网络</w:t>
        </w:r>
        <w:r>
          <w:tab/>
        </w:r>
        <w:r>
          <w:fldChar w:fldCharType="begin"/>
        </w:r>
        <w:r>
          <w:instrText xml:space="preserve"> PAGEREF _Toc14237 \h </w:instrText>
        </w:r>
        <w:r>
          <w:fldChar w:fldCharType="separate"/>
        </w:r>
        <w:r>
          <w:t>78</w:t>
        </w:r>
        <w:r>
          <w:fldChar w:fldCharType="end"/>
        </w:r>
      </w:hyperlink>
    </w:p>
    <w:p>
      <w:pPr>
        <w:pStyle w:val="TOC2"/>
        <w:tabs>
          <w:tab w:val="right" w:leader="dot" w:pos="8306"/>
        </w:tabs>
      </w:pPr>
      <w:hyperlink w:anchor="_Toc11511" w:history="1">
        <w:r>
          <w:rPr>
            <w:rFonts w:ascii="仿宋" w:eastAsia="仿宋" w:hAnsi="仿宋" w:cs="仿宋" w:hint="eastAsia"/>
            <w:lang w:eastAsia="zh-CN"/>
          </w:rPr>
          <w:t>(三)、客户关系管理与维护</w:t>
        </w:r>
        <w:r>
          <w:tab/>
        </w:r>
        <w:r>
          <w:fldChar w:fldCharType="begin"/>
        </w:r>
        <w:r>
          <w:instrText xml:space="preserve"> PAGEREF _Toc11511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904" w:history="1">
        <w:r>
          <w:rPr>
            <w:rFonts w:ascii="仿宋" w:eastAsia="仿宋" w:hAnsi="仿宋" w:cs="仿宋" w:hint="eastAsia"/>
            <w:lang w:eastAsia="zh-CN"/>
          </w:rPr>
          <w:t>(四)、市场反馈与调整策略</w:t>
        </w:r>
        <w:r>
          <w:tab/>
        </w:r>
        <w:r>
          <w:fldChar w:fldCharType="begin"/>
        </w:r>
        <w:r>
          <w:instrText xml:space="preserve"> PAGEREF _Toc12904 \h </w:instrText>
        </w:r>
        <w:r>
          <w:fldChar w:fldCharType="separate"/>
        </w:r>
        <w:r>
          <w:t>81</w:t>
        </w:r>
        <w:r>
          <w:fldChar w:fldCharType="end"/>
        </w:r>
      </w:hyperlink>
    </w:p>
    <w:p>
      <w:pPr>
        <w:pStyle w:val="TOC1"/>
        <w:tabs>
          <w:tab w:val="right" w:leader="dot" w:pos="8306"/>
        </w:tabs>
      </w:pPr>
      <w:hyperlink w:anchor="_Toc17674" w:history="1">
        <w:r>
          <w:rPr>
            <w:rFonts w:ascii="仿宋" w:eastAsia="仿宋" w:hAnsi="仿宋" w:cs="仿宋" w:hint="eastAsia"/>
            <w:lang w:eastAsia="zh-CN"/>
          </w:rPr>
          <w:t>十九、设施与设备管理</w:t>
        </w:r>
        <w:r>
          <w:tab/>
        </w:r>
        <w:r>
          <w:fldChar w:fldCharType="begin"/>
        </w:r>
        <w:r>
          <w:instrText xml:space="preserve"> PAGEREF _Toc17674 \h </w:instrText>
        </w:r>
        <w:r>
          <w:fldChar w:fldCharType="separate"/>
        </w:r>
        <w:r>
          <w:t>82</w:t>
        </w:r>
        <w:r>
          <w:fldChar w:fldCharType="end"/>
        </w:r>
      </w:hyperlink>
    </w:p>
    <w:p>
      <w:pPr>
        <w:pStyle w:val="TOC2"/>
        <w:tabs>
          <w:tab w:val="right" w:leader="dot" w:pos="8306"/>
        </w:tabs>
      </w:pPr>
      <w:hyperlink w:anchor="_Toc27122" w:history="1">
        <w:r>
          <w:rPr>
            <w:rFonts w:ascii="仿宋" w:eastAsia="仿宋" w:hAnsi="仿宋" w:cs="仿宋" w:hint="eastAsia"/>
            <w:lang w:eastAsia="zh-CN"/>
          </w:rPr>
          <w:t>(一)、设施规划与配置</w:t>
        </w:r>
        <w:r>
          <w:tab/>
        </w:r>
        <w:r>
          <w:fldChar w:fldCharType="begin"/>
        </w:r>
        <w:r>
          <w:instrText xml:space="preserve"> PAGEREF _Toc27122 \h </w:instrText>
        </w:r>
        <w:r>
          <w:fldChar w:fldCharType="separate"/>
        </w:r>
        <w:r>
          <w:t>82</w:t>
        </w:r>
        <w:r>
          <w:fldChar w:fldCharType="end"/>
        </w:r>
      </w:hyperlink>
    </w:p>
    <w:p>
      <w:pPr>
        <w:pStyle w:val="TOC2"/>
        <w:tabs>
          <w:tab w:val="right" w:leader="dot" w:pos="8306"/>
        </w:tabs>
      </w:pPr>
      <w:hyperlink w:anchor="_Toc21439" w:history="1">
        <w:r>
          <w:rPr>
            <w:rFonts w:ascii="仿宋" w:eastAsia="仿宋" w:hAnsi="仿宋" w:cs="仿宋" w:hint="eastAsia"/>
            <w:lang w:eastAsia="zh-CN"/>
          </w:rPr>
          <w:t>(二)、设备采购与维护管理</w:t>
        </w:r>
        <w:r>
          <w:tab/>
        </w:r>
        <w:r>
          <w:fldChar w:fldCharType="begin"/>
        </w:r>
        <w:r>
          <w:instrText xml:space="preserve"> PAGEREF _Toc21439 \h </w:instrText>
        </w:r>
        <w:r>
          <w:fldChar w:fldCharType="separate"/>
        </w:r>
        <w:r>
          <w:t>83</w:t>
        </w:r>
        <w:r>
          <w:fldChar w:fldCharType="end"/>
        </w:r>
      </w:hyperlink>
    </w:p>
    <w:p>
      <w:pPr>
        <w:pStyle w:val="TOC2"/>
        <w:tabs>
          <w:tab w:val="right" w:leader="dot" w:pos="8306"/>
        </w:tabs>
      </w:pPr>
      <w:hyperlink w:anchor="_Toc32766" w:history="1">
        <w:r>
          <w:rPr>
            <w:rFonts w:ascii="仿宋" w:eastAsia="仿宋" w:hAnsi="仿宋" w:cs="仿宋" w:hint="eastAsia"/>
            <w:lang w:eastAsia="zh-CN"/>
          </w:rPr>
          <w:t>(三)、设施设备升级策略</w:t>
        </w:r>
        <w:r>
          <w:tab/>
        </w:r>
        <w:r>
          <w:fldChar w:fldCharType="begin"/>
        </w:r>
        <w:r>
          <w:instrText xml:space="preserve"> PAGEREF _Toc32766 \h </w:instrText>
        </w:r>
        <w:r>
          <w:fldChar w:fldCharType="separate"/>
        </w:r>
        <w:r>
          <w:t>83</w:t>
        </w:r>
        <w:r>
          <w:fldChar w:fldCharType="end"/>
        </w:r>
      </w:hyperlink>
    </w:p>
    <w:p>
      <w:pPr>
        <w:pStyle w:val="TOC1"/>
        <w:tabs>
          <w:tab w:val="right" w:leader="dot" w:pos="8306"/>
        </w:tabs>
      </w:pPr>
      <w:hyperlink w:anchor="_Toc9403" w:history="1">
        <w:r>
          <w:rPr>
            <w:rFonts w:ascii="仿宋" w:eastAsia="仿宋" w:hAnsi="仿宋" w:cs="仿宋" w:hint="eastAsia"/>
            <w:lang w:eastAsia="zh-CN"/>
          </w:rPr>
          <w:t>二十、应急管理与安全防护</w:t>
        </w:r>
        <w:r>
          <w:tab/>
        </w:r>
        <w:r>
          <w:fldChar w:fldCharType="begin"/>
        </w:r>
        <w:r>
          <w:instrText xml:space="preserve"> PAGEREF _Toc9403 \h </w:instrText>
        </w:r>
        <w:r>
          <w:fldChar w:fldCharType="separate"/>
        </w:r>
        <w:r>
          <w:t>84</w:t>
        </w:r>
        <w:r>
          <w:fldChar w:fldCharType="end"/>
        </w:r>
      </w:hyperlink>
    </w:p>
    <w:p>
      <w:pPr>
        <w:pStyle w:val="TOC2"/>
        <w:tabs>
          <w:tab w:val="right" w:leader="dot" w:pos="8306"/>
        </w:tabs>
      </w:pPr>
      <w:hyperlink w:anchor="_Toc18114" w:history="1">
        <w:r>
          <w:rPr>
            <w:rFonts w:ascii="仿宋" w:eastAsia="仿宋" w:hAnsi="仿宋" w:cs="仿宋" w:hint="eastAsia"/>
            <w:lang w:eastAsia="zh-CN"/>
          </w:rPr>
          <w:t>(一)、应急管理计划</w:t>
        </w:r>
        <w:r>
          <w:tab/>
        </w:r>
        <w:r>
          <w:fldChar w:fldCharType="begin"/>
        </w:r>
        <w:r>
          <w:instrText xml:space="preserve"> PAGEREF _Toc18114 \h </w:instrText>
        </w:r>
        <w:r>
          <w:fldChar w:fldCharType="separate"/>
        </w:r>
        <w:r>
          <w:t>84</w:t>
        </w:r>
        <w:r>
          <w:fldChar w:fldCharType="end"/>
        </w:r>
      </w:hyperlink>
    </w:p>
    <w:p>
      <w:pPr>
        <w:pStyle w:val="TOC2"/>
        <w:tabs>
          <w:tab w:val="right" w:leader="dot" w:pos="8306"/>
        </w:tabs>
      </w:pPr>
      <w:hyperlink w:anchor="_Toc18917" w:history="1">
        <w:r>
          <w:rPr>
            <w:rFonts w:ascii="仿宋" w:eastAsia="仿宋" w:hAnsi="仿宋" w:cs="仿宋" w:hint="eastAsia"/>
            <w:lang w:eastAsia="zh-CN"/>
          </w:rPr>
          <w:t>(二)、安全防护措施</w:t>
        </w:r>
        <w:r>
          <w:tab/>
        </w:r>
        <w:r>
          <w:fldChar w:fldCharType="begin"/>
        </w:r>
        <w:r>
          <w:instrText xml:space="preserve"> PAGEREF _Toc18917 \h </w:instrText>
        </w:r>
        <w:r>
          <w:fldChar w:fldCharType="separate"/>
        </w:r>
        <w:r>
          <w:t>86</w:t>
        </w:r>
        <w:r>
          <w:fldChar w:fldCharType="end"/>
        </w:r>
      </w:hyperlink>
    </w:p>
    <w:p>
      <w:pPr>
        <w:pStyle w:val="TOC2"/>
        <w:tabs>
          <w:tab w:val="right" w:leader="dot" w:pos="8306"/>
        </w:tabs>
      </w:pPr>
      <w:hyperlink w:anchor="_Toc30470" w:history="1">
        <w:r>
          <w:rPr>
            <w:rFonts w:ascii="仿宋" w:eastAsia="仿宋" w:hAnsi="仿宋" w:cs="仿宋" w:hint="eastAsia"/>
            <w:lang w:eastAsia="zh-CN"/>
          </w:rPr>
          <w:t>(三)、危险化学品管理</w:t>
        </w:r>
        <w:r>
          <w:tab/>
        </w:r>
        <w:r>
          <w:fldChar w:fldCharType="begin"/>
        </w:r>
        <w:r>
          <w:instrText xml:space="preserve"> PAGEREF _Toc30470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804"/>
      <w:r>
        <w:rPr>
          <w:rFonts w:ascii="仿宋" w:eastAsia="仿宋" w:hAnsi="仿宋" w:cs="仿宋" w:hint="eastAsia"/>
          <w:sz w:val="28"/>
          <w:lang w:eastAsia="zh-CN"/>
        </w:rPr>
        <w:t>一、伺服机构、舵机行业前景</w:t>
      </w:r>
      <w:bookmarkEnd w:id="2"/>
    </w:p>
    <w:p>
      <w:pPr>
        <w:pStyle w:val="Heading2"/>
        <w:rPr>
          <w:rFonts w:ascii="仿宋" w:eastAsia="仿宋" w:hAnsi="仿宋" w:cs="仿宋" w:hint="eastAsia"/>
          <w:lang w:eastAsia="zh-CN"/>
        </w:rPr>
      </w:pPr>
      <w:bookmarkStart w:id="3" w:name="_Toc16009"/>
      <w:r>
        <w:rPr>
          <w:rFonts w:ascii="仿宋" w:eastAsia="仿宋" w:hAnsi="仿宋" w:cs="仿宋" w:hint="eastAsia"/>
          <w:lang w:eastAsia="zh-CN"/>
        </w:rPr>
        <w:t>(一)、市场增长预测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于伺服机构、舵机行业专业机构的研究和市场数据分析，预计未来几年内，伺服机构、舵机行业将呈现强劲增长态势，年均增长率预计维持在XX%以上。这一乐观预测主要受益于全球经济的复苏、消费者需求的升级，以及新技术的广泛应用。对伺服机构、舵机行业参与者而言，这意味着充满发展机会的广阔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全球经济复苏将是市场增长的关键推动力。随着各国逐渐摆脱疫情的影响，全球经济有望迈向复苏之路，为伺服机构、舵机行业创造更有利的经济发展环境。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消费者需求升级将成为市场增长的主要动力。随着消费者对产品和服务质量的追求不断提升，伺服机构、舵机行业将面临更高水平的市场需求。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https://d.book118.com/705222220044011113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183C61"/>
    <w:rsid w:val="4593521B"/>
    <w:rsid w:val="55183C6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5222220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2024-02-20T03:31:00Z</dcterms:created>
  <dcterms:modified xsi:type="dcterms:W3CDTF">2024-02-20T03:31:18Z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0B9363C6CE654247BE84E5D094E21CF6_11</vt:lpwstr>
  </property>
  <property fmtid="{D5CDD505-2E9C-101B-9397-08002B2CF9AE}" pid="3" name="KSOProductBuildVer">
    <vt:lpwstr>2052-12.1.0.16250</vt:lpwstr>
  </property>
</Properties>
</file>