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锂铁电池项目计划设计方案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18" w:history="1">
        <w:r>
          <w:rPr>
            <w:rFonts w:ascii="仿宋" w:eastAsia="仿宋" w:hAnsi="仿宋" w:cs="仿宋" w:hint="eastAsia"/>
            <w:lang w:eastAsia="zh-CN"/>
          </w:rPr>
          <w:t>序言</w:t>
        </w:r>
        <w:r>
          <w:tab/>
        </w:r>
        <w:r>
          <w:fldChar w:fldCharType="begin"/>
        </w:r>
        <w:r>
          <w:instrText xml:space="preserve"> PAGEREF _Toc9018 \h </w:instrText>
        </w:r>
        <w:r>
          <w:fldChar w:fldCharType="separate"/>
        </w:r>
        <w:r>
          <w:t>3</w:t>
        </w:r>
        <w:r>
          <w:fldChar w:fldCharType="end"/>
        </w:r>
      </w:hyperlink>
    </w:p>
    <w:p>
      <w:pPr>
        <w:pStyle w:val="TOC1"/>
        <w:tabs>
          <w:tab w:val="right" w:leader="dot" w:pos="8306"/>
        </w:tabs>
      </w:pPr>
      <w:hyperlink w:anchor="_Toc6404" w:history="1">
        <w:r>
          <w:rPr>
            <w:rFonts w:ascii="仿宋" w:eastAsia="仿宋" w:hAnsi="仿宋" w:cs="仿宋" w:hint="eastAsia"/>
            <w:lang w:eastAsia="zh-CN"/>
          </w:rPr>
          <w:t>一、锂铁电池项目建设单位说明</w:t>
        </w:r>
        <w:r>
          <w:tab/>
        </w:r>
        <w:r>
          <w:fldChar w:fldCharType="begin"/>
        </w:r>
        <w:r>
          <w:instrText xml:space="preserve"> PAGEREF _Toc6404 \h </w:instrText>
        </w:r>
        <w:r>
          <w:fldChar w:fldCharType="separate"/>
        </w:r>
        <w:r>
          <w:t>3</w:t>
        </w:r>
        <w:r>
          <w:fldChar w:fldCharType="end"/>
        </w:r>
      </w:hyperlink>
    </w:p>
    <w:p>
      <w:pPr>
        <w:pStyle w:val="TOC2"/>
        <w:tabs>
          <w:tab w:val="right" w:leader="dot" w:pos="8306"/>
        </w:tabs>
      </w:pPr>
      <w:hyperlink w:anchor="_Toc22376" w:history="1">
        <w:r>
          <w:rPr>
            <w:rFonts w:ascii="仿宋" w:eastAsia="仿宋" w:hAnsi="仿宋" w:cs="仿宋" w:hint="eastAsia"/>
            <w:lang w:eastAsia="zh-CN"/>
          </w:rPr>
          <w:t>(一)、锂铁电池项目承办单位基本情况</w:t>
        </w:r>
        <w:r>
          <w:tab/>
        </w:r>
        <w:r>
          <w:fldChar w:fldCharType="begin"/>
        </w:r>
        <w:r>
          <w:instrText xml:space="preserve"> PAGEREF _Toc22376 \h </w:instrText>
        </w:r>
        <w:r>
          <w:fldChar w:fldCharType="separate"/>
        </w:r>
        <w:r>
          <w:t>3</w:t>
        </w:r>
        <w:r>
          <w:fldChar w:fldCharType="end"/>
        </w:r>
      </w:hyperlink>
    </w:p>
    <w:p>
      <w:pPr>
        <w:pStyle w:val="TOC2"/>
        <w:tabs>
          <w:tab w:val="right" w:leader="dot" w:pos="8306"/>
        </w:tabs>
      </w:pPr>
      <w:hyperlink w:anchor="_Toc31014" w:history="1">
        <w:r>
          <w:rPr>
            <w:rFonts w:ascii="仿宋" w:eastAsia="仿宋" w:hAnsi="仿宋" w:cs="仿宋" w:hint="eastAsia"/>
            <w:lang w:eastAsia="zh-CN"/>
          </w:rPr>
          <w:t>(二)、公司经济效益分析</w:t>
        </w:r>
        <w:r>
          <w:tab/>
        </w:r>
        <w:r>
          <w:fldChar w:fldCharType="begin"/>
        </w:r>
        <w:r>
          <w:instrText xml:space="preserve"> PAGEREF _Toc31014 \h </w:instrText>
        </w:r>
        <w:r>
          <w:fldChar w:fldCharType="separate"/>
        </w:r>
        <w:r>
          <w:t>4</w:t>
        </w:r>
        <w:r>
          <w:fldChar w:fldCharType="end"/>
        </w:r>
      </w:hyperlink>
    </w:p>
    <w:p>
      <w:pPr>
        <w:pStyle w:val="TOC1"/>
        <w:tabs>
          <w:tab w:val="right" w:leader="dot" w:pos="8306"/>
        </w:tabs>
      </w:pPr>
      <w:hyperlink w:anchor="_Toc2200" w:history="1">
        <w:r>
          <w:rPr>
            <w:rFonts w:ascii="仿宋" w:eastAsia="仿宋" w:hAnsi="仿宋" w:cs="仿宋" w:hint="eastAsia"/>
            <w:lang w:eastAsia="zh-CN"/>
          </w:rPr>
          <w:t>二、工艺说明</w:t>
        </w:r>
        <w:r>
          <w:tab/>
        </w:r>
        <w:r>
          <w:fldChar w:fldCharType="begin"/>
        </w:r>
        <w:r>
          <w:instrText xml:space="preserve"> PAGEREF _Toc2200 \h </w:instrText>
        </w:r>
        <w:r>
          <w:fldChar w:fldCharType="separate"/>
        </w:r>
        <w:r>
          <w:t>5</w:t>
        </w:r>
        <w:r>
          <w:fldChar w:fldCharType="end"/>
        </w:r>
      </w:hyperlink>
    </w:p>
    <w:p>
      <w:pPr>
        <w:pStyle w:val="TOC2"/>
        <w:tabs>
          <w:tab w:val="right" w:leader="dot" w:pos="8306"/>
        </w:tabs>
      </w:pPr>
      <w:hyperlink w:anchor="_Toc6640" w:history="1">
        <w:r>
          <w:rPr>
            <w:rFonts w:ascii="仿宋" w:eastAsia="仿宋" w:hAnsi="仿宋" w:cs="仿宋" w:hint="eastAsia"/>
            <w:lang w:eastAsia="zh-CN"/>
          </w:rPr>
          <w:t>(一)、技术管理特点</w:t>
        </w:r>
        <w:r>
          <w:tab/>
        </w:r>
        <w:r>
          <w:fldChar w:fldCharType="begin"/>
        </w:r>
        <w:r>
          <w:instrText xml:space="preserve"> PAGEREF _Toc6640 \h </w:instrText>
        </w:r>
        <w:r>
          <w:fldChar w:fldCharType="separate"/>
        </w:r>
        <w:r>
          <w:t>5</w:t>
        </w:r>
        <w:r>
          <w:fldChar w:fldCharType="end"/>
        </w:r>
      </w:hyperlink>
    </w:p>
    <w:p>
      <w:pPr>
        <w:pStyle w:val="TOC2"/>
        <w:tabs>
          <w:tab w:val="right" w:leader="dot" w:pos="8306"/>
        </w:tabs>
      </w:pPr>
      <w:hyperlink w:anchor="_Toc3537" w:history="1">
        <w:r>
          <w:rPr>
            <w:rFonts w:ascii="仿宋" w:eastAsia="仿宋" w:hAnsi="仿宋" w:cs="仿宋" w:hint="eastAsia"/>
            <w:lang w:eastAsia="zh-CN"/>
          </w:rPr>
          <w:t>(二)、锂铁电池项目工艺技术设计方案</w:t>
        </w:r>
        <w:r>
          <w:tab/>
        </w:r>
        <w:r>
          <w:fldChar w:fldCharType="begin"/>
        </w:r>
        <w:r>
          <w:instrText xml:space="preserve"> PAGEREF _Toc3537 \h </w:instrText>
        </w:r>
        <w:r>
          <w:fldChar w:fldCharType="separate"/>
        </w:r>
        <w:r>
          <w:t>6</w:t>
        </w:r>
        <w:r>
          <w:fldChar w:fldCharType="end"/>
        </w:r>
      </w:hyperlink>
    </w:p>
    <w:p>
      <w:pPr>
        <w:pStyle w:val="TOC2"/>
        <w:tabs>
          <w:tab w:val="right" w:leader="dot" w:pos="8306"/>
        </w:tabs>
      </w:pPr>
      <w:hyperlink w:anchor="_Toc17826" w:history="1">
        <w:r>
          <w:rPr>
            <w:rFonts w:ascii="仿宋" w:eastAsia="仿宋" w:hAnsi="仿宋" w:cs="仿宋" w:hint="eastAsia"/>
            <w:lang w:eastAsia="zh-CN"/>
          </w:rPr>
          <w:t>(三)、设备选型方案</w:t>
        </w:r>
        <w:r>
          <w:tab/>
        </w:r>
        <w:r>
          <w:fldChar w:fldCharType="begin"/>
        </w:r>
        <w:r>
          <w:instrText xml:space="preserve"> PAGEREF _Toc17826 \h </w:instrText>
        </w:r>
        <w:r>
          <w:fldChar w:fldCharType="separate"/>
        </w:r>
        <w:r>
          <w:t>7</w:t>
        </w:r>
        <w:r>
          <w:fldChar w:fldCharType="end"/>
        </w:r>
      </w:hyperlink>
    </w:p>
    <w:p>
      <w:pPr>
        <w:pStyle w:val="TOC1"/>
        <w:tabs>
          <w:tab w:val="right" w:leader="dot" w:pos="8306"/>
        </w:tabs>
      </w:pPr>
      <w:hyperlink w:anchor="_Toc576" w:history="1">
        <w:r>
          <w:rPr>
            <w:rFonts w:ascii="仿宋" w:eastAsia="仿宋" w:hAnsi="仿宋" w:cs="仿宋" w:hint="eastAsia"/>
            <w:lang w:eastAsia="zh-CN"/>
          </w:rPr>
          <w:t>三、锂铁电池项目建设背景及必要性分析</w:t>
        </w:r>
        <w:r>
          <w:tab/>
        </w:r>
        <w:r>
          <w:fldChar w:fldCharType="begin"/>
        </w:r>
        <w:r>
          <w:instrText xml:space="preserve"> PAGEREF _Toc576 \h </w:instrText>
        </w:r>
        <w:r>
          <w:fldChar w:fldCharType="separate"/>
        </w:r>
        <w:r>
          <w:t>8</w:t>
        </w:r>
        <w:r>
          <w:fldChar w:fldCharType="end"/>
        </w:r>
      </w:hyperlink>
    </w:p>
    <w:p>
      <w:pPr>
        <w:pStyle w:val="TOC2"/>
        <w:tabs>
          <w:tab w:val="right" w:leader="dot" w:pos="8306"/>
        </w:tabs>
      </w:pPr>
      <w:hyperlink w:anchor="_Toc1250" w:history="1">
        <w:r>
          <w:rPr>
            <w:rFonts w:ascii="仿宋" w:eastAsia="仿宋" w:hAnsi="仿宋" w:cs="仿宋" w:hint="eastAsia"/>
            <w:lang w:eastAsia="zh-CN"/>
          </w:rPr>
          <w:t>(一)、锂铁电池项目背景分析</w:t>
        </w:r>
        <w:r>
          <w:tab/>
        </w:r>
        <w:r>
          <w:fldChar w:fldCharType="begin"/>
        </w:r>
        <w:r>
          <w:instrText xml:space="preserve"> PAGEREF _Toc1250 \h </w:instrText>
        </w:r>
        <w:r>
          <w:fldChar w:fldCharType="separate"/>
        </w:r>
        <w:r>
          <w:t>8</w:t>
        </w:r>
        <w:r>
          <w:fldChar w:fldCharType="end"/>
        </w:r>
      </w:hyperlink>
    </w:p>
    <w:p>
      <w:pPr>
        <w:pStyle w:val="TOC2"/>
        <w:tabs>
          <w:tab w:val="right" w:leader="dot" w:pos="8306"/>
        </w:tabs>
      </w:pPr>
      <w:hyperlink w:anchor="_Toc25978" w:history="1">
        <w:r>
          <w:rPr>
            <w:rFonts w:ascii="仿宋" w:eastAsia="仿宋" w:hAnsi="仿宋" w:cs="仿宋" w:hint="eastAsia"/>
            <w:lang w:eastAsia="zh-CN"/>
          </w:rPr>
          <w:t>(二)、锂铁电池项目建设必要性分析</w:t>
        </w:r>
        <w:r>
          <w:tab/>
        </w:r>
        <w:r>
          <w:fldChar w:fldCharType="begin"/>
        </w:r>
        <w:r>
          <w:instrText xml:space="preserve"> PAGEREF _Toc25978 \h </w:instrText>
        </w:r>
        <w:r>
          <w:fldChar w:fldCharType="separate"/>
        </w:r>
        <w:r>
          <w:t>10</w:t>
        </w:r>
        <w:r>
          <w:fldChar w:fldCharType="end"/>
        </w:r>
      </w:hyperlink>
    </w:p>
    <w:p>
      <w:pPr>
        <w:pStyle w:val="TOC1"/>
        <w:tabs>
          <w:tab w:val="right" w:leader="dot" w:pos="8306"/>
        </w:tabs>
      </w:pPr>
      <w:hyperlink w:anchor="_Toc5227" w:history="1">
        <w:r>
          <w:rPr>
            <w:rFonts w:ascii="仿宋" w:eastAsia="仿宋" w:hAnsi="仿宋" w:cs="仿宋" w:hint="eastAsia"/>
            <w:lang w:eastAsia="zh-CN"/>
          </w:rPr>
          <w:t>四、锂铁电池项目绩效评估</w:t>
        </w:r>
        <w:r>
          <w:tab/>
        </w:r>
        <w:r>
          <w:fldChar w:fldCharType="begin"/>
        </w:r>
        <w:r>
          <w:instrText xml:space="preserve"> PAGEREF _Toc5227 \h </w:instrText>
        </w:r>
        <w:r>
          <w:fldChar w:fldCharType="separate"/>
        </w:r>
        <w:r>
          <w:t>11</w:t>
        </w:r>
        <w:r>
          <w:fldChar w:fldCharType="end"/>
        </w:r>
      </w:hyperlink>
    </w:p>
    <w:p>
      <w:pPr>
        <w:pStyle w:val="TOC2"/>
        <w:tabs>
          <w:tab w:val="right" w:leader="dot" w:pos="8306"/>
        </w:tabs>
      </w:pPr>
      <w:hyperlink w:anchor="_Toc14044" w:history="1">
        <w:r>
          <w:rPr>
            <w:rFonts w:ascii="仿宋" w:eastAsia="仿宋" w:hAnsi="仿宋" w:cs="仿宋" w:hint="eastAsia"/>
            <w:lang w:eastAsia="zh-CN"/>
          </w:rPr>
          <w:t>(一)、绩效评估指标</w:t>
        </w:r>
        <w:r>
          <w:tab/>
        </w:r>
        <w:r>
          <w:fldChar w:fldCharType="begin"/>
        </w:r>
        <w:r>
          <w:instrText xml:space="preserve"> PAGEREF _Toc14044 \h </w:instrText>
        </w:r>
        <w:r>
          <w:fldChar w:fldCharType="separate"/>
        </w:r>
        <w:r>
          <w:t>11</w:t>
        </w:r>
        <w:r>
          <w:fldChar w:fldCharType="end"/>
        </w:r>
      </w:hyperlink>
    </w:p>
    <w:p>
      <w:pPr>
        <w:pStyle w:val="TOC2"/>
        <w:tabs>
          <w:tab w:val="right" w:leader="dot" w:pos="8306"/>
        </w:tabs>
      </w:pPr>
      <w:hyperlink w:anchor="_Toc7535" w:history="1">
        <w:r>
          <w:rPr>
            <w:rFonts w:ascii="仿宋" w:eastAsia="仿宋" w:hAnsi="仿宋" w:cs="仿宋" w:hint="eastAsia"/>
            <w:lang w:eastAsia="zh-CN"/>
          </w:rPr>
          <w:t>(二)、绩效评估方法</w:t>
        </w:r>
        <w:r>
          <w:tab/>
        </w:r>
        <w:r>
          <w:fldChar w:fldCharType="begin"/>
        </w:r>
        <w:r>
          <w:instrText xml:space="preserve"> PAGEREF _Toc7535 \h </w:instrText>
        </w:r>
        <w:r>
          <w:fldChar w:fldCharType="separate"/>
        </w:r>
        <w:r>
          <w:t>12</w:t>
        </w:r>
        <w:r>
          <w:fldChar w:fldCharType="end"/>
        </w:r>
      </w:hyperlink>
    </w:p>
    <w:p>
      <w:pPr>
        <w:pStyle w:val="TOC2"/>
        <w:tabs>
          <w:tab w:val="right" w:leader="dot" w:pos="8306"/>
        </w:tabs>
      </w:pPr>
      <w:hyperlink w:anchor="_Toc11505" w:history="1">
        <w:r>
          <w:rPr>
            <w:rFonts w:ascii="仿宋" w:eastAsia="仿宋" w:hAnsi="仿宋" w:cs="仿宋" w:hint="eastAsia"/>
            <w:lang w:eastAsia="zh-CN"/>
          </w:rPr>
          <w:t>(三)、绩效评估周期</w:t>
        </w:r>
        <w:r>
          <w:tab/>
        </w:r>
        <w:r>
          <w:fldChar w:fldCharType="begin"/>
        </w:r>
        <w:r>
          <w:instrText xml:space="preserve"> PAGEREF _Toc11505 \h </w:instrText>
        </w:r>
        <w:r>
          <w:fldChar w:fldCharType="separate"/>
        </w:r>
        <w:r>
          <w:t>13</w:t>
        </w:r>
        <w:r>
          <w:fldChar w:fldCharType="end"/>
        </w:r>
      </w:hyperlink>
    </w:p>
    <w:p>
      <w:pPr>
        <w:pStyle w:val="TOC1"/>
        <w:tabs>
          <w:tab w:val="right" w:leader="dot" w:pos="8306"/>
        </w:tabs>
      </w:pPr>
      <w:hyperlink w:anchor="_Toc28135" w:history="1">
        <w:r>
          <w:rPr>
            <w:rFonts w:ascii="仿宋" w:eastAsia="仿宋" w:hAnsi="仿宋" w:cs="仿宋" w:hint="eastAsia"/>
            <w:lang w:eastAsia="zh-CN"/>
          </w:rPr>
          <w:t>五、锂铁电池项目土建工程</w:t>
        </w:r>
        <w:r>
          <w:tab/>
        </w:r>
        <w:r>
          <w:fldChar w:fldCharType="begin"/>
        </w:r>
        <w:r>
          <w:instrText xml:space="preserve"> PAGEREF _Toc28135 \h </w:instrText>
        </w:r>
        <w:r>
          <w:fldChar w:fldCharType="separate"/>
        </w:r>
        <w:r>
          <w:t>14</w:t>
        </w:r>
        <w:r>
          <w:fldChar w:fldCharType="end"/>
        </w:r>
      </w:hyperlink>
    </w:p>
    <w:p>
      <w:pPr>
        <w:pStyle w:val="TOC2"/>
        <w:tabs>
          <w:tab w:val="right" w:leader="dot" w:pos="8306"/>
        </w:tabs>
      </w:pPr>
      <w:hyperlink w:anchor="_Toc28934" w:history="1">
        <w:r>
          <w:rPr>
            <w:rFonts w:ascii="仿宋" w:eastAsia="仿宋" w:hAnsi="仿宋" w:cs="仿宋" w:hint="eastAsia"/>
            <w:lang w:eastAsia="zh-CN"/>
          </w:rPr>
          <w:t>(一)、建筑工程设计原则</w:t>
        </w:r>
        <w:r>
          <w:tab/>
        </w:r>
        <w:r>
          <w:fldChar w:fldCharType="begin"/>
        </w:r>
        <w:r>
          <w:instrText xml:space="preserve"> PAGEREF _Toc28934 \h </w:instrText>
        </w:r>
        <w:r>
          <w:fldChar w:fldCharType="separate"/>
        </w:r>
        <w:r>
          <w:t>14</w:t>
        </w:r>
        <w:r>
          <w:fldChar w:fldCharType="end"/>
        </w:r>
      </w:hyperlink>
    </w:p>
    <w:p>
      <w:pPr>
        <w:pStyle w:val="TOC2"/>
        <w:tabs>
          <w:tab w:val="right" w:leader="dot" w:pos="8306"/>
        </w:tabs>
      </w:pPr>
      <w:hyperlink w:anchor="_Toc6229" w:history="1">
        <w:r>
          <w:rPr>
            <w:rFonts w:ascii="仿宋" w:eastAsia="仿宋" w:hAnsi="仿宋" w:cs="仿宋" w:hint="eastAsia"/>
            <w:lang w:eastAsia="zh-CN"/>
          </w:rPr>
          <w:t>(二)、土建工程设计年限及安全等级</w:t>
        </w:r>
        <w:r>
          <w:tab/>
        </w:r>
        <w:r>
          <w:fldChar w:fldCharType="begin"/>
        </w:r>
        <w:r>
          <w:instrText xml:space="preserve"> PAGEREF _Toc6229 \h </w:instrText>
        </w:r>
        <w:r>
          <w:fldChar w:fldCharType="separate"/>
        </w:r>
        <w:r>
          <w:t>16</w:t>
        </w:r>
        <w:r>
          <w:fldChar w:fldCharType="end"/>
        </w:r>
      </w:hyperlink>
    </w:p>
    <w:p>
      <w:pPr>
        <w:pStyle w:val="TOC2"/>
        <w:tabs>
          <w:tab w:val="right" w:leader="dot" w:pos="8306"/>
        </w:tabs>
      </w:pPr>
      <w:hyperlink w:anchor="_Toc18513" w:history="1">
        <w:r>
          <w:rPr>
            <w:rFonts w:ascii="仿宋" w:eastAsia="仿宋" w:hAnsi="仿宋" w:cs="仿宋" w:hint="eastAsia"/>
            <w:lang w:eastAsia="zh-CN"/>
          </w:rPr>
          <w:t>(三)、建筑工程设计总体要求</w:t>
        </w:r>
        <w:r>
          <w:tab/>
        </w:r>
        <w:r>
          <w:fldChar w:fldCharType="begin"/>
        </w:r>
        <w:r>
          <w:instrText xml:space="preserve"> PAGEREF _Toc18513 \h </w:instrText>
        </w:r>
        <w:r>
          <w:fldChar w:fldCharType="separate"/>
        </w:r>
        <w:r>
          <w:t>17</w:t>
        </w:r>
        <w:r>
          <w:fldChar w:fldCharType="end"/>
        </w:r>
      </w:hyperlink>
    </w:p>
    <w:p>
      <w:pPr>
        <w:pStyle w:val="TOC2"/>
        <w:tabs>
          <w:tab w:val="right" w:leader="dot" w:pos="8306"/>
        </w:tabs>
      </w:pPr>
      <w:hyperlink w:anchor="_Toc24277" w:history="1">
        <w:r>
          <w:rPr>
            <w:rFonts w:ascii="仿宋" w:eastAsia="仿宋" w:hAnsi="仿宋" w:cs="仿宋" w:hint="eastAsia"/>
            <w:lang w:eastAsia="zh-CN"/>
          </w:rPr>
          <w:t>(四)、土建工程建设指标</w:t>
        </w:r>
        <w:r>
          <w:tab/>
        </w:r>
        <w:r>
          <w:fldChar w:fldCharType="begin"/>
        </w:r>
        <w:r>
          <w:instrText xml:space="preserve"> PAGEREF _Toc24277 \h </w:instrText>
        </w:r>
        <w:r>
          <w:fldChar w:fldCharType="separate"/>
        </w:r>
        <w:r>
          <w:t>17</w:t>
        </w:r>
        <w:r>
          <w:fldChar w:fldCharType="end"/>
        </w:r>
      </w:hyperlink>
    </w:p>
    <w:p>
      <w:pPr>
        <w:pStyle w:val="TOC1"/>
        <w:tabs>
          <w:tab w:val="right" w:leader="dot" w:pos="8306"/>
        </w:tabs>
      </w:pPr>
      <w:hyperlink w:anchor="_Toc8019" w:history="1">
        <w:r>
          <w:rPr>
            <w:rFonts w:ascii="仿宋" w:eastAsia="仿宋" w:hAnsi="仿宋" w:cs="仿宋" w:hint="eastAsia"/>
            <w:lang w:eastAsia="zh-CN"/>
          </w:rPr>
          <w:t>六、锂铁电池项目可持续发展</w:t>
        </w:r>
        <w:r>
          <w:tab/>
        </w:r>
        <w:r>
          <w:fldChar w:fldCharType="begin"/>
        </w:r>
        <w:r>
          <w:instrText xml:space="preserve"> PAGEREF _Toc8019 \h </w:instrText>
        </w:r>
        <w:r>
          <w:fldChar w:fldCharType="separate"/>
        </w:r>
        <w:r>
          <w:t>18</w:t>
        </w:r>
        <w:r>
          <w:fldChar w:fldCharType="end"/>
        </w:r>
      </w:hyperlink>
    </w:p>
    <w:p>
      <w:pPr>
        <w:pStyle w:val="TOC2"/>
        <w:tabs>
          <w:tab w:val="right" w:leader="dot" w:pos="8306"/>
        </w:tabs>
      </w:pPr>
      <w:hyperlink w:anchor="_Toc11113" w:history="1">
        <w:r>
          <w:rPr>
            <w:rFonts w:ascii="仿宋" w:eastAsia="仿宋" w:hAnsi="仿宋" w:cs="仿宋" w:hint="eastAsia"/>
            <w:lang w:eastAsia="zh-CN"/>
          </w:rPr>
          <w:t>(一)、可持续战略与实践</w:t>
        </w:r>
        <w:r>
          <w:tab/>
        </w:r>
        <w:r>
          <w:fldChar w:fldCharType="begin"/>
        </w:r>
        <w:r>
          <w:instrText xml:space="preserve"> PAGEREF _Toc11113 \h </w:instrText>
        </w:r>
        <w:r>
          <w:fldChar w:fldCharType="separate"/>
        </w:r>
        <w:r>
          <w:t>18</w:t>
        </w:r>
        <w:r>
          <w:fldChar w:fldCharType="end"/>
        </w:r>
      </w:hyperlink>
    </w:p>
    <w:p>
      <w:pPr>
        <w:pStyle w:val="TOC2"/>
        <w:tabs>
          <w:tab w:val="right" w:leader="dot" w:pos="8306"/>
        </w:tabs>
      </w:pPr>
      <w:hyperlink w:anchor="_Toc20838" w:history="1">
        <w:r>
          <w:rPr>
            <w:rFonts w:ascii="仿宋" w:eastAsia="仿宋" w:hAnsi="仿宋" w:cs="仿宋" w:hint="eastAsia"/>
            <w:lang w:eastAsia="zh-CN"/>
          </w:rPr>
          <w:t>(二)、环保与社会责任</w:t>
        </w:r>
        <w:r>
          <w:tab/>
        </w:r>
        <w:r>
          <w:fldChar w:fldCharType="begin"/>
        </w:r>
        <w:r>
          <w:instrText xml:space="preserve"> PAGEREF _Toc20838 \h </w:instrText>
        </w:r>
        <w:r>
          <w:fldChar w:fldCharType="separate"/>
        </w:r>
        <w:r>
          <w:t>18</w:t>
        </w:r>
        <w:r>
          <w:fldChar w:fldCharType="end"/>
        </w:r>
      </w:hyperlink>
    </w:p>
    <w:p>
      <w:pPr>
        <w:pStyle w:val="TOC1"/>
        <w:tabs>
          <w:tab w:val="right" w:leader="dot" w:pos="8306"/>
        </w:tabs>
      </w:pPr>
      <w:hyperlink w:anchor="_Toc10209" w:history="1">
        <w:r>
          <w:rPr>
            <w:rFonts w:ascii="仿宋" w:eastAsia="仿宋" w:hAnsi="仿宋" w:cs="仿宋" w:hint="eastAsia"/>
            <w:lang w:eastAsia="zh-CN"/>
          </w:rPr>
          <w:t>七、锂铁电池项目社会影响</w:t>
        </w:r>
        <w:r>
          <w:tab/>
        </w:r>
        <w:r>
          <w:fldChar w:fldCharType="begin"/>
        </w:r>
        <w:r>
          <w:instrText xml:space="preserve"> PAGEREF _Toc10209 \h </w:instrText>
        </w:r>
        <w:r>
          <w:fldChar w:fldCharType="separate"/>
        </w:r>
        <w:r>
          <w:t>19</w:t>
        </w:r>
        <w:r>
          <w:fldChar w:fldCharType="end"/>
        </w:r>
      </w:hyperlink>
    </w:p>
    <w:p>
      <w:pPr>
        <w:pStyle w:val="TOC2"/>
        <w:tabs>
          <w:tab w:val="right" w:leader="dot" w:pos="8306"/>
        </w:tabs>
      </w:pPr>
      <w:hyperlink w:anchor="_Toc5520" w:history="1">
        <w:r>
          <w:rPr>
            <w:rFonts w:ascii="仿宋" w:eastAsia="仿宋" w:hAnsi="仿宋" w:cs="仿宋" w:hint="eastAsia"/>
            <w:lang w:eastAsia="zh-CN"/>
          </w:rPr>
          <w:t>(一)、社会责任与义务</w:t>
        </w:r>
        <w:r>
          <w:tab/>
        </w:r>
        <w:r>
          <w:fldChar w:fldCharType="begin"/>
        </w:r>
        <w:r>
          <w:instrText xml:space="preserve"> PAGEREF _Toc5520 \h </w:instrText>
        </w:r>
        <w:r>
          <w:fldChar w:fldCharType="separate"/>
        </w:r>
        <w:r>
          <w:t>19</w:t>
        </w:r>
        <w:r>
          <w:fldChar w:fldCharType="end"/>
        </w:r>
      </w:hyperlink>
    </w:p>
    <w:p>
      <w:pPr>
        <w:pStyle w:val="TOC2"/>
        <w:tabs>
          <w:tab w:val="right" w:leader="dot" w:pos="8306"/>
        </w:tabs>
      </w:pPr>
      <w:hyperlink w:anchor="_Toc22993" w:history="1">
        <w:r>
          <w:rPr>
            <w:rFonts w:ascii="仿宋" w:eastAsia="仿宋" w:hAnsi="仿宋" w:cs="仿宋" w:hint="eastAsia"/>
            <w:lang w:eastAsia="zh-CN"/>
          </w:rPr>
          <w:t>(二)、社会参与与沟通</w:t>
        </w:r>
        <w:r>
          <w:tab/>
        </w:r>
        <w:r>
          <w:fldChar w:fldCharType="begin"/>
        </w:r>
        <w:r>
          <w:instrText xml:space="preserve"> PAGEREF _Toc22993 \h </w:instrText>
        </w:r>
        <w:r>
          <w:fldChar w:fldCharType="separate"/>
        </w:r>
        <w:r>
          <w:t>20</w:t>
        </w:r>
        <w:r>
          <w:fldChar w:fldCharType="end"/>
        </w:r>
      </w:hyperlink>
    </w:p>
    <w:p>
      <w:pPr>
        <w:pStyle w:val="TOC1"/>
        <w:tabs>
          <w:tab w:val="right" w:leader="dot" w:pos="8306"/>
        </w:tabs>
      </w:pPr>
      <w:hyperlink w:anchor="_Toc785" w:history="1">
        <w:r>
          <w:rPr>
            <w:rFonts w:ascii="仿宋" w:eastAsia="仿宋" w:hAnsi="仿宋" w:cs="仿宋" w:hint="eastAsia"/>
            <w:lang w:eastAsia="zh-CN"/>
          </w:rPr>
          <w:t>八、锂铁电池项目创新与研发</w:t>
        </w:r>
        <w:r>
          <w:tab/>
        </w:r>
        <w:r>
          <w:fldChar w:fldCharType="begin"/>
        </w:r>
        <w:r>
          <w:instrText xml:space="preserve"> PAGEREF _Toc785 \h </w:instrText>
        </w:r>
        <w:r>
          <w:fldChar w:fldCharType="separate"/>
        </w:r>
        <w:r>
          <w:t>21</w:t>
        </w:r>
        <w:r>
          <w:fldChar w:fldCharType="end"/>
        </w:r>
      </w:hyperlink>
    </w:p>
    <w:p>
      <w:pPr>
        <w:pStyle w:val="TOC2"/>
        <w:tabs>
          <w:tab w:val="right" w:leader="dot" w:pos="8306"/>
        </w:tabs>
      </w:pPr>
      <w:hyperlink w:anchor="_Toc2933" w:history="1">
        <w:r>
          <w:rPr>
            <w:rFonts w:ascii="仿宋" w:eastAsia="仿宋" w:hAnsi="仿宋" w:cs="仿宋" w:hint="eastAsia"/>
            <w:lang w:eastAsia="zh-CN"/>
          </w:rPr>
          <w:t>(一)、创新策略与方向</w:t>
        </w:r>
        <w:r>
          <w:tab/>
        </w:r>
        <w:r>
          <w:fldChar w:fldCharType="begin"/>
        </w:r>
        <w:r>
          <w:instrText xml:space="preserve"> PAGEREF _Toc2933 \h </w:instrText>
        </w:r>
        <w:r>
          <w:fldChar w:fldCharType="separate"/>
        </w:r>
        <w:r>
          <w:t>21</w:t>
        </w:r>
        <w:r>
          <w:fldChar w:fldCharType="end"/>
        </w:r>
      </w:hyperlink>
    </w:p>
    <w:p>
      <w:pPr>
        <w:pStyle w:val="TOC2"/>
        <w:tabs>
          <w:tab w:val="right" w:leader="dot" w:pos="8306"/>
        </w:tabs>
      </w:pPr>
      <w:hyperlink w:anchor="_Toc29515" w:history="1">
        <w:r>
          <w:rPr>
            <w:rFonts w:ascii="仿宋" w:eastAsia="仿宋" w:hAnsi="仿宋" w:cs="仿宋" w:hint="eastAsia"/>
            <w:lang w:eastAsia="zh-CN"/>
          </w:rPr>
          <w:t>(二)、研发规划与投入</w:t>
        </w:r>
        <w:r>
          <w:tab/>
        </w:r>
        <w:r>
          <w:fldChar w:fldCharType="begin"/>
        </w:r>
        <w:r>
          <w:instrText xml:space="preserve"> PAGEREF _Toc29515 \h </w:instrText>
        </w:r>
        <w:r>
          <w:fldChar w:fldCharType="separate"/>
        </w:r>
        <w:r>
          <w:t>22</w:t>
        </w:r>
        <w:r>
          <w:fldChar w:fldCharType="end"/>
        </w:r>
      </w:hyperlink>
    </w:p>
    <w:p>
      <w:pPr>
        <w:pStyle w:val="TOC1"/>
        <w:tabs>
          <w:tab w:val="right" w:leader="dot" w:pos="8306"/>
        </w:tabs>
      </w:pPr>
      <w:hyperlink w:anchor="_Toc20595" w:history="1">
        <w:r>
          <w:rPr>
            <w:rFonts w:ascii="仿宋" w:eastAsia="仿宋" w:hAnsi="仿宋" w:cs="仿宋" w:hint="eastAsia"/>
            <w:lang w:eastAsia="zh-CN"/>
          </w:rPr>
          <w:t>九、生产安全保护</w:t>
        </w:r>
        <w:r>
          <w:tab/>
        </w:r>
        <w:r>
          <w:fldChar w:fldCharType="begin"/>
        </w:r>
        <w:r>
          <w:instrText xml:space="preserve"> PAGEREF _Toc20595 \h </w:instrText>
        </w:r>
        <w:r>
          <w:fldChar w:fldCharType="separate"/>
        </w:r>
        <w:r>
          <w:t>24</w:t>
        </w:r>
        <w:r>
          <w:fldChar w:fldCharType="end"/>
        </w:r>
      </w:hyperlink>
    </w:p>
    <w:p>
      <w:pPr>
        <w:pStyle w:val="TOC2"/>
        <w:tabs>
          <w:tab w:val="right" w:leader="dot" w:pos="8306"/>
        </w:tabs>
      </w:pPr>
      <w:hyperlink w:anchor="_Toc29678" w:history="1">
        <w:r>
          <w:rPr>
            <w:rFonts w:ascii="仿宋" w:eastAsia="仿宋" w:hAnsi="仿宋" w:cs="仿宋" w:hint="eastAsia"/>
            <w:lang w:eastAsia="zh-CN"/>
          </w:rPr>
          <w:t>(一)、消防安全</w:t>
        </w:r>
        <w:r>
          <w:tab/>
        </w:r>
        <w:r>
          <w:fldChar w:fldCharType="begin"/>
        </w:r>
        <w:r>
          <w:instrText xml:space="preserve"> PAGEREF _Toc29678 \h </w:instrText>
        </w:r>
        <w:r>
          <w:fldChar w:fldCharType="separate"/>
        </w:r>
        <w:r>
          <w:t>24</w:t>
        </w:r>
        <w:r>
          <w:fldChar w:fldCharType="end"/>
        </w:r>
      </w:hyperlink>
    </w:p>
    <w:p>
      <w:pPr>
        <w:pStyle w:val="TOC2"/>
        <w:tabs>
          <w:tab w:val="right" w:leader="dot" w:pos="8306"/>
        </w:tabs>
      </w:pPr>
      <w:hyperlink w:anchor="_Toc11731" w:history="1">
        <w:r>
          <w:rPr>
            <w:rFonts w:ascii="仿宋" w:eastAsia="仿宋" w:hAnsi="仿宋" w:cs="仿宋" w:hint="eastAsia"/>
            <w:lang w:eastAsia="zh-CN"/>
          </w:rPr>
          <w:t>(二)、防火防爆总图布置措施</w:t>
        </w:r>
        <w:r>
          <w:tab/>
        </w:r>
        <w:r>
          <w:fldChar w:fldCharType="begin"/>
        </w:r>
        <w:r>
          <w:instrText xml:space="preserve"> PAGEREF _Toc11731 \h </w:instrText>
        </w:r>
        <w:r>
          <w:fldChar w:fldCharType="separate"/>
        </w:r>
        <w:r>
          <w:t>26</w:t>
        </w:r>
        <w:r>
          <w:fldChar w:fldCharType="end"/>
        </w:r>
      </w:hyperlink>
    </w:p>
    <w:p>
      <w:pPr>
        <w:pStyle w:val="TOC2"/>
        <w:tabs>
          <w:tab w:val="right" w:leader="dot" w:pos="8306"/>
        </w:tabs>
      </w:pPr>
      <w:hyperlink w:anchor="_Toc21398" w:history="1">
        <w:r>
          <w:rPr>
            <w:rFonts w:ascii="仿宋" w:eastAsia="仿宋" w:hAnsi="仿宋" w:cs="仿宋" w:hint="eastAsia"/>
            <w:lang w:eastAsia="zh-CN"/>
          </w:rPr>
          <w:t>(三)、自然灾害防范措施</w:t>
        </w:r>
        <w:r>
          <w:tab/>
        </w:r>
        <w:r>
          <w:fldChar w:fldCharType="begin"/>
        </w:r>
        <w:r>
          <w:instrText xml:space="preserve"> PAGEREF _Toc21398 \h </w:instrText>
        </w:r>
        <w:r>
          <w:fldChar w:fldCharType="separate"/>
        </w:r>
        <w:r>
          <w:t>26</w:t>
        </w:r>
        <w:r>
          <w:fldChar w:fldCharType="end"/>
        </w:r>
      </w:hyperlink>
    </w:p>
    <w:p>
      <w:pPr>
        <w:pStyle w:val="TOC2"/>
        <w:tabs>
          <w:tab w:val="right" w:leader="dot" w:pos="8306"/>
        </w:tabs>
      </w:pPr>
      <w:hyperlink w:anchor="_Toc26285" w:history="1">
        <w:r>
          <w:rPr>
            <w:rFonts w:ascii="仿宋" w:eastAsia="仿宋" w:hAnsi="仿宋" w:cs="仿宋" w:hint="eastAsia"/>
            <w:lang w:eastAsia="zh-CN"/>
          </w:rPr>
          <w:t>(四)、安全色及安全标志使用要求</w:t>
        </w:r>
        <w:r>
          <w:tab/>
        </w:r>
        <w:r>
          <w:fldChar w:fldCharType="begin"/>
        </w:r>
        <w:r>
          <w:instrText xml:space="preserve"> PAGEREF _Toc26285 \h </w:instrText>
        </w:r>
        <w:r>
          <w:fldChar w:fldCharType="separate"/>
        </w:r>
        <w:r>
          <w:t>27</w:t>
        </w:r>
        <w:r>
          <w:fldChar w:fldCharType="end"/>
        </w:r>
      </w:hyperlink>
    </w:p>
    <w:p>
      <w:pPr>
        <w:pStyle w:val="TOC2"/>
        <w:tabs>
          <w:tab w:val="right" w:leader="dot" w:pos="8306"/>
        </w:tabs>
      </w:pPr>
      <w:hyperlink w:anchor="_Toc25653" w:history="1">
        <w:r>
          <w:rPr>
            <w:rFonts w:ascii="仿宋" w:eastAsia="仿宋" w:hAnsi="仿宋" w:cs="仿宋" w:hint="eastAsia"/>
            <w:lang w:eastAsia="zh-CN"/>
          </w:rPr>
          <w:t>(五)、防尘防毒措施</w:t>
        </w:r>
        <w:r>
          <w:tab/>
        </w:r>
        <w:r>
          <w:fldChar w:fldCharType="begin"/>
        </w:r>
        <w:r>
          <w:instrText xml:space="preserve"> PAGEREF _Toc25653 \h </w:instrText>
        </w:r>
        <w:r>
          <w:fldChar w:fldCharType="separate"/>
        </w:r>
        <w:r>
          <w:t>28</w:t>
        </w:r>
        <w:r>
          <w:fldChar w:fldCharType="end"/>
        </w:r>
      </w:hyperlink>
    </w:p>
    <w:p>
      <w:pPr>
        <w:pStyle w:val="TOC2"/>
        <w:tabs>
          <w:tab w:val="right" w:leader="dot" w:pos="8306"/>
        </w:tabs>
      </w:pPr>
      <w:hyperlink w:anchor="_Toc15201" w:history="1">
        <w:r>
          <w:rPr>
            <w:rFonts w:ascii="仿宋" w:eastAsia="仿宋" w:hAnsi="仿宋" w:cs="仿宋" w:hint="eastAsia"/>
            <w:lang w:eastAsia="zh-CN"/>
          </w:rPr>
          <w:t>(六)、防静电、触电防护及防雷措施</w:t>
        </w:r>
        <w:r>
          <w:tab/>
        </w:r>
        <w:r>
          <w:fldChar w:fldCharType="begin"/>
        </w:r>
        <w:r>
          <w:instrText xml:space="preserve"> PAGEREF _Toc15201 \h </w:instrText>
        </w:r>
        <w:r>
          <w:fldChar w:fldCharType="separate"/>
        </w:r>
        <w:r>
          <w:t>29</w:t>
        </w:r>
        <w:r>
          <w:fldChar w:fldCharType="end"/>
        </w:r>
      </w:hyperlink>
    </w:p>
    <w:p>
      <w:pPr>
        <w:pStyle w:val="TOC2"/>
        <w:tabs>
          <w:tab w:val="right" w:leader="dot" w:pos="8306"/>
        </w:tabs>
      </w:pPr>
      <w:hyperlink w:anchor="_Toc10759" w:history="1">
        <w:r>
          <w:rPr>
            <w:rFonts w:ascii="仿宋" w:eastAsia="仿宋" w:hAnsi="仿宋" w:cs="仿宋" w:hint="eastAsia"/>
            <w:lang w:eastAsia="zh-CN"/>
          </w:rPr>
          <w:t>(七)、机械设备安全保障措施</w:t>
        </w:r>
        <w:r>
          <w:tab/>
        </w:r>
        <w:r>
          <w:fldChar w:fldCharType="begin"/>
        </w:r>
        <w:r>
          <w:instrText xml:space="preserve"> PAGEREF _Toc10759 \h </w:instrText>
        </w:r>
        <w:r>
          <w:fldChar w:fldCharType="separate"/>
        </w:r>
        <w:r>
          <w:t>31</w:t>
        </w:r>
        <w:r>
          <w:fldChar w:fldCharType="end"/>
        </w:r>
      </w:hyperlink>
    </w:p>
    <w:p>
      <w:pPr>
        <w:pStyle w:val="TOC1"/>
        <w:tabs>
          <w:tab w:val="right" w:leader="dot" w:pos="8306"/>
        </w:tabs>
      </w:pPr>
      <w:hyperlink w:anchor="_Toc5959" w:history="1">
        <w:r>
          <w:rPr>
            <w:rFonts w:ascii="仿宋" w:eastAsia="仿宋" w:hAnsi="仿宋" w:cs="仿宋" w:hint="eastAsia"/>
            <w:lang w:eastAsia="zh-CN"/>
          </w:rPr>
          <w:t>十、锂铁电池项目经营效益</w:t>
        </w:r>
        <w:r>
          <w:tab/>
        </w:r>
        <w:r>
          <w:fldChar w:fldCharType="begin"/>
        </w:r>
        <w:r>
          <w:instrText xml:space="preserve"> PAGEREF _Toc5959 \h </w:instrText>
        </w:r>
        <w:r>
          <w:fldChar w:fldCharType="separate"/>
        </w:r>
        <w:r>
          <w:t>32</w:t>
        </w:r>
        <w:r>
          <w:fldChar w:fldCharType="end"/>
        </w:r>
      </w:hyperlink>
    </w:p>
    <w:p>
      <w:pPr>
        <w:pStyle w:val="TOC2"/>
        <w:tabs>
          <w:tab w:val="right" w:leader="dot" w:pos="8306"/>
        </w:tabs>
      </w:pPr>
      <w:hyperlink w:anchor="_Toc8926" w:history="1">
        <w:r>
          <w:rPr>
            <w:rFonts w:ascii="仿宋" w:eastAsia="仿宋" w:hAnsi="仿宋" w:cs="仿宋" w:hint="eastAsia"/>
            <w:lang w:eastAsia="zh-CN"/>
          </w:rPr>
          <w:t>(一)、经济评价财务测算</w:t>
        </w:r>
        <w:r>
          <w:tab/>
        </w:r>
        <w:r>
          <w:fldChar w:fldCharType="begin"/>
        </w:r>
        <w:r>
          <w:instrText xml:space="preserve"> PAGEREF _Toc8926 \h </w:instrText>
        </w:r>
        <w:r>
          <w:fldChar w:fldCharType="separate"/>
        </w:r>
        <w:r>
          <w:t>32</w:t>
        </w:r>
        <w:r>
          <w:fldChar w:fldCharType="end"/>
        </w:r>
      </w:hyperlink>
    </w:p>
    <w:p>
      <w:pPr>
        <w:pStyle w:val="TOC2"/>
        <w:tabs>
          <w:tab w:val="right" w:leader="dot" w:pos="8306"/>
        </w:tabs>
      </w:pPr>
      <w:hyperlink w:anchor="_Toc18755" w:history="1">
        <w:r>
          <w:rPr>
            <w:rFonts w:ascii="仿宋" w:eastAsia="仿宋" w:hAnsi="仿宋" w:cs="仿宋" w:hint="eastAsia"/>
            <w:lang w:eastAsia="zh-CN"/>
          </w:rPr>
          <w:t>(二)、锂铁电池项目盈利能力分析</w:t>
        </w:r>
        <w:r>
          <w:tab/>
        </w:r>
        <w:r>
          <w:fldChar w:fldCharType="begin"/>
        </w:r>
        <w:r>
          <w:instrText xml:space="preserve"> PAGEREF _Toc18755 \h </w:instrText>
        </w:r>
        <w:r>
          <w:fldChar w:fldCharType="separate"/>
        </w:r>
        <w:r>
          <w:t>33</w:t>
        </w:r>
        <w:r>
          <w:fldChar w:fldCharType="end"/>
        </w:r>
      </w:hyperlink>
    </w:p>
    <w:p>
      <w:pPr>
        <w:pStyle w:val="TOC1"/>
        <w:tabs>
          <w:tab w:val="right" w:leader="dot" w:pos="8306"/>
        </w:tabs>
      </w:pPr>
      <w:hyperlink w:anchor="_Toc28931" w:history="1">
        <w:r>
          <w:rPr>
            <w:rFonts w:ascii="仿宋" w:eastAsia="仿宋" w:hAnsi="仿宋" w:cs="仿宋" w:hint="eastAsia"/>
            <w:lang w:eastAsia="zh-CN"/>
          </w:rPr>
          <w:t>十一、锂铁电池项目人力资源管理</w:t>
        </w:r>
        <w:r>
          <w:tab/>
        </w:r>
        <w:r>
          <w:fldChar w:fldCharType="begin"/>
        </w:r>
        <w:r>
          <w:instrText xml:space="preserve"> PAGEREF _Toc28931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6" w:history="1">
        <w:r>
          <w:rPr>
            <w:rFonts w:ascii="仿宋" w:eastAsia="仿宋" w:hAnsi="仿宋" w:cs="仿宋" w:hint="eastAsia"/>
            <w:lang w:eastAsia="zh-CN"/>
          </w:rPr>
          <w:t>(一)、建立健全的预算管理制度</w:t>
        </w:r>
        <w:r>
          <w:tab/>
        </w:r>
        <w:r>
          <w:fldChar w:fldCharType="begin"/>
        </w:r>
        <w:r>
          <w:instrText xml:space="preserve"> PAGEREF _Toc1446 \h </w:instrText>
        </w:r>
        <w:r>
          <w:fldChar w:fldCharType="separate"/>
        </w:r>
        <w:r>
          <w:t>34</w:t>
        </w:r>
        <w:r>
          <w:fldChar w:fldCharType="end"/>
        </w:r>
      </w:hyperlink>
    </w:p>
    <w:p>
      <w:pPr>
        <w:pStyle w:val="TOC2"/>
        <w:tabs>
          <w:tab w:val="right" w:leader="dot" w:pos="8306"/>
        </w:tabs>
      </w:pPr>
      <w:hyperlink w:anchor="_Toc19977" w:history="1">
        <w:r>
          <w:rPr>
            <w:rFonts w:ascii="仿宋" w:eastAsia="仿宋" w:hAnsi="仿宋" w:cs="仿宋" w:hint="eastAsia"/>
            <w:lang w:eastAsia="zh-CN"/>
          </w:rPr>
          <w:t>(二)、加强资金流动监控</w:t>
        </w:r>
        <w:r>
          <w:tab/>
        </w:r>
        <w:r>
          <w:fldChar w:fldCharType="begin"/>
        </w:r>
        <w:r>
          <w:instrText xml:space="preserve"> PAGEREF _Toc19977 \h </w:instrText>
        </w:r>
        <w:r>
          <w:fldChar w:fldCharType="separate"/>
        </w:r>
        <w:r>
          <w:t>36</w:t>
        </w:r>
        <w:r>
          <w:fldChar w:fldCharType="end"/>
        </w:r>
      </w:hyperlink>
    </w:p>
    <w:p>
      <w:pPr>
        <w:pStyle w:val="TOC2"/>
        <w:tabs>
          <w:tab w:val="right" w:leader="dot" w:pos="8306"/>
        </w:tabs>
      </w:pPr>
      <w:hyperlink w:anchor="_Toc9263" w:history="1">
        <w:r>
          <w:rPr>
            <w:rFonts w:ascii="仿宋" w:eastAsia="仿宋" w:hAnsi="仿宋" w:cs="仿宋" w:hint="eastAsia"/>
            <w:lang w:eastAsia="zh-CN"/>
          </w:rPr>
          <w:t>(三)、制定完善的风险控制机制</w:t>
        </w:r>
        <w:r>
          <w:tab/>
        </w:r>
        <w:r>
          <w:fldChar w:fldCharType="begin"/>
        </w:r>
        <w:r>
          <w:instrText xml:space="preserve"> PAGEREF _Toc9263 \h </w:instrText>
        </w:r>
        <w:r>
          <w:fldChar w:fldCharType="separate"/>
        </w:r>
        <w:r>
          <w:t>37</w:t>
        </w:r>
        <w:r>
          <w:fldChar w:fldCharType="end"/>
        </w:r>
      </w:hyperlink>
    </w:p>
    <w:p>
      <w:pPr>
        <w:pStyle w:val="TOC2"/>
        <w:tabs>
          <w:tab w:val="right" w:leader="dot" w:pos="8306"/>
        </w:tabs>
      </w:pPr>
      <w:hyperlink w:anchor="_Toc3388" w:history="1">
        <w:r>
          <w:rPr>
            <w:rFonts w:ascii="仿宋" w:eastAsia="仿宋" w:hAnsi="仿宋" w:cs="仿宋" w:hint="eastAsia"/>
            <w:lang w:eastAsia="zh-CN"/>
          </w:rPr>
          <w:t>(四)、优化成本管理</w:t>
        </w:r>
        <w:r>
          <w:tab/>
        </w:r>
        <w:r>
          <w:fldChar w:fldCharType="begin"/>
        </w:r>
        <w:r>
          <w:instrText xml:space="preserve"> PAGEREF _Toc3388 \h </w:instrText>
        </w:r>
        <w:r>
          <w:fldChar w:fldCharType="separate"/>
        </w:r>
        <w:r>
          <w:t>38</w:t>
        </w:r>
        <w:r>
          <w:fldChar w:fldCharType="end"/>
        </w:r>
      </w:hyperlink>
    </w:p>
    <w:p>
      <w:pPr>
        <w:pStyle w:val="TOC1"/>
        <w:tabs>
          <w:tab w:val="right" w:leader="dot" w:pos="8306"/>
        </w:tabs>
      </w:pPr>
      <w:hyperlink w:anchor="_Toc25410" w:history="1">
        <w:r>
          <w:rPr>
            <w:rFonts w:ascii="仿宋" w:eastAsia="仿宋" w:hAnsi="仿宋" w:cs="仿宋" w:hint="eastAsia"/>
            <w:lang w:eastAsia="zh-CN"/>
          </w:rPr>
          <w:t>十二、锂铁电池项目技术管理</w:t>
        </w:r>
        <w:r>
          <w:tab/>
        </w:r>
        <w:r>
          <w:fldChar w:fldCharType="begin"/>
        </w:r>
        <w:r>
          <w:instrText xml:space="preserve"> PAGEREF _Toc25410 \h </w:instrText>
        </w:r>
        <w:r>
          <w:fldChar w:fldCharType="separate"/>
        </w:r>
        <w:r>
          <w:t>39</w:t>
        </w:r>
        <w:r>
          <w:fldChar w:fldCharType="end"/>
        </w:r>
      </w:hyperlink>
    </w:p>
    <w:p>
      <w:pPr>
        <w:pStyle w:val="TOC2"/>
        <w:tabs>
          <w:tab w:val="right" w:leader="dot" w:pos="8306"/>
        </w:tabs>
      </w:pPr>
      <w:hyperlink w:anchor="_Toc29340" w:history="1">
        <w:r>
          <w:rPr>
            <w:rFonts w:ascii="仿宋" w:eastAsia="仿宋" w:hAnsi="仿宋" w:cs="仿宋" w:hint="eastAsia"/>
            <w:lang w:eastAsia="zh-CN"/>
          </w:rPr>
          <w:t>(一)、技术方案选用方向</w:t>
        </w:r>
        <w:r>
          <w:tab/>
        </w:r>
        <w:r>
          <w:fldChar w:fldCharType="begin"/>
        </w:r>
        <w:r>
          <w:instrText xml:space="preserve"> PAGEREF _Toc29340 \h </w:instrText>
        </w:r>
        <w:r>
          <w:fldChar w:fldCharType="separate"/>
        </w:r>
        <w:r>
          <w:t>39</w:t>
        </w:r>
        <w:r>
          <w:fldChar w:fldCharType="end"/>
        </w:r>
      </w:hyperlink>
    </w:p>
    <w:p>
      <w:pPr>
        <w:pStyle w:val="TOC2"/>
        <w:tabs>
          <w:tab w:val="right" w:leader="dot" w:pos="8306"/>
        </w:tabs>
      </w:pPr>
      <w:hyperlink w:anchor="_Toc381" w:history="1">
        <w:r>
          <w:rPr>
            <w:rFonts w:ascii="仿宋" w:eastAsia="仿宋" w:hAnsi="仿宋" w:cs="仿宋" w:hint="eastAsia"/>
            <w:lang w:eastAsia="zh-CN"/>
          </w:rPr>
          <w:t>(二)、工艺技术方案选用原则</w:t>
        </w:r>
        <w:r>
          <w:tab/>
        </w:r>
        <w:r>
          <w:fldChar w:fldCharType="begin"/>
        </w:r>
        <w:r>
          <w:instrText xml:space="preserve"> PAGEREF _Toc381 \h </w:instrText>
        </w:r>
        <w:r>
          <w:fldChar w:fldCharType="separate"/>
        </w:r>
        <w:r>
          <w:t>41</w:t>
        </w:r>
        <w:r>
          <w:fldChar w:fldCharType="end"/>
        </w:r>
      </w:hyperlink>
    </w:p>
    <w:p>
      <w:pPr>
        <w:pStyle w:val="TOC2"/>
        <w:tabs>
          <w:tab w:val="right" w:leader="dot" w:pos="8306"/>
        </w:tabs>
      </w:pPr>
      <w:hyperlink w:anchor="_Toc2681" w:history="1">
        <w:r>
          <w:rPr>
            <w:rFonts w:ascii="仿宋" w:eastAsia="仿宋" w:hAnsi="仿宋" w:cs="仿宋" w:hint="eastAsia"/>
            <w:lang w:eastAsia="zh-CN"/>
          </w:rPr>
          <w:t>(三)、工艺技术方案要求</w:t>
        </w:r>
        <w:r>
          <w:tab/>
        </w:r>
        <w:r>
          <w:fldChar w:fldCharType="begin"/>
        </w:r>
        <w:r>
          <w:instrText xml:space="preserve"> PAGEREF _Toc2681 \h </w:instrText>
        </w:r>
        <w:r>
          <w:fldChar w:fldCharType="separate"/>
        </w:r>
        <w:r>
          <w:t>43</w:t>
        </w:r>
        <w:r>
          <w:fldChar w:fldCharType="end"/>
        </w:r>
      </w:hyperlink>
    </w:p>
    <w:p>
      <w:pPr>
        <w:pStyle w:val="TOC1"/>
        <w:tabs>
          <w:tab w:val="right" w:leader="dot" w:pos="8306"/>
        </w:tabs>
      </w:pPr>
      <w:hyperlink w:anchor="_Toc18778" w:history="1">
        <w:r>
          <w:rPr>
            <w:rFonts w:ascii="仿宋" w:eastAsia="仿宋" w:hAnsi="仿宋" w:cs="仿宋" w:hint="eastAsia"/>
            <w:lang w:eastAsia="zh-CN"/>
          </w:rPr>
          <w:t>十三、营销与推广策略</w:t>
        </w:r>
        <w:r>
          <w:tab/>
        </w:r>
        <w:r>
          <w:fldChar w:fldCharType="begin"/>
        </w:r>
        <w:r>
          <w:instrText xml:space="preserve"> PAGEREF _Toc18778 \h </w:instrText>
        </w:r>
        <w:r>
          <w:fldChar w:fldCharType="separate"/>
        </w:r>
        <w:r>
          <w:t>46</w:t>
        </w:r>
        <w:r>
          <w:fldChar w:fldCharType="end"/>
        </w:r>
      </w:hyperlink>
    </w:p>
    <w:p>
      <w:pPr>
        <w:pStyle w:val="TOC2"/>
        <w:tabs>
          <w:tab w:val="right" w:leader="dot" w:pos="8306"/>
        </w:tabs>
      </w:pPr>
      <w:hyperlink w:anchor="_Toc20270" w:history="1">
        <w:r>
          <w:rPr>
            <w:rFonts w:ascii="仿宋" w:eastAsia="仿宋" w:hAnsi="仿宋" w:cs="仿宋" w:hint="eastAsia"/>
            <w:lang w:eastAsia="zh-CN"/>
          </w:rPr>
          <w:t>(一)、产品/服务定位与特点</w:t>
        </w:r>
        <w:r>
          <w:tab/>
        </w:r>
        <w:r>
          <w:fldChar w:fldCharType="begin"/>
        </w:r>
        <w:r>
          <w:instrText xml:space="preserve"> PAGEREF _Toc20270 \h </w:instrText>
        </w:r>
        <w:r>
          <w:fldChar w:fldCharType="separate"/>
        </w:r>
        <w:r>
          <w:t>46</w:t>
        </w:r>
        <w:r>
          <w:fldChar w:fldCharType="end"/>
        </w:r>
      </w:hyperlink>
    </w:p>
    <w:p>
      <w:pPr>
        <w:pStyle w:val="TOC2"/>
        <w:tabs>
          <w:tab w:val="right" w:leader="dot" w:pos="8306"/>
        </w:tabs>
      </w:pPr>
      <w:hyperlink w:anchor="_Toc18046" w:history="1">
        <w:r>
          <w:rPr>
            <w:rFonts w:ascii="仿宋" w:eastAsia="仿宋" w:hAnsi="仿宋" w:cs="仿宋" w:hint="eastAsia"/>
            <w:lang w:eastAsia="zh-CN"/>
          </w:rPr>
          <w:t>(二)、市场定位与竞争分析</w:t>
        </w:r>
        <w:r>
          <w:tab/>
        </w:r>
        <w:r>
          <w:fldChar w:fldCharType="begin"/>
        </w:r>
        <w:r>
          <w:instrText xml:space="preserve"> PAGEREF _Toc18046 \h </w:instrText>
        </w:r>
        <w:r>
          <w:fldChar w:fldCharType="separate"/>
        </w:r>
        <w:r>
          <w:t>47</w:t>
        </w:r>
        <w:r>
          <w:fldChar w:fldCharType="end"/>
        </w:r>
      </w:hyperlink>
    </w:p>
    <w:p>
      <w:pPr>
        <w:pStyle w:val="TOC2"/>
        <w:tabs>
          <w:tab w:val="right" w:leader="dot" w:pos="8306"/>
        </w:tabs>
      </w:pPr>
      <w:hyperlink w:anchor="_Toc5526" w:history="1">
        <w:r>
          <w:rPr>
            <w:rFonts w:ascii="仿宋" w:eastAsia="仿宋" w:hAnsi="仿宋" w:cs="仿宋" w:hint="eastAsia"/>
            <w:lang w:eastAsia="zh-CN"/>
          </w:rPr>
          <w:t>(三)、营销渠道与策略</w:t>
        </w:r>
        <w:r>
          <w:tab/>
        </w:r>
        <w:r>
          <w:fldChar w:fldCharType="begin"/>
        </w:r>
        <w:r>
          <w:instrText xml:space="preserve"> PAGEREF _Toc5526 \h </w:instrText>
        </w:r>
        <w:r>
          <w:fldChar w:fldCharType="separate"/>
        </w:r>
        <w:r>
          <w:t>48</w:t>
        </w:r>
        <w:r>
          <w:fldChar w:fldCharType="end"/>
        </w:r>
      </w:hyperlink>
    </w:p>
    <w:p>
      <w:pPr>
        <w:pStyle w:val="TOC2"/>
        <w:tabs>
          <w:tab w:val="right" w:leader="dot" w:pos="8306"/>
        </w:tabs>
      </w:pPr>
      <w:hyperlink w:anchor="_Toc23270" w:history="1">
        <w:r>
          <w:rPr>
            <w:rFonts w:ascii="仿宋" w:eastAsia="仿宋" w:hAnsi="仿宋" w:cs="仿宋" w:hint="eastAsia"/>
            <w:lang w:eastAsia="zh-CN"/>
          </w:rPr>
          <w:t>(四)、推广与宣传活动</w:t>
        </w:r>
        <w:r>
          <w:tab/>
        </w:r>
        <w:r>
          <w:fldChar w:fldCharType="begin"/>
        </w:r>
        <w:r>
          <w:instrText xml:space="preserve"> PAGEREF _Toc23270 \h </w:instrText>
        </w:r>
        <w:r>
          <w:fldChar w:fldCharType="separate"/>
        </w:r>
        <w:r>
          <w:t>49</w:t>
        </w:r>
        <w:r>
          <w:fldChar w:fldCharType="end"/>
        </w:r>
      </w:hyperlink>
    </w:p>
    <w:p>
      <w:pPr>
        <w:pStyle w:val="TOC1"/>
        <w:tabs>
          <w:tab w:val="right" w:leader="dot" w:pos="8306"/>
        </w:tabs>
      </w:pPr>
      <w:hyperlink w:anchor="_Toc15908" w:history="1">
        <w:r>
          <w:rPr>
            <w:rFonts w:ascii="仿宋" w:eastAsia="仿宋" w:hAnsi="仿宋" w:cs="仿宋" w:hint="eastAsia"/>
            <w:lang w:eastAsia="zh-CN"/>
          </w:rPr>
          <w:t>十四、锂铁电池项目实施时间节点</w:t>
        </w:r>
        <w:r>
          <w:tab/>
        </w:r>
        <w:r>
          <w:fldChar w:fldCharType="begin"/>
        </w:r>
        <w:r>
          <w:instrText xml:space="preserve"> PAGEREF _Toc15908 \h </w:instrText>
        </w:r>
        <w:r>
          <w:fldChar w:fldCharType="separate"/>
        </w:r>
        <w:r>
          <w:t>55</w:t>
        </w:r>
        <w:r>
          <w:fldChar w:fldCharType="end"/>
        </w:r>
      </w:hyperlink>
    </w:p>
    <w:p>
      <w:pPr>
        <w:pStyle w:val="TOC2"/>
        <w:tabs>
          <w:tab w:val="right" w:leader="dot" w:pos="8306"/>
        </w:tabs>
      </w:pPr>
      <w:hyperlink w:anchor="_Toc23055" w:history="1">
        <w:r>
          <w:rPr>
            <w:rFonts w:ascii="仿宋" w:eastAsia="仿宋" w:hAnsi="仿宋" w:cs="仿宋" w:hint="eastAsia"/>
            <w:lang w:eastAsia="zh-CN"/>
          </w:rPr>
          <w:t>(一)、锂铁电池项目启动阶段时间节点</w:t>
        </w:r>
        <w:r>
          <w:tab/>
        </w:r>
        <w:r>
          <w:fldChar w:fldCharType="begin"/>
        </w:r>
        <w:r>
          <w:instrText xml:space="preserve"> PAGEREF _Toc23055 \h </w:instrText>
        </w:r>
        <w:r>
          <w:fldChar w:fldCharType="separate"/>
        </w:r>
        <w:r>
          <w:t>55</w:t>
        </w:r>
        <w:r>
          <w:fldChar w:fldCharType="end"/>
        </w:r>
      </w:hyperlink>
    </w:p>
    <w:p>
      <w:pPr>
        <w:pStyle w:val="TOC2"/>
        <w:tabs>
          <w:tab w:val="right" w:leader="dot" w:pos="8306"/>
        </w:tabs>
      </w:pPr>
      <w:hyperlink w:anchor="_Toc22475" w:history="1">
        <w:r>
          <w:rPr>
            <w:rFonts w:ascii="仿宋" w:eastAsia="仿宋" w:hAnsi="仿宋" w:cs="仿宋" w:hint="eastAsia"/>
            <w:lang w:eastAsia="zh-CN"/>
          </w:rPr>
          <w:t>(二)、锂铁电池项目执行阶段时间节点</w:t>
        </w:r>
        <w:r>
          <w:tab/>
        </w:r>
        <w:r>
          <w:fldChar w:fldCharType="begin"/>
        </w:r>
        <w:r>
          <w:instrText xml:space="preserve"> PAGEREF _Toc22475 \h </w:instrText>
        </w:r>
        <w:r>
          <w:fldChar w:fldCharType="separate"/>
        </w:r>
        <w:r>
          <w:t>56</w:t>
        </w:r>
        <w:r>
          <w:fldChar w:fldCharType="end"/>
        </w:r>
      </w:hyperlink>
    </w:p>
    <w:p>
      <w:pPr>
        <w:pStyle w:val="TOC2"/>
        <w:tabs>
          <w:tab w:val="right" w:leader="dot" w:pos="8306"/>
        </w:tabs>
      </w:pPr>
      <w:hyperlink w:anchor="_Toc17101" w:history="1">
        <w:r>
          <w:rPr>
            <w:rFonts w:ascii="仿宋" w:eastAsia="仿宋" w:hAnsi="仿宋" w:cs="仿宋" w:hint="eastAsia"/>
            <w:lang w:eastAsia="zh-CN"/>
          </w:rPr>
          <w:t>(三)、锂铁电池项目完成阶段时间节点</w:t>
        </w:r>
        <w:r>
          <w:tab/>
        </w:r>
        <w:r>
          <w:fldChar w:fldCharType="begin"/>
        </w:r>
        <w:r>
          <w:instrText xml:space="preserve"> PAGEREF _Toc17101 \h </w:instrText>
        </w:r>
        <w:r>
          <w:fldChar w:fldCharType="separate"/>
        </w:r>
        <w:r>
          <w:t>57</w:t>
        </w:r>
        <w:r>
          <w:fldChar w:fldCharType="end"/>
        </w:r>
      </w:hyperlink>
    </w:p>
    <w:p>
      <w:pPr>
        <w:pStyle w:val="TOC1"/>
        <w:tabs>
          <w:tab w:val="right" w:leader="dot" w:pos="8306"/>
        </w:tabs>
      </w:pPr>
      <w:hyperlink w:anchor="_Toc2841" w:history="1">
        <w:r>
          <w:rPr>
            <w:rFonts w:ascii="仿宋" w:eastAsia="仿宋" w:hAnsi="仿宋" w:cs="仿宋" w:hint="eastAsia"/>
            <w:lang w:eastAsia="zh-CN"/>
          </w:rPr>
          <w:t>十五、风险识别与分类</w:t>
        </w:r>
        <w:r>
          <w:tab/>
        </w:r>
        <w:r>
          <w:fldChar w:fldCharType="begin"/>
        </w:r>
        <w:r>
          <w:instrText xml:space="preserve"> PAGEREF _Toc2841 \h </w:instrText>
        </w:r>
        <w:r>
          <w:fldChar w:fldCharType="separate"/>
        </w:r>
        <w:r>
          <w:t>58</w:t>
        </w:r>
        <w:r>
          <w:fldChar w:fldCharType="end"/>
        </w:r>
      </w:hyperlink>
    </w:p>
    <w:p>
      <w:pPr>
        <w:pStyle w:val="TOC2"/>
        <w:tabs>
          <w:tab w:val="right" w:leader="dot" w:pos="8306"/>
        </w:tabs>
      </w:pPr>
      <w:hyperlink w:anchor="_Toc13422" w:history="1">
        <w:r>
          <w:rPr>
            <w:rFonts w:ascii="仿宋" w:eastAsia="仿宋" w:hAnsi="仿宋" w:cs="仿宋" w:hint="eastAsia"/>
            <w:lang w:eastAsia="zh-CN"/>
          </w:rPr>
          <w:t>(一)、风险识别</w:t>
        </w:r>
        <w:r>
          <w:tab/>
        </w:r>
        <w:r>
          <w:fldChar w:fldCharType="begin"/>
        </w:r>
        <w:r>
          <w:instrText xml:space="preserve"> PAGEREF _Toc13422 \h </w:instrText>
        </w:r>
        <w:r>
          <w:fldChar w:fldCharType="separate"/>
        </w:r>
        <w:r>
          <w:t>58</w:t>
        </w:r>
        <w:r>
          <w:fldChar w:fldCharType="end"/>
        </w:r>
      </w:hyperlink>
    </w:p>
    <w:p>
      <w:pPr>
        <w:pStyle w:val="TOC2"/>
        <w:tabs>
          <w:tab w:val="right" w:leader="dot" w:pos="8306"/>
        </w:tabs>
      </w:pPr>
      <w:hyperlink w:anchor="_Toc5937" w:history="1">
        <w:r>
          <w:rPr>
            <w:rFonts w:ascii="仿宋" w:eastAsia="仿宋" w:hAnsi="仿宋" w:cs="仿宋" w:hint="eastAsia"/>
            <w:lang w:eastAsia="zh-CN"/>
          </w:rPr>
          <w:t>(二)、风险分类</w:t>
        </w:r>
        <w:r>
          <w:tab/>
        </w:r>
        <w:r>
          <w:fldChar w:fldCharType="begin"/>
        </w:r>
        <w:r>
          <w:instrText xml:space="preserve"> PAGEREF _Toc5937 \h </w:instrText>
        </w:r>
        <w:r>
          <w:fldChar w:fldCharType="separate"/>
        </w:r>
        <w:r>
          <w:t>59</w:t>
        </w:r>
        <w:r>
          <w:fldChar w:fldCharType="end"/>
        </w:r>
      </w:hyperlink>
    </w:p>
    <w:p>
      <w:pPr>
        <w:pStyle w:val="TOC1"/>
        <w:tabs>
          <w:tab w:val="right" w:leader="dot" w:pos="8306"/>
        </w:tabs>
      </w:pPr>
      <w:hyperlink w:anchor="_Toc25176" w:history="1">
        <w:r>
          <w:rPr>
            <w:rFonts w:ascii="仿宋" w:eastAsia="仿宋" w:hAnsi="仿宋" w:cs="仿宋" w:hint="eastAsia"/>
            <w:lang w:eastAsia="zh-CN"/>
          </w:rPr>
          <w:t>十六、供应链管理</w:t>
        </w:r>
        <w:r>
          <w:tab/>
        </w:r>
        <w:r>
          <w:fldChar w:fldCharType="begin"/>
        </w:r>
        <w:r>
          <w:instrText xml:space="preserve"> PAGEREF _Toc25176 \h </w:instrText>
        </w:r>
        <w:r>
          <w:fldChar w:fldCharType="separate"/>
        </w:r>
        <w:r>
          <w:t>61</w:t>
        </w:r>
        <w:r>
          <w:fldChar w:fldCharType="end"/>
        </w:r>
      </w:hyperlink>
    </w:p>
    <w:p>
      <w:pPr>
        <w:pStyle w:val="TOC2"/>
        <w:tabs>
          <w:tab w:val="right" w:leader="dot" w:pos="8306"/>
        </w:tabs>
      </w:pPr>
      <w:hyperlink w:anchor="_Toc14212" w:history="1">
        <w:r>
          <w:rPr>
            <w:rFonts w:ascii="仿宋" w:eastAsia="仿宋" w:hAnsi="仿宋" w:cs="仿宋" w:hint="eastAsia"/>
            <w:lang w:eastAsia="zh-CN"/>
          </w:rPr>
          <w:t>(一)、供应链战略规划</w:t>
        </w:r>
        <w:r>
          <w:tab/>
        </w:r>
        <w:r>
          <w:fldChar w:fldCharType="begin"/>
        </w:r>
        <w:r>
          <w:instrText xml:space="preserve"> PAGEREF _Toc14212 \h </w:instrText>
        </w:r>
        <w:r>
          <w:fldChar w:fldCharType="separate"/>
        </w:r>
        <w:r>
          <w:t>61</w:t>
        </w:r>
        <w:r>
          <w:fldChar w:fldCharType="end"/>
        </w:r>
      </w:hyperlink>
    </w:p>
    <w:p>
      <w:pPr>
        <w:pStyle w:val="TOC2"/>
        <w:tabs>
          <w:tab w:val="right" w:leader="dot" w:pos="8306"/>
        </w:tabs>
      </w:pPr>
      <w:hyperlink w:anchor="_Toc8524" w:history="1">
        <w:r>
          <w:rPr>
            <w:rFonts w:ascii="仿宋" w:eastAsia="仿宋" w:hAnsi="仿宋" w:cs="仿宋" w:hint="eastAsia"/>
            <w:lang w:eastAsia="zh-CN"/>
          </w:rPr>
          <w:t>(二)、供应商选择与合作</w:t>
        </w:r>
        <w:r>
          <w:tab/>
        </w:r>
        <w:r>
          <w:fldChar w:fldCharType="begin"/>
        </w:r>
        <w:r>
          <w:instrText xml:space="preserve"> PAGEREF _Toc8524 \h </w:instrText>
        </w:r>
        <w:r>
          <w:fldChar w:fldCharType="separate"/>
        </w:r>
        <w:r>
          <w:t>62</w:t>
        </w:r>
        <w:r>
          <w:fldChar w:fldCharType="end"/>
        </w:r>
      </w:hyperlink>
    </w:p>
    <w:p>
      <w:pPr>
        <w:pStyle w:val="TOC2"/>
        <w:tabs>
          <w:tab w:val="right" w:leader="dot" w:pos="8306"/>
        </w:tabs>
      </w:pPr>
      <w:hyperlink w:anchor="_Toc16513" w:history="1">
        <w:r>
          <w:rPr>
            <w:rFonts w:ascii="仿宋" w:eastAsia="仿宋" w:hAnsi="仿宋" w:cs="仿宋" w:hint="eastAsia"/>
            <w:lang w:eastAsia="zh-CN"/>
          </w:rPr>
          <w:t>(三)、物流与库存管理</w:t>
        </w:r>
        <w:r>
          <w:tab/>
        </w:r>
        <w:r>
          <w:fldChar w:fldCharType="begin"/>
        </w:r>
        <w:r>
          <w:instrText xml:space="preserve"> PAGEREF _Toc16513 \h </w:instrText>
        </w:r>
        <w:r>
          <w:fldChar w:fldCharType="separate"/>
        </w:r>
        <w:r>
          <w:t>64</w:t>
        </w:r>
        <w:r>
          <w:fldChar w:fldCharType="end"/>
        </w:r>
      </w:hyperlink>
    </w:p>
    <w:p>
      <w:pPr>
        <w:pStyle w:val="TOC1"/>
        <w:tabs>
          <w:tab w:val="right" w:leader="dot" w:pos="8306"/>
        </w:tabs>
      </w:pPr>
      <w:hyperlink w:anchor="_Toc17382" w:history="1">
        <w:r>
          <w:rPr>
            <w:rFonts w:ascii="仿宋" w:eastAsia="仿宋" w:hAnsi="仿宋" w:cs="仿宋" w:hint="eastAsia"/>
            <w:lang w:eastAsia="zh-CN"/>
          </w:rPr>
          <w:t>十七、锂铁电池项目变更管理</w:t>
        </w:r>
        <w:r>
          <w:tab/>
        </w:r>
        <w:r>
          <w:fldChar w:fldCharType="begin"/>
        </w:r>
        <w:r>
          <w:instrText xml:space="preserve"> PAGEREF _Toc17382 \h </w:instrText>
        </w:r>
        <w:r>
          <w:fldChar w:fldCharType="separate"/>
        </w:r>
        <w:r>
          <w:t>65</w:t>
        </w:r>
        <w:r>
          <w:fldChar w:fldCharType="end"/>
        </w:r>
      </w:hyperlink>
    </w:p>
    <w:p>
      <w:pPr>
        <w:pStyle w:val="TOC2"/>
        <w:tabs>
          <w:tab w:val="right" w:leader="dot" w:pos="8306"/>
        </w:tabs>
      </w:pPr>
      <w:hyperlink w:anchor="_Toc29332" w:history="1">
        <w:r>
          <w:rPr>
            <w:rFonts w:ascii="仿宋" w:eastAsia="仿宋" w:hAnsi="仿宋" w:cs="仿宋" w:hint="eastAsia"/>
            <w:lang w:eastAsia="zh-CN"/>
          </w:rPr>
          <w:t>(一)、变更申请与评估</w:t>
        </w:r>
        <w:r>
          <w:tab/>
        </w:r>
        <w:r>
          <w:fldChar w:fldCharType="begin"/>
        </w:r>
        <w:r>
          <w:instrText xml:space="preserve"> PAGEREF _Toc29332 \h </w:instrText>
        </w:r>
        <w:r>
          <w:fldChar w:fldCharType="separate"/>
        </w:r>
        <w:r>
          <w:t>65</w:t>
        </w:r>
        <w:r>
          <w:fldChar w:fldCharType="end"/>
        </w:r>
      </w:hyperlink>
    </w:p>
    <w:p>
      <w:pPr>
        <w:pStyle w:val="TOC2"/>
        <w:tabs>
          <w:tab w:val="right" w:leader="dot" w:pos="8306"/>
        </w:tabs>
      </w:pPr>
      <w:hyperlink w:anchor="_Toc26659" w:history="1">
        <w:r>
          <w:rPr>
            <w:rFonts w:ascii="仿宋" w:eastAsia="仿宋" w:hAnsi="仿宋" w:cs="仿宋" w:hint="eastAsia"/>
            <w:lang w:eastAsia="zh-CN"/>
          </w:rPr>
          <w:t>(二)、变更实施与控制</w:t>
        </w:r>
        <w:r>
          <w:tab/>
        </w:r>
        <w:r>
          <w:fldChar w:fldCharType="begin"/>
        </w:r>
        <w:r>
          <w:instrText xml:space="preserve"> PAGEREF _Toc26659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04"/>
      <w:r>
        <w:rPr>
          <w:rFonts w:ascii="仿宋" w:eastAsia="仿宋" w:hAnsi="仿宋" w:cs="仿宋" w:hint="eastAsia"/>
          <w:sz w:val="28"/>
          <w:lang w:eastAsia="zh-CN"/>
        </w:rPr>
        <w:t>一、锂铁电池项目建设单位说明</w:t>
      </w:r>
      <w:bookmarkEnd w:id="2"/>
    </w:p>
    <w:p>
      <w:pPr>
        <w:pStyle w:val="Heading2"/>
        <w:rPr>
          <w:rFonts w:ascii="仿宋" w:eastAsia="仿宋" w:hAnsi="仿宋" w:cs="仿宋" w:hint="eastAsia"/>
          <w:lang w:eastAsia="zh-CN"/>
        </w:rPr>
      </w:pPr>
      <w:bookmarkStart w:id="3" w:name="_Toc22376"/>
      <w:r>
        <w:rPr>
          <w:rFonts w:ascii="仿宋" w:eastAsia="仿宋" w:hAnsi="仿宋" w:cs="仿宋" w:hint="eastAsia"/>
          <w:lang w:eastAsia="zh-CN"/>
        </w:rPr>
        <w:t>(一)、锂铁电池项目承办单位基本情况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0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锂铁电池项目承办单位的XXXX，我们着眼于实现可持续的经济效益。通过技术创新和解决方案的提供，公司预计在锂铁电池项目执行期间将获得可观的收入增长。这一收入来源主要包括锂铁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同时，我们注重成本控制和效率提升，以确保锂铁电池项目的可持续盈利。透过精细的管理和资源优化，公司期望实现锂铁电池项目利润最大化。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锂铁电池项目实施进行全面的投资评估，包括锂铁电池项目启动阶段的资金投入和后续运营成本。通过对锂铁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锂铁电池项目实施过程中具备足够的资金流动性，公司将进行详尽的现金流分析。这包括资金需求的合理预测、锂铁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0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64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的技术管理特点体现在其创新导向。通过引入最先进的技术趋势和解决方案，锂铁电池项目致力于提升科技含量、提高质量和效率水平。这意味着我们将采用最新的工具和方法，确保锂铁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锂铁电池项目技术管理的显著特征。通过整合不同领域的技术资源，我们实现了跨学科的协同工作。这有助于优化技术架构，提高整体效能。此外，整合性策略还促进了不同技术团队之间的紧密沟通和高效合作，确保锂铁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锂铁电池项目所采用的技术。通过不断优化技术方案，锂铁电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锂铁电池项目团队将在锂铁电池项目初期识别可能的技术风险，并采取相应的预防和应对措施。通过建立健全的风险评估机制，锂铁电池项目能够在实施过程中及时发现并解决潜在的技术问题，保障锂铁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锂铁电池项目中，技术将成为锂铁电池项目成功的有力支持。这一深度剖析揭示了技术管理在锂铁电池项目实施中的关键作用，为锂铁电池项目的技术基础奠定了坚实的基础。</w:t>
      </w:r>
    </w:p>
    <w:p>
      <w:pPr>
        <w:pStyle w:val="Heading2"/>
        <w:ind w:firstLine="560" w:firstLineChars="200"/>
        <w:rPr>
          <w:rFonts w:ascii="仿宋" w:eastAsia="仿宋" w:hAnsi="仿宋" w:cs="仿宋" w:hint="eastAsia"/>
          <w:sz w:val="28"/>
          <w:lang w:eastAsia="zh-CN"/>
        </w:rPr>
      </w:pPr>
      <w:bookmarkStart w:id="7" w:name="_Toc3537"/>
      <w:r>
        <w:rPr>
          <w:rFonts w:ascii="仿宋" w:eastAsia="仿宋" w:hAnsi="仿宋" w:cs="仿宋" w:hint="eastAsia"/>
          <w:sz w:val="28"/>
          <w:lang w:eastAsia="zh-CN"/>
        </w:rPr>
        <w:t>(二)、锂铁电池项目工艺技术设计方案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锂铁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锂铁电池项目将严格按照相关行业规范要求进行组织。通过有效控制产品质量，锂铁电池项目将致力于为顾客提供优质的锂铁电池项目产品和良好的服务。这体现了锂铁电池项目对于生产活动合规性和质量标准的高度重视，为锂铁电池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锂铁电池项目注重生态效益和清洁生产原则。锂铁电池项目建设将紧密结合地方特色经济发展，与社会经济发展规划和区域环境保护规划方案相协调一致。通过与当地区域自然生态系统的结合，锂铁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锂铁电池项目产品具有多样化的客户需求和个性化的特点。因此，锂铁电池项目产品规格品种多样，且单批生产数量较小。为满足这一特点，锂铁电池项目承办单位将建设先进的柔性制造生产线。通过广泛应用柔性制造技术，锂铁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锂铁电池项目采用的技术具有较高的技术含量和自动化水平，处于国内先进水平。这一技术选用不仅体现了对生产效率、质量和环境友好性的高标准要求，同时为锂铁电池项目的可持续发展奠定了坚实的基础。</w:t>
      </w:r>
    </w:p>
    <w:p>
      <w:pPr>
        <w:pStyle w:val="Heading2"/>
        <w:ind w:firstLine="560" w:firstLineChars="200"/>
        <w:rPr>
          <w:rFonts w:ascii="仿宋" w:eastAsia="仿宋" w:hAnsi="仿宋" w:cs="仿宋" w:hint="eastAsia"/>
          <w:sz w:val="28"/>
          <w:lang w:eastAsia="zh-CN"/>
        </w:rPr>
      </w:pPr>
      <w:bookmarkStart w:id="8" w:name="_Toc1782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为确保锂铁电池项目的高效生产和技术实施，我们制定了一套精心设计的设备选型方案，以满足锂铁电池项目生产、质量和环保的要求。该方案的主要特点如下：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锂铁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针对锂铁电池项目产品的多样性和小批量生产的特点，我们将建设柔性制造生产线。通过在设备选型中考虑柔性制造技术，可以灵活应对不同产品规格和生产需求，实现生产线的高度灵活性和适应性。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76"/>
      <w:r>
        <w:rPr>
          <w:rFonts w:ascii="仿宋" w:eastAsia="仿宋" w:hAnsi="仿宋" w:cs="仿宋" w:hint="eastAsia"/>
          <w:sz w:val="28"/>
          <w:lang w:eastAsia="zh-CN"/>
        </w:rPr>
        <w:t>三、锂铁电池项目建设背景及必要性分析</w:t>
      </w:r>
      <w:bookmarkEnd w:id="9"/>
    </w:p>
    <w:p>
      <w:pPr>
        <w:pStyle w:val="Heading2"/>
        <w:rPr>
          <w:rFonts w:ascii="仿宋" w:eastAsia="仿宋" w:hAnsi="仿宋" w:cs="仿宋" w:hint="eastAsia"/>
          <w:lang w:eastAsia="zh-CN"/>
        </w:rPr>
      </w:pPr>
      <w:bookmarkStart w:id="10" w:name="_Toc1250"/>
      <w:r>
        <w:rPr>
          <w:rFonts w:ascii="仿宋" w:eastAsia="仿宋" w:hAnsi="仿宋" w:cs="仿宋" w:hint="eastAsia"/>
          <w:lang w:eastAsia="zh-CN"/>
        </w:rPr>
        <w:t>(一)、锂铁电池项目背景分析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锂铁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锂铁电池项目在这个潮流中的定位。同时，我们将关注行业内涌现的新兴机遇，以便锂铁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锂铁电池项目提供了强大的发展动力。我们将聚焦于行业内最新的技术发展趋势，包括但不限于人工智能、大数据分析、物联网等领域。通过深度的技术研究，我们将确保锂铁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锂铁电池项目发展的源泉。我们将投入更多的精力对市场需求进行深入剖析，超越表面的需求，深入挖掘潜在的市场痛点和机遇。通过对市场需求的细致了解，锂铁电池项目将更有针对性地设计解决方案，满足市场的多样化需求，从而更好地促进锂铁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锂铁电池项目战略至关重要。我们将对竞争态势进行更为深入的分析，包括但不限于市场份额、产品特点、客户满意度等多个维度。通过深度的竞争分析，锂铁电池项目将能够更准确地把握市场脉搏，制定具有竞争力的锂铁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锂铁电池项目的发展具有直接的影响。我们将进行更为全面的法规和政策分析，了解行业发展中的潜在法律风险和合规挑战。通过充分了解和遵守相关法规，锂铁电池项目将确保在法律框架内合法合规运营，为锂铁电池项目的稳健发展提供有力支持。</w:t>
      </w:r>
    </w:p>
    <w:p>
      <w:pPr>
        <w:pStyle w:val="Heading2"/>
        <w:ind w:firstLine="560" w:firstLineChars="200"/>
        <w:rPr>
          <w:rFonts w:ascii="仿宋" w:eastAsia="仿宋" w:hAnsi="仿宋" w:cs="仿宋" w:hint="eastAsia"/>
          <w:sz w:val="28"/>
          <w:lang w:eastAsia="zh-CN"/>
        </w:rPr>
      </w:pPr>
      <w:bookmarkStart w:id="11" w:name="_Toc25978"/>
      <w:r>
        <w:rPr>
          <w:rFonts w:ascii="仿宋" w:eastAsia="仿宋" w:hAnsi="仿宋" w:cs="仿宋" w:hint="eastAsia"/>
          <w:sz w:val="28"/>
          <w:lang w:eastAsia="zh-CN"/>
        </w:rPr>
        <w:t>(二)、锂铁电池项目建设必要性分析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建设的迫切性源于对行业发展趋势的深刻洞察。我们正处于一个行业变革的时代，科技创新、数字化转型成为企业发展的关键动力。锂铁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锂铁电池项目建设不仅仅是为了跟上潮流，更是为了通过技术创新推动企业的持续发展。通过引入先进的技术和解决方案，锂铁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锂铁电池项目的建设成为必然选择，通过提高产品质量、拓展服务领域，从而在竞争中获得更多的机会。锂铁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锂铁电池项目建设的必要性体现在对客户需求更精准的满足。通过锂铁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建设的背后是对企业持续创新的追求。只有通过不断创新，企业才能在竞争中立于不败之地。锂铁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227"/>
      <w:r>
        <w:rPr>
          <w:rFonts w:ascii="仿宋" w:eastAsia="仿宋" w:hAnsi="仿宋" w:cs="仿宋" w:hint="eastAsia"/>
          <w:sz w:val="28"/>
          <w:lang w:eastAsia="zh-CN"/>
        </w:rPr>
        <w:t>四、锂铁电池项目绩效评估</w:t>
      </w:r>
      <w:bookmarkEnd w:id="12"/>
    </w:p>
    <w:p>
      <w:pPr>
        <w:pStyle w:val="Heading2"/>
        <w:rPr>
          <w:rFonts w:ascii="仿宋" w:eastAsia="仿宋" w:hAnsi="仿宋" w:cs="仿宋" w:hint="eastAsia"/>
          <w:lang w:eastAsia="zh-CN"/>
        </w:rPr>
      </w:pPr>
      <w:bookmarkStart w:id="13" w:name="_Toc1404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铁电池项目中，我们设计了一套全面的绩效评估指标，以确保锂铁电池项目的可控和成功交付。这些指标跨足锂铁电池项目目标、成本、进度和质量等多个维度，为我们提供了全面洞察锂铁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目标达成率是我们关注的首要指标。我们设定了明确的目标，并通过定期监测和评估，迅速发现并应对潜在的目标偏差。这为锂铁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成本绩效是另一个核心关注点。通过实际成本与预算成本的对比分析，我们深入了解成本差异的原因，及时调整资源分配，保持锂铁电池项目在经济效益方面的合理水平。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锂铁电池项目进度作为关键的绩效指标之一，得到了精心的关注。我们制定了详细的锂铁电池项目进度计划，并设立了进度符合度指标，确保实际进度与计划进度保持一致。这使我们能够快速发现和解决潜在的进度问题，保持锂铁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锂铁电池项目绩效的不可或缺的一环。我们引入了一系列的质量标准和客户满意度指标，以确保锂铁电池项目交付的成果在质量上达到或超越预期水平。通过持续监测这些指标，我们努力提升锂铁电池项目整体质量水平，为锂铁电池项目的成功交付提供有力保障。通过这些科学且全面的绩效评估，我们能够更好地引导锂铁电池项目的持续改进，确保锂铁电池项目目标的顺利达成。</w:t>
      </w:r>
    </w:p>
    <w:p>
      <w:pPr>
        <w:pStyle w:val="Heading2"/>
        <w:ind w:firstLine="560" w:firstLineChars="200"/>
        <w:rPr>
          <w:rFonts w:ascii="仿宋" w:eastAsia="仿宋" w:hAnsi="仿宋" w:cs="仿宋" w:hint="eastAsia"/>
          <w:sz w:val="28"/>
          <w:lang w:eastAsia="zh-CN"/>
        </w:rPr>
      </w:pPr>
      <w:bookmarkStart w:id="14" w:name="_Toc753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绩效评估是锂铁电池项目中的关键环节，为确保锂铁电池项目达到预期目标，我们采用了多层次、多维度的绩效评估方法。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锂铁电池项目的战略目标对齐，确保每个决策和行动都与锂铁电池项目整体目标保持一致。团队会定期召开战略对齐会议，审视当前工作与锂铁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锂铁电池项目进度、质量、成本和风险等方面。这些指标通过数据收集和分析，为锂铁电池项目管理团队提供了客观的评估依据。例如，我们通过锂铁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绩效评估不仅仅停留在锂铁电池项目内部，还考虑了锂铁电池项目对外部环境的影响。我们定期进行干系人满意度调查，以了解各利益相关方对锂铁电池项目的期望和满意度，并及时做出调整。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这种多层次、多角度的绩效评估方法，使得我们能够全面了解锂铁电池项目的运行状态，及时做出调整，确保锂铁电池项目在不断变化的环境中保持稳健前行。</w:t>
      </w:r>
    </w:p>
    <w:p>
      <w:pPr>
        <w:pStyle w:val="Heading2"/>
        <w:ind w:firstLine="560" w:firstLineChars="200"/>
        <w:rPr>
          <w:rFonts w:ascii="仿宋" w:eastAsia="仿宋" w:hAnsi="仿宋" w:cs="仿宋" w:hint="eastAsia"/>
          <w:sz w:val="28"/>
          <w:lang w:eastAsia="zh-CN"/>
        </w:rPr>
      </w:pPr>
      <w:bookmarkStart w:id="15" w:name="_Toc1150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为了确保锂铁电池项目的有效管理和不断优化，我们采用了精心设计的绩效评估周期。这个周期旨在实现灵活、实时和全面的评估，以适应锂铁电池项目执行中的各种挑战。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锂铁电池项目的不同需求，分为短期、中期和长期。短期评估关注每个迭代或工作周期，以及时发现和解决当前任务中的问题。中期评估涵盖几个迭代，深入了解整体锂铁电池项目的趋势和性能。长期评估则着眼于整个锂铁电池项目阶段，确保锂铁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锂铁电池项目管理工具和协作平台，团队成员能够随时更新和分享锂铁电池项目数据。这种实时性的反馈机制使我们能够及时察觉潜在问题，快速调整，保持锂铁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锂铁电池项目的决策制定密不可分。每个周期的锂铁电池项目回顾会议成为集体总结经验、识别问题深层次原因并找到创新解决方案的平台。这种定期的反思与调整机制使锂铁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135"/>
      <w:r>
        <w:rPr>
          <w:rFonts w:ascii="仿宋" w:eastAsia="仿宋" w:hAnsi="仿宋" w:cs="仿宋" w:hint="eastAsia"/>
          <w:sz w:val="28"/>
          <w:lang w:eastAsia="zh-CN"/>
        </w:rPr>
        <w:t>五、锂铁电池项目土建工程</w:t>
      </w:r>
      <w:bookmarkEnd w:id="16"/>
    </w:p>
    <w:p>
      <w:pPr>
        <w:pStyle w:val="Heading2"/>
        <w:rPr>
          <w:rFonts w:ascii="仿宋" w:eastAsia="仿宋" w:hAnsi="仿宋" w:cs="仿宋" w:hint="eastAsia"/>
          <w:lang w:eastAsia="zh-CN"/>
        </w:rPr>
      </w:pPr>
      <w:bookmarkStart w:id="17" w:name="_Toc2893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在锂铁电池项目的建筑工程设计中，我们将秉承一系列重要的设计原则，以确保锂铁电池项目建筑在功能、美观、可持续性等方面达到最佳效果。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首要原则是确保建筑的功能性得到最大化的发挥。我们将充分理解锂铁电池项目的实际需求，合理布局各个功能区域，保证建筑在满足业务需求的同时，提供高效的工作环境。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在建筑设计中，我们将综合考虑建设和运营成本。通过精细的经济效益分析，确保设计方案在高效利用资源的同时，对锂铁电池项目的长期盈利能力有积极的贡献。</w:t>
      </w:r>
    </w:p>
    <w:p>
      <w:pPr>
        <w:pStyle w:val="Heading2"/>
        <w:ind w:firstLine="560" w:firstLineChars="200"/>
        <w:rPr>
          <w:rFonts w:ascii="仿宋" w:eastAsia="仿宋" w:hAnsi="仿宋" w:cs="仿宋" w:hint="eastAsia"/>
          <w:sz w:val="28"/>
          <w:lang w:eastAsia="zh-CN"/>
        </w:rPr>
      </w:pPr>
      <w:bookmarkStart w:id="18" w:name="_Toc622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铁电池项目的土建工程设计中，我们将精准设定设计年限，结合锂铁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https://d.book118.com/705233343304011034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锂铁电池项目计划设计方案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FE4534"/>
    <w:rsid w:val="22FE45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23334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2024-01-03T05:10:00Z</dcterms:created>
  <dcterms:modified xsi:type="dcterms:W3CDTF">2024-01-03T05:11:02Z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230E0BF8BB694DDBA1E2E1EF494FF983_11</vt:lpwstr>
  </property>
  <property fmtid="{D5CDD505-2E9C-101B-9397-08002B2CF9AE}" pid="3" name="KSOProductBuildVer">
    <vt:lpwstr>2052-12.1.0.16120</vt:lpwstr>
  </property>
</Properties>
</file>