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人机交互项目建设总纲及方案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3" w:history="1">
        <w:r>
          <w:rPr>
            <w:rFonts w:ascii="仿宋" w:eastAsia="仿宋" w:hAnsi="仿宋" w:cs="仿宋" w:hint="eastAsia"/>
            <w:lang w:eastAsia="zh-CN"/>
          </w:rPr>
          <w:t>概论</w:t>
        </w:r>
        <w:r>
          <w:tab/>
        </w:r>
        <w:r>
          <w:fldChar w:fldCharType="begin"/>
        </w:r>
        <w:r>
          <w:instrText xml:space="preserve"> PAGEREF _Toc19733 \h </w:instrText>
        </w:r>
        <w:r>
          <w:fldChar w:fldCharType="separate"/>
        </w:r>
        <w:r>
          <w:t>3</w:t>
        </w:r>
        <w:r>
          <w:fldChar w:fldCharType="end"/>
        </w:r>
      </w:hyperlink>
    </w:p>
    <w:p>
      <w:pPr>
        <w:pStyle w:val="TOC1"/>
        <w:tabs>
          <w:tab w:val="right" w:leader="dot" w:pos="8306"/>
        </w:tabs>
      </w:pPr>
      <w:hyperlink w:anchor="_Toc21201" w:history="1">
        <w:r>
          <w:rPr>
            <w:rFonts w:ascii="仿宋" w:eastAsia="仿宋" w:hAnsi="仿宋" w:cs="仿宋" w:hint="eastAsia"/>
            <w:lang w:eastAsia="zh-CN"/>
          </w:rPr>
          <w:t>一、发展规划、产业政策和行业准入分析</w:t>
        </w:r>
        <w:r>
          <w:tab/>
        </w:r>
        <w:r>
          <w:fldChar w:fldCharType="begin"/>
        </w:r>
        <w:r>
          <w:instrText xml:space="preserve"> PAGEREF _Toc21201 \h </w:instrText>
        </w:r>
        <w:r>
          <w:fldChar w:fldCharType="separate"/>
        </w:r>
        <w:r>
          <w:t>3</w:t>
        </w:r>
        <w:r>
          <w:fldChar w:fldCharType="end"/>
        </w:r>
      </w:hyperlink>
    </w:p>
    <w:p>
      <w:pPr>
        <w:pStyle w:val="TOC2"/>
        <w:tabs>
          <w:tab w:val="right" w:leader="dot" w:pos="8306"/>
        </w:tabs>
      </w:pPr>
      <w:hyperlink w:anchor="_Toc25057" w:history="1">
        <w:r>
          <w:rPr>
            <w:rFonts w:ascii="仿宋" w:eastAsia="仿宋" w:hAnsi="仿宋" w:cs="仿宋" w:hint="eastAsia"/>
            <w:lang w:eastAsia="zh-CN"/>
          </w:rPr>
          <w:t>(一)、发展规划分析</w:t>
        </w:r>
        <w:r>
          <w:tab/>
        </w:r>
        <w:r>
          <w:fldChar w:fldCharType="begin"/>
        </w:r>
        <w:r>
          <w:instrText xml:space="preserve"> PAGEREF _Toc25057 \h </w:instrText>
        </w:r>
        <w:r>
          <w:fldChar w:fldCharType="separate"/>
        </w:r>
        <w:r>
          <w:t>3</w:t>
        </w:r>
        <w:r>
          <w:fldChar w:fldCharType="end"/>
        </w:r>
      </w:hyperlink>
    </w:p>
    <w:p>
      <w:pPr>
        <w:pStyle w:val="TOC2"/>
        <w:tabs>
          <w:tab w:val="right" w:leader="dot" w:pos="8306"/>
        </w:tabs>
      </w:pPr>
      <w:hyperlink w:anchor="_Toc6167" w:history="1">
        <w:r>
          <w:rPr>
            <w:rFonts w:ascii="仿宋" w:eastAsia="仿宋" w:hAnsi="仿宋" w:cs="仿宋" w:hint="eastAsia"/>
            <w:lang w:eastAsia="zh-CN"/>
          </w:rPr>
          <w:t>(二)、产业政策分析</w:t>
        </w:r>
        <w:r>
          <w:tab/>
        </w:r>
        <w:r>
          <w:fldChar w:fldCharType="begin"/>
        </w:r>
        <w:r>
          <w:instrText xml:space="preserve"> PAGEREF _Toc6167 \h </w:instrText>
        </w:r>
        <w:r>
          <w:fldChar w:fldCharType="separate"/>
        </w:r>
        <w:r>
          <w:t>5</w:t>
        </w:r>
        <w:r>
          <w:fldChar w:fldCharType="end"/>
        </w:r>
      </w:hyperlink>
    </w:p>
    <w:p>
      <w:pPr>
        <w:pStyle w:val="TOC2"/>
        <w:tabs>
          <w:tab w:val="right" w:leader="dot" w:pos="8306"/>
        </w:tabs>
      </w:pPr>
      <w:hyperlink w:anchor="_Toc16051" w:history="1">
        <w:r>
          <w:rPr>
            <w:rFonts w:ascii="仿宋" w:eastAsia="仿宋" w:hAnsi="仿宋" w:cs="仿宋" w:hint="eastAsia"/>
            <w:lang w:eastAsia="zh-CN"/>
          </w:rPr>
          <w:t>(三)、行业准入分析</w:t>
        </w:r>
        <w:r>
          <w:tab/>
        </w:r>
        <w:r>
          <w:fldChar w:fldCharType="begin"/>
        </w:r>
        <w:r>
          <w:instrText xml:space="preserve"> PAGEREF _Toc16051 \h </w:instrText>
        </w:r>
        <w:r>
          <w:fldChar w:fldCharType="separate"/>
        </w:r>
        <w:r>
          <w:t>6</w:t>
        </w:r>
        <w:r>
          <w:fldChar w:fldCharType="end"/>
        </w:r>
      </w:hyperlink>
    </w:p>
    <w:p>
      <w:pPr>
        <w:pStyle w:val="TOC1"/>
        <w:tabs>
          <w:tab w:val="right" w:leader="dot" w:pos="8306"/>
        </w:tabs>
      </w:pPr>
      <w:hyperlink w:anchor="_Toc21719" w:history="1">
        <w:r>
          <w:rPr>
            <w:rFonts w:ascii="仿宋" w:eastAsia="仿宋" w:hAnsi="仿宋" w:cs="仿宋" w:hint="eastAsia"/>
            <w:lang w:eastAsia="zh-CN"/>
          </w:rPr>
          <w:t>二、项目选址研究</w:t>
        </w:r>
        <w:r>
          <w:tab/>
        </w:r>
        <w:r>
          <w:fldChar w:fldCharType="begin"/>
        </w:r>
        <w:r>
          <w:instrText xml:space="preserve"> PAGEREF _Toc21719 \h </w:instrText>
        </w:r>
        <w:r>
          <w:fldChar w:fldCharType="separate"/>
        </w:r>
        <w:r>
          <w:t>7</w:t>
        </w:r>
        <w:r>
          <w:fldChar w:fldCharType="end"/>
        </w:r>
      </w:hyperlink>
    </w:p>
    <w:p>
      <w:pPr>
        <w:pStyle w:val="TOC2"/>
        <w:tabs>
          <w:tab w:val="right" w:leader="dot" w:pos="8306"/>
        </w:tabs>
      </w:pPr>
      <w:hyperlink w:anchor="_Toc886" w:history="1">
        <w:r>
          <w:rPr>
            <w:rFonts w:ascii="仿宋" w:eastAsia="仿宋" w:hAnsi="仿宋" w:cs="仿宋" w:hint="eastAsia"/>
            <w:lang w:eastAsia="zh-CN"/>
          </w:rPr>
          <w:t>(一)、项目选址原则</w:t>
        </w:r>
        <w:r>
          <w:tab/>
        </w:r>
        <w:r>
          <w:fldChar w:fldCharType="begin"/>
        </w:r>
        <w:r>
          <w:instrText xml:space="preserve"> PAGEREF _Toc886 \h </w:instrText>
        </w:r>
        <w:r>
          <w:fldChar w:fldCharType="separate"/>
        </w:r>
        <w:r>
          <w:t>7</w:t>
        </w:r>
        <w:r>
          <w:fldChar w:fldCharType="end"/>
        </w:r>
      </w:hyperlink>
    </w:p>
    <w:p>
      <w:pPr>
        <w:pStyle w:val="TOC2"/>
        <w:tabs>
          <w:tab w:val="right" w:leader="dot" w:pos="8306"/>
        </w:tabs>
      </w:pPr>
      <w:hyperlink w:anchor="_Toc14246" w:history="1">
        <w:r>
          <w:rPr>
            <w:rFonts w:ascii="仿宋" w:eastAsia="仿宋" w:hAnsi="仿宋" w:cs="仿宋" w:hint="eastAsia"/>
            <w:lang w:eastAsia="zh-CN"/>
          </w:rPr>
          <w:t>(二)、项目选址</w:t>
        </w:r>
        <w:r>
          <w:tab/>
        </w:r>
        <w:r>
          <w:fldChar w:fldCharType="begin"/>
        </w:r>
        <w:r>
          <w:instrText xml:space="preserve"> PAGEREF _Toc14246 \h </w:instrText>
        </w:r>
        <w:r>
          <w:fldChar w:fldCharType="separate"/>
        </w:r>
        <w:r>
          <w:t>11</w:t>
        </w:r>
        <w:r>
          <w:fldChar w:fldCharType="end"/>
        </w:r>
      </w:hyperlink>
    </w:p>
    <w:p>
      <w:pPr>
        <w:pStyle w:val="TOC2"/>
        <w:tabs>
          <w:tab w:val="right" w:leader="dot" w:pos="8306"/>
        </w:tabs>
      </w:pPr>
      <w:hyperlink w:anchor="_Toc24922" w:history="1">
        <w:r>
          <w:rPr>
            <w:rFonts w:ascii="仿宋" w:eastAsia="仿宋" w:hAnsi="仿宋" w:cs="仿宋" w:hint="eastAsia"/>
            <w:lang w:eastAsia="zh-CN"/>
          </w:rPr>
          <w:t>(三)、建设条件分析</w:t>
        </w:r>
        <w:r>
          <w:tab/>
        </w:r>
        <w:r>
          <w:fldChar w:fldCharType="begin"/>
        </w:r>
        <w:r>
          <w:instrText xml:space="preserve"> PAGEREF _Toc24922 \h </w:instrText>
        </w:r>
        <w:r>
          <w:fldChar w:fldCharType="separate"/>
        </w:r>
        <w:r>
          <w:t>13</w:t>
        </w:r>
        <w:r>
          <w:fldChar w:fldCharType="end"/>
        </w:r>
      </w:hyperlink>
    </w:p>
    <w:p>
      <w:pPr>
        <w:pStyle w:val="TOC2"/>
        <w:tabs>
          <w:tab w:val="right" w:leader="dot" w:pos="8306"/>
        </w:tabs>
      </w:pPr>
      <w:hyperlink w:anchor="_Toc15909" w:history="1">
        <w:r>
          <w:rPr>
            <w:rFonts w:ascii="仿宋" w:eastAsia="仿宋" w:hAnsi="仿宋" w:cs="仿宋" w:hint="eastAsia"/>
            <w:lang w:eastAsia="zh-CN"/>
          </w:rPr>
          <w:t>(四)、用地控制指标</w:t>
        </w:r>
        <w:r>
          <w:tab/>
        </w:r>
        <w:r>
          <w:fldChar w:fldCharType="begin"/>
        </w:r>
        <w:r>
          <w:instrText xml:space="preserve"> PAGEREF _Toc15909 \h </w:instrText>
        </w:r>
        <w:r>
          <w:fldChar w:fldCharType="separate"/>
        </w:r>
        <w:r>
          <w:t>14</w:t>
        </w:r>
        <w:r>
          <w:fldChar w:fldCharType="end"/>
        </w:r>
      </w:hyperlink>
    </w:p>
    <w:p>
      <w:pPr>
        <w:pStyle w:val="TOC2"/>
        <w:tabs>
          <w:tab w:val="right" w:leader="dot" w:pos="8306"/>
        </w:tabs>
      </w:pPr>
      <w:hyperlink w:anchor="_Toc21505" w:history="1">
        <w:r>
          <w:rPr>
            <w:rFonts w:ascii="仿宋" w:eastAsia="仿宋" w:hAnsi="仿宋" w:cs="仿宋" w:hint="eastAsia"/>
            <w:lang w:eastAsia="zh-CN"/>
          </w:rPr>
          <w:t>(五)、地总体要求</w:t>
        </w:r>
        <w:r>
          <w:tab/>
        </w:r>
        <w:r>
          <w:fldChar w:fldCharType="begin"/>
        </w:r>
        <w:r>
          <w:instrText xml:space="preserve"> PAGEREF _Toc21505 \h </w:instrText>
        </w:r>
        <w:r>
          <w:fldChar w:fldCharType="separate"/>
        </w:r>
        <w:r>
          <w:t>15</w:t>
        </w:r>
        <w:r>
          <w:fldChar w:fldCharType="end"/>
        </w:r>
      </w:hyperlink>
    </w:p>
    <w:p>
      <w:pPr>
        <w:pStyle w:val="TOC2"/>
        <w:tabs>
          <w:tab w:val="right" w:leader="dot" w:pos="8306"/>
        </w:tabs>
      </w:pPr>
      <w:hyperlink w:anchor="_Toc8160" w:history="1">
        <w:r>
          <w:rPr>
            <w:rFonts w:ascii="仿宋" w:eastAsia="仿宋" w:hAnsi="仿宋" w:cs="仿宋" w:hint="eastAsia"/>
            <w:lang w:eastAsia="zh-CN"/>
          </w:rPr>
          <w:t>(六)、节约用地措施</w:t>
        </w:r>
        <w:r>
          <w:tab/>
        </w:r>
        <w:r>
          <w:fldChar w:fldCharType="begin"/>
        </w:r>
        <w:r>
          <w:instrText xml:space="preserve"> PAGEREF _Toc8160 \h </w:instrText>
        </w:r>
        <w:r>
          <w:fldChar w:fldCharType="separate"/>
        </w:r>
        <w:r>
          <w:t>17</w:t>
        </w:r>
        <w:r>
          <w:fldChar w:fldCharType="end"/>
        </w:r>
      </w:hyperlink>
    </w:p>
    <w:p>
      <w:pPr>
        <w:pStyle w:val="TOC2"/>
        <w:tabs>
          <w:tab w:val="right" w:leader="dot" w:pos="8306"/>
        </w:tabs>
      </w:pPr>
      <w:hyperlink w:anchor="_Toc7512" w:history="1">
        <w:r>
          <w:rPr>
            <w:rFonts w:ascii="仿宋" w:eastAsia="仿宋" w:hAnsi="仿宋" w:cs="仿宋" w:hint="eastAsia"/>
            <w:lang w:eastAsia="zh-CN"/>
          </w:rPr>
          <w:t>(七)、选址综合评价</w:t>
        </w:r>
        <w:r>
          <w:tab/>
        </w:r>
        <w:r>
          <w:fldChar w:fldCharType="begin"/>
        </w:r>
        <w:r>
          <w:instrText xml:space="preserve"> PAGEREF _Toc7512 \h </w:instrText>
        </w:r>
        <w:r>
          <w:fldChar w:fldCharType="separate"/>
        </w:r>
        <w:r>
          <w:t>18</w:t>
        </w:r>
        <w:r>
          <w:fldChar w:fldCharType="end"/>
        </w:r>
      </w:hyperlink>
    </w:p>
    <w:p>
      <w:pPr>
        <w:pStyle w:val="TOC1"/>
        <w:tabs>
          <w:tab w:val="right" w:leader="dot" w:pos="8306"/>
        </w:tabs>
      </w:pPr>
      <w:hyperlink w:anchor="_Toc9569" w:history="1">
        <w:r>
          <w:rPr>
            <w:rFonts w:ascii="仿宋" w:eastAsia="仿宋" w:hAnsi="仿宋" w:cs="仿宋" w:hint="eastAsia"/>
            <w:lang w:eastAsia="zh-CN"/>
          </w:rPr>
          <w:t>三、财务管理与成本控制</w:t>
        </w:r>
        <w:r>
          <w:tab/>
        </w:r>
        <w:r>
          <w:fldChar w:fldCharType="begin"/>
        </w:r>
        <w:r>
          <w:instrText xml:space="preserve"> PAGEREF _Toc9569 \h </w:instrText>
        </w:r>
        <w:r>
          <w:fldChar w:fldCharType="separate"/>
        </w:r>
        <w:r>
          <w:t>19</w:t>
        </w:r>
        <w:r>
          <w:fldChar w:fldCharType="end"/>
        </w:r>
      </w:hyperlink>
    </w:p>
    <w:p>
      <w:pPr>
        <w:pStyle w:val="TOC2"/>
        <w:tabs>
          <w:tab w:val="right" w:leader="dot" w:pos="8306"/>
        </w:tabs>
      </w:pPr>
      <w:hyperlink w:anchor="_Toc24806" w:history="1">
        <w:r>
          <w:rPr>
            <w:rFonts w:ascii="仿宋" w:eastAsia="仿宋" w:hAnsi="仿宋" w:cs="仿宋" w:hint="eastAsia"/>
            <w:lang w:eastAsia="zh-CN"/>
          </w:rPr>
          <w:t>(一)、财务管理体系建设</w:t>
        </w:r>
        <w:r>
          <w:tab/>
        </w:r>
        <w:r>
          <w:fldChar w:fldCharType="begin"/>
        </w:r>
        <w:r>
          <w:instrText xml:space="preserve"> PAGEREF _Toc24806 \h </w:instrText>
        </w:r>
        <w:r>
          <w:fldChar w:fldCharType="separate"/>
        </w:r>
        <w:r>
          <w:t>19</w:t>
        </w:r>
        <w:r>
          <w:fldChar w:fldCharType="end"/>
        </w:r>
      </w:hyperlink>
    </w:p>
    <w:p>
      <w:pPr>
        <w:pStyle w:val="TOC2"/>
        <w:tabs>
          <w:tab w:val="right" w:leader="dot" w:pos="8306"/>
        </w:tabs>
      </w:pPr>
      <w:hyperlink w:anchor="_Toc29866" w:history="1">
        <w:r>
          <w:rPr>
            <w:rFonts w:ascii="仿宋" w:eastAsia="仿宋" w:hAnsi="仿宋" w:cs="仿宋" w:hint="eastAsia"/>
            <w:lang w:eastAsia="zh-CN"/>
          </w:rPr>
          <w:t>(二)、成本控制措施</w:t>
        </w:r>
        <w:r>
          <w:tab/>
        </w:r>
        <w:r>
          <w:fldChar w:fldCharType="begin"/>
        </w:r>
        <w:r>
          <w:instrText xml:space="preserve"> PAGEREF _Toc29866 \h </w:instrText>
        </w:r>
        <w:r>
          <w:fldChar w:fldCharType="separate"/>
        </w:r>
        <w:r>
          <w:t>20</w:t>
        </w:r>
        <w:r>
          <w:fldChar w:fldCharType="end"/>
        </w:r>
      </w:hyperlink>
    </w:p>
    <w:p>
      <w:pPr>
        <w:pStyle w:val="TOC1"/>
        <w:tabs>
          <w:tab w:val="right" w:leader="dot" w:pos="8306"/>
        </w:tabs>
      </w:pPr>
      <w:hyperlink w:anchor="_Toc25297" w:history="1">
        <w:r>
          <w:rPr>
            <w:rFonts w:ascii="仿宋" w:eastAsia="仿宋" w:hAnsi="仿宋" w:cs="仿宋" w:hint="eastAsia"/>
            <w:lang w:eastAsia="zh-CN"/>
          </w:rPr>
          <w:t>四、项目监理与质量保证</w:t>
        </w:r>
        <w:r>
          <w:tab/>
        </w:r>
        <w:r>
          <w:fldChar w:fldCharType="begin"/>
        </w:r>
        <w:r>
          <w:instrText xml:space="preserve"> PAGEREF _Toc25297 \h </w:instrText>
        </w:r>
        <w:r>
          <w:fldChar w:fldCharType="separate"/>
        </w:r>
        <w:r>
          <w:t>22</w:t>
        </w:r>
        <w:r>
          <w:fldChar w:fldCharType="end"/>
        </w:r>
      </w:hyperlink>
    </w:p>
    <w:p>
      <w:pPr>
        <w:pStyle w:val="TOC2"/>
        <w:tabs>
          <w:tab w:val="right" w:leader="dot" w:pos="8306"/>
        </w:tabs>
      </w:pPr>
      <w:hyperlink w:anchor="_Toc26292" w:history="1">
        <w:r>
          <w:rPr>
            <w:rFonts w:ascii="仿宋" w:eastAsia="仿宋" w:hAnsi="仿宋" w:cs="仿宋" w:hint="eastAsia"/>
            <w:lang w:eastAsia="zh-CN"/>
          </w:rPr>
          <w:t>(一)、监理体系构建</w:t>
        </w:r>
        <w:r>
          <w:tab/>
        </w:r>
        <w:r>
          <w:fldChar w:fldCharType="begin"/>
        </w:r>
        <w:r>
          <w:instrText xml:space="preserve"> PAGEREF _Toc26292 \h </w:instrText>
        </w:r>
        <w:r>
          <w:fldChar w:fldCharType="separate"/>
        </w:r>
        <w:r>
          <w:t>22</w:t>
        </w:r>
        <w:r>
          <w:fldChar w:fldCharType="end"/>
        </w:r>
      </w:hyperlink>
    </w:p>
    <w:p>
      <w:pPr>
        <w:pStyle w:val="TOC2"/>
        <w:tabs>
          <w:tab w:val="right" w:leader="dot" w:pos="8306"/>
        </w:tabs>
      </w:pPr>
      <w:hyperlink w:anchor="_Toc20470" w:history="1">
        <w:r>
          <w:rPr>
            <w:rFonts w:ascii="仿宋" w:eastAsia="仿宋" w:hAnsi="仿宋" w:cs="仿宋" w:hint="eastAsia"/>
            <w:lang w:eastAsia="zh-CN"/>
          </w:rPr>
          <w:t>(二)、质量保证体系实施</w:t>
        </w:r>
        <w:r>
          <w:tab/>
        </w:r>
        <w:r>
          <w:fldChar w:fldCharType="begin"/>
        </w:r>
        <w:r>
          <w:instrText xml:space="preserve"> PAGEREF _Toc20470 \h </w:instrText>
        </w:r>
        <w:r>
          <w:fldChar w:fldCharType="separate"/>
        </w:r>
        <w:r>
          <w:t>22</w:t>
        </w:r>
        <w:r>
          <w:fldChar w:fldCharType="end"/>
        </w:r>
      </w:hyperlink>
    </w:p>
    <w:p>
      <w:pPr>
        <w:pStyle w:val="TOC2"/>
        <w:tabs>
          <w:tab w:val="right" w:leader="dot" w:pos="8306"/>
        </w:tabs>
      </w:pPr>
      <w:hyperlink w:anchor="_Toc21921" w:history="1">
        <w:r>
          <w:rPr>
            <w:rFonts w:ascii="仿宋" w:eastAsia="仿宋" w:hAnsi="仿宋" w:cs="仿宋" w:hint="eastAsia"/>
            <w:lang w:eastAsia="zh-CN"/>
          </w:rPr>
          <w:t>(三)、监理与质量控制流程</w:t>
        </w:r>
        <w:r>
          <w:tab/>
        </w:r>
        <w:r>
          <w:fldChar w:fldCharType="begin"/>
        </w:r>
        <w:r>
          <w:instrText xml:space="preserve"> PAGEREF _Toc21921 \h </w:instrText>
        </w:r>
        <w:r>
          <w:fldChar w:fldCharType="separate"/>
        </w:r>
        <w:r>
          <w:t>23</w:t>
        </w:r>
        <w:r>
          <w:fldChar w:fldCharType="end"/>
        </w:r>
      </w:hyperlink>
    </w:p>
    <w:p>
      <w:pPr>
        <w:pStyle w:val="TOC1"/>
        <w:tabs>
          <w:tab w:val="right" w:leader="dot" w:pos="8306"/>
        </w:tabs>
      </w:pPr>
      <w:hyperlink w:anchor="_Toc24509" w:history="1">
        <w:r>
          <w:rPr>
            <w:rFonts w:ascii="仿宋" w:eastAsia="仿宋" w:hAnsi="仿宋" w:cs="仿宋" w:hint="eastAsia"/>
            <w:lang w:eastAsia="zh-CN"/>
          </w:rPr>
          <w:t>五、建设风险评估分析</w:t>
        </w:r>
        <w:r>
          <w:tab/>
        </w:r>
        <w:r>
          <w:fldChar w:fldCharType="begin"/>
        </w:r>
        <w:r>
          <w:instrText xml:space="preserve"> PAGEREF _Toc24509 \h </w:instrText>
        </w:r>
        <w:r>
          <w:fldChar w:fldCharType="separate"/>
        </w:r>
        <w:r>
          <w:t>24</w:t>
        </w:r>
        <w:r>
          <w:fldChar w:fldCharType="end"/>
        </w:r>
      </w:hyperlink>
    </w:p>
    <w:p>
      <w:pPr>
        <w:pStyle w:val="TOC2"/>
        <w:tabs>
          <w:tab w:val="right" w:leader="dot" w:pos="8306"/>
        </w:tabs>
      </w:pPr>
      <w:hyperlink w:anchor="_Toc4547" w:history="1">
        <w:r>
          <w:rPr>
            <w:rFonts w:ascii="仿宋" w:eastAsia="仿宋" w:hAnsi="仿宋" w:cs="仿宋" w:hint="eastAsia"/>
            <w:lang w:eastAsia="zh-CN"/>
          </w:rPr>
          <w:t>(一)、政策风险分析</w:t>
        </w:r>
        <w:r>
          <w:tab/>
        </w:r>
        <w:r>
          <w:fldChar w:fldCharType="begin"/>
        </w:r>
        <w:r>
          <w:instrText xml:space="preserve"> PAGEREF _Toc4547 \h </w:instrText>
        </w:r>
        <w:r>
          <w:fldChar w:fldCharType="separate"/>
        </w:r>
        <w:r>
          <w:t>24</w:t>
        </w:r>
        <w:r>
          <w:fldChar w:fldCharType="end"/>
        </w:r>
      </w:hyperlink>
    </w:p>
    <w:p>
      <w:pPr>
        <w:pStyle w:val="TOC2"/>
        <w:tabs>
          <w:tab w:val="right" w:leader="dot" w:pos="8306"/>
        </w:tabs>
      </w:pPr>
      <w:hyperlink w:anchor="_Toc26003" w:history="1">
        <w:r>
          <w:rPr>
            <w:rFonts w:ascii="仿宋" w:eastAsia="仿宋" w:hAnsi="仿宋" w:cs="仿宋" w:hint="eastAsia"/>
            <w:lang w:eastAsia="zh-CN"/>
          </w:rPr>
          <w:t>(二)、社会风险分析</w:t>
        </w:r>
        <w:r>
          <w:tab/>
        </w:r>
        <w:r>
          <w:fldChar w:fldCharType="begin"/>
        </w:r>
        <w:r>
          <w:instrText xml:space="preserve"> PAGEREF _Toc26003 \h </w:instrText>
        </w:r>
        <w:r>
          <w:fldChar w:fldCharType="separate"/>
        </w:r>
        <w:r>
          <w:t>25</w:t>
        </w:r>
        <w:r>
          <w:fldChar w:fldCharType="end"/>
        </w:r>
      </w:hyperlink>
    </w:p>
    <w:p>
      <w:pPr>
        <w:pStyle w:val="TOC2"/>
        <w:tabs>
          <w:tab w:val="right" w:leader="dot" w:pos="8306"/>
        </w:tabs>
      </w:pPr>
      <w:hyperlink w:anchor="_Toc23469" w:history="1">
        <w:r>
          <w:rPr>
            <w:rFonts w:ascii="仿宋" w:eastAsia="仿宋" w:hAnsi="仿宋" w:cs="仿宋" w:hint="eastAsia"/>
            <w:lang w:eastAsia="zh-CN"/>
          </w:rPr>
          <w:t>(三)、市场风险分析</w:t>
        </w:r>
        <w:r>
          <w:tab/>
        </w:r>
        <w:r>
          <w:fldChar w:fldCharType="begin"/>
        </w:r>
        <w:r>
          <w:instrText xml:space="preserve"> PAGEREF _Toc23469 \h </w:instrText>
        </w:r>
        <w:r>
          <w:fldChar w:fldCharType="separate"/>
        </w:r>
        <w:r>
          <w:t>26</w:t>
        </w:r>
        <w:r>
          <w:fldChar w:fldCharType="end"/>
        </w:r>
      </w:hyperlink>
    </w:p>
    <w:p>
      <w:pPr>
        <w:pStyle w:val="TOC2"/>
        <w:tabs>
          <w:tab w:val="right" w:leader="dot" w:pos="8306"/>
        </w:tabs>
      </w:pPr>
      <w:hyperlink w:anchor="_Toc22320" w:history="1">
        <w:r>
          <w:rPr>
            <w:rFonts w:ascii="仿宋" w:eastAsia="仿宋" w:hAnsi="仿宋" w:cs="仿宋" w:hint="eastAsia"/>
            <w:lang w:eastAsia="zh-CN"/>
          </w:rPr>
          <w:t>(四)、资金风险分析</w:t>
        </w:r>
        <w:r>
          <w:tab/>
        </w:r>
        <w:r>
          <w:fldChar w:fldCharType="begin"/>
        </w:r>
        <w:r>
          <w:instrText xml:space="preserve"> PAGEREF _Toc22320 \h </w:instrText>
        </w:r>
        <w:r>
          <w:fldChar w:fldCharType="separate"/>
        </w:r>
        <w:r>
          <w:t>27</w:t>
        </w:r>
        <w:r>
          <w:fldChar w:fldCharType="end"/>
        </w:r>
      </w:hyperlink>
    </w:p>
    <w:p>
      <w:pPr>
        <w:pStyle w:val="TOC2"/>
        <w:tabs>
          <w:tab w:val="right" w:leader="dot" w:pos="8306"/>
        </w:tabs>
      </w:pPr>
      <w:hyperlink w:anchor="_Toc29665" w:history="1">
        <w:r>
          <w:rPr>
            <w:rFonts w:ascii="仿宋" w:eastAsia="仿宋" w:hAnsi="仿宋" w:cs="仿宋" w:hint="eastAsia"/>
            <w:lang w:eastAsia="zh-CN"/>
          </w:rPr>
          <w:t>(五)、技术风险分析</w:t>
        </w:r>
        <w:r>
          <w:tab/>
        </w:r>
        <w:r>
          <w:fldChar w:fldCharType="begin"/>
        </w:r>
        <w:r>
          <w:instrText xml:space="preserve"> PAGEREF _Toc29665 \h </w:instrText>
        </w:r>
        <w:r>
          <w:fldChar w:fldCharType="separate"/>
        </w:r>
        <w:r>
          <w:t>28</w:t>
        </w:r>
        <w:r>
          <w:fldChar w:fldCharType="end"/>
        </w:r>
      </w:hyperlink>
    </w:p>
    <w:p>
      <w:pPr>
        <w:pStyle w:val="TOC2"/>
        <w:tabs>
          <w:tab w:val="right" w:leader="dot" w:pos="8306"/>
        </w:tabs>
      </w:pPr>
      <w:hyperlink w:anchor="_Toc13844" w:history="1">
        <w:r>
          <w:rPr>
            <w:rFonts w:ascii="仿宋" w:eastAsia="仿宋" w:hAnsi="仿宋" w:cs="仿宋" w:hint="eastAsia"/>
            <w:lang w:eastAsia="zh-CN"/>
          </w:rPr>
          <w:t>(六)、财务风险分析</w:t>
        </w:r>
        <w:r>
          <w:tab/>
        </w:r>
        <w:r>
          <w:fldChar w:fldCharType="begin"/>
        </w:r>
        <w:r>
          <w:instrText xml:space="preserve"> PAGEREF _Toc13844 \h </w:instrText>
        </w:r>
        <w:r>
          <w:fldChar w:fldCharType="separate"/>
        </w:r>
        <w:r>
          <w:t>30</w:t>
        </w:r>
        <w:r>
          <w:fldChar w:fldCharType="end"/>
        </w:r>
      </w:hyperlink>
    </w:p>
    <w:p>
      <w:pPr>
        <w:pStyle w:val="TOC2"/>
        <w:tabs>
          <w:tab w:val="right" w:leader="dot" w:pos="8306"/>
        </w:tabs>
      </w:pPr>
      <w:hyperlink w:anchor="_Toc5337" w:history="1">
        <w:r>
          <w:rPr>
            <w:rFonts w:ascii="仿宋" w:eastAsia="仿宋" w:hAnsi="仿宋" w:cs="仿宋" w:hint="eastAsia"/>
            <w:lang w:eastAsia="zh-CN"/>
          </w:rPr>
          <w:t>(七)、管理风险分析</w:t>
        </w:r>
        <w:r>
          <w:tab/>
        </w:r>
        <w:r>
          <w:fldChar w:fldCharType="begin"/>
        </w:r>
        <w:r>
          <w:instrText xml:space="preserve"> PAGEREF _Toc5337 \h </w:instrText>
        </w:r>
        <w:r>
          <w:fldChar w:fldCharType="separate"/>
        </w:r>
        <w:r>
          <w:t>31</w:t>
        </w:r>
        <w:r>
          <w:fldChar w:fldCharType="end"/>
        </w:r>
      </w:hyperlink>
    </w:p>
    <w:p>
      <w:pPr>
        <w:pStyle w:val="TOC2"/>
        <w:tabs>
          <w:tab w:val="right" w:leader="dot" w:pos="8306"/>
        </w:tabs>
      </w:pPr>
      <w:hyperlink w:anchor="_Toc32222" w:history="1">
        <w:r>
          <w:rPr>
            <w:rFonts w:ascii="仿宋" w:eastAsia="仿宋" w:hAnsi="仿宋" w:cs="仿宋" w:hint="eastAsia"/>
            <w:lang w:eastAsia="zh-CN"/>
          </w:rPr>
          <w:t>(八)、其它风险分析</w:t>
        </w:r>
        <w:r>
          <w:tab/>
        </w:r>
        <w:r>
          <w:fldChar w:fldCharType="begin"/>
        </w:r>
        <w:r>
          <w:instrText xml:space="preserve"> PAGEREF _Toc32222 \h </w:instrText>
        </w:r>
        <w:r>
          <w:fldChar w:fldCharType="separate"/>
        </w:r>
        <w:r>
          <w:t>33</w:t>
        </w:r>
        <w:r>
          <w:fldChar w:fldCharType="end"/>
        </w:r>
      </w:hyperlink>
    </w:p>
    <w:p>
      <w:pPr>
        <w:pStyle w:val="TOC2"/>
        <w:tabs>
          <w:tab w:val="right" w:leader="dot" w:pos="8306"/>
        </w:tabs>
      </w:pPr>
      <w:hyperlink w:anchor="_Toc4738" w:history="1">
        <w:r>
          <w:rPr>
            <w:rFonts w:ascii="仿宋" w:eastAsia="仿宋" w:hAnsi="仿宋" w:cs="仿宋" w:hint="eastAsia"/>
            <w:lang w:eastAsia="zh-CN"/>
          </w:rPr>
          <w:t>(九)、社会影响评估</w:t>
        </w:r>
        <w:r>
          <w:tab/>
        </w:r>
        <w:r>
          <w:fldChar w:fldCharType="begin"/>
        </w:r>
        <w:r>
          <w:instrText xml:space="preserve"> PAGEREF _Toc4738 \h </w:instrText>
        </w:r>
        <w:r>
          <w:fldChar w:fldCharType="separate"/>
        </w:r>
        <w:r>
          <w:t>34</w:t>
        </w:r>
        <w:r>
          <w:fldChar w:fldCharType="end"/>
        </w:r>
      </w:hyperlink>
    </w:p>
    <w:p>
      <w:pPr>
        <w:pStyle w:val="TOC1"/>
        <w:tabs>
          <w:tab w:val="right" w:leader="dot" w:pos="8306"/>
        </w:tabs>
      </w:pPr>
      <w:hyperlink w:anchor="_Toc1643" w:history="1">
        <w:r>
          <w:rPr>
            <w:rFonts w:ascii="仿宋" w:eastAsia="仿宋" w:hAnsi="仿宋" w:cs="仿宋" w:hint="eastAsia"/>
            <w:lang w:eastAsia="zh-CN"/>
          </w:rPr>
          <w:t>六、环境和生态影响分析</w:t>
        </w:r>
        <w:r>
          <w:tab/>
        </w:r>
        <w:r>
          <w:fldChar w:fldCharType="begin"/>
        </w:r>
        <w:r>
          <w:instrText xml:space="preserve"> PAGEREF _Toc1643 \h </w:instrText>
        </w:r>
        <w:r>
          <w:fldChar w:fldCharType="separate"/>
        </w:r>
        <w:r>
          <w:t>36</w:t>
        </w:r>
        <w:r>
          <w:fldChar w:fldCharType="end"/>
        </w:r>
      </w:hyperlink>
    </w:p>
    <w:p>
      <w:pPr>
        <w:pStyle w:val="TOC2"/>
        <w:tabs>
          <w:tab w:val="right" w:leader="dot" w:pos="8306"/>
        </w:tabs>
      </w:pPr>
      <w:hyperlink w:anchor="_Toc29282" w:history="1">
        <w:r>
          <w:rPr>
            <w:rFonts w:ascii="仿宋" w:eastAsia="仿宋" w:hAnsi="仿宋" w:cs="仿宋" w:hint="eastAsia"/>
            <w:lang w:eastAsia="zh-CN"/>
          </w:rPr>
          <w:t>(一)、环境和生态现状</w:t>
        </w:r>
        <w:r>
          <w:tab/>
        </w:r>
        <w:r>
          <w:fldChar w:fldCharType="begin"/>
        </w:r>
        <w:r>
          <w:instrText xml:space="preserve"> PAGEREF _Toc29282 \h </w:instrText>
        </w:r>
        <w:r>
          <w:fldChar w:fldCharType="separate"/>
        </w:r>
        <w:r>
          <w:t>36</w:t>
        </w:r>
        <w:r>
          <w:fldChar w:fldCharType="end"/>
        </w:r>
      </w:hyperlink>
    </w:p>
    <w:p>
      <w:pPr>
        <w:pStyle w:val="TOC2"/>
        <w:tabs>
          <w:tab w:val="right" w:leader="dot" w:pos="8306"/>
        </w:tabs>
      </w:pPr>
      <w:hyperlink w:anchor="_Toc32734" w:history="1">
        <w:r>
          <w:rPr>
            <w:rFonts w:ascii="仿宋" w:eastAsia="仿宋" w:hAnsi="仿宋" w:cs="仿宋" w:hint="eastAsia"/>
            <w:lang w:eastAsia="zh-CN"/>
          </w:rPr>
          <w:t>(二)、生态环境影响分析</w:t>
        </w:r>
        <w:r>
          <w:tab/>
        </w:r>
        <w:r>
          <w:fldChar w:fldCharType="begin"/>
        </w:r>
        <w:r>
          <w:instrText xml:space="preserve"> PAGEREF _Toc32734 \h </w:instrText>
        </w:r>
        <w:r>
          <w:fldChar w:fldCharType="separate"/>
        </w:r>
        <w:r>
          <w:t>38</w:t>
        </w:r>
        <w:r>
          <w:fldChar w:fldCharType="end"/>
        </w:r>
      </w:hyperlink>
    </w:p>
    <w:p>
      <w:pPr>
        <w:pStyle w:val="TOC2"/>
        <w:tabs>
          <w:tab w:val="right" w:leader="dot" w:pos="8306"/>
        </w:tabs>
      </w:pPr>
      <w:hyperlink w:anchor="_Toc10739" w:history="1">
        <w:r>
          <w:rPr>
            <w:rFonts w:ascii="仿宋" w:eastAsia="仿宋" w:hAnsi="仿宋" w:cs="仿宋" w:hint="eastAsia"/>
            <w:lang w:eastAsia="zh-CN"/>
          </w:rPr>
          <w:t>(三)、生态环境保护措施</w:t>
        </w:r>
        <w:r>
          <w:tab/>
        </w:r>
        <w:r>
          <w:fldChar w:fldCharType="begin"/>
        </w:r>
        <w:r>
          <w:instrText xml:space="preserve"> PAGEREF _Toc10739 \h </w:instrText>
        </w:r>
        <w:r>
          <w:fldChar w:fldCharType="separate"/>
        </w:r>
        <w:r>
          <w:t>39</w:t>
        </w:r>
        <w:r>
          <w:fldChar w:fldCharType="end"/>
        </w:r>
      </w:hyperlink>
    </w:p>
    <w:p>
      <w:pPr>
        <w:pStyle w:val="TOC2"/>
        <w:tabs>
          <w:tab w:val="right" w:leader="dot" w:pos="8306"/>
        </w:tabs>
      </w:pPr>
      <w:hyperlink w:anchor="_Toc8196" w:history="1">
        <w:r>
          <w:rPr>
            <w:rFonts w:ascii="仿宋" w:eastAsia="仿宋" w:hAnsi="仿宋" w:cs="仿宋" w:hint="eastAsia"/>
            <w:lang w:eastAsia="zh-CN"/>
          </w:rPr>
          <w:t>(四)、地质灾害影响分析</w:t>
        </w:r>
        <w:r>
          <w:tab/>
        </w:r>
        <w:r>
          <w:fldChar w:fldCharType="begin"/>
        </w:r>
        <w:r>
          <w:instrText xml:space="preserve"> PAGEREF _Toc8196 \h </w:instrText>
        </w:r>
        <w:r>
          <w:fldChar w:fldCharType="separate"/>
        </w:r>
        <w:r>
          <w:t>41</w:t>
        </w:r>
        <w:r>
          <w:fldChar w:fldCharType="end"/>
        </w:r>
      </w:hyperlink>
    </w:p>
    <w:p>
      <w:pPr>
        <w:pStyle w:val="TOC2"/>
        <w:tabs>
          <w:tab w:val="right" w:leader="dot" w:pos="8306"/>
        </w:tabs>
      </w:pPr>
      <w:hyperlink w:anchor="_Toc23821" w:history="1">
        <w:r>
          <w:rPr>
            <w:rFonts w:ascii="仿宋" w:eastAsia="仿宋" w:hAnsi="仿宋" w:cs="仿宋" w:hint="eastAsia"/>
            <w:lang w:eastAsia="zh-CN"/>
          </w:rPr>
          <w:t>(五)、特殊环境影响</w:t>
        </w:r>
        <w:r>
          <w:tab/>
        </w:r>
        <w:r>
          <w:fldChar w:fldCharType="begin"/>
        </w:r>
        <w:r>
          <w:instrText xml:space="preserve"> PAGEREF _Toc23821 \h </w:instrText>
        </w:r>
        <w:r>
          <w:fldChar w:fldCharType="separate"/>
        </w:r>
        <w:r>
          <w:t>42</w:t>
        </w:r>
        <w:r>
          <w:fldChar w:fldCharType="end"/>
        </w:r>
      </w:hyperlink>
    </w:p>
    <w:p>
      <w:pPr>
        <w:pStyle w:val="TOC1"/>
        <w:tabs>
          <w:tab w:val="right" w:leader="dot" w:pos="8306"/>
        </w:tabs>
      </w:pPr>
      <w:hyperlink w:anchor="_Toc5038" w:history="1">
        <w:r>
          <w:rPr>
            <w:rFonts w:ascii="仿宋" w:eastAsia="仿宋" w:hAnsi="仿宋" w:cs="仿宋" w:hint="eastAsia"/>
            <w:lang w:eastAsia="zh-CN"/>
          </w:rPr>
          <w:t>七、技术创新与产业升级</w:t>
        </w:r>
        <w:r>
          <w:tab/>
        </w:r>
        <w:r>
          <w:fldChar w:fldCharType="begin"/>
        </w:r>
        <w:r>
          <w:instrText xml:space="preserve"> PAGEREF _Toc5038 \h </w:instrText>
        </w:r>
        <w:r>
          <w:fldChar w:fldCharType="separate"/>
        </w:r>
        <w:r>
          <w:t>43</w:t>
        </w:r>
        <w:r>
          <w:fldChar w:fldCharType="end"/>
        </w:r>
      </w:hyperlink>
    </w:p>
    <w:p>
      <w:pPr>
        <w:pStyle w:val="TOC2"/>
        <w:tabs>
          <w:tab w:val="right" w:leader="dot" w:pos="8306"/>
        </w:tabs>
      </w:pPr>
      <w:hyperlink w:anchor="_Toc1097" w:history="1">
        <w:r>
          <w:rPr>
            <w:rFonts w:ascii="仿宋" w:eastAsia="仿宋" w:hAnsi="仿宋" w:cs="仿宋" w:hint="eastAsia"/>
            <w:lang w:eastAsia="zh-CN"/>
          </w:rPr>
          <w:t>(一)、技术创新方向与目标</w:t>
        </w:r>
        <w:r>
          <w:tab/>
        </w:r>
        <w:r>
          <w:fldChar w:fldCharType="begin"/>
        </w:r>
        <w:r>
          <w:instrText xml:space="preserve"> PAGEREF _Toc1097 \h </w:instrText>
        </w:r>
        <w:r>
          <w:fldChar w:fldCharType="separate"/>
        </w:r>
        <w:r>
          <w:t>43</w:t>
        </w:r>
        <w:r>
          <w:fldChar w:fldCharType="end"/>
        </w:r>
      </w:hyperlink>
    </w:p>
    <w:p>
      <w:pPr>
        <w:pStyle w:val="TOC2"/>
        <w:tabs>
          <w:tab w:val="right" w:leader="dot" w:pos="8306"/>
        </w:tabs>
      </w:pPr>
      <w:hyperlink w:anchor="_Toc7153" w:history="1">
        <w:r>
          <w:rPr>
            <w:rFonts w:ascii="仿宋" w:eastAsia="仿宋" w:hAnsi="仿宋" w:cs="仿宋" w:hint="eastAsia"/>
            <w:lang w:eastAsia="zh-CN"/>
          </w:rPr>
          <w:t>(二)、产业升级路径与措施</w:t>
        </w:r>
        <w:r>
          <w:tab/>
        </w:r>
        <w:r>
          <w:fldChar w:fldCharType="begin"/>
        </w:r>
        <w:r>
          <w:instrText xml:space="preserve"> PAGEREF _Toc7153 \h </w:instrText>
        </w:r>
        <w:r>
          <w:fldChar w:fldCharType="separate"/>
        </w:r>
        <w:r>
          <w:t>44</w:t>
        </w:r>
        <w:r>
          <w:fldChar w:fldCharType="end"/>
        </w:r>
      </w:hyperlink>
    </w:p>
    <w:p>
      <w:pPr>
        <w:pStyle w:val="TOC1"/>
        <w:tabs>
          <w:tab w:val="right" w:leader="dot" w:pos="8306"/>
        </w:tabs>
      </w:pPr>
      <w:hyperlink w:anchor="_Toc25534" w:history="1">
        <w:r>
          <w:rPr>
            <w:rFonts w:ascii="仿宋" w:eastAsia="仿宋" w:hAnsi="仿宋" w:cs="仿宋" w:hint="eastAsia"/>
            <w:lang w:eastAsia="zh-CN"/>
          </w:rPr>
          <w:t>八、资金管理与财务规划</w:t>
        </w:r>
        <w:r>
          <w:tab/>
        </w:r>
        <w:r>
          <w:fldChar w:fldCharType="begin"/>
        </w:r>
        <w:r>
          <w:instrText xml:space="preserve"> PAGEREF _Toc25534 \h </w:instrText>
        </w:r>
        <w:r>
          <w:fldChar w:fldCharType="separate"/>
        </w:r>
        <w:r>
          <w:t>46</w:t>
        </w:r>
        <w:r>
          <w:fldChar w:fldCharType="end"/>
        </w:r>
      </w:hyperlink>
    </w:p>
    <w:p>
      <w:pPr>
        <w:pStyle w:val="TOC2"/>
        <w:tabs>
          <w:tab w:val="right" w:leader="dot" w:pos="8306"/>
        </w:tabs>
      </w:pPr>
      <w:hyperlink w:anchor="_Toc15992" w:history="1">
        <w:r>
          <w:rPr>
            <w:rFonts w:ascii="仿宋" w:eastAsia="仿宋" w:hAnsi="仿宋" w:cs="仿宋" w:hint="eastAsia"/>
            <w:lang w:eastAsia="zh-CN"/>
          </w:rPr>
          <w:t>(一)、项目资金来源与筹措</w:t>
        </w:r>
        <w:r>
          <w:tab/>
        </w:r>
        <w:r>
          <w:fldChar w:fldCharType="begin"/>
        </w:r>
        <w:r>
          <w:instrText xml:space="preserve"> PAGEREF _Toc15992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2" w:history="1">
        <w:r>
          <w:rPr>
            <w:rFonts w:ascii="仿宋" w:eastAsia="仿宋" w:hAnsi="仿宋" w:cs="仿宋" w:hint="eastAsia"/>
            <w:lang w:eastAsia="zh-CN"/>
          </w:rPr>
          <w:t>(二)、资金使用与监管</w:t>
        </w:r>
        <w:r>
          <w:tab/>
        </w:r>
        <w:r>
          <w:fldChar w:fldCharType="begin"/>
        </w:r>
        <w:r>
          <w:instrText xml:space="preserve"> PAGEREF _Toc15512 \h </w:instrText>
        </w:r>
        <w:r>
          <w:fldChar w:fldCharType="separate"/>
        </w:r>
        <w:r>
          <w:t>47</w:t>
        </w:r>
        <w:r>
          <w:fldChar w:fldCharType="end"/>
        </w:r>
      </w:hyperlink>
    </w:p>
    <w:p>
      <w:pPr>
        <w:pStyle w:val="TOC2"/>
        <w:tabs>
          <w:tab w:val="right" w:leader="dot" w:pos="8306"/>
        </w:tabs>
      </w:pPr>
      <w:hyperlink w:anchor="_Toc26949" w:history="1">
        <w:r>
          <w:rPr>
            <w:rFonts w:ascii="仿宋" w:eastAsia="仿宋" w:hAnsi="仿宋" w:cs="仿宋" w:hint="eastAsia"/>
            <w:lang w:eastAsia="zh-CN"/>
          </w:rPr>
          <w:t>(三)、财务规划与预测</w:t>
        </w:r>
        <w:r>
          <w:tab/>
        </w:r>
        <w:r>
          <w:fldChar w:fldCharType="begin"/>
        </w:r>
        <w:r>
          <w:instrText xml:space="preserve"> PAGEREF _Toc26949 \h </w:instrText>
        </w:r>
        <w:r>
          <w:fldChar w:fldCharType="separate"/>
        </w:r>
        <w:r>
          <w:t>48</w:t>
        </w:r>
        <w:r>
          <w:fldChar w:fldCharType="end"/>
        </w:r>
      </w:hyperlink>
    </w:p>
    <w:p>
      <w:pPr>
        <w:pStyle w:val="TOC1"/>
        <w:tabs>
          <w:tab w:val="right" w:leader="dot" w:pos="8306"/>
        </w:tabs>
      </w:pPr>
      <w:hyperlink w:anchor="_Toc14407" w:history="1">
        <w:r>
          <w:rPr>
            <w:rFonts w:ascii="仿宋" w:eastAsia="仿宋" w:hAnsi="仿宋" w:cs="仿宋" w:hint="eastAsia"/>
            <w:lang w:eastAsia="zh-CN"/>
          </w:rPr>
          <w:t>九、客户关系管理与市场拓展</w:t>
        </w:r>
        <w:r>
          <w:tab/>
        </w:r>
        <w:r>
          <w:fldChar w:fldCharType="begin"/>
        </w:r>
        <w:r>
          <w:instrText xml:space="preserve"> PAGEREF _Toc14407 \h </w:instrText>
        </w:r>
        <w:r>
          <w:fldChar w:fldCharType="separate"/>
        </w:r>
        <w:r>
          <w:t>49</w:t>
        </w:r>
        <w:r>
          <w:fldChar w:fldCharType="end"/>
        </w:r>
      </w:hyperlink>
    </w:p>
    <w:p>
      <w:pPr>
        <w:pStyle w:val="TOC2"/>
        <w:tabs>
          <w:tab w:val="right" w:leader="dot" w:pos="8306"/>
        </w:tabs>
      </w:pPr>
      <w:hyperlink w:anchor="_Toc11667" w:history="1">
        <w:r>
          <w:rPr>
            <w:rFonts w:ascii="仿宋" w:eastAsia="仿宋" w:hAnsi="仿宋" w:cs="仿宋" w:hint="eastAsia"/>
            <w:lang w:eastAsia="zh-CN"/>
          </w:rPr>
          <w:t>(一)、客户关系管理策略</w:t>
        </w:r>
        <w:r>
          <w:tab/>
        </w:r>
        <w:r>
          <w:fldChar w:fldCharType="begin"/>
        </w:r>
        <w:r>
          <w:instrText xml:space="preserve"> PAGEREF _Toc11667 \h </w:instrText>
        </w:r>
        <w:r>
          <w:fldChar w:fldCharType="separate"/>
        </w:r>
        <w:r>
          <w:t>49</w:t>
        </w:r>
        <w:r>
          <w:fldChar w:fldCharType="end"/>
        </w:r>
      </w:hyperlink>
    </w:p>
    <w:p>
      <w:pPr>
        <w:pStyle w:val="TOC2"/>
        <w:tabs>
          <w:tab w:val="right" w:leader="dot" w:pos="8306"/>
        </w:tabs>
      </w:pPr>
      <w:hyperlink w:anchor="_Toc16997" w:history="1">
        <w:r>
          <w:rPr>
            <w:rFonts w:ascii="仿宋" w:eastAsia="仿宋" w:hAnsi="仿宋" w:cs="仿宋" w:hint="eastAsia"/>
            <w:lang w:eastAsia="zh-CN"/>
          </w:rPr>
          <w:t>(二)、市场拓展方案</w:t>
        </w:r>
        <w:r>
          <w:tab/>
        </w:r>
        <w:r>
          <w:fldChar w:fldCharType="begin"/>
        </w:r>
        <w:r>
          <w:instrText xml:space="preserve"> PAGEREF _Toc16997 \h </w:instrText>
        </w:r>
        <w:r>
          <w:fldChar w:fldCharType="separate"/>
        </w:r>
        <w:r>
          <w:t>51</w:t>
        </w:r>
        <w:r>
          <w:fldChar w:fldCharType="end"/>
        </w:r>
      </w:hyperlink>
    </w:p>
    <w:p>
      <w:pPr>
        <w:pStyle w:val="TOC1"/>
        <w:tabs>
          <w:tab w:val="right" w:leader="dot" w:pos="8306"/>
        </w:tabs>
      </w:pPr>
      <w:hyperlink w:anchor="_Toc4797" w:history="1">
        <w:r>
          <w:rPr>
            <w:rFonts w:ascii="仿宋" w:eastAsia="仿宋" w:hAnsi="仿宋" w:cs="仿宋" w:hint="eastAsia"/>
            <w:lang w:eastAsia="zh-CN"/>
          </w:rPr>
          <w:t>十、环境保护与治理方案</w:t>
        </w:r>
        <w:r>
          <w:tab/>
        </w:r>
        <w:r>
          <w:fldChar w:fldCharType="begin"/>
        </w:r>
        <w:r>
          <w:instrText xml:space="preserve"> PAGEREF _Toc4797 \h </w:instrText>
        </w:r>
        <w:r>
          <w:fldChar w:fldCharType="separate"/>
        </w:r>
        <w:r>
          <w:t>52</w:t>
        </w:r>
        <w:r>
          <w:fldChar w:fldCharType="end"/>
        </w:r>
      </w:hyperlink>
    </w:p>
    <w:p>
      <w:pPr>
        <w:pStyle w:val="TOC2"/>
        <w:tabs>
          <w:tab w:val="right" w:leader="dot" w:pos="8306"/>
        </w:tabs>
      </w:pPr>
      <w:hyperlink w:anchor="_Toc28286" w:history="1">
        <w:r>
          <w:rPr>
            <w:rFonts w:ascii="仿宋" w:eastAsia="仿宋" w:hAnsi="仿宋" w:cs="仿宋" w:hint="eastAsia"/>
            <w:lang w:eastAsia="zh-CN"/>
          </w:rPr>
          <w:t>(一)、项目环境影响评估</w:t>
        </w:r>
        <w:r>
          <w:tab/>
        </w:r>
        <w:r>
          <w:fldChar w:fldCharType="begin"/>
        </w:r>
        <w:r>
          <w:instrText xml:space="preserve"> PAGEREF _Toc28286 \h </w:instrText>
        </w:r>
        <w:r>
          <w:fldChar w:fldCharType="separate"/>
        </w:r>
        <w:r>
          <w:t>52</w:t>
        </w:r>
        <w:r>
          <w:fldChar w:fldCharType="end"/>
        </w:r>
      </w:hyperlink>
    </w:p>
    <w:p>
      <w:pPr>
        <w:pStyle w:val="TOC2"/>
        <w:tabs>
          <w:tab w:val="right" w:leader="dot" w:pos="8306"/>
        </w:tabs>
      </w:pPr>
      <w:hyperlink w:anchor="_Toc18765" w:history="1">
        <w:r>
          <w:rPr>
            <w:rFonts w:ascii="仿宋" w:eastAsia="仿宋" w:hAnsi="仿宋" w:cs="仿宋" w:hint="eastAsia"/>
            <w:lang w:eastAsia="zh-CN"/>
          </w:rPr>
          <w:t>(二)、环境保护措施与治理方案</w:t>
        </w:r>
        <w:r>
          <w:tab/>
        </w:r>
        <w:r>
          <w:fldChar w:fldCharType="begin"/>
        </w:r>
        <w:r>
          <w:instrText xml:space="preserve"> PAGEREF _Toc18765 \h </w:instrText>
        </w:r>
        <w:r>
          <w:fldChar w:fldCharType="separate"/>
        </w:r>
        <w:r>
          <w:t>52</w:t>
        </w:r>
        <w:r>
          <w:fldChar w:fldCharType="end"/>
        </w:r>
      </w:hyperlink>
    </w:p>
    <w:p>
      <w:pPr>
        <w:pStyle w:val="TOC1"/>
        <w:tabs>
          <w:tab w:val="right" w:leader="dot" w:pos="8306"/>
        </w:tabs>
      </w:pPr>
      <w:hyperlink w:anchor="_Toc12637" w:history="1">
        <w:r>
          <w:rPr>
            <w:rFonts w:ascii="仿宋" w:eastAsia="仿宋" w:hAnsi="仿宋" w:cs="仿宋" w:hint="eastAsia"/>
            <w:lang w:eastAsia="zh-CN"/>
          </w:rPr>
          <w:t>十一、环境保护与绿色发展</w:t>
        </w:r>
        <w:r>
          <w:tab/>
        </w:r>
        <w:r>
          <w:fldChar w:fldCharType="begin"/>
        </w:r>
        <w:r>
          <w:instrText xml:space="preserve"> PAGEREF _Toc12637 \h </w:instrText>
        </w:r>
        <w:r>
          <w:fldChar w:fldCharType="separate"/>
        </w:r>
        <w:r>
          <w:t>53</w:t>
        </w:r>
        <w:r>
          <w:fldChar w:fldCharType="end"/>
        </w:r>
      </w:hyperlink>
    </w:p>
    <w:p>
      <w:pPr>
        <w:pStyle w:val="TOC2"/>
        <w:tabs>
          <w:tab w:val="right" w:leader="dot" w:pos="8306"/>
        </w:tabs>
      </w:pPr>
      <w:hyperlink w:anchor="_Toc1958" w:history="1">
        <w:r>
          <w:rPr>
            <w:rFonts w:ascii="仿宋" w:eastAsia="仿宋" w:hAnsi="仿宋" w:cs="仿宋" w:hint="eastAsia"/>
            <w:lang w:eastAsia="zh-CN"/>
          </w:rPr>
          <w:t>(一)、环境保护措施</w:t>
        </w:r>
        <w:r>
          <w:tab/>
        </w:r>
        <w:r>
          <w:fldChar w:fldCharType="begin"/>
        </w:r>
        <w:r>
          <w:instrText xml:space="preserve"> PAGEREF _Toc1958 \h </w:instrText>
        </w:r>
        <w:r>
          <w:fldChar w:fldCharType="separate"/>
        </w:r>
        <w:r>
          <w:t>53</w:t>
        </w:r>
        <w:r>
          <w:fldChar w:fldCharType="end"/>
        </w:r>
      </w:hyperlink>
    </w:p>
    <w:p>
      <w:pPr>
        <w:pStyle w:val="TOC2"/>
        <w:tabs>
          <w:tab w:val="right" w:leader="dot" w:pos="8306"/>
        </w:tabs>
      </w:pPr>
      <w:hyperlink w:anchor="_Toc12690" w:history="1">
        <w:r>
          <w:rPr>
            <w:rFonts w:ascii="仿宋" w:eastAsia="仿宋" w:hAnsi="仿宋" w:cs="仿宋" w:hint="eastAsia"/>
            <w:lang w:eastAsia="zh-CN"/>
          </w:rPr>
          <w:t>(二)、绿色发展与可持续发展策略</w:t>
        </w:r>
        <w:r>
          <w:tab/>
        </w:r>
        <w:r>
          <w:fldChar w:fldCharType="begin"/>
        </w:r>
        <w:r>
          <w:instrText xml:space="preserve"> PAGEREF _Toc12690 \h </w:instrText>
        </w:r>
        <w:r>
          <w:fldChar w:fldCharType="separate"/>
        </w:r>
        <w:r>
          <w:t>55</w:t>
        </w:r>
        <w:r>
          <w:fldChar w:fldCharType="end"/>
        </w:r>
      </w:hyperlink>
    </w:p>
    <w:p>
      <w:pPr>
        <w:pStyle w:val="TOC1"/>
        <w:tabs>
          <w:tab w:val="right" w:leader="dot" w:pos="8306"/>
        </w:tabs>
      </w:pPr>
      <w:hyperlink w:anchor="_Toc25832" w:history="1">
        <w:r>
          <w:rPr>
            <w:rFonts w:ascii="仿宋" w:eastAsia="仿宋" w:hAnsi="仿宋" w:cs="仿宋" w:hint="eastAsia"/>
            <w:lang w:eastAsia="zh-CN"/>
          </w:rPr>
          <w:t>十二、项目质量与标准</w:t>
        </w:r>
        <w:r>
          <w:tab/>
        </w:r>
        <w:r>
          <w:fldChar w:fldCharType="begin"/>
        </w:r>
        <w:r>
          <w:instrText xml:space="preserve"> PAGEREF _Toc25832 \h </w:instrText>
        </w:r>
        <w:r>
          <w:fldChar w:fldCharType="separate"/>
        </w:r>
        <w:r>
          <w:t>56</w:t>
        </w:r>
        <w:r>
          <w:fldChar w:fldCharType="end"/>
        </w:r>
      </w:hyperlink>
    </w:p>
    <w:p>
      <w:pPr>
        <w:pStyle w:val="TOC2"/>
        <w:tabs>
          <w:tab w:val="right" w:leader="dot" w:pos="8306"/>
        </w:tabs>
      </w:pPr>
      <w:hyperlink w:anchor="_Toc20807" w:history="1">
        <w:r>
          <w:rPr>
            <w:rFonts w:ascii="仿宋" w:eastAsia="仿宋" w:hAnsi="仿宋" w:cs="仿宋" w:hint="eastAsia"/>
            <w:lang w:eastAsia="zh-CN"/>
          </w:rPr>
          <w:t>(一)、质量保障体系</w:t>
        </w:r>
        <w:r>
          <w:tab/>
        </w:r>
        <w:r>
          <w:fldChar w:fldCharType="begin"/>
        </w:r>
        <w:r>
          <w:instrText xml:space="preserve"> PAGEREF _Toc20807 \h </w:instrText>
        </w:r>
        <w:r>
          <w:fldChar w:fldCharType="separate"/>
        </w:r>
        <w:r>
          <w:t>56</w:t>
        </w:r>
        <w:r>
          <w:fldChar w:fldCharType="end"/>
        </w:r>
      </w:hyperlink>
    </w:p>
    <w:p>
      <w:pPr>
        <w:pStyle w:val="TOC2"/>
        <w:tabs>
          <w:tab w:val="right" w:leader="dot" w:pos="8306"/>
        </w:tabs>
      </w:pPr>
      <w:hyperlink w:anchor="_Toc27642" w:history="1">
        <w:r>
          <w:rPr>
            <w:rFonts w:ascii="仿宋" w:eastAsia="仿宋" w:hAnsi="仿宋" w:cs="仿宋" w:hint="eastAsia"/>
            <w:lang w:eastAsia="zh-CN"/>
          </w:rPr>
          <w:t>(二)、标准化作业流程</w:t>
        </w:r>
        <w:r>
          <w:tab/>
        </w:r>
        <w:r>
          <w:fldChar w:fldCharType="begin"/>
        </w:r>
        <w:r>
          <w:instrText xml:space="preserve"> PAGEREF _Toc27642 \h </w:instrText>
        </w:r>
        <w:r>
          <w:fldChar w:fldCharType="separate"/>
        </w:r>
        <w:r>
          <w:t>57</w:t>
        </w:r>
        <w:r>
          <w:fldChar w:fldCharType="end"/>
        </w:r>
      </w:hyperlink>
    </w:p>
    <w:p>
      <w:pPr>
        <w:pStyle w:val="TOC2"/>
        <w:tabs>
          <w:tab w:val="right" w:leader="dot" w:pos="8306"/>
        </w:tabs>
      </w:pPr>
      <w:hyperlink w:anchor="_Toc25503" w:history="1">
        <w:r>
          <w:rPr>
            <w:rFonts w:ascii="仿宋" w:eastAsia="仿宋" w:hAnsi="仿宋" w:cs="仿宋" w:hint="eastAsia"/>
            <w:lang w:eastAsia="zh-CN"/>
          </w:rPr>
          <w:t>(三)、质量监控与评估</w:t>
        </w:r>
        <w:r>
          <w:tab/>
        </w:r>
        <w:r>
          <w:fldChar w:fldCharType="begin"/>
        </w:r>
        <w:r>
          <w:instrText xml:space="preserve"> PAGEREF _Toc25503 \h </w:instrText>
        </w:r>
        <w:r>
          <w:fldChar w:fldCharType="separate"/>
        </w:r>
        <w:r>
          <w:t>59</w:t>
        </w:r>
        <w:r>
          <w:fldChar w:fldCharType="end"/>
        </w:r>
      </w:hyperlink>
    </w:p>
    <w:p>
      <w:pPr>
        <w:pStyle w:val="TOC2"/>
        <w:tabs>
          <w:tab w:val="right" w:leader="dot" w:pos="8306"/>
        </w:tabs>
      </w:pPr>
      <w:hyperlink w:anchor="_Toc12258" w:history="1">
        <w:r>
          <w:rPr>
            <w:rFonts w:ascii="仿宋" w:eastAsia="仿宋" w:hAnsi="仿宋" w:cs="仿宋" w:hint="eastAsia"/>
            <w:lang w:eastAsia="zh-CN"/>
          </w:rPr>
          <w:t>(四)、质量改进计划</w:t>
        </w:r>
        <w:r>
          <w:tab/>
        </w:r>
        <w:r>
          <w:fldChar w:fldCharType="begin"/>
        </w:r>
        <w:r>
          <w:instrText xml:space="preserve"> PAGEREF _Toc12258 \h </w:instrText>
        </w:r>
        <w:r>
          <w:fldChar w:fldCharType="separate"/>
        </w:r>
        <w:r>
          <w:t>60</w:t>
        </w:r>
        <w:r>
          <w:fldChar w:fldCharType="end"/>
        </w:r>
      </w:hyperlink>
    </w:p>
    <w:p>
      <w:pPr>
        <w:pStyle w:val="TOC1"/>
        <w:tabs>
          <w:tab w:val="right" w:leader="dot" w:pos="8306"/>
        </w:tabs>
      </w:pPr>
      <w:hyperlink w:anchor="_Toc21047" w:history="1">
        <w:r>
          <w:rPr>
            <w:rFonts w:ascii="仿宋" w:eastAsia="仿宋" w:hAnsi="仿宋" w:cs="仿宋" w:hint="eastAsia"/>
            <w:lang w:eastAsia="zh-CN"/>
          </w:rPr>
          <w:t>十三、企业合规与伦理</w:t>
        </w:r>
        <w:r>
          <w:tab/>
        </w:r>
        <w:r>
          <w:fldChar w:fldCharType="begin"/>
        </w:r>
        <w:r>
          <w:instrText xml:space="preserve"> PAGEREF _Toc21047 \h </w:instrText>
        </w:r>
        <w:r>
          <w:fldChar w:fldCharType="separate"/>
        </w:r>
        <w:r>
          <w:t>61</w:t>
        </w:r>
        <w:r>
          <w:fldChar w:fldCharType="end"/>
        </w:r>
      </w:hyperlink>
    </w:p>
    <w:p>
      <w:pPr>
        <w:pStyle w:val="TOC2"/>
        <w:tabs>
          <w:tab w:val="right" w:leader="dot" w:pos="8306"/>
        </w:tabs>
      </w:pPr>
      <w:hyperlink w:anchor="_Toc13261" w:history="1">
        <w:r>
          <w:rPr>
            <w:rFonts w:ascii="仿宋" w:eastAsia="仿宋" w:hAnsi="仿宋" w:cs="仿宋" w:hint="eastAsia"/>
            <w:lang w:eastAsia="zh-CN"/>
          </w:rPr>
          <w:t>(一)、合规政策与程序</w:t>
        </w:r>
        <w:r>
          <w:tab/>
        </w:r>
        <w:r>
          <w:fldChar w:fldCharType="begin"/>
        </w:r>
        <w:r>
          <w:instrText xml:space="preserve"> PAGEREF _Toc13261 \h </w:instrText>
        </w:r>
        <w:r>
          <w:fldChar w:fldCharType="separate"/>
        </w:r>
        <w:r>
          <w:t>61</w:t>
        </w:r>
        <w:r>
          <w:fldChar w:fldCharType="end"/>
        </w:r>
      </w:hyperlink>
    </w:p>
    <w:p>
      <w:pPr>
        <w:pStyle w:val="TOC2"/>
        <w:tabs>
          <w:tab w:val="right" w:leader="dot" w:pos="8306"/>
        </w:tabs>
      </w:pPr>
      <w:hyperlink w:anchor="_Toc23423" w:history="1">
        <w:r>
          <w:rPr>
            <w:rFonts w:ascii="仿宋" w:eastAsia="仿宋" w:hAnsi="仿宋" w:cs="仿宋" w:hint="eastAsia"/>
            <w:lang w:eastAsia="zh-CN"/>
          </w:rPr>
          <w:t>(二)、伦理规范与培训</w:t>
        </w:r>
        <w:r>
          <w:tab/>
        </w:r>
        <w:r>
          <w:fldChar w:fldCharType="begin"/>
        </w:r>
        <w:r>
          <w:instrText xml:space="preserve"> PAGEREF _Toc23423 \h </w:instrText>
        </w:r>
        <w:r>
          <w:fldChar w:fldCharType="separate"/>
        </w:r>
        <w:r>
          <w:t>62</w:t>
        </w:r>
        <w:r>
          <w:fldChar w:fldCharType="end"/>
        </w:r>
      </w:hyperlink>
    </w:p>
    <w:p>
      <w:pPr>
        <w:pStyle w:val="TOC2"/>
        <w:tabs>
          <w:tab w:val="right" w:leader="dot" w:pos="8306"/>
        </w:tabs>
      </w:pPr>
      <w:hyperlink w:anchor="_Toc19578" w:history="1">
        <w:r>
          <w:rPr>
            <w:rFonts w:ascii="仿宋" w:eastAsia="仿宋" w:hAnsi="仿宋" w:cs="仿宋" w:hint="eastAsia"/>
            <w:lang w:eastAsia="zh-CN"/>
          </w:rPr>
          <w:t>(三)、合规风险评估</w:t>
        </w:r>
        <w:r>
          <w:tab/>
        </w:r>
        <w:r>
          <w:fldChar w:fldCharType="begin"/>
        </w:r>
        <w:r>
          <w:instrText xml:space="preserve"> PAGEREF _Toc19578 \h </w:instrText>
        </w:r>
        <w:r>
          <w:fldChar w:fldCharType="separate"/>
        </w:r>
        <w:r>
          <w:t>63</w:t>
        </w:r>
        <w:r>
          <w:fldChar w:fldCharType="end"/>
        </w:r>
      </w:hyperlink>
    </w:p>
    <w:p>
      <w:pPr>
        <w:pStyle w:val="TOC2"/>
        <w:tabs>
          <w:tab w:val="right" w:leader="dot" w:pos="8306"/>
        </w:tabs>
      </w:pPr>
      <w:hyperlink w:anchor="_Toc6404" w:history="1">
        <w:r>
          <w:rPr>
            <w:rFonts w:ascii="仿宋" w:eastAsia="仿宋" w:hAnsi="仿宋" w:cs="仿宋" w:hint="eastAsia"/>
            <w:lang w:eastAsia="zh-CN"/>
          </w:rPr>
          <w:t>(四)、合规监督与执行</w:t>
        </w:r>
        <w:r>
          <w:tab/>
        </w:r>
        <w:r>
          <w:fldChar w:fldCharType="begin"/>
        </w:r>
        <w:r>
          <w:instrText xml:space="preserve"> PAGEREF _Toc6404 \h </w:instrText>
        </w:r>
        <w:r>
          <w:fldChar w:fldCharType="separate"/>
        </w:r>
        <w:r>
          <w:t>65</w:t>
        </w:r>
        <w:r>
          <w:fldChar w:fldCharType="end"/>
        </w:r>
      </w:hyperlink>
    </w:p>
    <w:p>
      <w:pPr>
        <w:pStyle w:val="TOC1"/>
        <w:tabs>
          <w:tab w:val="right" w:leader="dot" w:pos="8306"/>
        </w:tabs>
      </w:pPr>
      <w:hyperlink w:anchor="_Toc3559" w:history="1">
        <w:r>
          <w:rPr>
            <w:rFonts w:ascii="仿宋" w:eastAsia="仿宋" w:hAnsi="仿宋" w:cs="仿宋" w:hint="eastAsia"/>
            <w:lang w:eastAsia="zh-CN"/>
          </w:rPr>
          <w:t>十四、设施与设备管理</w:t>
        </w:r>
        <w:r>
          <w:tab/>
        </w:r>
        <w:r>
          <w:fldChar w:fldCharType="begin"/>
        </w:r>
        <w:r>
          <w:instrText xml:space="preserve"> PAGEREF _Toc3559 \h </w:instrText>
        </w:r>
        <w:r>
          <w:fldChar w:fldCharType="separate"/>
        </w:r>
        <w:r>
          <w:t>65</w:t>
        </w:r>
        <w:r>
          <w:fldChar w:fldCharType="end"/>
        </w:r>
      </w:hyperlink>
    </w:p>
    <w:p>
      <w:pPr>
        <w:pStyle w:val="TOC2"/>
        <w:tabs>
          <w:tab w:val="right" w:leader="dot" w:pos="8306"/>
        </w:tabs>
      </w:pPr>
      <w:hyperlink w:anchor="_Toc13540" w:history="1">
        <w:r>
          <w:rPr>
            <w:rFonts w:ascii="仿宋" w:eastAsia="仿宋" w:hAnsi="仿宋" w:cs="仿宋" w:hint="eastAsia"/>
            <w:lang w:eastAsia="zh-CN"/>
          </w:rPr>
          <w:t>(一)、设施规划与配置</w:t>
        </w:r>
        <w:r>
          <w:tab/>
        </w:r>
        <w:r>
          <w:fldChar w:fldCharType="begin"/>
        </w:r>
        <w:r>
          <w:instrText xml:space="preserve"> PAGEREF _Toc13540 \h </w:instrText>
        </w:r>
        <w:r>
          <w:fldChar w:fldCharType="separate"/>
        </w:r>
        <w:r>
          <w:t>65</w:t>
        </w:r>
        <w:r>
          <w:fldChar w:fldCharType="end"/>
        </w:r>
      </w:hyperlink>
    </w:p>
    <w:p>
      <w:pPr>
        <w:pStyle w:val="TOC2"/>
        <w:tabs>
          <w:tab w:val="right" w:leader="dot" w:pos="8306"/>
        </w:tabs>
      </w:pPr>
      <w:hyperlink w:anchor="_Toc12143" w:history="1">
        <w:r>
          <w:rPr>
            <w:rFonts w:ascii="仿宋" w:eastAsia="仿宋" w:hAnsi="仿宋" w:cs="仿宋" w:hint="eastAsia"/>
            <w:lang w:eastAsia="zh-CN"/>
          </w:rPr>
          <w:t>(二)、设备采购与维护管理</w:t>
        </w:r>
        <w:r>
          <w:tab/>
        </w:r>
        <w:r>
          <w:fldChar w:fldCharType="begin"/>
        </w:r>
        <w:r>
          <w:instrText xml:space="preserve"> PAGEREF _Toc12143 \h </w:instrText>
        </w:r>
        <w:r>
          <w:fldChar w:fldCharType="separate"/>
        </w:r>
        <w:r>
          <w:t>66</w:t>
        </w:r>
        <w:r>
          <w:fldChar w:fldCharType="end"/>
        </w:r>
      </w:hyperlink>
    </w:p>
    <w:p>
      <w:pPr>
        <w:pStyle w:val="TOC2"/>
        <w:tabs>
          <w:tab w:val="right" w:leader="dot" w:pos="8306"/>
        </w:tabs>
      </w:pPr>
      <w:hyperlink w:anchor="_Toc12285" w:history="1">
        <w:r>
          <w:rPr>
            <w:rFonts w:ascii="仿宋" w:eastAsia="仿宋" w:hAnsi="仿宋" w:cs="仿宋" w:hint="eastAsia"/>
            <w:lang w:eastAsia="zh-CN"/>
          </w:rPr>
          <w:t>(三)、设施设备升级策略</w:t>
        </w:r>
        <w:r>
          <w:tab/>
        </w:r>
        <w:r>
          <w:fldChar w:fldCharType="begin"/>
        </w:r>
        <w:r>
          <w:instrText xml:space="preserve"> PAGEREF _Toc12285 \h </w:instrText>
        </w:r>
        <w:r>
          <w:fldChar w:fldCharType="separate"/>
        </w:r>
        <w:r>
          <w:t>67</w:t>
        </w:r>
        <w:r>
          <w:fldChar w:fldCharType="end"/>
        </w:r>
      </w:hyperlink>
    </w:p>
    <w:p>
      <w:pPr>
        <w:pStyle w:val="TOC1"/>
        <w:tabs>
          <w:tab w:val="right" w:leader="dot" w:pos="8306"/>
        </w:tabs>
      </w:pPr>
      <w:hyperlink w:anchor="_Toc25011" w:history="1">
        <w:r>
          <w:rPr>
            <w:rFonts w:ascii="仿宋" w:eastAsia="仿宋" w:hAnsi="仿宋" w:cs="仿宋" w:hint="eastAsia"/>
            <w:lang w:eastAsia="zh-CN"/>
          </w:rPr>
          <w:t>十五、创新驱动与持续发展</w:t>
        </w:r>
        <w:r>
          <w:tab/>
        </w:r>
        <w:r>
          <w:fldChar w:fldCharType="begin"/>
        </w:r>
        <w:r>
          <w:instrText xml:space="preserve"> PAGEREF _Toc25011 \h </w:instrText>
        </w:r>
        <w:r>
          <w:fldChar w:fldCharType="separate"/>
        </w:r>
        <w:r>
          <w:t>67</w:t>
        </w:r>
        <w:r>
          <w:fldChar w:fldCharType="end"/>
        </w:r>
      </w:hyperlink>
    </w:p>
    <w:p>
      <w:pPr>
        <w:pStyle w:val="TOC2"/>
        <w:tabs>
          <w:tab w:val="right" w:leader="dot" w:pos="8306"/>
        </w:tabs>
      </w:pPr>
      <w:hyperlink w:anchor="_Toc26275" w:history="1">
        <w:r>
          <w:rPr>
            <w:rFonts w:ascii="仿宋" w:eastAsia="仿宋" w:hAnsi="仿宋" w:cs="仿宋" w:hint="eastAsia"/>
            <w:lang w:eastAsia="zh-CN"/>
          </w:rPr>
          <w:t>(一)、创新驱动战略实施</w:t>
        </w:r>
        <w:r>
          <w:tab/>
        </w:r>
        <w:r>
          <w:fldChar w:fldCharType="begin"/>
        </w:r>
        <w:r>
          <w:instrText xml:space="preserve"> PAGEREF _Toc26275 \h </w:instrText>
        </w:r>
        <w:r>
          <w:fldChar w:fldCharType="separate"/>
        </w:r>
        <w:r>
          <w:t>67</w:t>
        </w:r>
        <w:r>
          <w:fldChar w:fldCharType="end"/>
        </w:r>
      </w:hyperlink>
    </w:p>
    <w:p>
      <w:pPr>
        <w:pStyle w:val="TOC2"/>
        <w:tabs>
          <w:tab w:val="right" w:leader="dot" w:pos="8306"/>
        </w:tabs>
      </w:pPr>
      <w:hyperlink w:anchor="_Toc11531" w:history="1">
        <w:r>
          <w:rPr>
            <w:rFonts w:ascii="仿宋" w:eastAsia="仿宋" w:hAnsi="仿宋" w:cs="仿宋" w:hint="eastAsia"/>
            <w:lang w:eastAsia="zh-CN"/>
          </w:rPr>
          <w:t>(二)、持续发展路径探索</w:t>
        </w:r>
        <w:r>
          <w:tab/>
        </w:r>
        <w:r>
          <w:fldChar w:fldCharType="begin"/>
        </w:r>
        <w:r>
          <w:instrText xml:space="preserve"> PAGEREF _Toc11531 \h </w:instrText>
        </w:r>
        <w:r>
          <w:fldChar w:fldCharType="separate"/>
        </w:r>
        <w:r>
          <w:t>69</w:t>
        </w:r>
        <w:r>
          <w:fldChar w:fldCharType="end"/>
        </w:r>
      </w:hyperlink>
    </w:p>
    <w:p>
      <w:pPr>
        <w:pStyle w:val="TOC1"/>
        <w:tabs>
          <w:tab w:val="right" w:leader="dot" w:pos="8306"/>
        </w:tabs>
      </w:pPr>
      <w:hyperlink w:anchor="_Toc12248" w:history="1">
        <w:r>
          <w:rPr>
            <w:rFonts w:ascii="仿宋" w:eastAsia="仿宋" w:hAnsi="仿宋" w:cs="仿宋" w:hint="eastAsia"/>
            <w:lang w:eastAsia="zh-CN"/>
          </w:rPr>
          <w:t>十六、法律法规与政策遵循</w:t>
        </w:r>
        <w:r>
          <w:tab/>
        </w:r>
        <w:r>
          <w:fldChar w:fldCharType="begin"/>
        </w:r>
        <w:r>
          <w:instrText xml:space="preserve"> PAGEREF _Toc12248 \h </w:instrText>
        </w:r>
        <w:r>
          <w:fldChar w:fldCharType="separate"/>
        </w:r>
        <w:r>
          <w:t>73</w:t>
        </w:r>
        <w:r>
          <w:fldChar w:fldCharType="end"/>
        </w:r>
      </w:hyperlink>
    </w:p>
    <w:p>
      <w:pPr>
        <w:pStyle w:val="TOC2"/>
        <w:tabs>
          <w:tab w:val="right" w:leader="dot" w:pos="8306"/>
        </w:tabs>
      </w:pPr>
      <w:hyperlink w:anchor="_Toc25688" w:history="1">
        <w:r>
          <w:rPr>
            <w:rFonts w:ascii="仿宋" w:eastAsia="仿宋" w:hAnsi="仿宋" w:cs="仿宋" w:hint="eastAsia"/>
            <w:lang w:eastAsia="zh-CN"/>
          </w:rPr>
          <w:t>(一)、法律法规遵守</w:t>
        </w:r>
        <w:r>
          <w:tab/>
        </w:r>
        <w:r>
          <w:fldChar w:fldCharType="begin"/>
        </w:r>
        <w:r>
          <w:instrText xml:space="preserve"> PAGEREF _Toc25688 \h </w:instrText>
        </w:r>
        <w:r>
          <w:fldChar w:fldCharType="separate"/>
        </w:r>
        <w:r>
          <w:t>73</w:t>
        </w:r>
        <w:r>
          <w:fldChar w:fldCharType="end"/>
        </w:r>
      </w:hyperlink>
    </w:p>
    <w:p>
      <w:pPr>
        <w:pStyle w:val="TOC2"/>
        <w:tabs>
          <w:tab w:val="right" w:leader="dot" w:pos="8306"/>
        </w:tabs>
      </w:pPr>
      <w:hyperlink w:anchor="_Toc4947" w:history="1">
        <w:r>
          <w:rPr>
            <w:rFonts w:ascii="仿宋" w:eastAsia="仿宋" w:hAnsi="仿宋" w:cs="仿宋" w:hint="eastAsia"/>
            <w:lang w:eastAsia="zh-CN"/>
          </w:rPr>
          <w:t>(二)、政策导向与利用</w:t>
        </w:r>
        <w:r>
          <w:tab/>
        </w:r>
        <w:r>
          <w:fldChar w:fldCharType="begin"/>
        </w:r>
        <w:r>
          <w:instrText xml:space="preserve"> PAGEREF _Toc4947 \h </w:instrText>
        </w:r>
        <w:r>
          <w:fldChar w:fldCharType="separate"/>
        </w:r>
        <w:r>
          <w:t>74</w:t>
        </w:r>
        <w:r>
          <w:fldChar w:fldCharType="end"/>
        </w:r>
      </w:hyperlink>
    </w:p>
    <w:p>
      <w:pPr>
        <w:pStyle w:val="TOC1"/>
        <w:tabs>
          <w:tab w:val="right" w:leader="dot" w:pos="8306"/>
        </w:tabs>
      </w:pPr>
      <w:hyperlink w:anchor="_Toc22368" w:history="1">
        <w:r>
          <w:rPr>
            <w:rFonts w:ascii="仿宋" w:eastAsia="仿宋" w:hAnsi="仿宋" w:cs="仿宋" w:hint="eastAsia"/>
            <w:lang w:eastAsia="zh-CN"/>
          </w:rPr>
          <w:t>十七、产业协同与集群发展</w:t>
        </w:r>
        <w:r>
          <w:tab/>
        </w:r>
        <w:r>
          <w:fldChar w:fldCharType="begin"/>
        </w:r>
        <w:r>
          <w:instrText xml:space="preserve"> PAGEREF _Toc22368 \h </w:instrText>
        </w:r>
        <w:r>
          <w:fldChar w:fldCharType="separate"/>
        </w:r>
        <w:r>
          <w:t>75</w:t>
        </w:r>
        <w:r>
          <w:fldChar w:fldCharType="end"/>
        </w:r>
      </w:hyperlink>
    </w:p>
    <w:p>
      <w:pPr>
        <w:pStyle w:val="TOC2"/>
        <w:tabs>
          <w:tab w:val="right" w:leader="dot" w:pos="8306"/>
        </w:tabs>
      </w:pPr>
      <w:hyperlink w:anchor="_Toc13547" w:history="1">
        <w:r>
          <w:rPr>
            <w:rFonts w:ascii="仿宋" w:eastAsia="仿宋" w:hAnsi="仿宋" w:cs="仿宋" w:hint="eastAsia"/>
            <w:lang w:eastAsia="zh-CN"/>
          </w:rPr>
          <w:t>(一)、产业协同机制建设</w:t>
        </w:r>
        <w:r>
          <w:tab/>
        </w:r>
        <w:r>
          <w:fldChar w:fldCharType="begin"/>
        </w:r>
        <w:r>
          <w:instrText xml:space="preserve"> PAGEREF _Toc13547 \h </w:instrText>
        </w:r>
        <w:r>
          <w:fldChar w:fldCharType="separate"/>
        </w:r>
        <w:r>
          <w:t>75</w:t>
        </w:r>
        <w:r>
          <w:fldChar w:fldCharType="end"/>
        </w:r>
      </w:hyperlink>
    </w:p>
    <w:p>
      <w:pPr>
        <w:pStyle w:val="TOC2"/>
        <w:tabs>
          <w:tab w:val="right" w:leader="dot" w:pos="8306"/>
        </w:tabs>
      </w:pPr>
      <w:hyperlink w:anchor="_Toc2341" w:history="1">
        <w:r>
          <w:rPr>
            <w:rFonts w:ascii="仿宋" w:eastAsia="仿宋" w:hAnsi="仿宋" w:cs="仿宋" w:hint="eastAsia"/>
            <w:lang w:eastAsia="zh-CN"/>
          </w:rPr>
          <w:t>(二)、产业集群培育与发展</w:t>
        </w:r>
        <w:r>
          <w:tab/>
        </w:r>
        <w:r>
          <w:fldChar w:fldCharType="begin"/>
        </w:r>
        <w:r>
          <w:instrText xml:space="preserve"> PAGEREF _Toc2341 \h </w:instrText>
        </w:r>
        <w:r>
          <w:fldChar w:fldCharType="separate"/>
        </w:r>
        <w:r>
          <w:t>76</w:t>
        </w:r>
        <w:r>
          <w:fldChar w:fldCharType="end"/>
        </w:r>
      </w:hyperlink>
    </w:p>
    <w:p>
      <w:pPr>
        <w:pStyle w:val="TOC1"/>
        <w:tabs>
          <w:tab w:val="right" w:leader="dot" w:pos="8306"/>
        </w:tabs>
      </w:pPr>
      <w:hyperlink w:anchor="_Toc18455" w:history="1">
        <w:r>
          <w:rPr>
            <w:rFonts w:ascii="仿宋" w:eastAsia="仿宋" w:hAnsi="仿宋" w:cs="仿宋" w:hint="eastAsia"/>
            <w:lang w:eastAsia="zh-CN"/>
          </w:rPr>
          <w:t>十八、项目施工方案</w:t>
        </w:r>
        <w:r>
          <w:tab/>
        </w:r>
        <w:r>
          <w:fldChar w:fldCharType="begin"/>
        </w:r>
        <w:r>
          <w:instrText xml:space="preserve"> PAGEREF _Toc18455 \h </w:instrText>
        </w:r>
        <w:r>
          <w:fldChar w:fldCharType="separate"/>
        </w:r>
        <w:r>
          <w:t>77</w:t>
        </w:r>
        <w:r>
          <w:fldChar w:fldCharType="end"/>
        </w:r>
      </w:hyperlink>
    </w:p>
    <w:p>
      <w:pPr>
        <w:pStyle w:val="TOC2"/>
        <w:tabs>
          <w:tab w:val="right" w:leader="dot" w:pos="8306"/>
        </w:tabs>
      </w:pPr>
      <w:hyperlink w:anchor="_Toc4562" w:history="1">
        <w:r>
          <w:rPr>
            <w:rFonts w:ascii="仿宋" w:eastAsia="仿宋" w:hAnsi="仿宋" w:cs="仿宋" w:hint="eastAsia"/>
            <w:lang w:eastAsia="zh-CN"/>
          </w:rPr>
          <w:t>(一)、施工组织设计</w:t>
        </w:r>
        <w:r>
          <w:tab/>
        </w:r>
        <w:r>
          <w:fldChar w:fldCharType="begin"/>
        </w:r>
        <w:r>
          <w:instrText xml:space="preserve"> PAGEREF _Toc4562 \h </w:instrText>
        </w:r>
        <w:r>
          <w:fldChar w:fldCharType="separate"/>
        </w:r>
        <w:r>
          <w:t>77</w:t>
        </w:r>
        <w:r>
          <w:fldChar w:fldCharType="end"/>
        </w:r>
      </w:hyperlink>
    </w:p>
    <w:p>
      <w:pPr>
        <w:pStyle w:val="TOC2"/>
        <w:tabs>
          <w:tab w:val="right" w:leader="dot" w:pos="8306"/>
        </w:tabs>
      </w:pPr>
      <w:hyperlink w:anchor="_Toc13471" w:history="1">
        <w:r>
          <w:rPr>
            <w:rFonts w:ascii="仿宋" w:eastAsia="仿宋" w:hAnsi="仿宋" w:cs="仿宋" w:hint="eastAsia"/>
            <w:lang w:eastAsia="zh-CN"/>
          </w:rPr>
          <w:t>(二)、施工工艺与技术路线</w:t>
        </w:r>
        <w:r>
          <w:tab/>
        </w:r>
        <w:r>
          <w:fldChar w:fldCharType="begin"/>
        </w:r>
        <w:r>
          <w:instrText xml:space="preserve"> PAGEREF _Toc13471 \h </w:instrText>
        </w:r>
        <w:r>
          <w:fldChar w:fldCharType="separate"/>
        </w:r>
        <w:r>
          <w:t>78</w:t>
        </w:r>
        <w:r>
          <w:fldChar w:fldCharType="end"/>
        </w:r>
      </w:hyperlink>
    </w:p>
    <w:p>
      <w:pPr>
        <w:pStyle w:val="TOC2"/>
        <w:tabs>
          <w:tab w:val="right" w:leader="dot" w:pos="8306"/>
        </w:tabs>
      </w:pPr>
      <w:hyperlink w:anchor="_Toc20786" w:history="1">
        <w:r>
          <w:rPr>
            <w:rFonts w:ascii="仿宋" w:eastAsia="仿宋" w:hAnsi="仿宋" w:cs="仿宋" w:hint="eastAsia"/>
            <w:lang w:eastAsia="zh-CN"/>
          </w:rPr>
          <w:t>(三)、关键节点施工计划</w:t>
        </w:r>
        <w:r>
          <w:tab/>
        </w:r>
        <w:r>
          <w:fldChar w:fldCharType="begin"/>
        </w:r>
        <w:r>
          <w:instrText xml:space="preserve"> PAGEREF _Toc20786 \h </w:instrText>
        </w:r>
        <w:r>
          <w:fldChar w:fldCharType="separate"/>
        </w:r>
        <w:r>
          <w:t>80</w:t>
        </w:r>
        <w:r>
          <w:fldChar w:fldCharType="end"/>
        </w:r>
      </w:hyperlink>
    </w:p>
    <w:p>
      <w:pPr>
        <w:pStyle w:val="TOC2"/>
        <w:tabs>
          <w:tab w:val="right" w:leader="dot" w:pos="8306"/>
        </w:tabs>
      </w:pPr>
      <w:hyperlink w:anchor="_Toc7608" w:history="1">
        <w:r>
          <w:rPr>
            <w:rFonts w:ascii="仿宋" w:eastAsia="仿宋" w:hAnsi="仿宋" w:cs="仿宋" w:hint="eastAsia"/>
            <w:lang w:eastAsia="zh-CN"/>
          </w:rPr>
          <w:t>(四)、施工现场管理</w:t>
        </w:r>
        <w:r>
          <w:tab/>
        </w:r>
        <w:r>
          <w:fldChar w:fldCharType="begin"/>
        </w:r>
        <w:r>
          <w:instrText xml:space="preserve"> PAGEREF _Toc7608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0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05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1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0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一、人机交互项目的市场准入条件分析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机交互项目而言，市场准入条件首先取决于政策法规环境。政府对于[行业名称]领域的法规，如环保标准、税收政策、和技术使用规范，直接影响人机交互项目的运营和成本结构。例如，若政府针对使用可再生能源的企业提供税收优惠，这将对人机交互项目的财务规划产生重要影响。同时，考虑经济环境和消费者偏好的变化对人机交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二、人机交互项目的行业规范与合规性要求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机交互项目来说，遵守行业规范和合规性要求是确保项目顺利进行的基础。这包括遵循质量控制标准、安全规定、数据保护法规等。例如，若人机交互项目涉及数据处理，须严格遵守相关的数据保护法规。此外，行业内部的自律规范，如产品标准和服务流程，也对于提升人机交互项目在行业内的认可度和竞争力至关重要。项目管理团队必须不断更新策略，以应对行业规范和法规的变化，确保人机交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三、人机交互项目的竞争格局和战略定位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机交互项目的发展规划中，理解行业的竞争格局对于制定有效的市场策略极为关键。这包括分析主要竞争对手的市场地位、优势及其业务模式。人机交互项目面临的竞争对手可能包括大型成熟企业和创新型初创公司，各自采取不同的市场策略。因此，人机交互项目需精确地定位自己的市场策略，如专注于产品创新、客户服务或成本效率，以在竞争中占据优势。通过深入的市场和竞争分析，人机交互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71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24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https://d.book118.com/705243211112011102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A40F8"/>
    <w:rsid w:val="685A4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4321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2024-01-26T00:24:00Z</dcterms:created>
  <dcterms:modified xsi:type="dcterms:W3CDTF">2024-01-26T00:25:15Z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1C46BF3BB297422C80263F738C5895CD_11</vt:lpwstr>
  </property>
  <property fmtid="{D5CDD505-2E9C-101B-9397-08002B2CF9AE}" pid="3" name="KSOProductBuildVer">
    <vt:lpwstr>2052-12.1.0.16250</vt:lpwstr>
  </property>
</Properties>
</file>