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药品包装机械项目建设总纲及方案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3" w:history="1">
        <w:r>
          <w:rPr>
            <w:rFonts w:ascii="仿宋" w:eastAsia="仿宋" w:hAnsi="仿宋" w:cs="仿宋" w:hint="eastAsia"/>
            <w:lang w:eastAsia="zh-CN"/>
          </w:rPr>
          <w:t>序言</w:t>
        </w:r>
        <w:r>
          <w:tab/>
        </w:r>
        <w:r>
          <w:fldChar w:fldCharType="begin"/>
        </w:r>
        <w:r>
          <w:instrText xml:space="preserve"> PAGEREF _Toc14953 \h </w:instrText>
        </w:r>
        <w:r>
          <w:fldChar w:fldCharType="separate"/>
        </w:r>
        <w:r>
          <w:t>3</w:t>
        </w:r>
        <w:r>
          <w:fldChar w:fldCharType="end"/>
        </w:r>
      </w:hyperlink>
    </w:p>
    <w:p>
      <w:pPr>
        <w:pStyle w:val="TOC1"/>
        <w:tabs>
          <w:tab w:val="right" w:leader="dot" w:pos="8306"/>
        </w:tabs>
      </w:pPr>
      <w:hyperlink w:anchor="_Toc17008" w:history="1">
        <w:r>
          <w:rPr>
            <w:rFonts w:ascii="仿宋" w:eastAsia="仿宋" w:hAnsi="仿宋" w:cs="仿宋" w:hint="eastAsia"/>
            <w:lang w:eastAsia="zh-CN"/>
          </w:rPr>
          <w:t>一、财务管理与成本控制</w:t>
        </w:r>
        <w:r>
          <w:tab/>
        </w:r>
        <w:r>
          <w:fldChar w:fldCharType="begin"/>
        </w:r>
        <w:r>
          <w:instrText xml:space="preserve"> PAGEREF _Toc17008 \h </w:instrText>
        </w:r>
        <w:r>
          <w:fldChar w:fldCharType="separate"/>
        </w:r>
        <w:r>
          <w:t>3</w:t>
        </w:r>
        <w:r>
          <w:fldChar w:fldCharType="end"/>
        </w:r>
      </w:hyperlink>
    </w:p>
    <w:p>
      <w:pPr>
        <w:pStyle w:val="TOC2"/>
        <w:tabs>
          <w:tab w:val="right" w:leader="dot" w:pos="8306"/>
        </w:tabs>
      </w:pPr>
      <w:hyperlink w:anchor="_Toc27602" w:history="1">
        <w:r>
          <w:rPr>
            <w:rFonts w:ascii="仿宋" w:eastAsia="仿宋" w:hAnsi="仿宋" w:cs="仿宋" w:hint="eastAsia"/>
            <w:lang w:eastAsia="zh-CN"/>
          </w:rPr>
          <w:t>(一)、财务管理体系建设</w:t>
        </w:r>
        <w:r>
          <w:tab/>
        </w:r>
        <w:r>
          <w:fldChar w:fldCharType="begin"/>
        </w:r>
        <w:r>
          <w:instrText xml:space="preserve"> PAGEREF _Toc27602 \h </w:instrText>
        </w:r>
        <w:r>
          <w:fldChar w:fldCharType="separate"/>
        </w:r>
        <w:r>
          <w:t>3</w:t>
        </w:r>
        <w:r>
          <w:fldChar w:fldCharType="end"/>
        </w:r>
      </w:hyperlink>
    </w:p>
    <w:p>
      <w:pPr>
        <w:pStyle w:val="TOC2"/>
        <w:tabs>
          <w:tab w:val="right" w:leader="dot" w:pos="8306"/>
        </w:tabs>
      </w:pPr>
      <w:hyperlink w:anchor="_Toc28924" w:history="1">
        <w:r>
          <w:rPr>
            <w:rFonts w:ascii="仿宋" w:eastAsia="仿宋" w:hAnsi="仿宋" w:cs="仿宋" w:hint="eastAsia"/>
            <w:lang w:eastAsia="zh-CN"/>
          </w:rPr>
          <w:t>(二)、成本控制措施</w:t>
        </w:r>
        <w:r>
          <w:tab/>
        </w:r>
        <w:r>
          <w:fldChar w:fldCharType="begin"/>
        </w:r>
        <w:r>
          <w:instrText xml:space="preserve"> PAGEREF _Toc28924 \h </w:instrText>
        </w:r>
        <w:r>
          <w:fldChar w:fldCharType="separate"/>
        </w:r>
        <w:r>
          <w:t>4</w:t>
        </w:r>
        <w:r>
          <w:fldChar w:fldCharType="end"/>
        </w:r>
      </w:hyperlink>
    </w:p>
    <w:p>
      <w:pPr>
        <w:pStyle w:val="TOC1"/>
        <w:tabs>
          <w:tab w:val="right" w:leader="dot" w:pos="8306"/>
        </w:tabs>
      </w:pPr>
      <w:hyperlink w:anchor="_Toc19585" w:history="1">
        <w:r>
          <w:rPr>
            <w:rFonts w:ascii="仿宋" w:eastAsia="仿宋" w:hAnsi="仿宋" w:cs="仿宋" w:hint="eastAsia"/>
            <w:lang w:eastAsia="zh-CN"/>
          </w:rPr>
          <w:t>二、建设风险评估分析</w:t>
        </w:r>
        <w:r>
          <w:tab/>
        </w:r>
        <w:r>
          <w:fldChar w:fldCharType="begin"/>
        </w:r>
        <w:r>
          <w:instrText xml:space="preserve"> PAGEREF _Toc19585 \h </w:instrText>
        </w:r>
        <w:r>
          <w:fldChar w:fldCharType="separate"/>
        </w:r>
        <w:r>
          <w:t>5</w:t>
        </w:r>
        <w:r>
          <w:fldChar w:fldCharType="end"/>
        </w:r>
      </w:hyperlink>
    </w:p>
    <w:p>
      <w:pPr>
        <w:pStyle w:val="TOC2"/>
        <w:tabs>
          <w:tab w:val="right" w:leader="dot" w:pos="8306"/>
        </w:tabs>
      </w:pPr>
      <w:hyperlink w:anchor="_Toc27672" w:history="1">
        <w:r>
          <w:rPr>
            <w:rFonts w:ascii="仿宋" w:eastAsia="仿宋" w:hAnsi="仿宋" w:cs="仿宋" w:hint="eastAsia"/>
            <w:lang w:eastAsia="zh-CN"/>
          </w:rPr>
          <w:t>(一)、政策风险分析</w:t>
        </w:r>
        <w:r>
          <w:tab/>
        </w:r>
        <w:r>
          <w:fldChar w:fldCharType="begin"/>
        </w:r>
        <w:r>
          <w:instrText xml:space="preserve"> PAGEREF _Toc27672 \h </w:instrText>
        </w:r>
        <w:r>
          <w:fldChar w:fldCharType="separate"/>
        </w:r>
        <w:r>
          <w:t>5</w:t>
        </w:r>
        <w:r>
          <w:fldChar w:fldCharType="end"/>
        </w:r>
      </w:hyperlink>
    </w:p>
    <w:p>
      <w:pPr>
        <w:pStyle w:val="TOC2"/>
        <w:tabs>
          <w:tab w:val="right" w:leader="dot" w:pos="8306"/>
        </w:tabs>
      </w:pPr>
      <w:hyperlink w:anchor="_Toc23886" w:history="1">
        <w:r>
          <w:rPr>
            <w:rFonts w:ascii="仿宋" w:eastAsia="仿宋" w:hAnsi="仿宋" w:cs="仿宋" w:hint="eastAsia"/>
            <w:lang w:eastAsia="zh-CN"/>
          </w:rPr>
          <w:t>(二)、社会风险分析</w:t>
        </w:r>
        <w:r>
          <w:tab/>
        </w:r>
        <w:r>
          <w:fldChar w:fldCharType="begin"/>
        </w:r>
        <w:r>
          <w:instrText xml:space="preserve"> PAGEREF _Toc23886 \h </w:instrText>
        </w:r>
        <w:r>
          <w:fldChar w:fldCharType="separate"/>
        </w:r>
        <w:r>
          <w:t>7</w:t>
        </w:r>
        <w:r>
          <w:fldChar w:fldCharType="end"/>
        </w:r>
      </w:hyperlink>
    </w:p>
    <w:p>
      <w:pPr>
        <w:pStyle w:val="TOC2"/>
        <w:tabs>
          <w:tab w:val="right" w:leader="dot" w:pos="8306"/>
        </w:tabs>
      </w:pPr>
      <w:hyperlink w:anchor="_Toc9833" w:history="1">
        <w:r>
          <w:rPr>
            <w:rFonts w:ascii="仿宋" w:eastAsia="仿宋" w:hAnsi="仿宋" w:cs="仿宋" w:hint="eastAsia"/>
            <w:lang w:eastAsia="zh-CN"/>
          </w:rPr>
          <w:t>(三)、市场风险分析</w:t>
        </w:r>
        <w:r>
          <w:tab/>
        </w:r>
        <w:r>
          <w:fldChar w:fldCharType="begin"/>
        </w:r>
        <w:r>
          <w:instrText xml:space="preserve"> PAGEREF _Toc9833 \h </w:instrText>
        </w:r>
        <w:r>
          <w:fldChar w:fldCharType="separate"/>
        </w:r>
        <w:r>
          <w:t>8</w:t>
        </w:r>
        <w:r>
          <w:fldChar w:fldCharType="end"/>
        </w:r>
      </w:hyperlink>
    </w:p>
    <w:p>
      <w:pPr>
        <w:pStyle w:val="TOC2"/>
        <w:tabs>
          <w:tab w:val="right" w:leader="dot" w:pos="8306"/>
        </w:tabs>
      </w:pPr>
      <w:hyperlink w:anchor="_Toc3791" w:history="1">
        <w:r>
          <w:rPr>
            <w:rFonts w:ascii="仿宋" w:eastAsia="仿宋" w:hAnsi="仿宋" w:cs="仿宋" w:hint="eastAsia"/>
            <w:lang w:eastAsia="zh-CN"/>
          </w:rPr>
          <w:t>(四)、资金风险分析</w:t>
        </w:r>
        <w:r>
          <w:tab/>
        </w:r>
        <w:r>
          <w:fldChar w:fldCharType="begin"/>
        </w:r>
        <w:r>
          <w:instrText xml:space="preserve"> PAGEREF _Toc3791 \h </w:instrText>
        </w:r>
        <w:r>
          <w:fldChar w:fldCharType="separate"/>
        </w:r>
        <w:r>
          <w:t>9</w:t>
        </w:r>
        <w:r>
          <w:fldChar w:fldCharType="end"/>
        </w:r>
      </w:hyperlink>
    </w:p>
    <w:p>
      <w:pPr>
        <w:pStyle w:val="TOC2"/>
        <w:tabs>
          <w:tab w:val="right" w:leader="dot" w:pos="8306"/>
        </w:tabs>
      </w:pPr>
      <w:hyperlink w:anchor="_Toc31913" w:history="1">
        <w:r>
          <w:rPr>
            <w:rFonts w:ascii="仿宋" w:eastAsia="仿宋" w:hAnsi="仿宋" w:cs="仿宋" w:hint="eastAsia"/>
            <w:lang w:eastAsia="zh-CN"/>
          </w:rPr>
          <w:t>(五)、技术风险分析</w:t>
        </w:r>
        <w:r>
          <w:tab/>
        </w:r>
        <w:r>
          <w:fldChar w:fldCharType="begin"/>
        </w:r>
        <w:r>
          <w:instrText xml:space="preserve"> PAGEREF _Toc31913 \h </w:instrText>
        </w:r>
        <w:r>
          <w:fldChar w:fldCharType="separate"/>
        </w:r>
        <w:r>
          <w:t>10</w:t>
        </w:r>
        <w:r>
          <w:fldChar w:fldCharType="end"/>
        </w:r>
      </w:hyperlink>
    </w:p>
    <w:p>
      <w:pPr>
        <w:pStyle w:val="TOC2"/>
        <w:tabs>
          <w:tab w:val="right" w:leader="dot" w:pos="8306"/>
        </w:tabs>
      </w:pPr>
      <w:hyperlink w:anchor="_Toc10087" w:history="1">
        <w:r>
          <w:rPr>
            <w:rFonts w:ascii="仿宋" w:eastAsia="仿宋" w:hAnsi="仿宋" w:cs="仿宋" w:hint="eastAsia"/>
            <w:lang w:eastAsia="zh-CN"/>
          </w:rPr>
          <w:t>(六)、财务风险分析</w:t>
        </w:r>
        <w:r>
          <w:tab/>
        </w:r>
        <w:r>
          <w:fldChar w:fldCharType="begin"/>
        </w:r>
        <w:r>
          <w:instrText xml:space="preserve"> PAGEREF _Toc10087 \h </w:instrText>
        </w:r>
        <w:r>
          <w:fldChar w:fldCharType="separate"/>
        </w:r>
        <w:r>
          <w:t>12</w:t>
        </w:r>
        <w:r>
          <w:fldChar w:fldCharType="end"/>
        </w:r>
      </w:hyperlink>
    </w:p>
    <w:p>
      <w:pPr>
        <w:pStyle w:val="TOC2"/>
        <w:tabs>
          <w:tab w:val="right" w:leader="dot" w:pos="8306"/>
        </w:tabs>
      </w:pPr>
      <w:hyperlink w:anchor="_Toc19958" w:history="1">
        <w:r>
          <w:rPr>
            <w:rFonts w:ascii="仿宋" w:eastAsia="仿宋" w:hAnsi="仿宋" w:cs="仿宋" w:hint="eastAsia"/>
            <w:lang w:eastAsia="zh-CN"/>
          </w:rPr>
          <w:t>(七)、管理风险分析</w:t>
        </w:r>
        <w:r>
          <w:tab/>
        </w:r>
        <w:r>
          <w:fldChar w:fldCharType="begin"/>
        </w:r>
        <w:r>
          <w:instrText xml:space="preserve"> PAGEREF _Toc19958 \h </w:instrText>
        </w:r>
        <w:r>
          <w:fldChar w:fldCharType="separate"/>
        </w:r>
        <w:r>
          <w:t>13</w:t>
        </w:r>
        <w:r>
          <w:fldChar w:fldCharType="end"/>
        </w:r>
      </w:hyperlink>
    </w:p>
    <w:p>
      <w:pPr>
        <w:pStyle w:val="TOC2"/>
        <w:tabs>
          <w:tab w:val="right" w:leader="dot" w:pos="8306"/>
        </w:tabs>
      </w:pPr>
      <w:hyperlink w:anchor="_Toc6879" w:history="1">
        <w:r>
          <w:rPr>
            <w:rFonts w:ascii="仿宋" w:eastAsia="仿宋" w:hAnsi="仿宋" w:cs="仿宋" w:hint="eastAsia"/>
            <w:lang w:eastAsia="zh-CN"/>
          </w:rPr>
          <w:t>(八)、其它风险分析</w:t>
        </w:r>
        <w:r>
          <w:tab/>
        </w:r>
        <w:r>
          <w:fldChar w:fldCharType="begin"/>
        </w:r>
        <w:r>
          <w:instrText xml:space="preserve"> PAGEREF _Toc6879 \h </w:instrText>
        </w:r>
        <w:r>
          <w:fldChar w:fldCharType="separate"/>
        </w:r>
        <w:r>
          <w:t>15</w:t>
        </w:r>
        <w:r>
          <w:fldChar w:fldCharType="end"/>
        </w:r>
      </w:hyperlink>
    </w:p>
    <w:p>
      <w:pPr>
        <w:pStyle w:val="TOC2"/>
        <w:tabs>
          <w:tab w:val="right" w:leader="dot" w:pos="8306"/>
        </w:tabs>
      </w:pPr>
      <w:hyperlink w:anchor="_Toc5009" w:history="1">
        <w:r>
          <w:rPr>
            <w:rFonts w:ascii="仿宋" w:eastAsia="仿宋" w:hAnsi="仿宋" w:cs="仿宋" w:hint="eastAsia"/>
            <w:lang w:eastAsia="zh-CN"/>
          </w:rPr>
          <w:t>(九)、社会影响评估</w:t>
        </w:r>
        <w:r>
          <w:tab/>
        </w:r>
        <w:r>
          <w:fldChar w:fldCharType="begin"/>
        </w:r>
        <w:r>
          <w:instrText xml:space="preserve"> PAGEREF _Toc5009 \h </w:instrText>
        </w:r>
        <w:r>
          <w:fldChar w:fldCharType="separate"/>
        </w:r>
        <w:r>
          <w:t>16</w:t>
        </w:r>
        <w:r>
          <w:fldChar w:fldCharType="end"/>
        </w:r>
      </w:hyperlink>
    </w:p>
    <w:p>
      <w:pPr>
        <w:pStyle w:val="TOC1"/>
        <w:tabs>
          <w:tab w:val="right" w:leader="dot" w:pos="8306"/>
        </w:tabs>
      </w:pPr>
      <w:hyperlink w:anchor="_Toc26535" w:history="1">
        <w:r>
          <w:rPr>
            <w:rFonts w:ascii="仿宋" w:eastAsia="仿宋" w:hAnsi="仿宋" w:cs="仿宋" w:hint="eastAsia"/>
            <w:lang w:eastAsia="zh-CN"/>
          </w:rPr>
          <w:t>三、发展规划、产业政策和行业准入分析</w:t>
        </w:r>
        <w:r>
          <w:tab/>
        </w:r>
        <w:r>
          <w:fldChar w:fldCharType="begin"/>
        </w:r>
        <w:r>
          <w:instrText xml:space="preserve"> PAGEREF _Toc26535 \h </w:instrText>
        </w:r>
        <w:r>
          <w:fldChar w:fldCharType="separate"/>
        </w:r>
        <w:r>
          <w:t>18</w:t>
        </w:r>
        <w:r>
          <w:fldChar w:fldCharType="end"/>
        </w:r>
      </w:hyperlink>
    </w:p>
    <w:p>
      <w:pPr>
        <w:pStyle w:val="TOC2"/>
        <w:tabs>
          <w:tab w:val="right" w:leader="dot" w:pos="8306"/>
        </w:tabs>
      </w:pPr>
      <w:hyperlink w:anchor="_Toc23446" w:history="1">
        <w:r>
          <w:rPr>
            <w:rFonts w:ascii="仿宋" w:eastAsia="仿宋" w:hAnsi="仿宋" w:cs="仿宋" w:hint="eastAsia"/>
            <w:lang w:eastAsia="zh-CN"/>
          </w:rPr>
          <w:t>(一)、发展规划分析</w:t>
        </w:r>
        <w:r>
          <w:tab/>
        </w:r>
        <w:r>
          <w:fldChar w:fldCharType="begin"/>
        </w:r>
        <w:r>
          <w:instrText xml:space="preserve"> PAGEREF _Toc23446 \h </w:instrText>
        </w:r>
        <w:r>
          <w:fldChar w:fldCharType="separate"/>
        </w:r>
        <w:r>
          <w:t>18</w:t>
        </w:r>
        <w:r>
          <w:fldChar w:fldCharType="end"/>
        </w:r>
      </w:hyperlink>
    </w:p>
    <w:p>
      <w:pPr>
        <w:pStyle w:val="TOC2"/>
        <w:tabs>
          <w:tab w:val="right" w:leader="dot" w:pos="8306"/>
        </w:tabs>
      </w:pPr>
      <w:hyperlink w:anchor="_Toc28459" w:history="1">
        <w:r>
          <w:rPr>
            <w:rFonts w:ascii="仿宋" w:eastAsia="仿宋" w:hAnsi="仿宋" w:cs="仿宋" w:hint="eastAsia"/>
            <w:lang w:eastAsia="zh-CN"/>
          </w:rPr>
          <w:t>(二)、产业政策分析</w:t>
        </w:r>
        <w:r>
          <w:tab/>
        </w:r>
        <w:r>
          <w:fldChar w:fldCharType="begin"/>
        </w:r>
        <w:r>
          <w:instrText xml:space="preserve"> PAGEREF _Toc28459 \h </w:instrText>
        </w:r>
        <w:r>
          <w:fldChar w:fldCharType="separate"/>
        </w:r>
        <w:r>
          <w:t>20</w:t>
        </w:r>
        <w:r>
          <w:fldChar w:fldCharType="end"/>
        </w:r>
      </w:hyperlink>
    </w:p>
    <w:p>
      <w:pPr>
        <w:pStyle w:val="TOC2"/>
        <w:tabs>
          <w:tab w:val="right" w:leader="dot" w:pos="8306"/>
        </w:tabs>
      </w:pPr>
      <w:hyperlink w:anchor="_Toc26228" w:history="1">
        <w:r>
          <w:rPr>
            <w:rFonts w:ascii="仿宋" w:eastAsia="仿宋" w:hAnsi="仿宋" w:cs="仿宋" w:hint="eastAsia"/>
            <w:lang w:eastAsia="zh-CN"/>
          </w:rPr>
          <w:t>(三)、行业准入分析</w:t>
        </w:r>
        <w:r>
          <w:tab/>
        </w:r>
        <w:r>
          <w:fldChar w:fldCharType="begin"/>
        </w:r>
        <w:r>
          <w:instrText xml:space="preserve"> PAGEREF _Toc26228 \h </w:instrText>
        </w:r>
        <w:r>
          <w:fldChar w:fldCharType="separate"/>
        </w:r>
        <w:r>
          <w:t>21</w:t>
        </w:r>
        <w:r>
          <w:fldChar w:fldCharType="end"/>
        </w:r>
      </w:hyperlink>
    </w:p>
    <w:p>
      <w:pPr>
        <w:pStyle w:val="TOC1"/>
        <w:tabs>
          <w:tab w:val="right" w:leader="dot" w:pos="8306"/>
        </w:tabs>
      </w:pPr>
      <w:hyperlink w:anchor="_Toc10733" w:history="1">
        <w:r>
          <w:rPr>
            <w:rFonts w:ascii="仿宋" w:eastAsia="仿宋" w:hAnsi="仿宋" w:cs="仿宋" w:hint="eastAsia"/>
            <w:lang w:eastAsia="zh-CN"/>
          </w:rPr>
          <w:t>四、资源开发及综合利用分析</w:t>
        </w:r>
        <w:r>
          <w:tab/>
        </w:r>
        <w:r>
          <w:fldChar w:fldCharType="begin"/>
        </w:r>
        <w:r>
          <w:instrText xml:space="preserve"> PAGEREF _Toc10733 \h </w:instrText>
        </w:r>
        <w:r>
          <w:fldChar w:fldCharType="separate"/>
        </w:r>
        <w:r>
          <w:t>22</w:t>
        </w:r>
        <w:r>
          <w:fldChar w:fldCharType="end"/>
        </w:r>
      </w:hyperlink>
    </w:p>
    <w:p>
      <w:pPr>
        <w:pStyle w:val="TOC2"/>
        <w:tabs>
          <w:tab w:val="right" w:leader="dot" w:pos="8306"/>
        </w:tabs>
      </w:pPr>
      <w:hyperlink w:anchor="_Toc25907" w:history="1">
        <w:r>
          <w:rPr>
            <w:rFonts w:ascii="仿宋" w:eastAsia="仿宋" w:hAnsi="仿宋" w:cs="仿宋" w:hint="eastAsia"/>
            <w:lang w:eastAsia="zh-CN"/>
          </w:rPr>
          <w:t>(一)、资源开发方案</w:t>
        </w:r>
        <w:r>
          <w:tab/>
        </w:r>
        <w:r>
          <w:fldChar w:fldCharType="begin"/>
        </w:r>
        <w:r>
          <w:instrText xml:space="preserve"> PAGEREF _Toc25907 \h </w:instrText>
        </w:r>
        <w:r>
          <w:fldChar w:fldCharType="separate"/>
        </w:r>
        <w:r>
          <w:t>22</w:t>
        </w:r>
        <w:r>
          <w:fldChar w:fldCharType="end"/>
        </w:r>
      </w:hyperlink>
    </w:p>
    <w:p>
      <w:pPr>
        <w:pStyle w:val="TOC2"/>
        <w:tabs>
          <w:tab w:val="right" w:leader="dot" w:pos="8306"/>
        </w:tabs>
      </w:pPr>
      <w:hyperlink w:anchor="_Toc23868" w:history="1">
        <w:r>
          <w:rPr>
            <w:rFonts w:ascii="仿宋" w:eastAsia="仿宋" w:hAnsi="仿宋" w:cs="仿宋" w:hint="eastAsia"/>
            <w:lang w:eastAsia="zh-CN"/>
          </w:rPr>
          <w:t>(二)、资源利用方案</w:t>
        </w:r>
        <w:r>
          <w:tab/>
        </w:r>
        <w:r>
          <w:fldChar w:fldCharType="begin"/>
        </w:r>
        <w:r>
          <w:instrText xml:space="preserve"> PAGEREF _Toc23868 \h </w:instrText>
        </w:r>
        <w:r>
          <w:fldChar w:fldCharType="separate"/>
        </w:r>
        <w:r>
          <w:t>24</w:t>
        </w:r>
        <w:r>
          <w:fldChar w:fldCharType="end"/>
        </w:r>
      </w:hyperlink>
    </w:p>
    <w:p>
      <w:pPr>
        <w:pStyle w:val="TOC2"/>
        <w:tabs>
          <w:tab w:val="right" w:leader="dot" w:pos="8306"/>
        </w:tabs>
      </w:pPr>
      <w:hyperlink w:anchor="_Toc1731" w:history="1">
        <w:r>
          <w:rPr>
            <w:rFonts w:ascii="仿宋" w:eastAsia="仿宋" w:hAnsi="仿宋" w:cs="仿宋" w:hint="eastAsia"/>
            <w:lang w:eastAsia="zh-CN"/>
          </w:rPr>
          <w:t>(三)、资源节约措施</w:t>
        </w:r>
        <w:r>
          <w:tab/>
        </w:r>
        <w:r>
          <w:fldChar w:fldCharType="begin"/>
        </w:r>
        <w:r>
          <w:instrText xml:space="preserve"> PAGEREF _Toc1731 \h </w:instrText>
        </w:r>
        <w:r>
          <w:fldChar w:fldCharType="separate"/>
        </w:r>
        <w:r>
          <w:t>25</w:t>
        </w:r>
        <w:r>
          <w:fldChar w:fldCharType="end"/>
        </w:r>
      </w:hyperlink>
    </w:p>
    <w:p>
      <w:pPr>
        <w:pStyle w:val="TOC1"/>
        <w:tabs>
          <w:tab w:val="right" w:leader="dot" w:pos="8306"/>
        </w:tabs>
      </w:pPr>
      <w:hyperlink w:anchor="_Toc26552" w:history="1">
        <w:r>
          <w:rPr>
            <w:rFonts w:ascii="仿宋" w:eastAsia="仿宋" w:hAnsi="仿宋" w:cs="仿宋" w:hint="eastAsia"/>
            <w:lang w:eastAsia="zh-CN"/>
          </w:rPr>
          <w:t>五、环境和生态影响分析</w:t>
        </w:r>
        <w:r>
          <w:tab/>
        </w:r>
        <w:r>
          <w:fldChar w:fldCharType="begin"/>
        </w:r>
        <w:r>
          <w:instrText xml:space="preserve"> PAGEREF _Toc26552 \h </w:instrText>
        </w:r>
        <w:r>
          <w:fldChar w:fldCharType="separate"/>
        </w:r>
        <w:r>
          <w:t>26</w:t>
        </w:r>
        <w:r>
          <w:fldChar w:fldCharType="end"/>
        </w:r>
      </w:hyperlink>
    </w:p>
    <w:p>
      <w:pPr>
        <w:pStyle w:val="TOC2"/>
        <w:tabs>
          <w:tab w:val="right" w:leader="dot" w:pos="8306"/>
        </w:tabs>
      </w:pPr>
      <w:hyperlink w:anchor="_Toc13546" w:history="1">
        <w:r>
          <w:rPr>
            <w:rFonts w:ascii="仿宋" w:eastAsia="仿宋" w:hAnsi="仿宋" w:cs="仿宋" w:hint="eastAsia"/>
            <w:lang w:eastAsia="zh-CN"/>
          </w:rPr>
          <w:t>(一)、环境和生态现状</w:t>
        </w:r>
        <w:r>
          <w:tab/>
        </w:r>
        <w:r>
          <w:fldChar w:fldCharType="begin"/>
        </w:r>
        <w:r>
          <w:instrText xml:space="preserve"> PAGEREF _Toc13546 \h </w:instrText>
        </w:r>
        <w:r>
          <w:fldChar w:fldCharType="separate"/>
        </w:r>
        <w:r>
          <w:t>26</w:t>
        </w:r>
        <w:r>
          <w:fldChar w:fldCharType="end"/>
        </w:r>
      </w:hyperlink>
    </w:p>
    <w:p>
      <w:pPr>
        <w:pStyle w:val="TOC2"/>
        <w:tabs>
          <w:tab w:val="right" w:leader="dot" w:pos="8306"/>
        </w:tabs>
      </w:pPr>
      <w:hyperlink w:anchor="_Toc8978" w:history="1">
        <w:r>
          <w:rPr>
            <w:rFonts w:ascii="仿宋" w:eastAsia="仿宋" w:hAnsi="仿宋" w:cs="仿宋" w:hint="eastAsia"/>
            <w:lang w:eastAsia="zh-CN"/>
          </w:rPr>
          <w:t>(二)、生态环境影响分析</w:t>
        </w:r>
        <w:r>
          <w:tab/>
        </w:r>
        <w:r>
          <w:fldChar w:fldCharType="begin"/>
        </w:r>
        <w:r>
          <w:instrText xml:space="preserve"> PAGEREF _Toc8978 \h </w:instrText>
        </w:r>
        <w:r>
          <w:fldChar w:fldCharType="separate"/>
        </w:r>
        <w:r>
          <w:t>28</w:t>
        </w:r>
        <w:r>
          <w:fldChar w:fldCharType="end"/>
        </w:r>
      </w:hyperlink>
    </w:p>
    <w:p>
      <w:pPr>
        <w:pStyle w:val="TOC2"/>
        <w:tabs>
          <w:tab w:val="right" w:leader="dot" w:pos="8306"/>
        </w:tabs>
      </w:pPr>
      <w:hyperlink w:anchor="_Toc9616" w:history="1">
        <w:r>
          <w:rPr>
            <w:rFonts w:ascii="仿宋" w:eastAsia="仿宋" w:hAnsi="仿宋" w:cs="仿宋" w:hint="eastAsia"/>
            <w:lang w:eastAsia="zh-CN"/>
          </w:rPr>
          <w:t>(三)、生态环境保护措施</w:t>
        </w:r>
        <w:r>
          <w:tab/>
        </w:r>
        <w:r>
          <w:fldChar w:fldCharType="begin"/>
        </w:r>
        <w:r>
          <w:instrText xml:space="preserve"> PAGEREF _Toc9616 \h </w:instrText>
        </w:r>
        <w:r>
          <w:fldChar w:fldCharType="separate"/>
        </w:r>
        <w:r>
          <w:t>29</w:t>
        </w:r>
        <w:r>
          <w:fldChar w:fldCharType="end"/>
        </w:r>
      </w:hyperlink>
    </w:p>
    <w:p>
      <w:pPr>
        <w:pStyle w:val="TOC2"/>
        <w:tabs>
          <w:tab w:val="right" w:leader="dot" w:pos="8306"/>
        </w:tabs>
      </w:pPr>
      <w:hyperlink w:anchor="_Toc3234" w:history="1">
        <w:r>
          <w:rPr>
            <w:rFonts w:ascii="仿宋" w:eastAsia="仿宋" w:hAnsi="仿宋" w:cs="仿宋" w:hint="eastAsia"/>
            <w:lang w:eastAsia="zh-CN"/>
          </w:rPr>
          <w:t>(四)、地质灾害影响分析</w:t>
        </w:r>
        <w:r>
          <w:tab/>
        </w:r>
        <w:r>
          <w:fldChar w:fldCharType="begin"/>
        </w:r>
        <w:r>
          <w:instrText xml:space="preserve"> PAGEREF _Toc3234 \h </w:instrText>
        </w:r>
        <w:r>
          <w:fldChar w:fldCharType="separate"/>
        </w:r>
        <w:r>
          <w:t>31</w:t>
        </w:r>
        <w:r>
          <w:fldChar w:fldCharType="end"/>
        </w:r>
      </w:hyperlink>
    </w:p>
    <w:p>
      <w:pPr>
        <w:pStyle w:val="TOC2"/>
        <w:tabs>
          <w:tab w:val="right" w:leader="dot" w:pos="8306"/>
        </w:tabs>
      </w:pPr>
      <w:hyperlink w:anchor="_Toc19319" w:history="1">
        <w:r>
          <w:rPr>
            <w:rFonts w:ascii="仿宋" w:eastAsia="仿宋" w:hAnsi="仿宋" w:cs="仿宋" w:hint="eastAsia"/>
            <w:lang w:eastAsia="zh-CN"/>
          </w:rPr>
          <w:t>(五)、特殊环境影响</w:t>
        </w:r>
        <w:r>
          <w:tab/>
        </w:r>
        <w:r>
          <w:fldChar w:fldCharType="begin"/>
        </w:r>
        <w:r>
          <w:instrText xml:space="preserve"> PAGEREF _Toc19319 \h </w:instrText>
        </w:r>
        <w:r>
          <w:fldChar w:fldCharType="separate"/>
        </w:r>
        <w:r>
          <w:t>32</w:t>
        </w:r>
        <w:r>
          <w:fldChar w:fldCharType="end"/>
        </w:r>
      </w:hyperlink>
    </w:p>
    <w:p>
      <w:pPr>
        <w:pStyle w:val="TOC1"/>
        <w:tabs>
          <w:tab w:val="right" w:leader="dot" w:pos="8306"/>
        </w:tabs>
      </w:pPr>
      <w:hyperlink w:anchor="_Toc13254" w:history="1">
        <w:r>
          <w:rPr>
            <w:rFonts w:ascii="仿宋" w:eastAsia="仿宋" w:hAnsi="仿宋" w:cs="仿宋" w:hint="eastAsia"/>
            <w:lang w:eastAsia="zh-CN"/>
          </w:rPr>
          <w:t>六、经济影响分析</w:t>
        </w:r>
        <w:r>
          <w:tab/>
        </w:r>
        <w:r>
          <w:fldChar w:fldCharType="begin"/>
        </w:r>
        <w:r>
          <w:instrText xml:space="preserve"> PAGEREF _Toc13254 \h </w:instrText>
        </w:r>
        <w:r>
          <w:fldChar w:fldCharType="separate"/>
        </w:r>
        <w:r>
          <w:t>33</w:t>
        </w:r>
        <w:r>
          <w:fldChar w:fldCharType="end"/>
        </w:r>
      </w:hyperlink>
    </w:p>
    <w:p>
      <w:pPr>
        <w:pStyle w:val="TOC2"/>
        <w:tabs>
          <w:tab w:val="right" w:leader="dot" w:pos="8306"/>
        </w:tabs>
      </w:pPr>
      <w:hyperlink w:anchor="_Toc18849" w:history="1">
        <w:r>
          <w:rPr>
            <w:rFonts w:ascii="仿宋" w:eastAsia="仿宋" w:hAnsi="仿宋" w:cs="仿宋" w:hint="eastAsia"/>
            <w:lang w:eastAsia="zh-CN"/>
          </w:rPr>
          <w:t>(一)、经济费用效益或费用效果分析</w:t>
        </w:r>
        <w:r>
          <w:tab/>
        </w:r>
        <w:r>
          <w:fldChar w:fldCharType="begin"/>
        </w:r>
        <w:r>
          <w:instrText xml:space="preserve"> PAGEREF _Toc18849 \h </w:instrText>
        </w:r>
        <w:r>
          <w:fldChar w:fldCharType="separate"/>
        </w:r>
        <w:r>
          <w:t>33</w:t>
        </w:r>
        <w:r>
          <w:fldChar w:fldCharType="end"/>
        </w:r>
      </w:hyperlink>
    </w:p>
    <w:p>
      <w:pPr>
        <w:pStyle w:val="TOC2"/>
        <w:tabs>
          <w:tab w:val="right" w:leader="dot" w:pos="8306"/>
        </w:tabs>
      </w:pPr>
      <w:hyperlink w:anchor="_Toc9259" w:history="1">
        <w:r>
          <w:rPr>
            <w:rFonts w:ascii="仿宋" w:eastAsia="仿宋" w:hAnsi="仿宋" w:cs="仿宋" w:hint="eastAsia"/>
            <w:lang w:eastAsia="zh-CN"/>
          </w:rPr>
          <w:t>(二)、行业影响分析</w:t>
        </w:r>
        <w:r>
          <w:tab/>
        </w:r>
        <w:r>
          <w:fldChar w:fldCharType="begin"/>
        </w:r>
        <w:r>
          <w:instrText xml:space="preserve"> PAGEREF _Toc9259 \h </w:instrText>
        </w:r>
        <w:r>
          <w:fldChar w:fldCharType="separate"/>
        </w:r>
        <w:r>
          <w:t>35</w:t>
        </w:r>
        <w:r>
          <w:fldChar w:fldCharType="end"/>
        </w:r>
      </w:hyperlink>
    </w:p>
    <w:p>
      <w:pPr>
        <w:pStyle w:val="TOC2"/>
        <w:tabs>
          <w:tab w:val="right" w:leader="dot" w:pos="8306"/>
        </w:tabs>
      </w:pPr>
      <w:hyperlink w:anchor="_Toc26350" w:history="1">
        <w:r>
          <w:rPr>
            <w:rFonts w:ascii="仿宋" w:eastAsia="仿宋" w:hAnsi="仿宋" w:cs="仿宋" w:hint="eastAsia"/>
            <w:lang w:eastAsia="zh-CN"/>
          </w:rPr>
          <w:t>(三)、区域经济影响分析</w:t>
        </w:r>
        <w:r>
          <w:tab/>
        </w:r>
        <w:r>
          <w:fldChar w:fldCharType="begin"/>
        </w:r>
        <w:r>
          <w:instrText xml:space="preserve"> PAGEREF _Toc26350 \h </w:instrText>
        </w:r>
        <w:r>
          <w:fldChar w:fldCharType="separate"/>
        </w:r>
        <w:r>
          <w:t>37</w:t>
        </w:r>
        <w:r>
          <w:fldChar w:fldCharType="end"/>
        </w:r>
      </w:hyperlink>
    </w:p>
    <w:p>
      <w:pPr>
        <w:pStyle w:val="TOC2"/>
        <w:tabs>
          <w:tab w:val="right" w:leader="dot" w:pos="8306"/>
        </w:tabs>
      </w:pPr>
      <w:hyperlink w:anchor="_Toc29550" w:history="1">
        <w:r>
          <w:rPr>
            <w:rFonts w:ascii="仿宋" w:eastAsia="仿宋" w:hAnsi="仿宋" w:cs="仿宋" w:hint="eastAsia"/>
            <w:lang w:eastAsia="zh-CN"/>
          </w:rPr>
          <w:t>(四)、宏观经济影响分析</w:t>
        </w:r>
        <w:r>
          <w:tab/>
        </w:r>
        <w:r>
          <w:fldChar w:fldCharType="begin"/>
        </w:r>
        <w:r>
          <w:instrText xml:space="preserve"> PAGEREF _Toc29550 \h </w:instrText>
        </w:r>
        <w:r>
          <w:fldChar w:fldCharType="separate"/>
        </w:r>
        <w:r>
          <w:t>38</w:t>
        </w:r>
        <w:r>
          <w:fldChar w:fldCharType="end"/>
        </w:r>
      </w:hyperlink>
    </w:p>
    <w:p>
      <w:pPr>
        <w:pStyle w:val="TOC1"/>
        <w:tabs>
          <w:tab w:val="right" w:leader="dot" w:pos="8306"/>
        </w:tabs>
      </w:pPr>
      <w:hyperlink w:anchor="_Toc11203" w:history="1">
        <w:r>
          <w:rPr>
            <w:rFonts w:ascii="仿宋" w:eastAsia="仿宋" w:hAnsi="仿宋" w:cs="仿宋" w:hint="eastAsia"/>
            <w:lang w:eastAsia="zh-CN"/>
          </w:rPr>
          <w:t>七、经济效益与社会效益优化</w:t>
        </w:r>
        <w:r>
          <w:tab/>
        </w:r>
        <w:r>
          <w:fldChar w:fldCharType="begin"/>
        </w:r>
        <w:r>
          <w:instrText xml:space="preserve"> PAGEREF _Toc11203 \h </w:instrText>
        </w:r>
        <w:r>
          <w:fldChar w:fldCharType="separate"/>
        </w:r>
        <w:r>
          <w:t>40</w:t>
        </w:r>
        <w:r>
          <w:fldChar w:fldCharType="end"/>
        </w:r>
      </w:hyperlink>
    </w:p>
    <w:p>
      <w:pPr>
        <w:pStyle w:val="TOC2"/>
        <w:tabs>
          <w:tab w:val="right" w:leader="dot" w:pos="8306"/>
        </w:tabs>
      </w:pPr>
      <w:hyperlink w:anchor="_Toc5304" w:history="1">
        <w:r>
          <w:rPr>
            <w:rFonts w:ascii="仿宋" w:eastAsia="仿宋" w:hAnsi="仿宋" w:cs="仿宋" w:hint="eastAsia"/>
            <w:lang w:eastAsia="zh-CN"/>
          </w:rPr>
          <w:t>(一)、经济效益提升策略</w:t>
        </w:r>
        <w:r>
          <w:tab/>
        </w:r>
        <w:r>
          <w:fldChar w:fldCharType="begin"/>
        </w:r>
        <w:r>
          <w:instrText xml:space="preserve"> PAGEREF _Toc5304 \h </w:instrText>
        </w:r>
        <w:r>
          <w:fldChar w:fldCharType="separate"/>
        </w:r>
        <w:r>
          <w:t>40</w:t>
        </w:r>
        <w:r>
          <w:fldChar w:fldCharType="end"/>
        </w:r>
      </w:hyperlink>
    </w:p>
    <w:p>
      <w:pPr>
        <w:pStyle w:val="TOC2"/>
        <w:tabs>
          <w:tab w:val="right" w:leader="dot" w:pos="8306"/>
        </w:tabs>
      </w:pPr>
      <w:hyperlink w:anchor="_Toc25005" w:history="1">
        <w:r>
          <w:rPr>
            <w:rFonts w:ascii="仿宋" w:eastAsia="仿宋" w:hAnsi="仿宋" w:cs="仿宋" w:hint="eastAsia"/>
            <w:lang w:eastAsia="zh-CN"/>
          </w:rPr>
          <w:t>(二)、社会效益增强方案</w:t>
        </w:r>
        <w:r>
          <w:tab/>
        </w:r>
        <w:r>
          <w:fldChar w:fldCharType="begin"/>
        </w:r>
        <w:r>
          <w:instrText xml:space="preserve"> PAGEREF _Toc25005 \h </w:instrText>
        </w:r>
        <w:r>
          <w:fldChar w:fldCharType="separate"/>
        </w:r>
        <w:r>
          <w:t>41</w:t>
        </w:r>
        <w:r>
          <w:fldChar w:fldCharType="end"/>
        </w:r>
      </w:hyperlink>
    </w:p>
    <w:p>
      <w:pPr>
        <w:pStyle w:val="TOC1"/>
        <w:tabs>
          <w:tab w:val="right" w:leader="dot" w:pos="8306"/>
        </w:tabs>
      </w:pPr>
      <w:hyperlink w:anchor="_Toc27201" w:history="1">
        <w:r>
          <w:rPr>
            <w:rFonts w:ascii="仿宋" w:eastAsia="仿宋" w:hAnsi="仿宋" w:cs="仿宋" w:hint="eastAsia"/>
            <w:lang w:eastAsia="zh-CN"/>
          </w:rPr>
          <w:t>八、环境保护与绿色发展</w:t>
        </w:r>
        <w:r>
          <w:tab/>
        </w:r>
        <w:r>
          <w:fldChar w:fldCharType="begin"/>
        </w:r>
        <w:r>
          <w:instrText xml:space="preserve"> PAGEREF _Toc27201 \h </w:instrText>
        </w:r>
        <w:r>
          <w:fldChar w:fldCharType="separate"/>
        </w:r>
        <w:r>
          <w:t>42</w:t>
        </w:r>
        <w:r>
          <w:fldChar w:fldCharType="end"/>
        </w:r>
      </w:hyperlink>
    </w:p>
    <w:p>
      <w:pPr>
        <w:pStyle w:val="TOC2"/>
        <w:tabs>
          <w:tab w:val="right" w:leader="dot" w:pos="8306"/>
        </w:tabs>
      </w:pPr>
      <w:hyperlink w:anchor="_Toc11616" w:history="1">
        <w:r>
          <w:rPr>
            <w:rFonts w:ascii="仿宋" w:eastAsia="仿宋" w:hAnsi="仿宋" w:cs="仿宋" w:hint="eastAsia"/>
            <w:lang w:eastAsia="zh-CN"/>
          </w:rPr>
          <w:t>(一)、环境保护措施</w:t>
        </w:r>
        <w:r>
          <w:tab/>
        </w:r>
        <w:r>
          <w:fldChar w:fldCharType="begin"/>
        </w:r>
        <w:r>
          <w:instrText xml:space="preserve"> PAGEREF _Toc11616 \h </w:instrText>
        </w:r>
        <w:r>
          <w:fldChar w:fldCharType="separate"/>
        </w:r>
        <w:r>
          <w:t>42</w:t>
        </w:r>
        <w:r>
          <w:fldChar w:fldCharType="end"/>
        </w:r>
      </w:hyperlink>
    </w:p>
    <w:p>
      <w:pPr>
        <w:pStyle w:val="TOC2"/>
        <w:tabs>
          <w:tab w:val="right" w:leader="dot" w:pos="8306"/>
        </w:tabs>
      </w:pPr>
      <w:hyperlink w:anchor="_Toc3036" w:history="1">
        <w:r>
          <w:rPr>
            <w:rFonts w:ascii="仿宋" w:eastAsia="仿宋" w:hAnsi="仿宋" w:cs="仿宋" w:hint="eastAsia"/>
            <w:lang w:eastAsia="zh-CN"/>
          </w:rPr>
          <w:t>(二)、绿色发展与可持续发展策略</w:t>
        </w:r>
        <w:r>
          <w:tab/>
        </w:r>
        <w:r>
          <w:fldChar w:fldCharType="begin"/>
        </w:r>
        <w:r>
          <w:instrText xml:space="preserve"> PAGEREF _Toc3036 \h </w:instrText>
        </w:r>
        <w:r>
          <w:fldChar w:fldCharType="separate"/>
        </w:r>
        <w:r>
          <w:t>43</w:t>
        </w:r>
        <w:r>
          <w:fldChar w:fldCharType="end"/>
        </w:r>
      </w:hyperlink>
    </w:p>
    <w:p>
      <w:pPr>
        <w:pStyle w:val="TOC1"/>
        <w:tabs>
          <w:tab w:val="right" w:leader="dot" w:pos="8306"/>
        </w:tabs>
      </w:pPr>
      <w:hyperlink w:anchor="_Toc32142" w:history="1">
        <w:r>
          <w:rPr>
            <w:rFonts w:ascii="仿宋" w:eastAsia="仿宋" w:hAnsi="仿宋" w:cs="仿宋" w:hint="eastAsia"/>
            <w:lang w:eastAsia="zh-CN"/>
          </w:rPr>
          <w:t>九、土地利用与规划方案</w:t>
        </w:r>
        <w:r>
          <w:tab/>
        </w:r>
        <w:r>
          <w:fldChar w:fldCharType="begin"/>
        </w:r>
        <w:r>
          <w:instrText xml:space="preserve"> PAGEREF _Toc32142 \h </w:instrText>
        </w:r>
        <w:r>
          <w:fldChar w:fldCharType="separate"/>
        </w:r>
        <w:r>
          <w:t>45</w:t>
        </w:r>
        <w:r>
          <w:fldChar w:fldCharType="end"/>
        </w:r>
      </w:hyperlink>
    </w:p>
    <w:p>
      <w:pPr>
        <w:pStyle w:val="TOC2"/>
        <w:tabs>
          <w:tab w:val="right" w:leader="dot" w:pos="8306"/>
        </w:tabs>
      </w:pPr>
      <w:hyperlink w:anchor="_Toc13052" w:history="1">
        <w:r>
          <w:rPr>
            <w:rFonts w:ascii="仿宋" w:eastAsia="仿宋" w:hAnsi="仿宋" w:cs="仿宋" w:hint="eastAsia"/>
            <w:lang w:eastAsia="zh-CN"/>
          </w:rPr>
          <w:t>(一)、项目用地情况分析</w:t>
        </w:r>
        <w:r>
          <w:tab/>
        </w:r>
        <w:r>
          <w:fldChar w:fldCharType="begin"/>
        </w:r>
        <w:r>
          <w:instrText xml:space="preserve"> PAGEREF _Toc13052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8" w:history="1">
        <w:r>
          <w:rPr>
            <w:rFonts w:ascii="仿宋" w:eastAsia="仿宋" w:hAnsi="仿宋" w:cs="仿宋" w:hint="eastAsia"/>
            <w:lang w:eastAsia="zh-CN"/>
          </w:rPr>
          <w:t>(二)、土地利用规划方案</w:t>
        </w:r>
        <w:r>
          <w:tab/>
        </w:r>
        <w:r>
          <w:fldChar w:fldCharType="begin"/>
        </w:r>
        <w:r>
          <w:instrText xml:space="preserve"> PAGEREF _Toc7508 \h </w:instrText>
        </w:r>
        <w:r>
          <w:fldChar w:fldCharType="separate"/>
        </w:r>
        <w:r>
          <w:t>46</w:t>
        </w:r>
        <w:r>
          <w:fldChar w:fldCharType="end"/>
        </w:r>
      </w:hyperlink>
    </w:p>
    <w:p>
      <w:pPr>
        <w:pStyle w:val="TOC1"/>
        <w:tabs>
          <w:tab w:val="right" w:leader="dot" w:pos="8306"/>
        </w:tabs>
      </w:pPr>
      <w:hyperlink w:anchor="_Toc32725" w:history="1">
        <w:r>
          <w:rPr>
            <w:rFonts w:ascii="仿宋" w:eastAsia="仿宋" w:hAnsi="仿宋" w:cs="仿宋" w:hint="eastAsia"/>
            <w:lang w:eastAsia="zh-CN"/>
          </w:rPr>
          <w:t>十、环境保护与治理方案</w:t>
        </w:r>
        <w:r>
          <w:tab/>
        </w:r>
        <w:r>
          <w:fldChar w:fldCharType="begin"/>
        </w:r>
        <w:r>
          <w:instrText xml:space="preserve"> PAGEREF _Toc32725 \h </w:instrText>
        </w:r>
        <w:r>
          <w:fldChar w:fldCharType="separate"/>
        </w:r>
        <w:r>
          <w:t>47</w:t>
        </w:r>
        <w:r>
          <w:fldChar w:fldCharType="end"/>
        </w:r>
      </w:hyperlink>
    </w:p>
    <w:p>
      <w:pPr>
        <w:pStyle w:val="TOC2"/>
        <w:tabs>
          <w:tab w:val="right" w:leader="dot" w:pos="8306"/>
        </w:tabs>
      </w:pPr>
      <w:hyperlink w:anchor="_Toc28513" w:history="1">
        <w:r>
          <w:rPr>
            <w:rFonts w:ascii="仿宋" w:eastAsia="仿宋" w:hAnsi="仿宋" w:cs="仿宋" w:hint="eastAsia"/>
            <w:lang w:eastAsia="zh-CN"/>
          </w:rPr>
          <w:t>(一)、项目环境影响评估</w:t>
        </w:r>
        <w:r>
          <w:tab/>
        </w:r>
        <w:r>
          <w:fldChar w:fldCharType="begin"/>
        </w:r>
        <w:r>
          <w:instrText xml:space="preserve"> PAGEREF _Toc28513 \h </w:instrText>
        </w:r>
        <w:r>
          <w:fldChar w:fldCharType="separate"/>
        </w:r>
        <w:r>
          <w:t>47</w:t>
        </w:r>
        <w:r>
          <w:fldChar w:fldCharType="end"/>
        </w:r>
      </w:hyperlink>
    </w:p>
    <w:p>
      <w:pPr>
        <w:pStyle w:val="TOC2"/>
        <w:tabs>
          <w:tab w:val="right" w:leader="dot" w:pos="8306"/>
        </w:tabs>
      </w:pPr>
      <w:hyperlink w:anchor="_Toc10372" w:history="1">
        <w:r>
          <w:rPr>
            <w:rFonts w:ascii="仿宋" w:eastAsia="仿宋" w:hAnsi="仿宋" w:cs="仿宋" w:hint="eastAsia"/>
            <w:lang w:eastAsia="zh-CN"/>
          </w:rPr>
          <w:t>(二)、环境保护措施与治理方案</w:t>
        </w:r>
        <w:r>
          <w:tab/>
        </w:r>
        <w:r>
          <w:fldChar w:fldCharType="begin"/>
        </w:r>
        <w:r>
          <w:instrText xml:space="preserve"> PAGEREF _Toc10372 \h </w:instrText>
        </w:r>
        <w:r>
          <w:fldChar w:fldCharType="separate"/>
        </w:r>
        <w:r>
          <w:t>47</w:t>
        </w:r>
        <w:r>
          <w:fldChar w:fldCharType="end"/>
        </w:r>
      </w:hyperlink>
    </w:p>
    <w:p>
      <w:pPr>
        <w:pStyle w:val="TOC1"/>
        <w:tabs>
          <w:tab w:val="right" w:leader="dot" w:pos="8306"/>
        </w:tabs>
      </w:pPr>
      <w:hyperlink w:anchor="_Toc16125" w:history="1">
        <w:r>
          <w:rPr>
            <w:rFonts w:ascii="仿宋" w:eastAsia="仿宋" w:hAnsi="仿宋" w:cs="仿宋" w:hint="eastAsia"/>
            <w:lang w:eastAsia="zh-CN"/>
          </w:rPr>
          <w:t>十一、项目实施与管理方案</w:t>
        </w:r>
        <w:r>
          <w:tab/>
        </w:r>
        <w:r>
          <w:fldChar w:fldCharType="begin"/>
        </w:r>
        <w:r>
          <w:instrText xml:space="preserve"> PAGEREF _Toc16125 \h </w:instrText>
        </w:r>
        <w:r>
          <w:fldChar w:fldCharType="separate"/>
        </w:r>
        <w:r>
          <w:t>48</w:t>
        </w:r>
        <w:r>
          <w:fldChar w:fldCharType="end"/>
        </w:r>
      </w:hyperlink>
    </w:p>
    <w:p>
      <w:pPr>
        <w:pStyle w:val="TOC2"/>
        <w:tabs>
          <w:tab w:val="right" w:leader="dot" w:pos="8306"/>
        </w:tabs>
      </w:pPr>
      <w:hyperlink w:anchor="_Toc27226" w:history="1">
        <w:r>
          <w:rPr>
            <w:rFonts w:ascii="仿宋" w:eastAsia="仿宋" w:hAnsi="仿宋" w:cs="仿宋" w:hint="eastAsia"/>
            <w:lang w:eastAsia="zh-CN"/>
          </w:rPr>
          <w:t>(一)、项目实施计划</w:t>
        </w:r>
        <w:r>
          <w:tab/>
        </w:r>
        <w:r>
          <w:fldChar w:fldCharType="begin"/>
        </w:r>
        <w:r>
          <w:instrText xml:space="preserve"> PAGEREF _Toc27226 \h </w:instrText>
        </w:r>
        <w:r>
          <w:fldChar w:fldCharType="separate"/>
        </w:r>
        <w:r>
          <w:t>48</w:t>
        </w:r>
        <w:r>
          <w:fldChar w:fldCharType="end"/>
        </w:r>
      </w:hyperlink>
    </w:p>
    <w:p>
      <w:pPr>
        <w:pStyle w:val="TOC2"/>
        <w:tabs>
          <w:tab w:val="right" w:leader="dot" w:pos="8306"/>
        </w:tabs>
      </w:pPr>
      <w:hyperlink w:anchor="_Toc16025" w:history="1">
        <w:r>
          <w:rPr>
            <w:rFonts w:ascii="仿宋" w:eastAsia="仿宋" w:hAnsi="仿宋" w:cs="仿宋" w:hint="eastAsia"/>
            <w:lang w:eastAsia="zh-CN"/>
          </w:rPr>
          <w:t>(二)、项目组织机构与职责</w:t>
        </w:r>
        <w:r>
          <w:tab/>
        </w:r>
        <w:r>
          <w:fldChar w:fldCharType="begin"/>
        </w:r>
        <w:r>
          <w:instrText xml:space="preserve"> PAGEREF _Toc16025 \h </w:instrText>
        </w:r>
        <w:r>
          <w:fldChar w:fldCharType="separate"/>
        </w:r>
        <w:r>
          <w:t>49</w:t>
        </w:r>
        <w:r>
          <w:fldChar w:fldCharType="end"/>
        </w:r>
      </w:hyperlink>
    </w:p>
    <w:p>
      <w:pPr>
        <w:pStyle w:val="TOC2"/>
        <w:tabs>
          <w:tab w:val="right" w:leader="dot" w:pos="8306"/>
        </w:tabs>
      </w:pPr>
      <w:hyperlink w:anchor="_Toc5836" w:history="1">
        <w:r>
          <w:rPr>
            <w:rFonts w:ascii="仿宋" w:eastAsia="仿宋" w:hAnsi="仿宋" w:cs="仿宋" w:hint="eastAsia"/>
            <w:lang w:eastAsia="zh-CN"/>
          </w:rPr>
          <w:t>(三)、项目管理与监控体系</w:t>
        </w:r>
        <w:r>
          <w:tab/>
        </w:r>
        <w:r>
          <w:fldChar w:fldCharType="begin"/>
        </w:r>
        <w:r>
          <w:instrText xml:space="preserve"> PAGEREF _Toc5836 \h </w:instrText>
        </w:r>
        <w:r>
          <w:fldChar w:fldCharType="separate"/>
        </w:r>
        <w:r>
          <w:t>52</w:t>
        </w:r>
        <w:r>
          <w:fldChar w:fldCharType="end"/>
        </w:r>
      </w:hyperlink>
    </w:p>
    <w:p>
      <w:pPr>
        <w:pStyle w:val="TOC1"/>
        <w:tabs>
          <w:tab w:val="right" w:leader="dot" w:pos="8306"/>
        </w:tabs>
      </w:pPr>
      <w:hyperlink w:anchor="_Toc18321" w:history="1">
        <w:r>
          <w:rPr>
            <w:rFonts w:ascii="仿宋" w:eastAsia="仿宋" w:hAnsi="仿宋" w:cs="仿宋" w:hint="eastAsia"/>
            <w:lang w:eastAsia="zh-CN"/>
          </w:rPr>
          <w:t>十二、技术创新与产业升级</w:t>
        </w:r>
        <w:r>
          <w:tab/>
        </w:r>
        <w:r>
          <w:fldChar w:fldCharType="begin"/>
        </w:r>
        <w:r>
          <w:instrText xml:space="preserve"> PAGEREF _Toc18321 \h </w:instrText>
        </w:r>
        <w:r>
          <w:fldChar w:fldCharType="separate"/>
        </w:r>
        <w:r>
          <w:t>54</w:t>
        </w:r>
        <w:r>
          <w:fldChar w:fldCharType="end"/>
        </w:r>
      </w:hyperlink>
    </w:p>
    <w:p>
      <w:pPr>
        <w:pStyle w:val="TOC2"/>
        <w:tabs>
          <w:tab w:val="right" w:leader="dot" w:pos="8306"/>
        </w:tabs>
      </w:pPr>
      <w:hyperlink w:anchor="_Toc8340" w:history="1">
        <w:r>
          <w:rPr>
            <w:rFonts w:ascii="仿宋" w:eastAsia="仿宋" w:hAnsi="仿宋" w:cs="仿宋" w:hint="eastAsia"/>
            <w:lang w:eastAsia="zh-CN"/>
          </w:rPr>
          <w:t>(一)、技术创新方向与目标</w:t>
        </w:r>
        <w:r>
          <w:tab/>
        </w:r>
        <w:r>
          <w:fldChar w:fldCharType="begin"/>
        </w:r>
        <w:r>
          <w:instrText xml:space="preserve"> PAGEREF _Toc8340 \h </w:instrText>
        </w:r>
        <w:r>
          <w:fldChar w:fldCharType="separate"/>
        </w:r>
        <w:r>
          <w:t>54</w:t>
        </w:r>
        <w:r>
          <w:fldChar w:fldCharType="end"/>
        </w:r>
      </w:hyperlink>
    </w:p>
    <w:p>
      <w:pPr>
        <w:pStyle w:val="TOC2"/>
        <w:tabs>
          <w:tab w:val="right" w:leader="dot" w:pos="8306"/>
        </w:tabs>
      </w:pPr>
      <w:hyperlink w:anchor="_Toc19781" w:history="1">
        <w:r>
          <w:rPr>
            <w:rFonts w:ascii="仿宋" w:eastAsia="仿宋" w:hAnsi="仿宋" w:cs="仿宋" w:hint="eastAsia"/>
            <w:lang w:eastAsia="zh-CN"/>
          </w:rPr>
          <w:t>(二)、产业升级路径与措施</w:t>
        </w:r>
        <w:r>
          <w:tab/>
        </w:r>
        <w:r>
          <w:fldChar w:fldCharType="begin"/>
        </w:r>
        <w:r>
          <w:instrText xml:space="preserve"> PAGEREF _Toc19781 \h </w:instrText>
        </w:r>
        <w:r>
          <w:fldChar w:fldCharType="separate"/>
        </w:r>
        <w:r>
          <w:t>55</w:t>
        </w:r>
        <w:r>
          <w:fldChar w:fldCharType="end"/>
        </w:r>
      </w:hyperlink>
    </w:p>
    <w:p>
      <w:pPr>
        <w:pStyle w:val="TOC1"/>
        <w:tabs>
          <w:tab w:val="right" w:leader="dot" w:pos="8306"/>
        </w:tabs>
      </w:pPr>
      <w:hyperlink w:anchor="_Toc29433" w:history="1">
        <w:r>
          <w:rPr>
            <w:rFonts w:ascii="仿宋" w:eastAsia="仿宋" w:hAnsi="仿宋" w:cs="仿宋" w:hint="eastAsia"/>
            <w:lang w:eastAsia="zh-CN"/>
          </w:rPr>
          <w:t>十三、知识产权管理与保护</w:t>
        </w:r>
        <w:r>
          <w:tab/>
        </w:r>
        <w:r>
          <w:fldChar w:fldCharType="begin"/>
        </w:r>
        <w:r>
          <w:instrText xml:space="preserve"> PAGEREF _Toc29433 \h </w:instrText>
        </w:r>
        <w:r>
          <w:fldChar w:fldCharType="separate"/>
        </w:r>
        <w:r>
          <w:t>56</w:t>
        </w:r>
        <w:r>
          <w:fldChar w:fldCharType="end"/>
        </w:r>
      </w:hyperlink>
    </w:p>
    <w:p>
      <w:pPr>
        <w:pStyle w:val="TOC2"/>
        <w:tabs>
          <w:tab w:val="right" w:leader="dot" w:pos="8306"/>
        </w:tabs>
      </w:pPr>
      <w:hyperlink w:anchor="_Toc17845" w:history="1">
        <w:r>
          <w:rPr>
            <w:rFonts w:ascii="仿宋" w:eastAsia="仿宋" w:hAnsi="仿宋" w:cs="仿宋" w:hint="eastAsia"/>
            <w:lang w:eastAsia="zh-CN"/>
          </w:rPr>
          <w:t>(一)、知识产权管理体系建设</w:t>
        </w:r>
        <w:r>
          <w:tab/>
        </w:r>
        <w:r>
          <w:fldChar w:fldCharType="begin"/>
        </w:r>
        <w:r>
          <w:instrText xml:space="preserve"> PAGEREF _Toc17845 \h </w:instrText>
        </w:r>
        <w:r>
          <w:fldChar w:fldCharType="separate"/>
        </w:r>
        <w:r>
          <w:t>56</w:t>
        </w:r>
        <w:r>
          <w:fldChar w:fldCharType="end"/>
        </w:r>
      </w:hyperlink>
    </w:p>
    <w:p>
      <w:pPr>
        <w:pStyle w:val="TOC2"/>
        <w:tabs>
          <w:tab w:val="right" w:leader="dot" w:pos="8306"/>
        </w:tabs>
      </w:pPr>
      <w:hyperlink w:anchor="_Toc27754" w:history="1">
        <w:r>
          <w:rPr>
            <w:rFonts w:ascii="仿宋" w:eastAsia="仿宋" w:hAnsi="仿宋" w:cs="仿宋" w:hint="eastAsia"/>
            <w:lang w:eastAsia="zh-CN"/>
          </w:rPr>
          <w:t>(二)、知识产权保护措施</w:t>
        </w:r>
        <w:r>
          <w:tab/>
        </w:r>
        <w:r>
          <w:fldChar w:fldCharType="begin"/>
        </w:r>
        <w:r>
          <w:instrText xml:space="preserve"> PAGEREF _Toc27754 \h </w:instrText>
        </w:r>
        <w:r>
          <w:fldChar w:fldCharType="separate"/>
        </w:r>
        <w:r>
          <w:t>57</w:t>
        </w:r>
        <w:r>
          <w:fldChar w:fldCharType="end"/>
        </w:r>
      </w:hyperlink>
    </w:p>
    <w:p>
      <w:pPr>
        <w:pStyle w:val="TOC1"/>
        <w:tabs>
          <w:tab w:val="right" w:leader="dot" w:pos="8306"/>
        </w:tabs>
      </w:pPr>
      <w:hyperlink w:anchor="_Toc7234" w:history="1">
        <w:r>
          <w:rPr>
            <w:rFonts w:ascii="仿宋" w:eastAsia="仿宋" w:hAnsi="仿宋" w:cs="仿宋" w:hint="eastAsia"/>
            <w:lang w:eastAsia="zh-CN"/>
          </w:rPr>
          <w:t>十四、法律法规与政策遵循</w:t>
        </w:r>
        <w:r>
          <w:tab/>
        </w:r>
        <w:r>
          <w:fldChar w:fldCharType="begin"/>
        </w:r>
        <w:r>
          <w:instrText xml:space="preserve"> PAGEREF _Toc7234 \h </w:instrText>
        </w:r>
        <w:r>
          <w:fldChar w:fldCharType="separate"/>
        </w:r>
        <w:r>
          <w:t>59</w:t>
        </w:r>
        <w:r>
          <w:fldChar w:fldCharType="end"/>
        </w:r>
      </w:hyperlink>
    </w:p>
    <w:p>
      <w:pPr>
        <w:pStyle w:val="TOC2"/>
        <w:tabs>
          <w:tab w:val="right" w:leader="dot" w:pos="8306"/>
        </w:tabs>
      </w:pPr>
      <w:hyperlink w:anchor="_Toc24260" w:history="1">
        <w:r>
          <w:rPr>
            <w:rFonts w:ascii="仿宋" w:eastAsia="仿宋" w:hAnsi="仿宋" w:cs="仿宋" w:hint="eastAsia"/>
            <w:lang w:eastAsia="zh-CN"/>
          </w:rPr>
          <w:t>(一)、法律法规遵守</w:t>
        </w:r>
        <w:r>
          <w:tab/>
        </w:r>
        <w:r>
          <w:fldChar w:fldCharType="begin"/>
        </w:r>
        <w:r>
          <w:instrText xml:space="preserve"> PAGEREF _Toc24260 \h </w:instrText>
        </w:r>
        <w:r>
          <w:fldChar w:fldCharType="separate"/>
        </w:r>
        <w:r>
          <w:t>59</w:t>
        </w:r>
        <w:r>
          <w:fldChar w:fldCharType="end"/>
        </w:r>
      </w:hyperlink>
    </w:p>
    <w:p>
      <w:pPr>
        <w:pStyle w:val="TOC2"/>
        <w:tabs>
          <w:tab w:val="right" w:leader="dot" w:pos="8306"/>
        </w:tabs>
      </w:pPr>
      <w:hyperlink w:anchor="_Toc10059" w:history="1">
        <w:r>
          <w:rPr>
            <w:rFonts w:ascii="仿宋" w:eastAsia="仿宋" w:hAnsi="仿宋" w:cs="仿宋" w:hint="eastAsia"/>
            <w:lang w:eastAsia="zh-CN"/>
          </w:rPr>
          <w:t>(二)、政策导向与利用</w:t>
        </w:r>
        <w:r>
          <w:tab/>
        </w:r>
        <w:r>
          <w:fldChar w:fldCharType="begin"/>
        </w:r>
        <w:r>
          <w:instrText xml:space="preserve"> PAGEREF _Toc10059 \h </w:instrText>
        </w:r>
        <w:r>
          <w:fldChar w:fldCharType="separate"/>
        </w:r>
        <w:r>
          <w:t>60</w:t>
        </w:r>
        <w:r>
          <w:fldChar w:fldCharType="end"/>
        </w:r>
      </w:hyperlink>
    </w:p>
    <w:p>
      <w:pPr>
        <w:pStyle w:val="TOC1"/>
        <w:tabs>
          <w:tab w:val="right" w:leader="dot" w:pos="8306"/>
        </w:tabs>
      </w:pPr>
      <w:hyperlink w:anchor="_Toc19201" w:history="1">
        <w:r>
          <w:rPr>
            <w:rFonts w:ascii="仿宋" w:eastAsia="仿宋" w:hAnsi="仿宋" w:cs="仿宋" w:hint="eastAsia"/>
            <w:lang w:eastAsia="zh-CN"/>
          </w:rPr>
          <w:t>十五、项目施工方案</w:t>
        </w:r>
        <w:r>
          <w:tab/>
        </w:r>
        <w:r>
          <w:fldChar w:fldCharType="begin"/>
        </w:r>
        <w:r>
          <w:instrText xml:space="preserve"> PAGEREF _Toc19201 \h </w:instrText>
        </w:r>
        <w:r>
          <w:fldChar w:fldCharType="separate"/>
        </w:r>
        <w:r>
          <w:t>61</w:t>
        </w:r>
        <w:r>
          <w:fldChar w:fldCharType="end"/>
        </w:r>
      </w:hyperlink>
    </w:p>
    <w:p>
      <w:pPr>
        <w:pStyle w:val="TOC2"/>
        <w:tabs>
          <w:tab w:val="right" w:leader="dot" w:pos="8306"/>
        </w:tabs>
      </w:pPr>
      <w:hyperlink w:anchor="_Toc8111" w:history="1">
        <w:r>
          <w:rPr>
            <w:rFonts w:ascii="仿宋" w:eastAsia="仿宋" w:hAnsi="仿宋" w:cs="仿宋" w:hint="eastAsia"/>
            <w:lang w:eastAsia="zh-CN"/>
          </w:rPr>
          <w:t>(一)、施工组织设计</w:t>
        </w:r>
        <w:r>
          <w:tab/>
        </w:r>
        <w:r>
          <w:fldChar w:fldCharType="begin"/>
        </w:r>
        <w:r>
          <w:instrText xml:space="preserve"> PAGEREF _Toc8111 \h </w:instrText>
        </w:r>
        <w:r>
          <w:fldChar w:fldCharType="separate"/>
        </w:r>
        <w:r>
          <w:t>61</w:t>
        </w:r>
        <w:r>
          <w:fldChar w:fldCharType="end"/>
        </w:r>
      </w:hyperlink>
    </w:p>
    <w:p>
      <w:pPr>
        <w:pStyle w:val="TOC2"/>
        <w:tabs>
          <w:tab w:val="right" w:leader="dot" w:pos="8306"/>
        </w:tabs>
      </w:pPr>
      <w:hyperlink w:anchor="_Toc31520" w:history="1">
        <w:r>
          <w:rPr>
            <w:rFonts w:ascii="仿宋" w:eastAsia="仿宋" w:hAnsi="仿宋" w:cs="仿宋" w:hint="eastAsia"/>
            <w:lang w:eastAsia="zh-CN"/>
          </w:rPr>
          <w:t>(二)、施工工艺与技术路线</w:t>
        </w:r>
        <w:r>
          <w:tab/>
        </w:r>
        <w:r>
          <w:fldChar w:fldCharType="begin"/>
        </w:r>
        <w:r>
          <w:instrText xml:space="preserve"> PAGEREF _Toc31520 \h </w:instrText>
        </w:r>
        <w:r>
          <w:fldChar w:fldCharType="separate"/>
        </w:r>
        <w:r>
          <w:t>62</w:t>
        </w:r>
        <w:r>
          <w:fldChar w:fldCharType="end"/>
        </w:r>
      </w:hyperlink>
    </w:p>
    <w:p>
      <w:pPr>
        <w:pStyle w:val="TOC2"/>
        <w:tabs>
          <w:tab w:val="right" w:leader="dot" w:pos="8306"/>
        </w:tabs>
      </w:pPr>
      <w:hyperlink w:anchor="_Toc20875" w:history="1">
        <w:r>
          <w:rPr>
            <w:rFonts w:ascii="仿宋" w:eastAsia="仿宋" w:hAnsi="仿宋" w:cs="仿宋" w:hint="eastAsia"/>
            <w:lang w:eastAsia="zh-CN"/>
          </w:rPr>
          <w:t>(三)、关键节点施工计划</w:t>
        </w:r>
        <w:r>
          <w:tab/>
        </w:r>
        <w:r>
          <w:fldChar w:fldCharType="begin"/>
        </w:r>
        <w:r>
          <w:instrText xml:space="preserve"> PAGEREF _Toc20875 \h </w:instrText>
        </w:r>
        <w:r>
          <w:fldChar w:fldCharType="separate"/>
        </w:r>
        <w:r>
          <w:t>63</w:t>
        </w:r>
        <w:r>
          <w:fldChar w:fldCharType="end"/>
        </w:r>
      </w:hyperlink>
    </w:p>
    <w:p>
      <w:pPr>
        <w:pStyle w:val="TOC2"/>
        <w:tabs>
          <w:tab w:val="right" w:leader="dot" w:pos="8306"/>
        </w:tabs>
      </w:pPr>
      <w:hyperlink w:anchor="_Toc29827" w:history="1">
        <w:r>
          <w:rPr>
            <w:rFonts w:ascii="仿宋" w:eastAsia="仿宋" w:hAnsi="仿宋" w:cs="仿宋" w:hint="eastAsia"/>
            <w:lang w:eastAsia="zh-CN"/>
          </w:rPr>
          <w:t>(四)、施工现场管理</w:t>
        </w:r>
        <w:r>
          <w:tab/>
        </w:r>
        <w:r>
          <w:fldChar w:fldCharType="begin"/>
        </w:r>
        <w:r>
          <w:instrText xml:space="preserve"> PAGEREF _Toc29827 \h </w:instrText>
        </w:r>
        <w:r>
          <w:fldChar w:fldCharType="separate"/>
        </w:r>
        <w:r>
          <w:t>65</w:t>
        </w:r>
        <w:r>
          <w:fldChar w:fldCharType="end"/>
        </w:r>
      </w:hyperlink>
    </w:p>
    <w:p>
      <w:pPr>
        <w:pStyle w:val="TOC1"/>
        <w:tabs>
          <w:tab w:val="right" w:leader="dot" w:pos="8306"/>
        </w:tabs>
      </w:pPr>
      <w:hyperlink w:anchor="_Toc14242" w:history="1">
        <w:r>
          <w:rPr>
            <w:rFonts w:ascii="仿宋" w:eastAsia="仿宋" w:hAnsi="仿宋" w:cs="仿宋" w:hint="eastAsia"/>
            <w:lang w:eastAsia="zh-CN"/>
          </w:rPr>
          <w:t>十六、成果转化与推广应用</w:t>
        </w:r>
        <w:r>
          <w:tab/>
        </w:r>
        <w:r>
          <w:fldChar w:fldCharType="begin"/>
        </w:r>
        <w:r>
          <w:instrText xml:space="preserve"> PAGEREF _Toc14242 \h </w:instrText>
        </w:r>
        <w:r>
          <w:fldChar w:fldCharType="separate"/>
        </w:r>
        <w:r>
          <w:t>67</w:t>
        </w:r>
        <w:r>
          <w:fldChar w:fldCharType="end"/>
        </w:r>
      </w:hyperlink>
    </w:p>
    <w:p>
      <w:pPr>
        <w:pStyle w:val="TOC2"/>
        <w:tabs>
          <w:tab w:val="right" w:leader="dot" w:pos="8306"/>
        </w:tabs>
      </w:pPr>
      <w:hyperlink w:anchor="_Toc19997" w:history="1">
        <w:r>
          <w:rPr>
            <w:rFonts w:ascii="仿宋" w:eastAsia="仿宋" w:hAnsi="仿宋" w:cs="仿宋" w:hint="eastAsia"/>
            <w:lang w:eastAsia="zh-CN"/>
          </w:rPr>
          <w:t>(一)、成果转化策略制定</w:t>
        </w:r>
        <w:r>
          <w:tab/>
        </w:r>
        <w:r>
          <w:fldChar w:fldCharType="begin"/>
        </w:r>
        <w:r>
          <w:instrText xml:space="preserve"> PAGEREF _Toc19997 \h </w:instrText>
        </w:r>
        <w:r>
          <w:fldChar w:fldCharType="separate"/>
        </w:r>
        <w:r>
          <w:t>67</w:t>
        </w:r>
        <w:r>
          <w:fldChar w:fldCharType="end"/>
        </w:r>
      </w:hyperlink>
    </w:p>
    <w:p>
      <w:pPr>
        <w:pStyle w:val="TOC2"/>
        <w:tabs>
          <w:tab w:val="right" w:leader="dot" w:pos="8306"/>
        </w:tabs>
      </w:pPr>
      <w:hyperlink w:anchor="_Toc32597" w:history="1">
        <w:r>
          <w:rPr>
            <w:rFonts w:ascii="仿宋" w:eastAsia="仿宋" w:hAnsi="仿宋" w:cs="仿宋" w:hint="eastAsia"/>
            <w:lang w:eastAsia="zh-CN"/>
          </w:rPr>
          <w:t>(二)、成果推广应用方案</w:t>
        </w:r>
        <w:r>
          <w:tab/>
        </w:r>
        <w:r>
          <w:fldChar w:fldCharType="begin"/>
        </w:r>
        <w:r>
          <w:instrText xml:space="preserve"> PAGEREF _Toc32597 \h </w:instrText>
        </w:r>
        <w:r>
          <w:fldChar w:fldCharType="separate"/>
        </w:r>
        <w:r>
          <w:t>68</w:t>
        </w:r>
        <w:r>
          <w:fldChar w:fldCharType="end"/>
        </w:r>
      </w:hyperlink>
    </w:p>
    <w:p>
      <w:pPr>
        <w:pStyle w:val="TOC1"/>
        <w:tabs>
          <w:tab w:val="right" w:leader="dot" w:pos="8306"/>
        </w:tabs>
      </w:pPr>
      <w:hyperlink w:anchor="_Toc4384" w:history="1">
        <w:r>
          <w:rPr>
            <w:rFonts w:ascii="仿宋" w:eastAsia="仿宋" w:hAnsi="仿宋" w:cs="仿宋" w:hint="eastAsia"/>
            <w:lang w:eastAsia="zh-CN"/>
          </w:rPr>
          <w:t>十七、人力资源管理与开发</w:t>
        </w:r>
        <w:r>
          <w:tab/>
        </w:r>
        <w:r>
          <w:fldChar w:fldCharType="begin"/>
        </w:r>
        <w:r>
          <w:instrText xml:space="preserve"> PAGEREF _Toc4384 \h </w:instrText>
        </w:r>
        <w:r>
          <w:fldChar w:fldCharType="separate"/>
        </w:r>
        <w:r>
          <w:t>70</w:t>
        </w:r>
        <w:r>
          <w:fldChar w:fldCharType="end"/>
        </w:r>
      </w:hyperlink>
    </w:p>
    <w:p>
      <w:pPr>
        <w:pStyle w:val="TOC2"/>
        <w:tabs>
          <w:tab w:val="right" w:leader="dot" w:pos="8306"/>
        </w:tabs>
      </w:pPr>
      <w:hyperlink w:anchor="_Toc8473" w:history="1">
        <w:r>
          <w:rPr>
            <w:rFonts w:ascii="仿宋" w:eastAsia="仿宋" w:hAnsi="仿宋" w:cs="仿宋" w:hint="eastAsia"/>
            <w:lang w:eastAsia="zh-CN"/>
          </w:rPr>
          <w:t>(一)、人力资源规划</w:t>
        </w:r>
        <w:r>
          <w:tab/>
        </w:r>
        <w:r>
          <w:fldChar w:fldCharType="begin"/>
        </w:r>
        <w:r>
          <w:instrText xml:space="preserve"> PAGEREF _Toc8473 \h </w:instrText>
        </w:r>
        <w:r>
          <w:fldChar w:fldCharType="separate"/>
        </w:r>
        <w:r>
          <w:t>70</w:t>
        </w:r>
        <w:r>
          <w:fldChar w:fldCharType="end"/>
        </w:r>
      </w:hyperlink>
    </w:p>
    <w:p>
      <w:pPr>
        <w:pStyle w:val="TOC2"/>
        <w:tabs>
          <w:tab w:val="right" w:leader="dot" w:pos="8306"/>
        </w:tabs>
      </w:pPr>
      <w:hyperlink w:anchor="_Toc16397" w:history="1">
        <w:r>
          <w:rPr>
            <w:rFonts w:ascii="仿宋" w:eastAsia="仿宋" w:hAnsi="仿宋" w:cs="仿宋" w:hint="eastAsia"/>
            <w:lang w:eastAsia="zh-CN"/>
          </w:rPr>
          <w:t>(二)、人力资源开发与培训</w:t>
        </w:r>
        <w:r>
          <w:tab/>
        </w:r>
        <w:r>
          <w:fldChar w:fldCharType="begin"/>
        </w:r>
        <w:r>
          <w:instrText xml:space="preserve"> PAGEREF _Toc16397 \h </w:instrText>
        </w:r>
        <w:r>
          <w:fldChar w:fldCharType="separate"/>
        </w:r>
        <w:r>
          <w:t>72</w:t>
        </w:r>
        <w:r>
          <w:fldChar w:fldCharType="end"/>
        </w:r>
      </w:hyperlink>
    </w:p>
    <w:p>
      <w:pPr>
        <w:pStyle w:val="TOC1"/>
        <w:tabs>
          <w:tab w:val="right" w:leader="dot" w:pos="8306"/>
        </w:tabs>
      </w:pPr>
      <w:hyperlink w:anchor="_Toc22981" w:history="1">
        <w:r>
          <w:rPr>
            <w:rFonts w:ascii="仿宋" w:eastAsia="仿宋" w:hAnsi="仿宋" w:cs="仿宋" w:hint="eastAsia"/>
            <w:lang w:eastAsia="zh-CN"/>
          </w:rPr>
          <w:t>十八、创新驱动与持续发展</w:t>
        </w:r>
        <w:r>
          <w:tab/>
        </w:r>
        <w:r>
          <w:fldChar w:fldCharType="begin"/>
        </w:r>
        <w:r>
          <w:instrText xml:space="preserve"> PAGEREF _Toc22981 \h </w:instrText>
        </w:r>
        <w:r>
          <w:fldChar w:fldCharType="separate"/>
        </w:r>
        <w:r>
          <w:t>74</w:t>
        </w:r>
        <w:r>
          <w:fldChar w:fldCharType="end"/>
        </w:r>
      </w:hyperlink>
    </w:p>
    <w:p>
      <w:pPr>
        <w:pStyle w:val="TOC2"/>
        <w:tabs>
          <w:tab w:val="right" w:leader="dot" w:pos="8306"/>
        </w:tabs>
      </w:pPr>
      <w:hyperlink w:anchor="_Toc16211" w:history="1">
        <w:r>
          <w:rPr>
            <w:rFonts w:ascii="仿宋" w:eastAsia="仿宋" w:hAnsi="仿宋" w:cs="仿宋" w:hint="eastAsia"/>
            <w:lang w:eastAsia="zh-CN"/>
          </w:rPr>
          <w:t>(一)、创新驱动战略实施</w:t>
        </w:r>
        <w:r>
          <w:tab/>
        </w:r>
        <w:r>
          <w:fldChar w:fldCharType="begin"/>
        </w:r>
        <w:r>
          <w:instrText xml:space="preserve"> PAGEREF _Toc16211 \h </w:instrText>
        </w:r>
        <w:r>
          <w:fldChar w:fldCharType="separate"/>
        </w:r>
        <w:r>
          <w:t>74</w:t>
        </w:r>
        <w:r>
          <w:fldChar w:fldCharType="end"/>
        </w:r>
      </w:hyperlink>
    </w:p>
    <w:p>
      <w:pPr>
        <w:pStyle w:val="TOC2"/>
        <w:tabs>
          <w:tab w:val="right" w:leader="dot" w:pos="8306"/>
        </w:tabs>
      </w:pPr>
      <w:hyperlink w:anchor="_Toc29492" w:history="1">
        <w:r>
          <w:rPr>
            <w:rFonts w:ascii="仿宋" w:eastAsia="仿宋" w:hAnsi="仿宋" w:cs="仿宋" w:hint="eastAsia"/>
            <w:lang w:eastAsia="zh-CN"/>
          </w:rPr>
          <w:t>(二)、持续发展路径探索</w:t>
        </w:r>
        <w:r>
          <w:tab/>
        </w:r>
        <w:r>
          <w:fldChar w:fldCharType="begin"/>
        </w:r>
        <w:r>
          <w:instrText xml:space="preserve"> PAGEREF _Toc29492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0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6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药品包装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9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58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767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88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83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79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191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https://d.book118.com/705313024240011110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60C09"/>
    <w:rsid w:val="05B60C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31302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2024-02-06T11:56:00Z</dcterms:created>
  <dcterms:modified xsi:type="dcterms:W3CDTF">2024-02-06T11:57:15Z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1639092B1C45431AB1C69B41659D37ED_11</vt:lpwstr>
  </property>
  <property fmtid="{D5CDD505-2E9C-101B-9397-08002B2CF9AE}" pid="3" name="KSOProductBuildVer">
    <vt:lpwstr>2052-12.1.0.16250</vt:lpwstr>
  </property>
</Properties>
</file>