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融资租赁项目计划设计方案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14" w:history="1">
        <w:r>
          <w:rPr>
            <w:rFonts w:ascii="仿宋" w:eastAsia="仿宋" w:hAnsi="仿宋" w:cs="仿宋" w:hint="eastAsia"/>
            <w:lang w:eastAsia="zh-CN"/>
          </w:rPr>
          <w:t>前言</w:t>
        </w:r>
        <w:r>
          <w:tab/>
        </w:r>
        <w:r>
          <w:fldChar w:fldCharType="begin"/>
        </w:r>
        <w:r>
          <w:instrText xml:space="preserve"> PAGEREF _Toc6714 \h </w:instrText>
        </w:r>
        <w:r>
          <w:fldChar w:fldCharType="separate"/>
        </w:r>
        <w:r>
          <w:t>3</w:t>
        </w:r>
        <w:r>
          <w:fldChar w:fldCharType="end"/>
        </w:r>
      </w:hyperlink>
    </w:p>
    <w:p>
      <w:pPr>
        <w:pStyle w:val="TOC1"/>
        <w:tabs>
          <w:tab w:val="right" w:leader="dot" w:pos="8306"/>
        </w:tabs>
      </w:pPr>
      <w:hyperlink w:anchor="_Toc11715" w:history="1">
        <w:r>
          <w:rPr>
            <w:rFonts w:ascii="仿宋" w:eastAsia="仿宋" w:hAnsi="仿宋" w:cs="仿宋" w:hint="eastAsia"/>
            <w:lang w:eastAsia="zh-CN"/>
          </w:rPr>
          <w:t>一、市场分析、调研</w:t>
        </w:r>
        <w:r>
          <w:tab/>
        </w:r>
        <w:r>
          <w:fldChar w:fldCharType="begin"/>
        </w:r>
        <w:r>
          <w:instrText xml:space="preserve"> PAGEREF _Toc11715 \h </w:instrText>
        </w:r>
        <w:r>
          <w:fldChar w:fldCharType="separate"/>
        </w:r>
        <w:r>
          <w:t>3</w:t>
        </w:r>
        <w:r>
          <w:fldChar w:fldCharType="end"/>
        </w:r>
      </w:hyperlink>
    </w:p>
    <w:p>
      <w:pPr>
        <w:pStyle w:val="TOC2"/>
        <w:tabs>
          <w:tab w:val="right" w:leader="dot" w:pos="8306"/>
        </w:tabs>
      </w:pPr>
      <w:hyperlink w:anchor="_Toc18615" w:history="1">
        <w:r>
          <w:rPr>
            <w:rFonts w:ascii="仿宋" w:eastAsia="仿宋" w:hAnsi="仿宋" w:cs="仿宋" w:hint="eastAsia"/>
            <w:lang w:eastAsia="zh-CN"/>
          </w:rPr>
          <w:t>(一)、融资租赁行业分析</w:t>
        </w:r>
        <w:r>
          <w:tab/>
        </w:r>
        <w:r>
          <w:fldChar w:fldCharType="begin"/>
        </w:r>
        <w:r>
          <w:instrText xml:space="preserve"> PAGEREF _Toc18615 \h </w:instrText>
        </w:r>
        <w:r>
          <w:fldChar w:fldCharType="separate"/>
        </w:r>
        <w:r>
          <w:t>3</w:t>
        </w:r>
        <w:r>
          <w:fldChar w:fldCharType="end"/>
        </w:r>
      </w:hyperlink>
    </w:p>
    <w:p>
      <w:pPr>
        <w:pStyle w:val="TOC2"/>
        <w:tabs>
          <w:tab w:val="right" w:leader="dot" w:pos="8306"/>
        </w:tabs>
      </w:pPr>
      <w:hyperlink w:anchor="_Toc36" w:history="1">
        <w:r>
          <w:rPr>
            <w:rFonts w:ascii="仿宋" w:eastAsia="仿宋" w:hAnsi="仿宋" w:cs="仿宋" w:hint="eastAsia"/>
            <w:lang w:eastAsia="zh-CN"/>
          </w:rPr>
          <w:t>(二)、融资租赁市场分析预测</w:t>
        </w:r>
        <w:r>
          <w:tab/>
        </w:r>
        <w:r>
          <w:fldChar w:fldCharType="begin"/>
        </w:r>
        <w:r>
          <w:instrText xml:space="preserve"> PAGEREF _Toc36 \h </w:instrText>
        </w:r>
        <w:r>
          <w:fldChar w:fldCharType="separate"/>
        </w:r>
        <w:r>
          <w:t>4</w:t>
        </w:r>
        <w:r>
          <w:fldChar w:fldCharType="end"/>
        </w:r>
      </w:hyperlink>
    </w:p>
    <w:p>
      <w:pPr>
        <w:pStyle w:val="TOC1"/>
        <w:tabs>
          <w:tab w:val="right" w:leader="dot" w:pos="8306"/>
        </w:tabs>
      </w:pPr>
      <w:hyperlink w:anchor="_Toc26166" w:history="1">
        <w:r>
          <w:rPr>
            <w:rFonts w:ascii="仿宋" w:eastAsia="仿宋" w:hAnsi="仿宋" w:cs="仿宋" w:hint="eastAsia"/>
            <w:lang w:eastAsia="zh-CN"/>
          </w:rPr>
          <w:t>二、产品规划分析</w:t>
        </w:r>
        <w:r>
          <w:tab/>
        </w:r>
        <w:r>
          <w:fldChar w:fldCharType="begin"/>
        </w:r>
        <w:r>
          <w:instrText xml:space="preserve"> PAGEREF _Toc26166 \h </w:instrText>
        </w:r>
        <w:r>
          <w:fldChar w:fldCharType="separate"/>
        </w:r>
        <w:r>
          <w:t>5</w:t>
        </w:r>
        <w:r>
          <w:fldChar w:fldCharType="end"/>
        </w:r>
      </w:hyperlink>
    </w:p>
    <w:p>
      <w:pPr>
        <w:pStyle w:val="TOC2"/>
        <w:tabs>
          <w:tab w:val="right" w:leader="dot" w:pos="8306"/>
        </w:tabs>
      </w:pPr>
      <w:hyperlink w:anchor="_Toc24420" w:history="1">
        <w:r>
          <w:rPr>
            <w:rFonts w:ascii="仿宋" w:eastAsia="仿宋" w:hAnsi="仿宋" w:cs="仿宋" w:hint="eastAsia"/>
            <w:lang w:eastAsia="zh-CN"/>
          </w:rPr>
          <w:t>(一)、产品规划</w:t>
        </w:r>
        <w:r>
          <w:tab/>
        </w:r>
        <w:r>
          <w:fldChar w:fldCharType="begin"/>
        </w:r>
        <w:r>
          <w:instrText xml:space="preserve"> PAGEREF _Toc24420 \h </w:instrText>
        </w:r>
        <w:r>
          <w:fldChar w:fldCharType="separate"/>
        </w:r>
        <w:r>
          <w:t>5</w:t>
        </w:r>
        <w:r>
          <w:fldChar w:fldCharType="end"/>
        </w:r>
      </w:hyperlink>
    </w:p>
    <w:p>
      <w:pPr>
        <w:pStyle w:val="TOC2"/>
        <w:tabs>
          <w:tab w:val="right" w:leader="dot" w:pos="8306"/>
        </w:tabs>
      </w:pPr>
      <w:hyperlink w:anchor="_Toc16477" w:history="1">
        <w:r>
          <w:rPr>
            <w:rFonts w:ascii="仿宋" w:eastAsia="仿宋" w:hAnsi="仿宋" w:cs="仿宋" w:hint="eastAsia"/>
            <w:lang w:eastAsia="zh-CN"/>
          </w:rPr>
          <w:t>(二)、建设规模</w:t>
        </w:r>
        <w:r>
          <w:tab/>
        </w:r>
        <w:r>
          <w:fldChar w:fldCharType="begin"/>
        </w:r>
        <w:r>
          <w:instrText xml:space="preserve"> PAGEREF _Toc16477 \h </w:instrText>
        </w:r>
        <w:r>
          <w:fldChar w:fldCharType="separate"/>
        </w:r>
        <w:r>
          <w:t>5</w:t>
        </w:r>
        <w:r>
          <w:fldChar w:fldCharType="end"/>
        </w:r>
      </w:hyperlink>
    </w:p>
    <w:p>
      <w:pPr>
        <w:pStyle w:val="TOC1"/>
        <w:tabs>
          <w:tab w:val="right" w:leader="dot" w:pos="8306"/>
        </w:tabs>
      </w:pPr>
      <w:hyperlink w:anchor="_Toc3030" w:history="1">
        <w:r>
          <w:rPr>
            <w:rFonts w:ascii="仿宋" w:eastAsia="仿宋" w:hAnsi="仿宋" w:cs="仿宋" w:hint="eastAsia"/>
            <w:lang w:eastAsia="zh-CN"/>
          </w:rPr>
          <w:t>三、融资租赁项目选址可行性分析</w:t>
        </w:r>
        <w:r>
          <w:tab/>
        </w:r>
        <w:r>
          <w:fldChar w:fldCharType="begin"/>
        </w:r>
        <w:r>
          <w:instrText xml:space="preserve"> PAGEREF _Toc3030 \h </w:instrText>
        </w:r>
        <w:r>
          <w:fldChar w:fldCharType="separate"/>
        </w:r>
        <w:r>
          <w:t>7</w:t>
        </w:r>
        <w:r>
          <w:fldChar w:fldCharType="end"/>
        </w:r>
      </w:hyperlink>
    </w:p>
    <w:p>
      <w:pPr>
        <w:pStyle w:val="TOC2"/>
        <w:tabs>
          <w:tab w:val="right" w:leader="dot" w:pos="8306"/>
        </w:tabs>
      </w:pPr>
      <w:hyperlink w:anchor="_Toc8817" w:history="1">
        <w:r>
          <w:rPr>
            <w:rFonts w:ascii="仿宋" w:eastAsia="仿宋" w:hAnsi="仿宋" w:cs="仿宋" w:hint="eastAsia"/>
            <w:lang w:eastAsia="zh-CN"/>
          </w:rPr>
          <w:t>(一)、融资租赁项目选址</w:t>
        </w:r>
        <w:r>
          <w:tab/>
        </w:r>
        <w:r>
          <w:fldChar w:fldCharType="begin"/>
        </w:r>
        <w:r>
          <w:instrText xml:space="preserve"> PAGEREF _Toc8817 \h </w:instrText>
        </w:r>
        <w:r>
          <w:fldChar w:fldCharType="separate"/>
        </w:r>
        <w:r>
          <w:t>7</w:t>
        </w:r>
        <w:r>
          <w:fldChar w:fldCharType="end"/>
        </w:r>
      </w:hyperlink>
    </w:p>
    <w:p>
      <w:pPr>
        <w:pStyle w:val="TOC2"/>
        <w:tabs>
          <w:tab w:val="right" w:leader="dot" w:pos="8306"/>
        </w:tabs>
      </w:pPr>
      <w:hyperlink w:anchor="_Toc26365" w:history="1">
        <w:r>
          <w:rPr>
            <w:rFonts w:ascii="仿宋" w:eastAsia="仿宋" w:hAnsi="仿宋" w:cs="仿宋" w:hint="eastAsia"/>
            <w:lang w:eastAsia="zh-CN"/>
          </w:rPr>
          <w:t>(二)、用地控制指标</w:t>
        </w:r>
        <w:r>
          <w:tab/>
        </w:r>
        <w:r>
          <w:fldChar w:fldCharType="begin"/>
        </w:r>
        <w:r>
          <w:instrText xml:space="preserve"> PAGEREF _Toc26365 \h </w:instrText>
        </w:r>
        <w:r>
          <w:fldChar w:fldCharType="separate"/>
        </w:r>
        <w:r>
          <w:t>7</w:t>
        </w:r>
        <w:r>
          <w:fldChar w:fldCharType="end"/>
        </w:r>
      </w:hyperlink>
    </w:p>
    <w:p>
      <w:pPr>
        <w:pStyle w:val="TOC2"/>
        <w:tabs>
          <w:tab w:val="right" w:leader="dot" w:pos="8306"/>
        </w:tabs>
      </w:pPr>
      <w:hyperlink w:anchor="_Toc26096" w:history="1">
        <w:r>
          <w:rPr>
            <w:rFonts w:ascii="仿宋" w:eastAsia="仿宋" w:hAnsi="仿宋" w:cs="仿宋" w:hint="eastAsia"/>
            <w:lang w:eastAsia="zh-CN"/>
          </w:rPr>
          <w:t>(三)、节约用地措施</w:t>
        </w:r>
        <w:r>
          <w:tab/>
        </w:r>
        <w:r>
          <w:fldChar w:fldCharType="begin"/>
        </w:r>
        <w:r>
          <w:instrText xml:space="preserve"> PAGEREF _Toc26096 \h </w:instrText>
        </w:r>
        <w:r>
          <w:fldChar w:fldCharType="separate"/>
        </w:r>
        <w:r>
          <w:t>9</w:t>
        </w:r>
        <w:r>
          <w:fldChar w:fldCharType="end"/>
        </w:r>
      </w:hyperlink>
    </w:p>
    <w:p>
      <w:pPr>
        <w:pStyle w:val="TOC2"/>
        <w:tabs>
          <w:tab w:val="right" w:leader="dot" w:pos="8306"/>
        </w:tabs>
      </w:pPr>
      <w:hyperlink w:anchor="_Toc4673" w:history="1">
        <w:r>
          <w:rPr>
            <w:rFonts w:ascii="仿宋" w:eastAsia="仿宋" w:hAnsi="仿宋" w:cs="仿宋" w:hint="eastAsia"/>
            <w:lang w:eastAsia="zh-CN"/>
          </w:rPr>
          <w:t>(四)、总图布置方案</w:t>
        </w:r>
        <w:r>
          <w:tab/>
        </w:r>
        <w:r>
          <w:fldChar w:fldCharType="begin"/>
        </w:r>
        <w:r>
          <w:instrText xml:space="preserve"> PAGEREF _Toc4673 \h </w:instrText>
        </w:r>
        <w:r>
          <w:fldChar w:fldCharType="separate"/>
        </w:r>
        <w:r>
          <w:t>10</w:t>
        </w:r>
        <w:r>
          <w:fldChar w:fldCharType="end"/>
        </w:r>
      </w:hyperlink>
    </w:p>
    <w:p>
      <w:pPr>
        <w:pStyle w:val="TOC2"/>
        <w:tabs>
          <w:tab w:val="right" w:leader="dot" w:pos="8306"/>
        </w:tabs>
      </w:pPr>
      <w:hyperlink w:anchor="_Toc9469" w:history="1">
        <w:r>
          <w:rPr>
            <w:rFonts w:ascii="仿宋" w:eastAsia="仿宋" w:hAnsi="仿宋" w:cs="仿宋" w:hint="eastAsia"/>
            <w:lang w:eastAsia="zh-CN"/>
          </w:rPr>
          <w:t>(五)、选址综合评价</w:t>
        </w:r>
        <w:r>
          <w:tab/>
        </w:r>
        <w:r>
          <w:fldChar w:fldCharType="begin"/>
        </w:r>
        <w:r>
          <w:instrText xml:space="preserve"> PAGEREF _Toc9469 \h </w:instrText>
        </w:r>
        <w:r>
          <w:fldChar w:fldCharType="separate"/>
        </w:r>
        <w:r>
          <w:t>11</w:t>
        </w:r>
        <w:r>
          <w:fldChar w:fldCharType="end"/>
        </w:r>
      </w:hyperlink>
    </w:p>
    <w:p>
      <w:pPr>
        <w:pStyle w:val="TOC1"/>
        <w:tabs>
          <w:tab w:val="right" w:leader="dot" w:pos="8306"/>
        </w:tabs>
      </w:pPr>
      <w:hyperlink w:anchor="_Toc11309" w:history="1">
        <w:r>
          <w:rPr>
            <w:rFonts w:ascii="仿宋" w:eastAsia="仿宋" w:hAnsi="仿宋" w:cs="仿宋" w:hint="eastAsia"/>
            <w:lang w:eastAsia="zh-CN"/>
          </w:rPr>
          <w:t>四、融资租赁项目可持续发展</w:t>
        </w:r>
        <w:r>
          <w:tab/>
        </w:r>
        <w:r>
          <w:fldChar w:fldCharType="begin"/>
        </w:r>
        <w:r>
          <w:instrText xml:space="preserve"> PAGEREF _Toc11309 \h </w:instrText>
        </w:r>
        <w:r>
          <w:fldChar w:fldCharType="separate"/>
        </w:r>
        <w:r>
          <w:t>12</w:t>
        </w:r>
        <w:r>
          <w:fldChar w:fldCharType="end"/>
        </w:r>
      </w:hyperlink>
    </w:p>
    <w:p>
      <w:pPr>
        <w:pStyle w:val="TOC2"/>
        <w:tabs>
          <w:tab w:val="right" w:leader="dot" w:pos="8306"/>
        </w:tabs>
      </w:pPr>
      <w:hyperlink w:anchor="_Toc1315" w:history="1">
        <w:r>
          <w:rPr>
            <w:rFonts w:ascii="仿宋" w:eastAsia="仿宋" w:hAnsi="仿宋" w:cs="仿宋" w:hint="eastAsia"/>
            <w:lang w:eastAsia="zh-CN"/>
          </w:rPr>
          <w:t>(一)、可持续战略与实践</w:t>
        </w:r>
        <w:r>
          <w:tab/>
        </w:r>
        <w:r>
          <w:fldChar w:fldCharType="begin"/>
        </w:r>
        <w:r>
          <w:instrText xml:space="preserve"> PAGEREF _Toc1315 \h </w:instrText>
        </w:r>
        <w:r>
          <w:fldChar w:fldCharType="separate"/>
        </w:r>
        <w:r>
          <w:t>12</w:t>
        </w:r>
        <w:r>
          <w:fldChar w:fldCharType="end"/>
        </w:r>
      </w:hyperlink>
    </w:p>
    <w:p>
      <w:pPr>
        <w:pStyle w:val="TOC2"/>
        <w:tabs>
          <w:tab w:val="right" w:leader="dot" w:pos="8306"/>
        </w:tabs>
      </w:pPr>
      <w:hyperlink w:anchor="_Toc26785" w:history="1">
        <w:r>
          <w:rPr>
            <w:rFonts w:ascii="仿宋" w:eastAsia="仿宋" w:hAnsi="仿宋" w:cs="仿宋" w:hint="eastAsia"/>
            <w:lang w:eastAsia="zh-CN"/>
          </w:rPr>
          <w:t>(二)、环保与社会责任</w:t>
        </w:r>
        <w:r>
          <w:tab/>
        </w:r>
        <w:r>
          <w:fldChar w:fldCharType="begin"/>
        </w:r>
        <w:r>
          <w:instrText xml:space="preserve"> PAGEREF _Toc26785 \h </w:instrText>
        </w:r>
        <w:r>
          <w:fldChar w:fldCharType="separate"/>
        </w:r>
        <w:r>
          <w:t>12</w:t>
        </w:r>
        <w:r>
          <w:fldChar w:fldCharType="end"/>
        </w:r>
      </w:hyperlink>
    </w:p>
    <w:p>
      <w:pPr>
        <w:pStyle w:val="TOC1"/>
        <w:tabs>
          <w:tab w:val="right" w:leader="dot" w:pos="8306"/>
        </w:tabs>
      </w:pPr>
      <w:hyperlink w:anchor="_Toc1338" w:history="1">
        <w:r>
          <w:rPr>
            <w:rFonts w:ascii="仿宋" w:eastAsia="仿宋" w:hAnsi="仿宋" w:cs="仿宋" w:hint="eastAsia"/>
            <w:lang w:eastAsia="zh-CN"/>
          </w:rPr>
          <w:t>五、融资租赁项目建设单位说明</w:t>
        </w:r>
        <w:r>
          <w:tab/>
        </w:r>
        <w:r>
          <w:fldChar w:fldCharType="begin"/>
        </w:r>
        <w:r>
          <w:instrText xml:space="preserve"> PAGEREF _Toc1338 \h </w:instrText>
        </w:r>
        <w:r>
          <w:fldChar w:fldCharType="separate"/>
        </w:r>
        <w:r>
          <w:t>13</w:t>
        </w:r>
        <w:r>
          <w:fldChar w:fldCharType="end"/>
        </w:r>
      </w:hyperlink>
    </w:p>
    <w:p>
      <w:pPr>
        <w:pStyle w:val="TOC2"/>
        <w:tabs>
          <w:tab w:val="right" w:leader="dot" w:pos="8306"/>
        </w:tabs>
      </w:pPr>
      <w:hyperlink w:anchor="_Toc25507" w:history="1">
        <w:r>
          <w:rPr>
            <w:rFonts w:ascii="仿宋" w:eastAsia="仿宋" w:hAnsi="仿宋" w:cs="仿宋" w:hint="eastAsia"/>
            <w:lang w:eastAsia="zh-CN"/>
          </w:rPr>
          <w:t>(一)、融资租赁项目承办单位基本情况</w:t>
        </w:r>
        <w:r>
          <w:tab/>
        </w:r>
        <w:r>
          <w:fldChar w:fldCharType="begin"/>
        </w:r>
        <w:r>
          <w:instrText xml:space="preserve"> PAGEREF _Toc25507 \h </w:instrText>
        </w:r>
        <w:r>
          <w:fldChar w:fldCharType="separate"/>
        </w:r>
        <w:r>
          <w:t>13</w:t>
        </w:r>
        <w:r>
          <w:fldChar w:fldCharType="end"/>
        </w:r>
      </w:hyperlink>
    </w:p>
    <w:p>
      <w:pPr>
        <w:pStyle w:val="TOC2"/>
        <w:tabs>
          <w:tab w:val="right" w:leader="dot" w:pos="8306"/>
        </w:tabs>
      </w:pPr>
      <w:hyperlink w:anchor="_Toc20344" w:history="1">
        <w:r>
          <w:rPr>
            <w:rFonts w:ascii="仿宋" w:eastAsia="仿宋" w:hAnsi="仿宋" w:cs="仿宋" w:hint="eastAsia"/>
            <w:lang w:eastAsia="zh-CN"/>
          </w:rPr>
          <w:t>(二)、公司经济效益分析</w:t>
        </w:r>
        <w:r>
          <w:tab/>
        </w:r>
        <w:r>
          <w:fldChar w:fldCharType="begin"/>
        </w:r>
        <w:r>
          <w:instrText xml:space="preserve"> PAGEREF _Toc20344 \h </w:instrText>
        </w:r>
        <w:r>
          <w:fldChar w:fldCharType="separate"/>
        </w:r>
        <w:r>
          <w:t>14</w:t>
        </w:r>
        <w:r>
          <w:fldChar w:fldCharType="end"/>
        </w:r>
      </w:hyperlink>
    </w:p>
    <w:p>
      <w:pPr>
        <w:pStyle w:val="TOC1"/>
        <w:tabs>
          <w:tab w:val="right" w:leader="dot" w:pos="8306"/>
        </w:tabs>
      </w:pPr>
      <w:hyperlink w:anchor="_Toc19384" w:history="1">
        <w:r>
          <w:rPr>
            <w:rFonts w:ascii="仿宋" w:eastAsia="仿宋" w:hAnsi="仿宋" w:cs="仿宋" w:hint="eastAsia"/>
            <w:lang w:eastAsia="zh-CN"/>
          </w:rPr>
          <w:t>六、融资租赁项目建设背景及必要性分析</w:t>
        </w:r>
        <w:r>
          <w:tab/>
        </w:r>
        <w:r>
          <w:fldChar w:fldCharType="begin"/>
        </w:r>
        <w:r>
          <w:instrText xml:space="preserve"> PAGEREF _Toc19384 \h </w:instrText>
        </w:r>
        <w:r>
          <w:fldChar w:fldCharType="separate"/>
        </w:r>
        <w:r>
          <w:t>15</w:t>
        </w:r>
        <w:r>
          <w:fldChar w:fldCharType="end"/>
        </w:r>
      </w:hyperlink>
    </w:p>
    <w:p>
      <w:pPr>
        <w:pStyle w:val="TOC2"/>
        <w:tabs>
          <w:tab w:val="right" w:leader="dot" w:pos="8306"/>
        </w:tabs>
      </w:pPr>
      <w:hyperlink w:anchor="_Toc22765" w:history="1">
        <w:r>
          <w:rPr>
            <w:rFonts w:ascii="仿宋" w:eastAsia="仿宋" w:hAnsi="仿宋" w:cs="仿宋" w:hint="eastAsia"/>
            <w:lang w:eastAsia="zh-CN"/>
          </w:rPr>
          <w:t>(一)、融资租赁项目背景分析</w:t>
        </w:r>
        <w:r>
          <w:tab/>
        </w:r>
        <w:r>
          <w:fldChar w:fldCharType="begin"/>
        </w:r>
        <w:r>
          <w:instrText xml:space="preserve"> PAGEREF _Toc22765 \h </w:instrText>
        </w:r>
        <w:r>
          <w:fldChar w:fldCharType="separate"/>
        </w:r>
        <w:r>
          <w:t>15</w:t>
        </w:r>
        <w:r>
          <w:fldChar w:fldCharType="end"/>
        </w:r>
      </w:hyperlink>
    </w:p>
    <w:p>
      <w:pPr>
        <w:pStyle w:val="TOC2"/>
        <w:tabs>
          <w:tab w:val="right" w:leader="dot" w:pos="8306"/>
        </w:tabs>
      </w:pPr>
      <w:hyperlink w:anchor="_Toc10209" w:history="1">
        <w:r>
          <w:rPr>
            <w:rFonts w:ascii="仿宋" w:eastAsia="仿宋" w:hAnsi="仿宋" w:cs="仿宋" w:hint="eastAsia"/>
            <w:lang w:eastAsia="zh-CN"/>
          </w:rPr>
          <w:t>(二)、融资租赁项目建设必要性分析</w:t>
        </w:r>
        <w:r>
          <w:tab/>
        </w:r>
        <w:r>
          <w:fldChar w:fldCharType="begin"/>
        </w:r>
        <w:r>
          <w:instrText xml:space="preserve"> PAGEREF _Toc10209 \h </w:instrText>
        </w:r>
        <w:r>
          <w:fldChar w:fldCharType="separate"/>
        </w:r>
        <w:r>
          <w:t>17</w:t>
        </w:r>
        <w:r>
          <w:fldChar w:fldCharType="end"/>
        </w:r>
      </w:hyperlink>
    </w:p>
    <w:p>
      <w:pPr>
        <w:pStyle w:val="TOC1"/>
        <w:tabs>
          <w:tab w:val="right" w:leader="dot" w:pos="8306"/>
        </w:tabs>
      </w:pPr>
      <w:hyperlink w:anchor="_Toc8699" w:history="1">
        <w:r>
          <w:rPr>
            <w:rFonts w:ascii="仿宋" w:eastAsia="仿宋" w:hAnsi="仿宋" w:cs="仿宋" w:hint="eastAsia"/>
            <w:lang w:eastAsia="zh-CN"/>
          </w:rPr>
          <w:t>七、融资租赁项目人力资源管理</w:t>
        </w:r>
        <w:r>
          <w:tab/>
        </w:r>
        <w:r>
          <w:fldChar w:fldCharType="begin"/>
        </w:r>
        <w:r>
          <w:instrText xml:space="preserve"> PAGEREF _Toc8699 \h </w:instrText>
        </w:r>
        <w:r>
          <w:fldChar w:fldCharType="separate"/>
        </w:r>
        <w:r>
          <w:t>18</w:t>
        </w:r>
        <w:r>
          <w:fldChar w:fldCharType="end"/>
        </w:r>
      </w:hyperlink>
    </w:p>
    <w:p>
      <w:pPr>
        <w:pStyle w:val="TOC2"/>
        <w:tabs>
          <w:tab w:val="right" w:leader="dot" w:pos="8306"/>
        </w:tabs>
      </w:pPr>
      <w:hyperlink w:anchor="_Toc24248" w:history="1">
        <w:r>
          <w:rPr>
            <w:rFonts w:ascii="仿宋" w:eastAsia="仿宋" w:hAnsi="仿宋" w:cs="仿宋" w:hint="eastAsia"/>
            <w:lang w:eastAsia="zh-CN"/>
          </w:rPr>
          <w:t>(一)、建立健全的预算管理制度</w:t>
        </w:r>
        <w:r>
          <w:tab/>
        </w:r>
        <w:r>
          <w:fldChar w:fldCharType="begin"/>
        </w:r>
        <w:r>
          <w:instrText xml:space="preserve"> PAGEREF _Toc24248 \h </w:instrText>
        </w:r>
        <w:r>
          <w:fldChar w:fldCharType="separate"/>
        </w:r>
        <w:r>
          <w:t>18</w:t>
        </w:r>
        <w:r>
          <w:fldChar w:fldCharType="end"/>
        </w:r>
      </w:hyperlink>
    </w:p>
    <w:p>
      <w:pPr>
        <w:pStyle w:val="TOC2"/>
        <w:tabs>
          <w:tab w:val="right" w:leader="dot" w:pos="8306"/>
        </w:tabs>
      </w:pPr>
      <w:hyperlink w:anchor="_Toc18322" w:history="1">
        <w:r>
          <w:rPr>
            <w:rFonts w:ascii="仿宋" w:eastAsia="仿宋" w:hAnsi="仿宋" w:cs="仿宋" w:hint="eastAsia"/>
            <w:lang w:eastAsia="zh-CN"/>
          </w:rPr>
          <w:t>(二)、加强资金流动监控</w:t>
        </w:r>
        <w:r>
          <w:tab/>
        </w:r>
        <w:r>
          <w:fldChar w:fldCharType="begin"/>
        </w:r>
        <w:r>
          <w:instrText xml:space="preserve"> PAGEREF _Toc18322 \h </w:instrText>
        </w:r>
        <w:r>
          <w:fldChar w:fldCharType="separate"/>
        </w:r>
        <w:r>
          <w:t>20</w:t>
        </w:r>
        <w:r>
          <w:fldChar w:fldCharType="end"/>
        </w:r>
      </w:hyperlink>
    </w:p>
    <w:p>
      <w:pPr>
        <w:pStyle w:val="TOC2"/>
        <w:tabs>
          <w:tab w:val="right" w:leader="dot" w:pos="8306"/>
        </w:tabs>
      </w:pPr>
      <w:hyperlink w:anchor="_Toc3904" w:history="1">
        <w:r>
          <w:rPr>
            <w:rFonts w:ascii="仿宋" w:eastAsia="仿宋" w:hAnsi="仿宋" w:cs="仿宋" w:hint="eastAsia"/>
            <w:lang w:eastAsia="zh-CN"/>
          </w:rPr>
          <w:t>(三)、制定完善的风险控制机制</w:t>
        </w:r>
        <w:r>
          <w:tab/>
        </w:r>
        <w:r>
          <w:fldChar w:fldCharType="begin"/>
        </w:r>
        <w:r>
          <w:instrText xml:space="preserve"> PAGEREF _Toc3904 \h </w:instrText>
        </w:r>
        <w:r>
          <w:fldChar w:fldCharType="separate"/>
        </w:r>
        <w:r>
          <w:t>21</w:t>
        </w:r>
        <w:r>
          <w:fldChar w:fldCharType="end"/>
        </w:r>
      </w:hyperlink>
    </w:p>
    <w:p>
      <w:pPr>
        <w:pStyle w:val="TOC2"/>
        <w:tabs>
          <w:tab w:val="right" w:leader="dot" w:pos="8306"/>
        </w:tabs>
      </w:pPr>
      <w:hyperlink w:anchor="_Toc21296" w:history="1">
        <w:r>
          <w:rPr>
            <w:rFonts w:ascii="仿宋" w:eastAsia="仿宋" w:hAnsi="仿宋" w:cs="仿宋" w:hint="eastAsia"/>
            <w:lang w:eastAsia="zh-CN"/>
          </w:rPr>
          <w:t>(四)、优化成本管理</w:t>
        </w:r>
        <w:r>
          <w:tab/>
        </w:r>
        <w:r>
          <w:fldChar w:fldCharType="begin"/>
        </w:r>
        <w:r>
          <w:instrText xml:space="preserve"> PAGEREF _Toc21296 \h </w:instrText>
        </w:r>
        <w:r>
          <w:fldChar w:fldCharType="separate"/>
        </w:r>
        <w:r>
          <w:t>22</w:t>
        </w:r>
        <w:r>
          <w:fldChar w:fldCharType="end"/>
        </w:r>
      </w:hyperlink>
    </w:p>
    <w:p>
      <w:pPr>
        <w:pStyle w:val="TOC1"/>
        <w:tabs>
          <w:tab w:val="right" w:leader="dot" w:pos="8306"/>
        </w:tabs>
      </w:pPr>
      <w:hyperlink w:anchor="_Toc4451" w:history="1">
        <w:r>
          <w:rPr>
            <w:rFonts w:ascii="仿宋" w:eastAsia="仿宋" w:hAnsi="仿宋" w:cs="仿宋" w:hint="eastAsia"/>
            <w:lang w:eastAsia="zh-CN"/>
          </w:rPr>
          <w:t>八、融资租赁项目财务管理</w:t>
        </w:r>
        <w:r>
          <w:tab/>
        </w:r>
        <w:r>
          <w:fldChar w:fldCharType="begin"/>
        </w:r>
        <w:r>
          <w:instrText xml:space="preserve"> PAGEREF _Toc4451 \h </w:instrText>
        </w:r>
        <w:r>
          <w:fldChar w:fldCharType="separate"/>
        </w:r>
        <w:r>
          <w:t>23</w:t>
        </w:r>
        <w:r>
          <w:fldChar w:fldCharType="end"/>
        </w:r>
      </w:hyperlink>
    </w:p>
    <w:p>
      <w:pPr>
        <w:pStyle w:val="TOC2"/>
        <w:tabs>
          <w:tab w:val="right" w:leader="dot" w:pos="8306"/>
        </w:tabs>
      </w:pPr>
      <w:hyperlink w:anchor="_Toc26612" w:history="1">
        <w:r>
          <w:rPr>
            <w:rFonts w:ascii="仿宋" w:eastAsia="仿宋" w:hAnsi="仿宋" w:cs="仿宋" w:hint="eastAsia"/>
            <w:lang w:eastAsia="zh-CN"/>
          </w:rPr>
          <w:t>(一)、资金需求大</w:t>
        </w:r>
        <w:r>
          <w:tab/>
        </w:r>
        <w:r>
          <w:fldChar w:fldCharType="begin"/>
        </w:r>
        <w:r>
          <w:instrText xml:space="preserve"> PAGEREF _Toc26612 \h </w:instrText>
        </w:r>
        <w:r>
          <w:fldChar w:fldCharType="separate"/>
        </w:r>
        <w:r>
          <w:t>23</w:t>
        </w:r>
        <w:r>
          <w:fldChar w:fldCharType="end"/>
        </w:r>
      </w:hyperlink>
    </w:p>
    <w:p>
      <w:pPr>
        <w:pStyle w:val="TOC2"/>
        <w:tabs>
          <w:tab w:val="right" w:leader="dot" w:pos="8306"/>
        </w:tabs>
      </w:pPr>
      <w:hyperlink w:anchor="_Toc25397" w:history="1">
        <w:r>
          <w:rPr>
            <w:rFonts w:ascii="仿宋" w:eastAsia="仿宋" w:hAnsi="仿宋" w:cs="仿宋" w:hint="eastAsia"/>
            <w:lang w:eastAsia="zh-CN"/>
          </w:rPr>
          <w:t>(二)、研发周期长</w:t>
        </w:r>
        <w:r>
          <w:tab/>
        </w:r>
        <w:r>
          <w:fldChar w:fldCharType="begin"/>
        </w:r>
        <w:r>
          <w:instrText xml:space="preserve"> PAGEREF _Toc25397 \h </w:instrText>
        </w:r>
        <w:r>
          <w:fldChar w:fldCharType="separate"/>
        </w:r>
        <w:r>
          <w:t>24</w:t>
        </w:r>
        <w:r>
          <w:fldChar w:fldCharType="end"/>
        </w:r>
      </w:hyperlink>
    </w:p>
    <w:p>
      <w:pPr>
        <w:pStyle w:val="TOC2"/>
        <w:tabs>
          <w:tab w:val="right" w:leader="dot" w:pos="8306"/>
        </w:tabs>
      </w:pPr>
      <w:hyperlink w:anchor="_Toc7498" w:history="1">
        <w:r>
          <w:rPr>
            <w:rFonts w:ascii="仿宋" w:eastAsia="仿宋" w:hAnsi="仿宋" w:cs="仿宋" w:hint="eastAsia"/>
            <w:lang w:eastAsia="zh-CN"/>
          </w:rPr>
          <w:t>(三)、市场风险大</w:t>
        </w:r>
        <w:r>
          <w:tab/>
        </w:r>
        <w:r>
          <w:fldChar w:fldCharType="begin"/>
        </w:r>
        <w:r>
          <w:instrText xml:space="preserve"> PAGEREF _Toc7498 \h </w:instrText>
        </w:r>
        <w:r>
          <w:fldChar w:fldCharType="separate"/>
        </w:r>
        <w:r>
          <w:t>25</w:t>
        </w:r>
        <w:r>
          <w:fldChar w:fldCharType="end"/>
        </w:r>
      </w:hyperlink>
    </w:p>
    <w:p>
      <w:pPr>
        <w:pStyle w:val="TOC2"/>
        <w:tabs>
          <w:tab w:val="right" w:leader="dot" w:pos="8306"/>
        </w:tabs>
      </w:pPr>
      <w:hyperlink w:anchor="_Toc12657" w:history="1">
        <w:r>
          <w:rPr>
            <w:rFonts w:ascii="仿宋" w:eastAsia="仿宋" w:hAnsi="仿宋" w:cs="仿宋" w:hint="eastAsia"/>
            <w:lang w:eastAsia="zh-CN"/>
          </w:rPr>
          <w:t>(四)、利润率高</w:t>
        </w:r>
        <w:r>
          <w:tab/>
        </w:r>
        <w:r>
          <w:fldChar w:fldCharType="begin"/>
        </w:r>
        <w:r>
          <w:instrText xml:space="preserve"> PAGEREF _Toc12657 \h </w:instrText>
        </w:r>
        <w:r>
          <w:fldChar w:fldCharType="separate"/>
        </w:r>
        <w:r>
          <w:t>28</w:t>
        </w:r>
        <w:r>
          <w:fldChar w:fldCharType="end"/>
        </w:r>
      </w:hyperlink>
    </w:p>
    <w:p>
      <w:pPr>
        <w:pStyle w:val="TOC1"/>
        <w:tabs>
          <w:tab w:val="right" w:leader="dot" w:pos="8306"/>
        </w:tabs>
      </w:pPr>
      <w:hyperlink w:anchor="_Toc7162" w:history="1">
        <w:r>
          <w:rPr>
            <w:rFonts w:ascii="仿宋" w:eastAsia="仿宋" w:hAnsi="仿宋" w:cs="仿宋" w:hint="eastAsia"/>
            <w:lang w:eastAsia="zh-CN"/>
          </w:rPr>
          <w:t>九、融资租赁项目创新与研发</w:t>
        </w:r>
        <w:r>
          <w:tab/>
        </w:r>
        <w:r>
          <w:fldChar w:fldCharType="begin"/>
        </w:r>
        <w:r>
          <w:instrText xml:space="preserve"> PAGEREF _Toc7162 \h </w:instrText>
        </w:r>
        <w:r>
          <w:fldChar w:fldCharType="separate"/>
        </w:r>
        <w:r>
          <w:t>30</w:t>
        </w:r>
        <w:r>
          <w:fldChar w:fldCharType="end"/>
        </w:r>
      </w:hyperlink>
    </w:p>
    <w:p>
      <w:pPr>
        <w:pStyle w:val="TOC2"/>
        <w:tabs>
          <w:tab w:val="right" w:leader="dot" w:pos="8306"/>
        </w:tabs>
      </w:pPr>
      <w:hyperlink w:anchor="_Toc23762" w:history="1">
        <w:r>
          <w:rPr>
            <w:rFonts w:ascii="仿宋" w:eastAsia="仿宋" w:hAnsi="仿宋" w:cs="仿宋" w:hint="eastAsia"/>
            <w:lang w:eastAsia="zh-CN"/>
          </w:rPr>
          <w:t>(一)、创新策略与方向</w:t>
        </w:r>
        <w:r>
          <w:tab/>
        </w:r>
        <w:r>
          <w:fldChar w:fldCharType="begin"/>
        </w:r>
        <w:r>
          <w:instrText xml:space="preserve"> PAGEREF _Toc23762 \h </w:instrText>
        </w:r>
        <w:r>
          <w:fldChar w:fldCharType="separate"/>
        </w:r>
        <w:r>
          <w:t>30</w:t>
        </w:r>
        <w:r>
          <w:fldChar w:fldCharType="end"/>
        </w:r>
      </w:hyperlink>
    </w:p>
    <w:p>
      <w:pPr>
        <w:pStyle w:val="TOC2"/>
        <w:tabs>
          <w:tab w:val="right" w:leader="dot" w:pos="8306"/>
        </w:tabs>
      </w:pPr>
      <w:hyperlink w:anchor="_Toc30877" w:history="1">
        <w:r>
          <w:rPr>
            <w:rFonts w:ascii="仿宋" w:eastAsia="仿宋" w:hAnsi="仿宋" w:cs="仿宋" w:hint="eastAsia"/>
            <w:lang w:eastAsia="zh-CN"/>
          </w:rPr>
          <w:t>(二)、研发规划与投入</w:t>
        </w:r>
        <w:r>
          <w:tab/>
        </w:r>
        <w:r>
          <w:fldChar w:fldCharType="begin"/>
        </w:r>
        <w:r>
          <w:instrText xml:space="preserve"> PAGEREF _Toc30877 \h </w:instrText>
        </w:r>
        <w:r>
          <w:fldChar w:fldCharType="separate"/>
        </w:r>
        <w:r>
          <w:t>32</w:t>
        </w:r>
        <w:r>
          <w:fldChar w:fldCharType="end"/>
        </w:r>
      </w:hyperlink>
    </w:p>
    <w:p>
      <w:pPr>
        <w:pStyle w:val="TOC1"/>
        <w:tabs>
          <w:tab w:val="right" w:leader="dot" w:pos="8306"/>
        </w:tabs>
      </w:pPr>
      <w:hyperlink w:anchor="_Toc11058" w:history="1">
        <w:r>
          <w:rPr>
            <w:rFonts w:ascii="仿宋" w:eastAsia="仿宋" w:hAnsi="仿宋" w:cs="仿宋" w:hint="eastAsia"/>
            <w:lang w:eastAsia="zh-CN"/>
          </w:rPr>
          <w:t>十、融资租赁项目人力资源培养与发展</w:t>
        </w:r>
        <w:r>
          <w:tab/>
        </w:r>
        <w:r>
          <w:fldChar w:fldCharType="begin"/>
        </w:r>
        <w:r>
          <w:instrText xml:space="preserve"> PAGEREF _Toc11058 \h </w:instrText>
        </w:r>
        <w:r>
          <w:fldChar w:fldCharType="separate"/>
        </w:r>
        <w:r>
          <w:t>33</w:t>
        </w:r>
        <w:r>
          <w:fldChar w:fldCharType="end"/>
        </w:r>
      </w:hyperlink>
    </w:p>
    <w:p>
      <w:pPr>
        <w:pStyle w:val="TOC2"/>
        <w:tabs>
          <w:tab w:val="right" w:leader="dot" w:pos="8306"/>
        </w:tabs>
      </w:pPr>
      <w:hyperlink w:anchor="_Toc24260" w:history="1">
        <w:r>
          <w:rPr>
            <w:rFonts w:ascii="仿宋" w:eastAsia="仿宋" w:hAnsi="仿宋" w:cs="仿宋" w:hint="eastAsia"/>
            <w:lang w:eastAsia="zh-CN"/>
          </w:rPr>
          <w:t>(一)、人才需求与规划</w:t>
        </w:r>
        <w:r>
          <w:tab/>
        </w:r>
        <w:r>
          <w:fldChar w:fldCharType="begin"/>
        </w:r>
        <w:r>
          <w:instrText xml:space="preserve"> PAGEREF _Toc24260 \h </w:instrText>
        </w:r>
        <w:r>
          <w:fldChar w:fldCharType="separate"/>
        </w:r>
        <w:r>
          <w:t>33</w:t>
        </w:r>
        <w:r>
          <w:fldChar w:fldCharType="end"/>
        </w:r>
      </w:hyperlink>
    </w:p>
    <w:p>
      <w:pPr>
        <w:pStyle w:val="TOC2"/>
        <w:tabs>
          <w:tab w:val="right" w:leader="dot" w:pos="8306"/>
        </w:tabs>
      </w:pPr>
      <w:hyperlink w:anchor="_Toc2704" w:history="1">
        <w:r>
          <w:rPr>
            <w:rFonts w:ascii="仿宋" w:eastAsia="仿宋" w:hAnsi="仿宋" w:cs="仿宋" w:hint="eastAsia"/>
            <w:lang w:eastAsia="zh-CN"/>
          </w:rPr>
          <w:t>(二)、培训与发展计划</w:t>
        </w:r>
        <w:r>
          <w:tab/>
        </w:r>
        <w:r>
          <w:fldChar w:fldCharType="begin"/>
        </w:r>
        <w:r>
          <w:instrText xml:space="preserve"> PAGEREF _Toc2704 \h </w:instrText>
        </w:r>
        <w:r>
          <w:fldChar w:fldCharType="separate"/>
        </w:r>
        <w:r>
          <w:t>34</w:t>
        </w:r>
        <w:r>
          <w:fldChar w:fldCharType="end"/>
        </w:r>
      </w:hyperlink>
    </w:p>
    <w:p>
      <w:pPr>
        <w:pStyle w:val="TOC1"/>
        <w:tabs>
          <w:tab w:val="right" w:leader="dot" w:pos="8306"/>
        </w:tabs>
      </w:pPr>
      <w:hyperlink w:anchor="_Toc31318" w:history="1">
        <w:r>
          <w:rPr>
            <w:rFonts w:ascii="仿宋" w:eastAsia="仿宋" w:hAnsi="仿宋" w:cs="仿宋" w:hint="eastAsia"/>
            <w:lang w:eastAsia="zh-CN"/>
          </w:rPr>
          <w:t>十一、融资租赁项目技术管理</w:t>
        </w:r>
        <w:r>
          <w:tab/>
        </w:r>
        <w:r>
          <w:fldChar w:fldCharType="begin"/>
        </w:r>
        <w:r>
          <w:instrText xml:space="preserve"> PAGEREF _Toc31318 \h </w:instrText>
        </w:r>
        <w:r>
          <w:fldChar w:fldCharType="separate"/>
        </w:r>
        <w:r>
          <w:t>34</w:t>
        </w:r>
        <w:r>
          <w:fldChar w:fldCharType="end"/>
        </w:r>
      </w:hyperlink>
    </w:p>
    <w:p>
      <w:pPr>
        <w:pStyle w:val="TOC2"/>
        <w:tabs>
          <w:tab w:val="right" w:leader="dot" w:pos="8306"/>
        </w:tabs>
      </w:pPr>
      <w:hyperlink w:anchor="_Toc15732" w:history="1">
        <w:r>
          <w:rPr>
            <w:rFonts w:ascii="仿宋" w:eastAsia="仿宋" w:hAnsi="仿宋" w:cs="仿宋" w:hint="eastAsia"/>
            <w:lang w:eastAsia="zh-CN"/>
          </w:rPr>
          <w:t>(一)、技术方案选用方向</w:t>
        </w:r>
        <w:r>
          <w:tab/>
        </w:r>
        <w:r>
          <w:fldChar w:fldCharType="begin"/>
        </w:r>
        <w:r>
          <w:instrText xml:space="preserve"> PAGEREF _Toc15732 \h </w:instrText>
        </w:r>
        <w:r>
          <w:fldChar w:fldCharType="separate"/>
        </w:r>
        <w:r>
          <w:t>34</w:t>
        </w:r>
        <w:r>
          <w:fldChar w:fldCharType="end"/>
        </w:r>
      </w:hyperlink>
    </w:p>
    <w:p>
      <w:pPr>
        <w:pStyle w:val="TOC2"/>
        <w:tabs>
          <w:tab w:val="right" w:leader="dot" w:pos="8306"/>
        </w:tabs>
      </w:pPr>
      <w:hyperlink w:anchor="_Toc14582" w:history="1">
        <w:r>
          <w:rPr>
            <w:rFonts w:ascii="仿宋" w:eastAsia="仿宋" w:hAnsi="仿宋" w:cs="仿宋" w:hint="eastAsia"/>
            <w:lang w:eastAsia="zh-CN"/>
          </w:rPr>
          <w:t>(二)、工艺技术方案选用原则</w:t>
        </w:r>
        <w:r>
          <w:tab/>
        </w:r>
        <w:r>
          <w:fldChar w:fldCharType="begin"/>
        </w:r>
        <w:r>
          <w:instrText xml:space="preserve"> PAGEREF _Toc14582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27" w:history="1">
        <w:r>
          <w:rPr>
            <w:rFonts w:ascii="仿宋" w:eastAsia="仿宋" w:hAnsi="仿宋" w:cs="仿宋" w:hint="eastAsia"/>
            <w:lang w:eastAsia="zh-CN"/>
          </w:rPr>
          <w:t>(三)、工艺技术方案要求</w:t>
        </w:r>
        <w:r>
          <w:tab/>
        </w:r>
        <w:r>
          <w:fldChar w:fldCharType="begin"/>
        </w:r>
        <w:r>
          <w:instrText xml:space="preserve"> PAGEREF _Toc17227 \h </w:instrText>
        </w:r>
        <w:r>
          <w:fldChar w:fldCharType="separate"/>
        </w:r>
        <w:r>
          <w:t>38</w:t>
        </w:r>
        <w:r>
          <w:fldChar w:fldCharType="end"/>
        </w:r>
      </w:hyperlink>
    </w:p>
    <w:p>
      <w:pPr>
        <w:pStyle w:val="TOC1"/>
        <w:tabs>
          <w:tab w:val="right" w:leader="dot" w:pos="8306"/>
        </w:tabs>
      </w:pPr>
      <w:hyperlink w:anchor="_Toc2922" w:history="1">
        <w:r>
          <w:rPr>
            <w:rFonts w:ascii="仿宋" w:eastAsia="仿宋" w:hAnsi="仿宋" w:cs="仿宋" w:hint="eastAsia"/>
            <w:lang w:eastAsia="zh-CN"/>
          </w:rPr>
          <w:t>十二、生产安全保护</w:t>
        </w:r>
        <w:r>
          <w:tab/>
        </w:r>
        <w:r>
          <w:fldChar w:fldCharType="begin"/>
        </w:r>
        <w:r>
          <w:instrText xml:space="preserve"> PAGEREF _Toc2922 \h </w:instrText>
        </w:r>
        <w:r>
          <w:fldChar w:fldCharType="separate"/>
        </w:r>
        <w:r>
          <w:t>40</w:t>
        </w:r>
        <w:r>
          <w:fldChar w:fldCharType="end"/>
        </w:r>
      </w:hyperlink>
    </w:p>
    <w:p>
      <w:pPr>
        <w:pStyle w:val="TOC2"/>
        <w:tabs>
          <w:tab w:val="right" w:leader="dot" w:pos="8306"/>
        </w:tabs>
      </w:pPr>
      <w:hyperlink w:anchor="_Toc9383" w:history="1">
        <w:r>
          <w:rPr>
            <w:rFonts w:ascii="仿宋" w:eastAsia="仿宋" w:hAnsi="仿宋" w:cs="仿宋" w:hint="eastAsia"/>
            <w:lang w:eastAsia="zh-CN"/>
          </w:rPr>
          <w:t>(一)、消防安全</w:t>
        </w:r>
        <w:r>
          <w:tab/>
        </w:r>
        <w:r>
          <w:fldChar w:fldCharType="begin"/>
        </w:r>
        <w:r>
          <w:instrText xml:space="preserve"> PAGEREF _Toc9383 \h </w:instrText>
        </w:r>
        <w:r>
          <w:fldChar w:fldCharType="separate"/>
        </w:r>
        <w:r>
          <w:t>40</w:t>
        </w:r>
        <w:r>
          <w:fldChar w:fldCharType="end"/>
        </w:r>
      </w:hyperlink>
    </w:p>
    <w:p>
      <w:pPr>
        <w:pStyle w:val="TOC2"/>
        <w:tabs>
          <w:tab w:val="right" w:leader="dot" w:pos="8306"/>
        </w:tabs>
      </w:pPr>
      <w:hyperlink w:anchor="_Toc20308" w:history="1">
        <w:r>
          <w:rPr>
            <w:rFonts w:ascii="仿宋" w:eastAsia="仿宋" w:hAnsi="仿宋" w:cs="仿宋" w:hint="eastAsia"/>
            <w:lang w:eastAsia="zh-CN"/>
          </w:rPr>
          <w:t>(二)、防火防爆总图布置措施</w:t>
        </w:r>
        <w:r>
          <w:tab/>
        </w:r>
        <w:r>
          <w:fldChar w:fldCharType="begin"/>
        </w:r>
        <w:r>
          <w:instrText xml:space="preserve"> PAGEREF _Toc20308 \h </w:instrText>
        </w:r>
        <w:r>
          <w:fldChar w:fldCharType="separate"/>
        </w:r>
        <w:r>
          <w:t>42</w:t>
        </w:r>
        <w:r>
          <w:fldChar w:fldCharType="end"/>
        </w:r>
      </w:hyperlink>
    </w:p>
    <w:p>
      <w:pPr>
        <w:pStyle w:val="TOC2"/>
        <w:tabs>
          <w:tab w:val="right" w:leader="dot" w:pos="8306"/>
        </w:tabs>
      </w:pPr>
      <w:hyperlink w:anchor="_Toc19086" w:history="1">
        <w:r>
          <w:rPr>
            <w:rFonts w:ascii="仿宋" w:eastAsia="仿宋" w:hAnsi="仿宋" w:cs="仿宋" w:hint="eastAsia"/>
            <w:lang w:eastAsia="zh-CN"/>
          </w:rPr>
          <w:t>(三)、自然灾害防范措施</w:t>
        </w:r>
        <w:r>
          <w:tab/>
        </w:r>
        <w:r>
          <w:fldChar w:fldCharType="begin"/>
        </w:r>
        <w:r>
          <w:instrText xml:space="preserve"> PAGEREF _Toc19086 \h </w:instrText>
        </w:r>
        <w:r>
          <w:fldChar w:fldCharType="separate"/>
        </w:r>
        <w:r>
          <w:t>43</w:t>
        </w:r>
        <w:r>
          <w:fldChar w:fldCharType="end"/>
        </w:r>
      </w:hyperlink>
    </w:p>
    <w:p>
      <w:pPr>
        <w:pStyle w:val="TOC2"/>
        <w:tabs>
          <w:tab w:val="right" w:leader="dot" w:pos="8306"/>
        </w:tabs>
      </w:pPr>
      <w:hyperlink w:anchor="_Toc3020" w:history="1">
        <w:r>
          <w:rPr>
            <w:rFonts w:ascii="仿宋" w:eastAsia="仿宋" w:hAnsi="仿宋" w:cs="仿宋" w:hint="eastAsia"/>
            <w:lang w:eastAsia="zh-CN"/>
          </w:rPr>
          <w:t>(四)、安全色及安全标志使用要求</w:t>
        </w:r>
        <w:r>
          <w:tab/>
        </w:r>
        <w:r>
          <w:fldChar w:fldCharType="begin"/>
        </w:r>
        <w:r>
          <w:instrText xml:space="preserve"> PAGEREF _Toc3020 \h </w:instrText>
        </w:r>
        <w:r>
          <w:fldChar w:fldCharType="separate"/>
        </w:r>
        <w:r>
          <w:t>44</w:t>
        </w:r>
        <w:r>
          <w:fldChar w:fldCharType="end"/>
        </w:r>
      </w:hyperlink>
    </w:p>
    <w:p>
      <w:pPr>
        <w:pStyle w:val="TOC2"/>
        <w:tabs>
          <w:tab w:val="right" w:leader="dot" w:pos="8306"/>
        </w:tabs>
      </w:pPr>
      <w:hyperlink w:anchor="_Toc319" w:history="1">
        <w:r>
          <w:rPr>
            <w:rFonts w:ascii="仿宋" w:eastAsia="仿宋" w:hAnsi="仿宋" w:cs="仿宋" w:hint="eastAsia"/>
            <w:lang w:eastAsia="zh-CN"/>
          </w:rPr>
          <w:t>(五)、防尘防毒措施</w:t>
        </w:r>
        <w:r>
          <w:tab/>
        </w:r>
        <w:r>
          <w:fldChar w:fldCharType="begin"/>
        </w:r>
        <w:r>
          <w:instrText xml:space="preserve"> PAGEREF _Toc319 \h </w:instrText>
        </w:r>
        <w:r>
          <w:fldChar w:fldCharType="separate"/>
        </w:r>
        <w:r>
          <w:t>45</w:t>
        </w:r>
        <w:r>
          <w:fldChar w:fldCharType="end"/>
        </w:r>
      </w:hyperlink>
    </w:p>
    <w:p>
      <w:pPr>
        <w:pStyle w:val="TOC2"/>
        <w:tabs>
          <w:tab w:val="right" w:leader="dot" w:pos="8306"/>
        </w:tabs>
      </w:pPr>
      <w:hyperlink w:anchor="_Toc16272" w:history="1">
        <w:r>
          <w:rPr>
            <w:rFonts w:ascii="仿宋" w:eastAsia="仿宋" w:hAnsi="仿宋" w:cs="仿宋" w:hint="eastAsia"/>
            <w:lang w:eastAsia="zh-CN"/>
          </w:rPr>
          <w:t>(六)、防静电、触电防护及防雷措施</w:t>
        </w:r>
        <w:r>
          <w:tab/>
        </w:r>
        <w:r>
          <w:fldChar w:fldCharType="begin"/>
        </w:r>
        <w:r>
          <w:instrText xml:space="preserve"> PAGEREF _Toc16272 \h </w:instrText>
        </w:r>
        <w:r>
          <w:fldChar w:fldCharType="separate"/>
        </w:r>
        <w:r>
          <w:t>45</w:t>
        </w:r>
        <w:r>
          <w:fldChar w:fldCharType="end"/>
        </w:r>
      </w:hyperlink>
    </w:p>
    <w:p>
      <w:pPr>
        <w:pStyle w:val="TOC2"/>
        <w:tabs>
          <w:tab w:val="right" w:leader="dot" w:pos="8306"/>
        </w:tabs>
      </w:pPr>
      <w:hyperlink w:anchor="_Toc2577" w:history="1">
        <w:r>
          <w:rPr>
            <w:rFonts w:ascii="仿宋" w:eastAsia="仿宋" w:hAnsi="仿宋" w:cs="仿宋" w:hint="eastAsia"/>
            <w:lang w:eastAsia="zh-CN"/>
          </w:rPr>
          <w:t>(七)、机械设备安全保障措施</w:t>
        </w:r>
        <w:r>
          <w:tab/>
        </w:r>
        <w:r>
          <w:fldChar w:fldCharType="begin"/>
        </w:r>
        <w:r>
          <w:instrText xml:space="preserve"> PAGEREF _Toc2577 \h </w:instrText>
        </w:r>
        <w:r>
          <w:fldChar w:fldCharType="separate"/>
        </w:r>
        <w:r>
          <w:t>47</w:t>
        </w:r>
        <w:r>
          <w:fldChar w:fldCharType="end"/>
        </w:r>
      </w:hyperlink>
    </w:p>
    <w:p>
      <w:pPr>
        <w:pStyle w:val="TOC1"/>
        <w:tabs>
          <w:tab w:val="right" w:leader="dot" w:pos="8306"/>
        </w:tabs>
      </w:pPr>
      <w:hyperlink w:anchor="_Toc13795" w:history="1">
        <w:r>
          <w:rPr>
            <w:rFonts w:ascii="仿宋" w:eastAsia="仿宋" w:hAnsi="仿宋" w:cs="仿宋" w:hint="eastAsia"/>
            <w:lang w:eastAsia="zh-CN"/>
          </w:rPr>
          <w:t>十三、融资租赁项目变更管理</w:t>
        </w:r>
        <w:r>
          <w:tab/>
        </w:r>
        <w:r>
          <w:fldChar w:fldCharType="begin"/>
        </w:r>
        <w:r>
          <w:instrText xml:space="preserve"> PAGEREF _Toc13795 \h </w:instrText>
        </w:r>
        <w:r>
          <w:fldChar w:fldCharType="separate"/>
        </w:r>
        <w:r>
          <w:t>48</w:t>
        </w:r>
        <w:r>
          <w:fldChar w:fldCharType="end"/>
        </w:r>
      </w:hyperlink>
    </w:p>
    <w:p>
      <w:pPr>
        <w:pStyle w:val="TOC2"/>
        <w:tabs>
          <w:tab w:val="right" w:leader="dot" w:pos="8306"/>
        </w:tabs>
      </w:pPr>
      <w:hyperlink w:anchor="_Toc32090" w:history="1">
        <w:r>
          <w:rPr>
            <w:rFonts w:ascii="仿宋" w:eastAsia="仿宋" w:hAnsi="仿宋" w:cs="仿宋" w:hint="eastAsia"/>
            <w:lang w:eastAsia="zh-CN"/>
          </w:rPr>
          <w:t>(一)、变更申请与评估</w:t>
        </w:r>
        <w:r>
          <w:tab/>
        </w:r>
        <w:r>
          <w:fldChar w:fldCharType="begin"/>
        </w:r>
        <w:r>
          <w:instrText xml:space="preserve"> PAGEREF _Toc32090 \h </w:instrText>
        </w:r>
        <w:r>
          <w:fldChar w:fldCharType="separate"/>
        </w:r>
        <w:r>
          <w:t>48</w:t>
        </w:r>
        <w:r>
          <w:fldChar w:fldCharType="end"/>
        </w:r>
      </w:hyperlink>
    </w:p>
    <w:p>
      <w:pPr>
        <w:pStyle w:val="TOC2"/>
        <w:tabs>
          <w:tab w:val="right" w:leader="dot" w:pos="8306"/>
        </w:tabs>
      </w:pPr>
      <w:hyperlink w:anchor="_Toc16223" w:history="1">
        <w:r>
          <w:rPr>
            <w:rFonts w:ascii="仿宋" w:eastAsia="仿宋" w:hAnsi="仿宋" w:cs="仿宋" w:hint="eastAsia"/>
            <w:lang w:eastAsia="zh-CN"/>
          </w:rPr>
          <w:t>(二)、变更实施与控制</w:t>
        </w:r>
        <w:r>
          <w:tab/>
        </w:r>
        <w:r>
          <w:fldChar w:fldCharType="begin"/>
        </w:r>
        <w:r>
          <w:instrText xml:space="preserve"> PAGEREF _Toc16223 \h </w:instrText>
        </w:r>
        <w:r>
          <w:fldChar w:fldCharType="separate"/>
        </w:r>
        <w:r>
          <w:t>49</w:t>
        </w:r>
        <w:r>
          <w:fldChar w:fldCharType="end"/>
        </w:r>
      </w:hyperlink>
    </w:p>
    <w:p>
      <w:pPr>
        <w:pStyle w:val="TOC1"/>
        <w:tabs>
          <w:tab w:val="right" w:leader="dot" w:pos="8306"/>
        </w:tabs>
      </w:pPr>
      <w:hyperlink w:anchor="_Toc1152" w:history="1">
        <w:r>
          <w:rPr>
            <w:rFonts w:ascii="仿宋" w:eastAsia="仿宋" w:hAnsi="仿宋" w:cs="仿宋" w:hint="eastAsia"/>
            <w:lang w:eastAsia="zh-CN"/>
          </w:rPr>
          <w:t>十四、融资租赁项目工程方案分析</w:t>
        </w:r>
        <w:r>
          <w:tab/>
        </w:r>
        <w:r>
          <w:fldChar w:fldCharType="begin"/>
        </w:r>
        <w:r>
          <w:instrText xml:space="preserve"> PAGEREF _Toc1152 \h </w:instrText>
        </w:r>
        <w:r>
          <w:fldChar w:fldCharType="separate"/>
        </w:r>
        <w:r>
          <w:t>49</w:t>
        </w:r>
        <w:r>
          <w:fldChar w:fldCharType="end"/>
        </w:r>
      </w:hyperlink>
    </w:p>
    <w:p>
      <w:pPr>
        <w:pStyle w:val="TOC2"/>
        <w:tabs>
          <w:tab w:val="right" w:leader="dot" w:pos="8306"/>
        </w:tabs>
      </w:pPr>
      <w:hyperlink w:anchor="_Toc22075" w:history="1">
        <w:r>
          <w:rPr>
            <w:rFonts w:ascii="仿宋" w:eastAsia="仿宋" w:hAnsi="仿宋" w:cs="仿宋" w:hint="eastAsia"/>
            <w:lang w:eastAsia="zh-CN"/>
          </w:rPr>
          <w:t>(一)、建筑工程设计原则</w:t>
        </w:r>
        <w:r>
          <w:tab/>
        </w:r>
        <w:r>
          <w:fldChar w:fldCharType="begin"/>
        </w:r>
        <w:r>
          <w:instrText xml:space="preserve"> PAGEREF _Toc22075 \h </w:instrText>
        </w:r>
        <w:r>
          <w:fldChar w:fldCharType="separate"/>
        </w:r>
        <w:r>
          <w:t>49</w:t>
        </w:r>
        <w:r>
          <w:fldChar w:fldCharType="end"/>
        </w:r>
      </w:hyperlink>
    </w:p>
    <w:p>
      <w:pPr>
        <w:pStyle w:val="TOC2"/>
        <w:tabs>
          <w:tab w:val="right" w:leader="dot" w:pos="8306"/>
        </w:tabs>
      </w:pPr>
      <w:hyperlink w:anchor="_Toc30115" w:history="1">
        <w:r>
          <w:rPr>
            <w:rFonts w:ascii="仿宋" w:eastAsia="仿宋" w:hAnsi="仿宋" w:cs="仿宋" w:hint="eastAsia"/>
            <w:lang w:eastAsia="zh-CN"/>
          </w:rPr>
          <w:t>(二)、土建工程建设指标</w:t>
        </w:r>
        <w:r>
          <w:tab/>
        </w:r>
        <w:r>
          <w:fldChar w:fldCharType="begin"/>
        </w:r>
        <w:r>
          <w:instrText xml:space="preserve"> PAGEREF _Toc30115 \h </w:instrText>
        </w:r>
        <w:r>
          <w:fldChar w:fldCharType="separate"/>
        </w:r>
        <w:r>
          <w:t>53</w:t>
        </w:r>
        <w:r>
          <w:fldChar w:fldCharType="end"/>
        </w:r>
      </w:hyperlink>
    </w:p>
    <w:p>
      <w:pPr>
        <w:pStyle w:val="TOC1"/>
        <w:tabs>
          <w:tab w:val="right" w:leader="dot" w:pos="8306"/>
        </w:tabs>
      </w:pPr>
      <w:hyperlink w:anchor="_Toc12754" w:history="1">
        <w:r>
          <w:rPr>
            <w:rFonts w:ascii="仿宋" w:eastAsia="仿宋" w:hAnsi="仿宋" w:cs="仿宋" w:hint="eastAsia"/>
            <w:lang w:eastAsia="zh-CN"/>
          </w:rPr>
          <w:t>十五、融资租赁项目治理与监督</w:t>
        </w:r>
        <w:r>
          <w:tab/>
        </w:r>
        <w:r>
          <w:fldChar w:fldCharType="begin"/>
        </w:r>
        <w:r>
          <w:instrText xml:space="preserve"> PAGEREF _Toc12754 \h </w:instrText>
        </w:r>
        <w:r>
          <w:fldChar w:fldCharType="separate"/>
        </w:r>
        <w:r>
          <w:t>54</w:t>
        </w:r>
        <w:r>
          <w:fldChar w:fldCharType="end"/>
        </w:r>
      </w:hyperlink>
    </w:p>
    <w:p>
      <w:pPr>
        <w:pStyle w:val="TOC2"/>
        <w:tabs>
          <w:tab w:val="right" w:leader="dot" w:pos="8306"/>
        </w:tabs>
      </w:pPr>
      <w:hyperlink w:anchor="_Toc25982" w:history="1">
        <w:r>
          <w:rPr>
            <w:rFonts w:ascii="仿宋" w:eastAsia="仿宋" w:hAnsi="仿宋" w:cs="仿宋" w:hint="eastAsia"/>
            <w:lang w:eastAsia="zh-CN"/>
          </w:rPr>
          <w:t>(一)、融资租赁项目治理结构</w:t>
        </w:r>
        <w:r>
          <w:tab/>
        </w:r>
        <w:r>
          <w:fldChar w:fldCharType="begin"/>
        </w:r>
        <w:r>
          <w:instrText xml:space="preserve"> PAGEREF _Toc25982 \h </w:instrText>
        </w:r>
        <w:r>
          <w:fldChar w:fldCharType="separate"/>
        </w:r>
        <w:r>
          <w:t>54</w:t>
        </w:r>
        <w:r>
          <w:fldChar w:fldCharType="end"/>
        </w:r>
      </w:hyperlink>
    </w:p>
    <w:p>
      <w:pPr>
        <w:pStyle w:val="TOC2"/>
        <w:tabs>
          <w:tab w:val="right" w:leader="dot" w:pos="8306"/>
        </w:tabs>
      </w:pPr>
      <w:hyperlink w:anchor="_Toc11131" w:history="1">
        <w:r>
          <w:rPr>
            <w:rFonts w:ascii="仿宋" w:eastAsia="仿宋" w:hAnsi="仿宋" w:cs="仿宋" w:hint="eastAsia"/>
            <w:lang w:eastAsia="zh-CN"/>
          </w:rPr>
          <w:t>(二)、监督与审计</w:t>
        </w:r>
        <w:r>
          <w:tab/>
        </w:r>
        <w:r>
          <w:fldChar w:fldCharType="begin"/>
        </w:r>
        <w:r>
          <w:instrText xml:space="preserve"> PAGEREF _Toc11131 \h </w:instrText>
        </w:r>
        <w:r>
          <w:fldChar w:fldCharType="separate"/>
        </w:r>
        <w:r>
          <w:t>56</w:t>
        </w:r>
        <w:r>
          <w:fldChar w:fldCharType="end"/>
        </w:r>
      </w:hyperlink>
    </w:p>
    <w:p>
      <w:pPr>
        <w:pStyle w:val="TOC1"/>
        <w:tabs>
          <w:tab w:val="right" w:leader="dot" w:pos="8306"/>
        </w:tabs>
      </w:pPr>
      <w:hyperlink w:anchor="_Toc10614" w:history="1">
        <w:r>
          <w:rPr>
            <w:rFonts w:ascii="仿宋" w:eastAsia="仿宋" w:hAnsi="仿宋" w:cs="仿宋" w:hint="eastAsia"/>
            <w:lang w:eastAsia="zh-CN"/>
          </w:rPr>
          <w:t>十六、风险识别与分类</w:t>
        </w:r>
        <w:r>
          <w:tab/>
        </w:r>
        <w:r>
          <w:fldChar w:fldCharType="begin"/>
        </w:r>
        <w:r>
          <w:instrText xml:space="preserve"> PAGEREF _Toc10614 \h </w:instrText>
        </w:r>
        <w:r>
          <w:fldChar w:fldCharType="separate"/>
        </w:r>
        <w:r>
          <w:t>57</w:t>
        </w:r>
        <w:r>
          <w:fldChar w:fldCharType="end"/>
        </w:r>
      </w:hyperlink>
    </w:p>
    <w:p>
      <w:pPr>
        <w:pStyle w:val="TOC2"/>
        <w:tabs>
          <w:tab w:val="right" w:leader="dot" w:pos="8306"/>
        </w:tabs>
      </w:pPr>
      <w:hyperlink w:anchor="_Toc9956" w:history="1">
        <w:r>
          <w:rPr>
            <w:rFonts w:ascii="仿宋" w:eastAsia="仿宋" w:hAnsi="仿宋" w:cs="仿宋" w:hint="eastAsia"/>
            <w:lang w:eastAsia="zh-CN"/>
          </w:rPr>
          <w:t>(一)、风险识别</w:t>
        </w:r>
        <w:r>
          <w:tab/>
        </w:r>
        <w:r>
          <w:fldChar w:fldCharType="begin"/>
        </w:r>
        <w:r>
          <w:instrText xml:space="preserve"> PAGEREF _Toc9956 \h </w:instrText>
        </w:r>
        <w:r>
          <w:fldChar w:fldCharType="separate"/>
        </w:r>
        <w:r>
          <w:t>57</w:t>
        </w:r>
        <w:r>
          <w:fldChar w:fldCharType="end"/>
        </w:r>
      </w:hyperlink>
    </w:p>
    <w:p>
      <w:pPr>
        <w:pStyle w:val="TOC2"/>
        <w:tabs>
          <w:tab w:val="right" w:leader="dot" w:pos="8306"/>
        </w:tabs>
      </w:pPr>
      <w:hyperlink w:anchor="_Toc21226" w:history="1">
        <w:r>
          <w:rPr>
            <w:rFonts w:ascii="仿宋" w:eastAsia="仿宋" w:hAnsi="仿宋" w:cs="仿宋" w:hint="eastAsia"/>
            <w:lang w:eastAsia="zh-CN"/>
          </w:rPr>
          <w:t>(二)、风险分类</w:t>
        </w:r>
        <w:r>
          <w:tab/>
        </w:r>
        <w:r>
          <w:fldChar w:fldCharType="begin"/>
        </w:r>
        <w:r>
          <w:instrText xml:space="preserve"> PAGEREF _Toc21226 \h </w:instrText>
        </w:r>
        <w:r>
          <w:fldChar w:fldCharType="separate"/>
        </w:r>
        <w:r>
          <w:t>58</w:t>
        </w:r>
        <w:r>
          <w:fldChar w:fldCharType="end"/>
        </w:r>
      </w:hyperlink>
    </w:p>
    <w:p>
      <w:pPr>
        <w:pStyle w:val="TOC1"/>
        <w:tabs>
          <w:tab w:val="right" w:leader="dot" w:pos="8306"/>
        </w:tabs>
      </w:pPr>
      <w:hyperlink w:anchor="_Toc663" w:history="1">
        <w:r>
          <w:rPr>
            <w:rFonts w:ascii="仿宋" w:eastAsia="仿宋" w:hAnsi="仿宋" w:cs="仿宋" w:hint="eastAsia"/>
            <w:lang w:eastAsia="zh-CN"/>
          </w:rPr>
          <w:t>十七、营销与推广策略</w:t>
        </w:r>
        <w:r>
          <w:tab/>
        </w:r>
        <w:r>
          <w:fldChar w:fldCharType="begin"/>
        </w:r>
        <w:r>
          <w:instrText xml:space="preserve"> PAGEREF _Toc663 \h </w:instrText>
        </w:r>
        <w:r>
          <w:fldChar w:fldCharType="separate"/>
        </w:r>
        <w:r>
          <w:t>60</w:t>
        </w:r>
        <w:r>
          <w:fldChar w:fldCharType="end"/>
        </w:r>
      </w:hyperlink>
    </w:p>
    <w:p>
      <w:pPr>
        <w:pStyle w:val="TOC2"/>
        <w:tabs>
          <w:tab w:val="right" w:leader="dot" w:pos="8306"/>
        </w:tabs>
      </w:pPr>
      <w:hyperlink w:anchor="_Toc13893" w:history="1">
        <w:r>
          <w:rPr>
            <w:rFonts w:ascii="仿宋" w:eastAsia="仿宋" w:hAnsi="仿宋" w:cs="仿宋" w:hint="eastAsia"/>
            <w:lang w:eastAsia="zh-CN"/>
          </w:rPr>
          <w:t>(一)、产品/服务定位与特点</w:t>
        </w:r>
        <w:r>
          <w:tab/>
        </w:r>
        <w:r>
          <w:fldChar w:fldCharType="begin"/>
        </w:r>
        <w:r>
          <w:instrText xml:space="preserve"> PAGEREF _Toc13893 \h </w:instrText>
        </w:r>
        <w:r>
          <w:fldChar w:fldCharType="separate"/>
        </w:r>
        <w:r>
          <w:t>60</w:t>
        </w:r>
        <w:r>
          <w:fldChar w:fldCharType="end"/>
        </w:r>
      </w:hyperlink>
    </w:p>
    <w:p>
      <w:pPr>
        <w:pStyle w:val="TOC2"/>
        <w:tabs>
          <w:tab w:val="right" w:leader="dot" w:pos="8306"/>
        </w:tabs>
      </w:pPr>
      <w:hyperlink w:anchor="_Toc31056" w:history="1">
        <w:r>
          <w:rPr>
            <w:rFonts w:ascii="仿宋" w:eastAsia="仿宋" w:hAnsi="仿宋" w:cs="仿宋" w:hint="eastAsia"/>
            <w:lang w:eastAsia="zh-CN"/>
          </w:rPr>
          <w:t>(二)、市场定位与竞争分析</w:t>
        </w:r>
        <w:r>
          <w:tab/>
        </w:r>
        <w:r>
          <w:fldChar w:fldCharType="begin"/>
        </w:r>
        <w:r>
          <w:instrText xml:space="preserve"> PAGEREF _Toc31056 \h </w:instrText>
        </w:r>
        <w:r>
          <w:fldChar w:fldCharType="separate"/>
        </w:r>
        <w:r>
          <w:t>61</w:t>
        </w:r>
        <w:r>
          <w:fldChar w:fldCharType="end"/>
        </w:r>
      </w:hyperlink>
    </w:p>
    <w:p>
      <w:pPr>
        <w:pStyle w:val="TOC2"/>
        <w:tabs>
          <w:tab w:val="right" w:leader="dot" w:pos="8306"/>
        </w:tabs>
      </w:pPr>
      <w:hyperlink w:anchor="_Toc25441" w:history="1">
        <w:r>
          <w:rPr>
            <w:rFonts w:ascii="仿宋" w:eastAsia="仿宋" w:hAnsi="仿宋" w:cs="仿宋" w:hint="eastAsia"/>
            <w:lang w:eastAsia="zh-CN"/>
          </w:rPr>
          <w:t>(三)、营销渠道与策略</w:t>
        </w:r>
        <w:r>
          <w:tab/>
        </w:r>
        <w:r>
          <w:fldChar w:fldCharType="begin"/>
        </w:r>
        <w:r>
          <w:instrText xml:space="preserve"> PAGEREF _Toc25441 \h </w:instrText>
        </w:r>
        <w:r>
          <w:fldChar w:fldCharType="separate"/>
        </w:r>
        <w:r>
          <w:t>63</w:t>
        </w:r>
        <w:r>
          <w:fldChar w:fldCharType="end"/>
        </w:r>
      </w:hyperlink>
    </w:p>
    <w:p>
      <w:pPr>
        <w:pStyle w:val="TOC2"/>
        <w:tabs>
          <w:tab w:val="right" w:leader="dot" w:pos="8306"/>
        </w:tabs>
      </w:pPr>
      <w:hyperlink w:anchor="_Toc25414" w:history="1">
        <w:r>
          <w:rPr>
            <w:rFonts w:ascii="仿宋" w:eastAsia="仿宋" w:hAnsi="仿宋" w:cs="仿宋" w:hint="eastAsia"/>
            <w:lang w:eastAsia="zh-CN"/>
          </w:rPr>
          <w:t>(四)、推广与宣传活动</w:t>
        </w:r>
        <w:r>
          <w:tab/>
        </w:r>
        <w:r>
          <w:fldChar w:fldCharType="begin"/>
        </w:r>
        <w:r>
          <w:instrText xml:space="preserve"> PAGEREF _Toc25414 \h </w:instrText>
        </w:r>
        <w:r>
          <w:fldChar w:fldCharType="separate"/>
        </w:r>
        <w:r>
          <w:t>64</w:t>
        </w:r>
        <w:r>
          <w:fldChar w:fldCharType="end"/>
        </w:r>
      </w:hyperlink>
    </w:p>
    <w:p>
      <w:pPr>
        <w:pStyle w:val="TOC1"/>
        <w:tabs>
          <w:tab w:val="right" w:leader="dot" w:pos="8306"/>
        </w:tabs>
      </w:pPr>
      <w:hyperlink w:anchor="_Toc25146" w:history="1">
        <w:r>
          <w:rPr>
            <w:rFonts w:ascii="仿宋" w:eastAsia="仿宋" w:hAnsi="仿宋" w:cs="仿宋" w:hint="eastAsia"/>
            <w:lang w:eastAsia="zh-CN"/>
          </w:rPr>
          <w:t>十八、融资租赁项目实施时间节点</w:t>
        </w:r>
        <w:r>
          <w:tab/>
        </w:r>
        <w:r>
          <w:fldChar w:fldCharType="begin"/>
        </w:r>
        <w:r>
          <w:instrText xml:space="preserve"> PAGEREF _Toc25146 \h </w:instrText>
        </w:r>
        <w:r>
          <w:fldChar w:fldCharType="separate"/>
        </w:r>
        <w:r>
          <w:t>69</w:t>
        </w:r>
        <w:r>
          <w:fldChar w:fldCharType="end"/>
        </w:r>
      </w:hyperlink>
    </w:p>
    <w:p>
      <w:pPr>
        <w:pStyle w:val="TOC2"/>
        <w:tabs>
          <w:tab w:val="right" w:leader="dot" w:pos="8306"/>
        </w:tabs>
      </w:pPr>
      <w:hyperlink w:anchor="_Toc32421" w:history="1">
        <w:r>
          <w:rPr>
            <w:rFonts w:ascii="仿宋" w:eastAsia="仿宋" w:hAnsi="仿宋" w:cs="仿宋" w:hint="eastAsia"/>
            <w:lang w:eastAsia="zh-CN"/>
          </w:rPr>
          <w:t>(一)、融资租赁项目启动阶段时间节点</w:t>
        </w:r>
        <w:r>
          <w:tab/>
        </w:r>
        <w:r>
          <w:fldChar w:fldCharType="begin"/>
        </w:r>
        <w:r>
          <w:instrText xml:space="preserve"> PAGEREF _Toc32421 \h </w:instrText>
        </w:r>
        <w:r>
          <w:fldChar w:fldCharType="separate"/>
        </w:r>
        <w:r>
          <w:t>69</w:t>
        </w:r>
        <w:r>
          <w:fldChar w:fldCharType="end"/>
        </w:r>
      </w:hyperlink>
    </w:p>
    <w:p>
      <w:pPr>
        <w:pStyle w:val="TOC2"/>
        <w:tabs>
          <w:tab w:val="right" w:leader="dot" w:pos="8306"/>
        </w:tabs>
      </w:pPr>
      <w:hyperlink w:anchor="_Toc24068" w:history="1">
        <w:r>
          <w:rPr>
            <w:rFonts w:ascii="仿宋" w:eastAsia="仿宋" w:hAnsi="仿宋" w:cs="仿宋" w:hint="eastAsia"/>
            <w:lang w:eastAsia="zh-CN"/>
          </w:rPr>
          <w:t>(二)、融资租赁项目执行阶段时间节点</w:t>
        </w:r>
        <w:r>
          <w:tab/>
        </w:r>
        <w:r>
          <w:fldChar w:fldCharType="begin"/>
        </w:r>
        <w:r>
          <w:instrText xml:space="preserve"> PAGEREF _Toc24068 \h </w:instrText>
        </w:r>
        <w:r>
          <w:fldChar w:fldCharType="separate"/>
        </w:r>
        <w:r>
          <w:t>70</w:t>
        </w:r>
        <w:r>
          <w:fldChar w:fldCharType="end"/>
        </w:r>
      </w:hyperlink>
    </w:p>
    <w:p>
      <w:pPr>
        <w:pStyle w:val="TOC2"/>
        <w:tabs>
          <w:tab w:val="right" w:leader="dot" w:pos="8306"/>
        </w:tabs>
      </w:pPr>
      <w:hyperlink w:anchor="_Toc24759" w:history="1">
        <w:r>
          <w:rPr>
            <w:rFonts w:ascii="仿宋" w:eastAsia="仿宋" w:hAnsi="仿宋" w:cs="仿宋" w:hint="eastAsia"/>
            <w:lang w:eastAsia="zh-CN"/>
          </w:rPr>
          <w:t>(三)、融资租赁项目完成阶段时间节点</w:t>
        </w:r>
        <w:r>
          <w:tab/>
        </w:r>
        <w:r>
          <w:fldChar w:fldCharType="begin"/>
        </w:r>
        <w:r>
          <w:instrText xml:space="preserve"> PAGEREF _Toc24759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615"/>
      <w:r>
        <w:rPr>
          <w:rFonts w:ascii="仿宋" w:eastAsia="仿宋" w:hAnsi="仿宋" w:cs="仿宋" w:hint="eastAsia"/>
          <w:lang w:eastAsia="zh-CN"/>
        </w:rPr>
        <w:t>(一)、融资租赁行业分析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行业一直以来都是市场的关注焦点。行业内的发展趋势、竞争态势以及潜在机会都对融资租赁项目的推进产生深远的影响。通过深入研究行业的整体概貌，我们将更好地理解行业的核心特征，为融资租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行业，技术一直是推动创新和发展的关键因素。我们将对当前技术趋势进行详尽分析，包括但不限于人工智能、大数据应用、先进制造技术等。这有助于融资租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融资租赁项目成功的基础。我们将对主要竞争对手进行深入研究，包括其市场份额、产品特点、市场定位等。通过全面了解竞争对手的优势和劣势，融资租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6"/>
      <w:r>
        <w:rPr>
          <w:rFonts w:ascii="仿宋" w:eastAsia="仿宋" w:hAnsi="仿宋" w:cs="仿宋" w:hint="eastAsia"/>
          <w:sz w:val="28"/>
          <w:lang w:eastAsia="zh-CN"/>
        </w:rPr>
        <w:t>(二)、融资租赁市场分析预测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通过对市场规模的深入调研，我们将预测融资租赁市场未来的增长趋势。这包括市场的整体规模、各细分领域的发展趋势等。融资租赁项目可以根据市场的扩张速度和潜在机会，制定更符合市场需求的发展策略。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融资租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融资租赁项目实施过程中需要充分考虑的因素。我们将对市场风险进行全面评估，包括但不限于政策法规风险、市场竞争风险、技术变革风险等。通过对潜在风险的深入分析，融资租赁项目可以制定相应的风险缓解策略，降低不确定性对融资租赁项目的影响。</w:t>
      </w:r>
    </w:p>
    <w:p>
      <w:pPr>
        <w:pStyle w:val="Heading1"/>
        <w:ind w:firstLine="560" w:firstLineChars="200"/>
        <w:rPr>
          <w:rFonts w:ascii="仿宋" w:eastAsia="仿宋" w:hAnsi="仿宋" w:cs="仿宋" w:hint="eastAsia"/>
          <w:sz w:val="28"/>
          <w:lang w:eastAsia="zh-CN"/>
        </w:rPr>
      </w:pPr>
      <w:bookmarkStart w:id="5" w:name="_Toc2616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4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融资租赁项目的主要产品是XXXX，预计年产值为XXX万元。这一产品在市场中占据着重要的地位，其广泛的应用范围使得该融资租赁项目的市场前景非常广阔。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融资租赁项目的xxx产品作为重要的原材料之一，将在多个领域发挥关键作用。其在建筑、交通、能源等方面的广泛应用将为整个产业链提供强大的支持，形成产业协同效应。融资租赁项目的年产值XXX万XXX万XXX万万元不仅反映了其在市场上的巨大潜力，更预示着它对国民经济的积极贡献。这种关联度高、涉及面广的产业关系，使得该融资租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47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总征地面积为XXXX平方米，相当于约XX.XX亩，其中净用地面积为XXXX平方米，红线范围内相当于约XX.XX亩。这一用地规模充分考虑了融资租赁项目的建设需求，保障了融资租赁项目在合适的空间内得以充分发展。融资租赁项目规划的总建筑面积为XXXX平方米，其中主体工程建设占XXXX平方米，计容建筑面积达XXXX平方米。预计建筑工程的投资将达到XXXX万元，为融资租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计划购置的设备共计XXXX台（套），设备购置费用为XXXX万元。这一设备购置计划充分考虑到融资租赁项目的生产需求和技术要求，确保了融资租赁项目在生产运营中具备先进的技术装备和高效的生产能力。设备的合理配置将为融资租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融资租赁项目计划总投资为XXXX万元，预计年实现营业收入为XXXX万元。这一产能规模的设定旨在确保融资租赁项目能够在投资与回报之间取得平衡，实现长期可持续的发展。融资租赁项目的总投资充分考虑到各个方面的需求，包括用地建设、设备购置等多个环节，以确保融资租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30"/>
      <w:r>
        <w:rPr>
          <w:rFonts w:ascii="仿宋" w:eastAsia="仿宋" w:hAnsi="仿宋" w:cs="仿宋" w:hint="eastAsia"/>
          <w:sz w:val="28"/>
          <w:lang w:eastAsia="zh-CN"/>
        </w:rPr>
        <w:t>三、融资租赁项目选址可行性分析</w:t>
      </w:r>
      <w:bookmarkEnd w:id="8"/>
    </w:p>
    <w:p>
      <w:pPr>
        <w:pStyle w:val="Heading2"/>
        <w:rPr>
          <w:rFonts w:ascii="仿宋" w:eastAsia="仿宋" w:hAnsi="仿宋" w:cs="仿宋" w:hint="eastAsia"/>
          <w:lang w:eastAsia="zh-CN"/>
        </w:rPr>
      </w:pPr>
      <w:bookmarkStart w:id="9" w:name="_Toc8817"/>
      <w:r>
        <w:rPr>
          <w:rFonts w:ascii="仿宋" w:eastAsia="仿宋" w:hAnsi="仿宋" w:cs="仿宋" w:hint="eastAsia"/>
          <w:lang w:eastAsia="zh-CN"/>
        </w:rPr>
        <w:t>(一)、融资租赁项目选址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该融资租赁项目选址位于XX省XX市XX区XXX街道</w:t>
      </w:r>
    </w:p>
    <w:p>
      <w:pPr>
        <w:pStyle w:val="Heading2"/>
        <w:ind w:firstLine="560" w:firstLineChars="200"/>
        <w:rPr>
          <w:rFonts w:ascii="仿宋" w:eastAsia="仿宋" w:hAnsi="仿宋" w:cs="仿宋" w:hint="eastAsia"/>
          <w:sz w:val="28"/>
          <w:lang w:eastAsia="zh-CN"/>
        </w:rPr>
      </w:pPr>
      <w:bookmarkStart w:id="10" w:name="_Toc2636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融资租赁项目的征地面积将根据融资租赁项目的实际规模和需求进行精确规划。具体面积XXX平方米，旨在确保融资租赁项目不仅能够满足当前的发展需求，还能够预留空间以适应未来的扩展。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净用地面积是在征地面积基础上去除不可利用面积后的实际可开发用地。具体面积XXX平方米，考虑到环保、交通、安全等多方面因素，以确保融资租赁项目在整体利用效率上达到最优。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融资租赁项目计划建设的建筑总规模具体面积XXX平方米。这一规模的确定综合考虑了融资租赁项目的性质、规模，以及城市规划的相关要求，确保建筑布局与周边环境协调一致。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绿地率是融资租赁项目用地中被规划为绿地的比例。具体面积XXX平方米，旨在通过合理规划绿地，改善融资租赁项目周边环境，提升居民生活质量，并符合城市整体绿化规划。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容积率是用地上可以建设的建筑总体积与用地面积之比。具体面积XXX，通过合理的容积率规划，确保融资租赁项目建筑规模与周边环境和谐共生。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确保融资租赁项目选址与当地城市规划相一致，具体面积XXX平方米。通过与城市规划部门深入沟通，确保融资租赁项目不仅符合城市的整体发展方向，还能够融入城市的发展布局，为城市的长远发展贡献力量。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融资租赁项目选址符合当地产业政策，具体面积XXX平方米。这包括融资租赁项目对当地经济的促进作用，以及对相关产业的带动效应，确保融资租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用地总体要求必须符合环保和可持续发展的原则，具体面积XXX平方米。通过采用绿色建筑设计、节能减排等措施，确保融资租赁项目在建设和运营过程中对环境的影响最小化，达到可持续发展的要求。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确保融资租赁项目选址具备必要的公共设施配套，具体面积XXX平方米。这包括交通便利性、教育、医疗等基础设施，以提高居民生活品质，使得融资租赁项目选址更具吸引力。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考虑用地总体要求对当地社会稳定性的影响，具体面积XXX平方米。通过深入了解当地社区反馈，确保融资租赁项目的选址和建设过程对当地社会和谐稳定产生积极作用。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融资租赁项目选址不仅符合法规和规划，还在实际操作中具有可行性。这一全面规划将为融资租赁项目的成功实施提供坚实的基础，确保融资租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09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融资租赁项目的设备规划和空间设计中，我们将采取灵活设备布局的措施。设备布局将根据实际需求进行灵活设计，避免不必要的浪费。通过合理规划设备摆放位置，我们将提高设备的利用率，减少设备间距，以确保融资租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融资租赁项目内部引入共享设施的概念，例如共享会议室、办公区等。通过这种方式，我们可以减少对资源的重复建设，提高资源共享效率，从而减小融资租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6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融资租赁项目的总图布置中，我们将不同功能区域进行明确的规划，以最大程度满足融资租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4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融资租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融资租赁项目对环境的影响是综合评价的重要因素之一。我们将详细考虑选址周边的自然环境、生态保护区、水源地等情况，确保融资租赁项目的建设和运营对环境影响最小化，并符合当地的环保法规标准。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对选址的评价还需充分考虑当地政府的产业政策和法规。我们将详细了解融资租赁项目所在地的相关政策，确保融资租赁项目的规划和运营与当地法规相符，降低不必要的法律风险。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考虑到社会稳定性对企业运营的重要性，我们将评估选址地区的社会安全情况、劳工关系、社区反馈等方面，以确保融资租赁项目的建设和运营不会受到社会稳定性的负面影响。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最后，我们将综合考虑用地成本，包括土地购置费用、土地开发成本等。通过对用地成本的详细评估，我们能够做出更为精确的经济效益分析，为融资租赁项目的投资决策提供有力支持。</w:t>
      </w:r>
    </w:p>
    <w:p>
      <w:pPr>
        <w:pStyle w:val="Heading1"/>
        <w:ind w:firstLine="560" w:firstLineChars="200"/>
        <w:rPr>
          <w:rFonts w:ascii="仿宋" w:eastAsia="仿宋" w:hAnsi="仿宋" w:cs="仿宋" w:hint="eastAsia"/>
          <w:sz w:val="28"/>
          <w:lang w:eastAsia="zh-CN"/>
        </w:rPr>
      </w:pPr>
      <w:bookmarkStart w:id="14" w:name="_Toc11309"/>
      <w:r>
        <w:rPr>
          <w:rFonts w:ascii="仿宋" w:eastAsia="仿宋" w:hAnsi="仿宋" w:cs="仿宋" w:hint="eastAsia"/>
          <w:sz w:val="28"/>
          <w:lang w:eastAsia="zh-CN"/>
        </w:rPr>
        <w:t>四、融资租赁项目可持续发展</w:t>
      </w:r>
      <w:bookmarkEnd w:id="14"/>
    </w:p>
    <w:p>
      <w:pPr>
        <w:pStyle w:val="Heading2"/>
        <w:rPr>
          <w:rFonts w:ascii="仿宋" w:eastAsia="仿宋" w:hAnsi="仿宋" w:cs="仿宋" w:hint="eastAsia"/>
          <w:lang w:eastAsia="zh-CN"/>
        </w:rPr>
      </w:pPr>
      <w:bookmarkStart w:id="15" w:name="_Toc131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融资租赁项目中，融资租赁项目团队着眼于未来，明确了可持续发展的战略方向。制定的具体可持续发展目标包括降低资源使用、采用环保技术、最大化社会效益等。这一步骤不仅有助于融资租赁项目在环保和社会责任方面达到最高标准，也为未来提供了明确的指引，确保融资租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可持续实践的融入融资租赁项目管理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融资租赁项目管理周期。从融资租赁项目规划开始，融资租赁项目团队就考虑了环境和社会的因素。在执行阶段，融资租赁项目团队积极推动绿色技术的应用，优化资源利用。此外，关注员工的社会责任，通过培训和沟通活动提高员工对可持续发展的认知，使他们能够在日常工作中践行可持续实践。这些举措不仅为融资租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78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扎根于融资租赁项目的可持续发展理念，我们深信环保与社会责任是融资租赁项目成功的关键支柱。在融资租赁项目的每一步，我们都致力于通过创新和实践，履行对环境和社会的坚定责任。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团队通过引入先进的环保技术、建立高效的废物处理系统以及推动能源节约措施，积极履行环保责任。定期的环保监测和评估确保融资租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不仅致力于自身可持续发展，还注重对社会的回馈。通过支持社区融资租赁项目、参与慈善事业、提供培训机会等方式，融资租赁项目积极履行社会责任。与当地社区建立积极互动，关注员工的工作与生活平衡，以及员工的身心健康，是融资租赁项目在社会责任层面的关键举措。这样的实践不仅增强了融资租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38"/>
      <w:r>
        <w:rPr>
          <w:rFonts w:ascii="仿宋" w:eastAsia="仿宋" w:hAnsi="仿宋" w:cs="仿宋" w:hint="eastAsia"/>
          <w:sz w:val="28"/>
          <w:lang w:eastAsia="zh-CN"/>
        </w:rPr>
        <w:t>五、融资租赁项目建设单位说明</w:t>
      </w:r>
      <w:bookmarkEnd w:id="17"/>
    </w:p>
    <w:p>
      <w:pPr>
        <w:pStyle w:val="Heading2"/>
        <w:rPr>
          <w:rFonts w:ascii="仿宋" w:eastAsia="仿宋" w:hAnsi="仿宋" w:cs="仿宋" w:hint="eastAsia"/>
          <w:lang w:eastAsia="zh-CN"/>
        </w:rPr>
      </w:pPr>
      <w:bookmarkStart w:id="18" w:name="_Toc25507"/>
      <w:r>
        <w:rPr>
          <w:rFonts w:ascii="仿宋" w:eastAsia="仿宋" w:hAnsi="仿宋" w:cs="仿宋" w:hint="eastAsia"/>
          <w:lang w:eastAsia="zh-CN"/>
        </w:rPr>
        <w:t>(一)、融资租赁项目承办单位基本情况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34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融资租赁项目承办单位的XXXX，我们着眼于实现可持续的经济效益。通过技术创新和解决方案的提供，公司预计在融资租赁项目执行期间将获得可观的收入增长。这一收入来源主要包括融资租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同时，我们注重成本控制和效率提升，以确保融资租赁项目的可持续盈利。透过精细的管理和资源优化，公司期望实现融资租赁项目利润最大化。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融资租赁项目实施进行全面的投资评估，包括融资租赁项目启动阶段的资金投入和后续运营成本。通过对融资租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融资租赁项目实施过程中具备足够的资金流动性，公司将进行详尽的现金流分析。这包括资金需求的合理预测、融资租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384"/>
      <w:r>
        <w:rPr>
          <w:rFonts w:ascii="仿宋" w:eastAsia="仿宋" w:hAnsi="仿宋" w:cs="仿宋" w:hint="eastAsia"/>
          <w:sz w:val="28"/>
          <w:lang w:eastAsia="zh-CN"/>
        </w:rPr>
        <w:t>六、融资租赁项目建设背景及必要性分析</w:t>
      </w:r>
      <w:bookmarkEnd w:id="20"/>
    </w:p>
    <w:p>
      <w:pPr>
        <w:pStyle w:val="Heading2"/>
        <w:rPr>
          <w:rFonts w:ascii="仿宋" w:eastAsia="仿宋" w:hAnsi="仿宋" w:cs="仿宋" w:hint="eastAsia"/>
          <w:lang w:eastAsia="zh-CN"/>
        </w:rPr>
      </w:pPr>
      <w:bookmarkStart w:id="21" w:name="_Toc22765"/>
      <w:r>
        <w:rPr>
          <w:rFonts w:ascii="仿宋" w:eastAsia="仿宋" w:hAnsi="仿宋" w:cs="仿宋" w:hint="eastAsia"/>
          <w:lang w:eastAsia="zh-CN"/>
        </w:rPr>
        <w:t>(一)、融资租赁项目背景分析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融资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融资租赁项目在这个潮流中的定位。同时，我们将关注行业内涌现的新兴机遇，以便融资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融资租赁项目提供了强大的发展动力。我们将聚焦于行业内最新的技术发展趋势，包括但不限于人工智能、大数据分析、物联网等领域。通过深度的技术研究，我们将确保融资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融资租赁项目发展的源泉。我们将投入更多的精力对市场需求进行深入剖析，超越表面的需求，深入挖掘潜在的市场痛点和机遇。通过对市场需求的细致了解，融资租赁项目将更有针对性地设计解决方案，满足市场的多样化需求，从而更好地促进融资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融资租赁项目战略至关重要。我们将对竞争态势进行更为深入的分析，包括但不限于市场份额、产品特点、客户满意度等多个维度。通过深度的竞争分析，融资租赁项目将能够更准确地把握市场脉搏，制定具有竞争力的融资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融资租赁项目的发展具有直接的影响。我们将进行更为全面的法规和政策分析，了解行业发展中的潜在法律风险和合规挑战。通过充分了解和遵守相关法规，融资租赁项目将确保在法律框架内合法合规运营，为融资租赁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https://d.book118.com/706000042112010053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融资租赁项目计划设计方案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9406F"/>
    <w:rsid w:val="14F94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0004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2024-02-21T21:57:00Z</dcterms:created>
  <dcterms:modified xsi:type="dcterms:W3CDTF">2024-02-21T21:57:47Z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8B41B9BBB7E44344A7A8D25889CF40F9_11</vt:lpwstr>
  </property>
  <property fmtid="{D5CDD505-2E9C-101B-9397-08002B2CF9AE}" pid="3" name="KSOProductBuildVer">
    <vt:lpwstr>2052-12.1.0.16250</vt:lpwstr>
  </property>
</Properties>
</file>