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灯柱灯杆项目规划设计方案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53" w:history="1">
        <w:r>
          <w:rPr>
            <w:rFonts w:ascii="仿宋" w:eastAsia="仿宋" w:hAnsi="仿宋" w:cs="仿宋" w:hint="eastAsia"/>
            <w:lang w:eastAsia="zh-CN"/>
          </w:rPr>
          <w:t>前言</w:t>
        </w:r>
        <w:r>
          <w:tab/>
        </w:r>
        <w:r>
          <w:fldChar w:fldCharType="begin"/>
        </w:r>
        <w:r>
          <w:instrText xml:space="preserve"> PAGEREF _Toc21853 \h </w:instrText>
        </w:r>
        <w:r>
          <w:fldChar w:fldCharType="separate"/>
        </w:r>
        <w:r>
          <w:t>3</w:t>
        </w:r>
        <w:r>
          <w:fldChar w:fldCharType="end"/>
        </w:r>
      </w:hyperlink>
    </w:p>
    <w:p>
      <w:pPr>
        <w:pStyle w:val="TOC1"/>
        <w:tabs>
          <w:tab w:val="right" w:leader="dot" w:pos="8306"/>
        </w:tabs>
      </w:pPr>
      <w:hyperlink w:anchor="_Toc16030" w:history="1">
        <w:r>
          <w:rPr>
            <w:rFonts w:ascii="仿宋" w:eastAsia="仿宋" w:hAnsi="仿宋" w:cs="仿宋" w:hint="eastAsia"/>
            <w:lang w:eastAsia="zh-CN"/>
          </w:rPr>
          <w:t>一、灯柱灯杆项目可持续发展</w:t>
        </w:r>
        <w:r>
          <w:tab/>
        </w:r>
        <w:r>
          <w:fldChar w:fldCharType="begin"/>
        </w:r>
        <w:r>
          <w:instrText xml:space="preserve"> PAGEREF _Toc16030 \h </w:instrText>
        </w:r>
        <w:r>
          <w:fldChar w:fldCharType="separate"/>
        </w:r>
        <w:r>
          <w:t>3</w:t>
        </w:r>
        <w:r>
          <w:fldChar w:fldCharType="end"/>
        </w:r>
      </w:hyperlink>
    </w:p>
    <w:p>
      <w:pPr>
        <w:pStyle w:val="TOC2"/>
        <w:tabs>
          <w:tab w:val="right" w:leader="dot" w:pos="8306"/>
        </w:tabs>
      </w:pPr>
      <w:hyperlink w:anchor="_Toc31072" w:history="1">
        <w:r>
          <w:rPr>
            <w:rFonts w:ascii="仿宋" w:eastAsia="仿宋" w:hAnsi="仿宋" w:cs="仿宋" w:hint="eastAsia"/>
            <w:lang w:eastAsia="zh-CN"/>
          </w:rPr>
          <w:t>(一)、可持续战略与实践</w:t>
        </w:r>
        <w:r>
          <w:tab/>
        </w:r>
        <w:r>
          <w:fldChar w:fldCharType="begin"/>
        </w:r>
        <w:r>
          <w:instrText xml:space="preserve"> PAGEREF _Toc31072 \h </w:instrText>
        </w:r>
        <w:r>
          <w:fldChar w:fldCharType="separate"/>
        </w:r>
        <w:r>
          <w:t>3</w:t>
        </w:r>
        <w:r>
          <w:fldChar w:fldCharType="end"/>
        </w:r>
      </w:hyperlink>
    </w:p>
    <w:p>
      <w:pPr>
        <w:pStyle w:val="TOC2"/>
        <w:tabs>
          <w:tab w:val="right" w:leader="dot" w:pos="8306"/>
        </w:tabs>
      </w:pPr>
      <w:hyperlink w:anchor="_Toc18047" w:history="1">
        <w:r>
          <w:rPr>
            <w:rFonts w:ascii="仿宋" w:eastAsia="仿宋" w:hAnsi="仿宋" w:cs="仿宋" w:hint="eastAsia"/>
            <w:lang w:eastAsia="zh-CN"/>
          </w:rPr>
          <w:t>(二)、环保与社会责任</w:t>
        </w:r>
        <w:r>
          <w:tab/>
        </w:r>
        <w:r>
          <w:fldChar w:fldCharType="begin"/>
        </w:r>
        <w:r>
          <w:instrText xml:space="preserve"> PAGEREF _Toc18047 \h </w:instrText>
        </w:r>
        <w:r>
          <w:fldChar w:fldCharType="separate"/>
        </w:r>
        <w:r>
          <w:t>4</w:t>
        </w:r>
        <w:r>
          <w:fldChar w:fldCharType="end"/>
        </w:r>
      </w:hyperlink>
    </w:p>
    <w:p>
      <w:pPr>
        <w:pStyle w:val="TOC1"/>
        <w:tabs>
          <w:tab w:val="right" w:leader="dot" w:pos="8306"/>
        </w:tabs>
      </w:pPr>
      <w:hyperlink w:anchor="_Toc1057" w:history="1">
        <w:r>
          <w:rPr>
            <w:rFonts w:ascii="仿宋" w:eastAsia="仿宋" w:hAnsi="仿宋" w:cs="仿宋" w:hint="eastAsia"/>
            <w:lang w:eastAsia="zh-CN"/>
          </w:rPr>
          <w:t>二、工艺说明</w:t>
        </w:r>
        <w:r>
          <w:tab/>
        </w:r>
        <w:r>
          <w:fldChar w:fldCharType="begin"/>
        </w:r>
        <w:r>
          <w:instrText xml:space="preserve"> PAGEREF _Toc1057 \h </w:instrText>
        </w:r>
        <w:r>
          <w:fldChar w:fldCharType="separate"/>
        </w:r>
        <w:r>
          <w:t>5</w:t>
        </w:r>
        <w:r>
          <w:fldChar w:fldCharType="end"/>
        </w:r>
      </w:hyperlink>
    </w:p>
    <w:p>
      <w:pPr>
        <w:pStyle w:val="TOC2"/>
        <w:tabs>
          <w:tab w:val="right" w:leader="dot" w:pos="8306"/>
        </w:tabs>
      </w:pPr>
      <w:hyperlink w:anchor="_Toc17581" w:history="1">
        <w:r>
          <w:rPr>
            <w:rFonts w:ascii="仿宋" w:eastAsia="仿宋" w:hAnsi="仿宋" w:cs="仿宋" w:hint="eastAsia"/>
            <w:lang w:eastAsia="zh-CN"/>
          </w:rPr>
          <w:t>(一)、技术管理特点</w:t>
        </w:r>
        <w:r>
          <w:tab/>
        </w:r>
        <w:r>
          <w:fldChar w:fldCharType="begin"/>
        </w:r>
        <w:r>
          <w:instrText xml:space="preserve"> PAGEREF _Toc17581 \h </w:instrText>
        </w:r>
        <w:r>
          <w:fldChar w:fldCharType="separate"/>
        </w:r>
        <w:r>
          <w:t>5</w:t>
        </w:r>
        <w:r>
          <w:fldChar w:fldCharType="end"/>
        </w:r>
      </w:hyperlink>
    </w:p>
    <w:p>
      <w:pPr>
        <w:pStyle w:val="TOC2"/>
        <w:tabs>
          <w:tab w:val="right" w:leader="dot" w:pos="8306"/>
        </w:tabs>
      </w:pPr>
      <w:hyperlink w:anchor="_Toc7523" w:history="1">
        <w:r>
          <w:rPr>
            <w:rFonts w:ascii="仿宋" w:eastAsia="仿宋" w:hAnsi="仿宋" w:cs="仿宋" w:hint="eastAsia"/>
            <w:lang w:eastAsia="zh-CN"/>
          </w:rPr>
          <w:t>(二)、灯柱灯杆项目工艺技术设计方案</w:t>
        </w:r>
        <w:r>
          <w:tab/>
        </w:r>
        <w:r>
          <w:fldChar w:fldCharType="begin"/>
        </w:r>
        <w:r>
          <w:instrText xml:space="preserve"> PAGEREF _Toc7523 \h </w:instrText>
        </w:r>
        <w:r>
          <w:fldChar w:fldCharType="separate"/>
        </w:r>
        <w:r>
          <w:t>6</w:t>
        </w:r>
        <w:r>
          <w:fldChar w:fldCharType="end"/>
        </w:r>
      </w:hyperlink>
    </w:p>
    <w:p>
      <w:pPr>
        <w:pStyle w:val="TOC2"/>
        <w:tabs>
          <w:tab w:val="right" w:leader="dot" w:pos="8306"/>
        </w:tabs>
      </w:pPr>
      <w:hyperlink w:anchor="_Toc28705" w:history="1">
        <w:r>
          <w:rPr>
            <w:rFonts w:ascii="仿宋" w:eastAsia="仿宋" w:hAnsi="仿宋" w:cs="仿宋" w:hint="eastAsia"/>
            <w:lang w:eastAsia="zh-CN"/>
          </w:rPr>
          <w:t>(三)、设备选型方案</w:t>
        </w:r>
        <w:r>
          <w:tab/>
        </w:r>
        <w:r>
          <w:fldChar w:fldCharType="begin"/>
        </w:r>
        <w:r>
          <w:instrText xml:space="preserve"> PAGEREF _Toc28705 \h </w:instrText>
        </w:r>
        <w:r>
          <w:fldChar w:fldCharType="separate"/>
        </w:r>
        <w:r>
          <w:t>7</w:t>
        </w:r>
        <w:r>
          <w:fldChar w:fldCharType="end"/>
        </w:r>
      </w:hyperlink>
    </w:p>
    <w:p>
      <w:pPr>
        <w:pStyle w:val="TOC1"/>
        <w:tabs>
          <w:tab w:val="right" w:leader="dot" w:pos="8306"/>
        </w:tabs>
      </w:pPr>
      <w:hyperlink w:anchor="_Toc7538" w:history="1">
        <w:r>
          <w:rPr>
            <w:rFonts w:ascii="仿宋" w:eastAsia="仿宋" w:hAnsi="仿宋" w:cs="仿宋" w:hint="eastAsia"/>
            <w:lang w:eastAsia="zh-CN"/>
          </w:rPr>
          <w:t>三、市场分析、调研</w:t>
        </w:r>
        <w:r>
          <w:tab/>
        </w:r>
        <w:r>
          <w:fldChar w:fldCharType="begin"/>
        </w:r>
        <w:r>
          <w:instrText xml:space="preserve"> PAGEREF _Toc7538 \h </w:instrText>
        </w:r>
        <w:r>
          <w:fldChar w:fldCharType="separate"/>
        </w:r>
        <w:r>
          <w:t>8</w:t>
        </w:r>
        <w:r>
          <w:fldChar w:fldCharType="end"/>
        </w:r>
      </w:hyperlink>
    </w:p>
    <w:p>
      <w:pPr>
        <w:pStyle w:val="TOC2"/>
        <w:tabs>
          <w:tab w:val="right" w:leader="dot" w:pos="8306"/>
        </w:tabs>
      </w:pPr>
      <w:hyperlink w:anchor="_Toc12363" w:history="1">
        <w:r>
          <w:rPr>
            <w:rFonts w:ascii="仿宋" w:eastAsia="仿宋" w:hAnsi="仿宋" w:cs="仿宋" w:hint="eastAsia"/>
            <w:lang w:eastAsia="zh-CN"/>
          </w:rPr>
          <w:t>(一)、灯柱灯杆行业分析</w:t>
        </w:r>
        <w:r>
          <w:tab/>
        </w:r>
        <w:r>
          <w:fldChar w:fldCharType="begin"/>
        </w:r>
        <w:r>
          <w:instrText xml:space="preserve"> PAGEREF _Toc12363 \h </w:instrText>
        </w:r>
        <w:r>
          <w:fldChar w:fldCharType="separate"/>
        </w:r>
        <w:r>
          <w:t>8</w:t>
        </w:r>
        <w:r>
          <w:fldChar w:fldCharType="end"/>
        </w:r>
      </w:hyperlink>
    </w:p>
    <w:p>
      <w:pPr>
        <w:pStyle w:val="TOC2"/>
        <w:tabs>
          <w:tab w:val="right" w:leader="dot" w:pos="8306"/>
        </w:tabs>
      </w:pPr>
      <w:hyperlink w:anchor="_Toc17678" w:history="1">
        <w:r>
          <w:rPr>
            <w:rFonts w:ascii="仿宋" w:eastAsia="仿宋" w:hAnsi="仿宋" w:cs="仿宋" w:hint="eastAsia"/>
            <w:lang w:eastAsia="zh-CN"/>
          </w:rPr>
          <w:t>(二)、灯柱灯杆市场分析预测</w:t>
        </w:r>
        <w:r>
          <w:tab/>
        </w:r>
        <w:r>
          <w:fldChar w:fldCharType="begin"/>
        </w:r>
        <w:r>
          <w:instrText xml:space="preserve"> PAGEREF _Toc17678 \h </w:instrText>
        </w:r>
        <w:r>
          <w:fldChar w:fldCharType="separate"/>
        </w:r>
        <w:r>
          <w:t>9</w:t>
        </w:r>
        <w:r>
          <w:fldChar w:fldCharType="end"/>
        </w:r>
      </w:hyperlink>
    </w:p>
    <w:p>
      <w:pPr>
        <w:pStyle w:val="TOC1"/>
        <w:tabs>
          <w:tab w:val="right" w:leader="dot" w:pos="8306"/>
        </w:tabs>
      </w:pPr>
      <w:hyperlink w:anchor="_Toc1486" w:history="1">
        <w:r>
          <w:rPr>
            <w:rFonts w:ascii="仿宋" w:eastAsia="仿宋" w:hAnsi="仿宋" w:cs="仿宋" w:hint="eastAsia"/>
            <w:lang w:eastAsia="zh-CN"/>
          </w:rPr>
          <w:t>四、灯柱灯杆项目危机管理</w:t>
        </w:r>
        <w:r>
          <w:tab/>
        </w:r>
        <w:r>
          <w:fldChar w:fldCharType="begin"/>
        </w:r>
        <w:r>
          <w:instrText xml:space="preserve"> PAGEREF _Toc1486 \h </w:instrText>
        </w:r>
        <w:r>
          <w:fldChar w:fldCharType="separate"/>
        </w:r>
        <w:r>
          <w:t>10</w:t>
        </w:r>
        <w:r>
          <w:fldChar w:fldCharType="end"/>
        </w:r>
      </w:hyperlink>
    </w:p>
    <w:p>
      <w:pPr>
        <w:pStyle w:val="TOC2"/>
        <w:tabs>
          <w:tab w:val="right" w:leader="dot" w:pos="8306"/>
        </w:tabs>
      </w:pPr>
      <w:hyperlink w:anchor="_Toc20900" w:history="1">
        <w:r>
          <w:rPr>
            <w:rFonts w:ascii="仿宋" w:eastAsia="仿宋" w:hAnsi="仿宋" w:cs="仿宋" w:hint="eastAsia"/>
            <w:lang w:eastAsia="zh-CN"/>
          </w:rPr>
          <w:t>(一)、危机预警与识别</w:t>
        </w:r>
        <w:r>
          <w:tab/>
        </w:r>
        <w:r>
          <w:fldChar w:fldCharType="begin"/>
        </w:r>
        <w:r>
          <w:instrText xml:space="preserve"> PAGEREF _Toc20900 \h </w:instrText>
        </w:r>
        <w:r>
          <w:fldChar w:fldCharType="separate"/>
        </w:r>
        <w:r>
          <w:t>10</w:t>
        </w:r>
        <w:r>
          <w:fldChar w:fldCharType="end"/>
        </w:r>
      </w:hyperlink>
    </w:p>
    <w:p>
      <w:pPr>
        <w:pStyle w:val="TOC2"/>
        <w:tabs>
          <w:tab w:val="right" w:leader="dot" w:pos="8306"/>
        </w:tabs>
      </w:pPr>
      <w:hyperlink w:anchor="_Toc25170" w:history="1">
        <w:r>
          <w:rPr>
            <w:rFonts w:ascii="仿宋" w:eastAsia="仿宋" w:hAnsi="仿宋" w:cs="仿宋" w:hint="eastAsia"/>
            <w:lang w:eastAsia="zh-CN"/>
          </w:rPr>
          <w:t>(二)、危机应对与恢复</w:t>
        </w:r>
        <w:r>
          <w:tab/>
        </w:r>
        <w:r>
          <w:fldChar w:fldCharType="begin"/>
        </w:r>
        <w:r>
          <w:instrText xml:space="preserve"> PAGEREF _Toc25170 \h </w:instrText>
        </w:r>
        <w:r>
          <w:fldChar w:fldCharType="separate"/>
        </w:r>
        <w:r>
          <w:t>11</w:t>
        </w:r>
        <w:r>
          <w:fldChar w:fldCharType="end"/>
        </w:r>
      </w:hyperlink>
    </w:p>
    <w:p>
      <w:pPr>
        <w:pStyle w:val="TOC1"/>
        <w:tabs>
          <w:tab w:val="right" w:leader="dot" w:pos="8306"/>
        </w:tabs>
      </w:pPr>
      <w:hyperlink w:anchor="_Toc14437" w:history="1">
        <w:r>
          <w:rPr>
            <w:rFonts w:ascii="仿宋" w:eastAsia="仿宋" w:hAnsi="仿宋" w:cs="仿宋" w:hint="eastAsia"/>
            <w:lang w:eastAsia="zh-CN"/>
          </w:rPr>
          <w:t>五、产品规划分析</w:t>
        </w:r>
        <w:r>
          <w:tab/>
        </w:r>
        <w:r>
          <w:fldChar w:fldCharType="begin"/>
        </w:r>
        <w:r>
          <w:instrText xml:space="preserve"> PAGEREF _Toc14437 \h </w:instrText>
        </w:r>
        <w:r>
          <w:fldChar w:fldCharType="separate"/>
        </w:r>
        <w:r>
          <w:t>12</w:t>
        </w:r>
        <w:r>
          <w:fldChar w:fldCharType="end"/>
        </w:r>
      </w:hyperlink>
    </w:p>
    <w:p>
      <w:pPr>
        <w:pStyle w:val="TOC2"/>
        <w:tabs>
          <w:tab w:val="right" w:leader="dot" w:pos="8306"/>
        </w:tabs>
      </w:pPr>
      <w:hyperlink w:anchor="_Toc12232" w:history="1">
        <w:r>
          <w:rPr>
            <w:rFonts w:ascii="仿宋" w:eastAsia="仿宋" w:hAnsi="仿宋" w:cs="仿宋" w:hint="eastAsia"/>
            <w:lang w:eastAsia="zh-CN"/>
          </w:rPr>
          <w:t>(一)、产品规划</w:t>
        </w:r>
        <w:r>
          <w:tab/>
        </w:r>
        <w:r>
          <w:fldChar w:fldCharType="begin"/>
        </w:r>
        <w:r>
          <w:instrText xml:space="preserve"> PAGEREF _Toc12232 \h </w:instrText>
        </w:r>
        <w:r>
          <w:fldChar w:fldCharType="separate"/>
        </w:r>
        <w:r>
          <w:t>12</w:t>
        </w:r>
        <w:r>
          <w:fldChar w:fldCharType="end"/>
        </w:r>
      </w:hyperlink>
    </w:p>
    <w:p>
      <w:pPr>
        <w:pStyle w:val="TOC2"/>
        <w:tabs>
          <w:tab w:val="right" w:leader="dot" w:pos="8306"/>
        </w:tabs>
      </w:pPr>
      <w:hyperlink w:anchor="_Toc26361" w:history="1">
        <w:r>
          <w:rPr>
            <w:rFonts w:ascii="仿宋" w:eastAsia="仿宋" w:hAnsi="仿宋" w:cs="仿宋" w:hint="eastAsia"/>
            <w:lang w:eastAsia="zh-CN"/>
          </w:rPr>
          <w:t>(二)、建设规模</w:t>
        </w:r>
        <w:r>
          <w:tab/>
        </w:r>
        <w:r>
          <w:fldChar w:fldCharType="begin"/>
        </w:r>
        <w:r>
          <w:instrText xml:space="preserve"> PAGEREF _Toc26361 \h </w:instrText>
        </w:r>
        <w:r>
          <w:fldChar w:fldCharType="separate"/>
        </w:r>
        <w:r>
          <w:t>13</w:t>
        </w:r>
        <w:r>
          <w:fldChar w:fldCharType="end"/>
        </w:r>
      </w:hyperlink>
    </w:p>
    <w:p>
      <w:pPr>
        <w:pStyle w:val="TOC1"/>
        <w:tabs>
          <w:tab w:val="right" w:leader="dot" w:pos="8306"/>
        </w:tabs>
      </w:pPr>
      <w:hyperlink w:anchor="_Toc2762" w:history="1">
        <w:r>
          <w:rPr>
            <w:rFonts w:ascii="仿宋" w:eastAsia="仿宋" w:hAnsi="仿宋" w:cs="仿宋" w:hint="eastAsia"/>
            <w:lang w:eastAsia="zh-CN"/>
          </w:rPr>
          <w:t>六、灯柱灯杆项目选址可行性分析</w:t>
        </w:r>
        <w:r>
          <w:tab/>
        </w:r>
        <w:r>
          <w:fldChar w:fldCharType="begin"/>
        </w:r>
        <w:r>
          <w:instrText xml:space="preserve"> PAGEREF _Toc2762 \h </w:instrText>
        </w:r>
        <w:r>
          <w:fldChar w:fldCharType="separate"/>
        </w:r>
        <w:r>
          <w:t>14</w:t>
        </w:r>
        <w:r>
          <w:fldChar w:fldCharType="end"/>
        </w:r>
      </w:hyperlink>
    </w:p>
    <w:p>
      <w:pPr>
        <w:pStyle w:val="TOC2"/>
        <w:tabs>
          <w:tab w:val="right" w:leader="dot" w:pos="8306"/>
        </w:tabs>
      </w:pPr>
      <w:hyperlink w:anchor="_Toc7902" w:history="1">
        <w:r>
          <w:rPr>
            <w:rFonts w:ascii="仿宋" w:eastAsia="仿宋" w:hAnsi="仿宋" w:cs="仿宋" w:hint="eastAsia"/>
            <w:lang w:eastAsia="zh-CN"/>
          </w:rPr>
          <w:t>(一)、灯柱灯杆项目选址</w:t>
        </w:r>
        <w:r>
          <w:tab/>
        </w:r>
        <w:r>
          <w:fldChar w:fldCharType="begin"/>
        </w:r>
        <w:r>
          <w:instrText xml:space="preserve"> PAGEREF _Toc7902 \h </w:instrText>
        </w:r>
        <w:r>
          <w:fldChar w:fldCharType="separate"/>
        </w:r>
        <w:r>
          <w:t>14</w:t>
        </w:r>
        <w:r>
          <w:fldChar w:fldCharType="end"/>
        </w:r>
      </w:hyperlink>
    </w:p>
    <w:p>
      <w:pPr>
        <w:pStyle w:val="TOC2"/>
        <w:tabs>
          <w:tab w:val="right" w:leader="dot" w:pos="8306"/>
        </w:tabs>
      </w:pPr>
      <w:hyperlink w:anchor="_Toc4350" w:history="1">
        <w:r>
          <w:rPr>
            <w:rFonts w:ascii="仿宋" w:eastAsia="仿宋" w:hAnsi="仿宋" w:cs="仿宋" w:hint="eastAsia"/>
            <w:lang w:eastAsia="zh-CN"/>
          </w:rPr>
          <w:t>(二)、用地控制指标</w:t>
        </w:r>
        <w:r>
          <w:tab/>
        </w:r>
        <w:r>
          <w:fldChar w:fldCharType="begin"/>
        </w:r>
        <w:r>
          <w:instrText xml:space="preserve"> PAGEREF _Toc4350 \h </w:instrText>
        </w:r>
        <w:r>
          <w:fldChar w:fldCharType="separate"/>
        </w:r>
        <w:r>
          <w:t>14</w:t>
        </w:r>
        <w:r>
          <w:fldChar w:fldCharType="end"/>
        </w:r>
      </w:hyperlink>
    </w:p>
    <w:p>
      <w:pPr>
        <w:pStyle w:val="TOC2"/>
        <w:tabs>
          <w:tab w:val="right" w:leader="dot" w:pos="8306"/>
        </w:tabs>
      </w:pPr>
      <w:hyperlink w:anchor="_Toc26807" w:history="1">
        <w:r>
          <w:rPr>
            <w:rFonts w:ascii="仿宋" w:eastAsia="仿宋" w:hAnsi="仿宋" w:cs="仿宋" w:hint="eastAsia"/>
            <w:lang w:eastAsia="zh-CN"/>
          </w:rPr>
          <w:t>(三)、节约用地措施</w:t>
        </w:r>
        <w:r>
          <w:tab/>
        </w:r>
        <w:r>
          <w:fldChar w:fldCharType="begin"/>
        </w:r>
        <w:r>
          <w:instrText xml:space="preserve"> PAGEREF _Toc26807 \h </w:instrText>
        </w:r>
        <w:r>
          <w:fldChar w:fldCharType="separate"/>
        </w:r>
        <w:r>
          <w:t>16</w:t>
        </w:r>
        <w:r>
          <w:fldChar w:fldCharType="end"/>
        </w:r>
      </w:hyperlink>
    </w:p>
    <w:p>
      <w:pPr>
        <w:pStyle w:val="TOC2"/>
        <w:tabs>
          <w:tab w:val="right" w:leader="dot" w:pos="8306"/>
        </w:tabs>
      </w:pPr>
      <w:hyperlink w:anchor="_Toc27567" w:history="1">
        <w:r>
          <w:rPr>
            <w:rFonts w:ascii="仿宋" w:eastAsia="仿宋" w:hAnsi="仿宋" w:cs="仿宋" w:hint="eastAsia"/>
            <w:lang w:eastAsia="zh-CN"/>
          </w:rPr>
          <w:t>(四)、总图布置方案</w:t>
        </w:r>
        <w:r>
          <w:tab/>
        </w:r>
        <w:r>
          <w:fldChar w:fldCharType="begin"/>
        </w:r>
        <w:r>
          <w:instrText xml:space="preserve"> PAGEREF _Toc27567 \h </w:instrText>
        </w:r>
        <w:r>
          <w:fldChar w:fldCharType="separate"/>
        </w:r>
        <w:r>
          <w:t>17</w:t>
        </w:r>
        <w:r>
          <w:fldChar w:fldCharType="end"/>
        </w:r>
      </w:hyperlink>
    </w:p>
    <w:p>
      <w:pPr>
        <w:pStyle w:val="TOC2"/>
        <w:tabs>
          <w:tab w:val="right" w:leader="dot" w:pos="8306"/>
        </w:tabs>
      </w:pPr>
      <w:hyperlink w:anchor="_Toc18196" w:history="1">
        <w:r>
          <w:rPr>
            <w:rFonts w:ascii="仿宋" w:eastAsia="仿宋" w:hAnsi="仿宋" w:cs="仿宋" w:hint="eastAsia"/>
            <w:lang w:eastAsia="zh-CN"/>
          </w:rPr>
          <w:t>(五)、选址综合评价</w:t>
        </w:r>
        <w:r>
          <w:tab/>
        </w:r>
        <w:r>
          <w:fldChar w:fldCharType="begin"/>
        </w:r>
        <w:r>
          <w:instrText xml:space="preserve"> PAGEREF _Toc18196 \h </w:instrText>
        </w:r>
        <w:r>
          <w:fldChar w:fldCharType="separate"/>
        </w:r>
        <w:r>
          <w:t>18</w:t>
        </w:r>
        <w:r>
          <w:fldChar w:fldCharType="end"/>
        </w:r>
      </w:hyperlink>
    </w:p>
    <w:p>
      <w:pPr>
        <w:pStyle w:val="TOC1"/>
        <w:tabs>
          <w:tab w:val="right" w:leader="dot" w:pos="8306"/>
        </w:tabs>
      </w:pPr>
      <w:hyperlink w:anchor="_Toc16363" w:history="1">
        <w:r>
          <w:rPr>
            <w:rFonts w:ascii="仿宋" w:eastAsia="仿宋" w:hAnsi="仿宋" w:cs="仿宋" w:hint="eastAsia"/>
            <w:lang w:eastAsia="zh-CN"/>
          </w:rPr>
          <w:t>七、灯柱灯杆项目财务管理</w:t>
        </w:r>
        <w:r>
          <w:tab/>
        </w:r>
        <w:r>
          <w:fldChar w:fldCharType="begin"/>
        </w:r>
        <w:r>
          <w:instrText xml:space="preserve"> PAGEREF _Toc16363 \h </w:instrText>
        </w:r>
        <w:r>
          <w:fldChar w:fldCharType="separate"/>
        </w:r>
        <w:r>
          <w:t>19</w:t>
        </w:r>
        <w:r>
          <w:fldChar w:fldCharType="end"/>
        </w:r>
      </w:hyperlink>
    </w:p>
    <w:p>
      <w:pPr>
        <w:pStyle w:val="TOC2"/>
        <w:tabs>
          <w:tab w:val="right" w:leader="dot" w:pos="8306"/>
        </w:tabs>
      </w:pPr>
      <w:hyperlink w:anchor="_Toc19581" w:history="1">
        <w:r>
          <w:rPr>
            <w:rFonts w:ascii="仿宋" w:eastAsia="仿宋" w:hAnsi="仿宋" w:cs="仿宋" w:hint="eastAsia"/>
            <w:lang w:eastAsia="zh-CN"/>
          </w:rPr>
          <w:t>(一)、资金需求大</w:t>
        </w:r>
        <w:r>
          <w:tab/>
        </w:r>
        <w:r>
          <w:fldChar w:fldCharType="begin"/>
        </w:r>
        <w:r>
          <w:instrText xml:space="preserve"> PAGEREF _Toc19581 \h </w:instrText>
        </w:r>
        <w:r>
          <w:fldChar w:fldCharType="separate"/>
        </w:r>
        <w:r>
          <w:t>19</w:t>
        </w:r>
        <w:r>
          <w:fldChar w:fldCharType="end"/>
        </w:r>
      </w:hyperlink>
    </w:p>
    <w:p>
      <w:pPr>
        <w:pStyle w:val="TOC2"/>
        <w:tabs>
          <w:tab w:val="right" w:leader="dot" w:pos="8306"/>
        </w:tabs>
      </w:pPr>
      <w:hyperlink w:anchor="_Toc14579" w:history="1">
        <w:r>
          <w:rPr>
            <w:rFonts w:ascii="仿宋" w:eastAsia="仿宋" w:hAnsi="仿宋" w:cs="仿宋" w:hint="eastAsia"/>
            <w:lang w:eastAsia="zh-CN"/>
          </w:rPr>
          <w:t>(二)、研发周期长</w:t>
        </w:r>
        <w:r>
          <w:tab/>
        </w:r>
        <w:r>
          <w:fldChar w:fldCharType="begin"/>
        </w:r>
        <w:r>
          <w:instrText xml:space="preserve"> PAGEREF _Toc14579 \h </w:instrText>
        </w:r>
        <w:r>
          <w:fldChar w:fldCharType="separate"/>
        </w:r>
        <w:r>
          <w:t>21</w:t>
        </w:r>
        <w:r>
          <w:fldChar w:fldCharType="end"/>
        </w:r>
      </w:hyperlink>
    </w:p>
    <w:p>
      <w:pPr>
        <w:pStyle w:val="TOC2"/>
        <w:tabs>
          <w:tab w:val="right" w:leader="dot" w:pos="8306"/>
        </w:tabs>
      </w:pPr>
      <w:hyperlink w:anchor="_Toc5823" w:history="1">
        <w:r>
          <w:rPr>
            <w:rFonts w:ascii="仿宋" w:eastAsia="仿宋" w:hAnsi="仿宋" w:cs="仿宋" w:hint="eastAsia"/>
            <w:lang w:eastAsia="zh-CN"/>
          </w:rPr>
          <w:t>(三)、市场风险大</w:t>
        </w:r>
        <w:r>
          <w:tab/>
        </w:r>
        <w:r>
          <w:fldChar w:fldCharType="begin"/>
        </w:r>
        <w:r>
          <w:instrText xml:space="preserve"> PAGEREF _Toc5823 \h </w:instrText>
        </w:r>
        <w:r>
          <w:fldChar w:fldCharType="separate"/>
        </w:r>
        <w:r>
          <w:t>22</w:t>
        </w:r>
        <w:r>
          <w:fldChar w:fldCharType="end"/>
        </w:r>
      </w:hyperlink>
    </w:p>
    <w:p>
      <w:pPr>
        <w:pStyle w:val="TOC2"/>
        <w:tabs>
          <w:tab w:val="right" w:leader="dot" w:pos="8306"/>
        </w:tabs>
      </w:pPr>
      <w:hyperlink w:anchor="_Toc18108" w:history="1">
        <w:r>
          <w:rPr>
            <w:rFonts w:ascii="仿宋" w:eastAsia="仿宋" w:hAnsi="仿宋" w:cs="仿宋" w:hint="eastAsia"/>
            <w:lang w:eastAsia="zh-CN"/>
          </w:rPr>
          <w:t>(四)、利润率高</w:t>
        </w:r>
        <w:r>
          <w:tab/>
        </w:r>
        <w:r>
          <w:fldChar w:fldCharType="begin"/>
        </w:r>
        <w:r>
          <w:instrText xml:space="preserve"> PAGEREF _Toc18108 \h </w:instrText>
        </w:r>
        <w:r>
          <w:fldChar w:fldCharType="separate"/>
        </w:r>
        <w:r>
          <w:t>24</w:t>
        </w:r>
        <w:r>
          <w:fldChar w:fldCharType="end"/>
        </w:r>
      </w:hyperlink>
    </w:p>
    <w:p>
      <w:pPr>
        <w:pStyle w:val="TOC1"/>
        <w:tabs>
          <w:tab w:val="right" w:leader="dot" w:pos="8306"/>
        </w:tabs>
      </w:pPr>
      <w:hyperlink w:anchor="_Toc470" w:history="1">
        <w:r>
          <w:rPr>
            <w:rFonts w:ascii="仿宋" w:eastAsia="仿宋" w:hAnsi="仿宋" w:cs="仿宋" w:hint="eastAsia"/>
            <w:lang w:eastAsia="zh-CN"/>
          </w:rPr>
          <w:t>八、灯柱灯杆项目环境影响分析</w:t>
        </w:r>
        <w:r>
          <w:tab/>
        </w:r>
        <w:r>
          <w:fldChar w:fldCharType="begin"/>
        </w:r>
        <w:r>
          <w:instrText xml:space="preserve"> PAGEREF _Toc470 \h </w:instrText>
        </w:r>
        <w:r>
          <w:fldChar w:fldCharType="separate"/>
        </w:r>
        <w:r>
          <w:t>26</w:t>
        </w:r>
        <w:r>
          <w:fldChar w:fldCharType="end"/>
        </w:r>
      </w:hyperlink>
    </w:p>
    <w:p>
      <w:pPr>
        <w:pStyle w:val="TOC2"/>
        <w:tabs>
          <w:tab w:val="right" w:leader="dot" w:pos="8306"/>
        </w:tabs>
      </w:pPr>
      <w:hyperlink w:anchor="_Toc14791" w:history="1">
        <w:r>
          <w:rPr>
            <w:rFonts w:ascii="仿宋" w:eastAsia="仿宋" w:hAnsi="仿宋" w:cs="仿宋" w:hint="eastAsia"/>
            <w:lang w:eastAsia="zh-CN"/>
          </w:rPr>
          <w:t>(一)、建设区域环境质量现状</w:t>
        </w:r>
        <w:r>
          <w:tab/>
        </w:r>
        <w:r>
          <w:fldChar w:fldCharType="begin"/>
        </w:r>
        <w:r>
          <w:instrText xml:space="preserve"> PAGEREF _Toc14791 \h </w:instrText>
        </w:r>
        <w:r>
          <w:fldChar w:fldCharType="separate"/>
        </w:r>
        <w:r>
          <w:t>26</w:t>
        </w:r>
        <w:r>
          <w:fldChar w:fldCharType="end"/>
        </w:r>
      </w:hyperlink>
    </w:p>
    <w:p>
      <w:pPr>
        <w:pStyle w:val="TOC2"/>
        <w:tabs>
          <w:tab w:val="right" w:leader="dot" w:pos="8306"/>
        </w:tabs>
      </w:pPr>
      <w:hyperlink w:anchor="_Toc14052" w:history="1">
        <w:r>
          <w:rPr>
            <w:rFonts w:ascii="仿宋" w:eastAsia="仿宋" w:hAnsi="仿宋" w:cs="仿宋" w:hint="eastAsia"/>
            <w:lang w:eastAsia="zh-CN"/>
          </w:rPr>
          <w:t>(二)、建设期环境保护</w:t>
        </w:r>
        <w:r>
          <w:tab/>
        </w:r>
        <w:r>
          <w:fldChar w:fldCharType="begin"/>
        </w:r>
        <w:r>
          <w:instrText xml:space="preserve"> PAGEREF _Toc14052 \h </w:instrText>
        </w:r>
        <w:r>
          <w:fldChar w:fldCharType="separate"/>
        </w:r>
        <w:r>
          <w:t>28</w:t>
        </w:r>
        <w:r>
          <w:fldChar w:fldCharType="end"/>
        </w:r>
      </w:hyperlink>
    </w:p>
    <w:p>
      <w:pPr>
        <w:pStyle w:val="TOC2"/>
        <w:tabs>
          <w:tab w:val="right" w:leader="dot" w:pos="8306"/>
        </w:tabs>
      </w:pPr>
      <w:hyperlink w:anchor="_Toc28337" w:history="1">
        <w:r>
          <w:rPr>
            <w:rFonts w:ascii="仿宋" w:eastAsia="仿宋" w:hAnsi="仿宋" w:cs="仿宋" w:hint="eastAsia"/>
            <w:lang w:eastAsia="zh-CN"/>
          </w:rPr>
          <w:t>(三)、运营期环境保护</w:t>
        </w:r>
        <w:r>
          <w:tab/>
        </w:r>
        <w:r>
          <w:fldChar w:fldCharType="begin"/>
        </w:r>
        <w:r>
          <w:instrText xml:space="preserve"> PAGEREF _Toc28337 \h </w:instrText>
        </w:r>
        <w:r>
          <w:fldChar w:fldCharType="separate"/>
        </w:r>
        <w:r>
          <w:t>29</w:t>
        </w:r>
        <w:r>
          <w:fldChar w:fldCharType="end"/>
        </w:r>
      </w:hyperlink>
    </w:p>
    <w:p>
      <w:pPr>
        <w:pStyle w:val="TOC2"/>
        <w:tabs>
          <w:tab w:val="right" w:leader="dot" w:pos="8306"/>
        </w:tabs>
      </w:pPr>
      <w:hyperlink w:anchor="_Toc8207" w:history="1">
        <w:r>
          <w:rPr>
            <w:rFonts w:ascii="仿宋" w:eastAsia="仿宋" w:hAnsi="仿宋" w:cs="仿宋" w:hint="eastAsia"/>
            <w:lang w:eastAsia="zh-CN"/>
          </w:rPr>
          <w:t>(四)、灯柱灯杆项目建设对区域经济的影响</w:t>
        </w:r>
        <w:r>
          <w:tab/>
        </w:r>
        <w:r>
          <w:fldChar w:fldCharType="begin"/>
        </w:r>
        <w:r>
          <w:instrText xml:space="preserve"> PAGEREF _Toc8207 \h </w:instrText>
        </w:r>
        <w:r>
          <w:fldChar w:fldCharType="separate"/>
        </w:r>
        <w:r>
          <w:t>31</w:t>
        </w:r>
        <w:r>
          <w:fldChar w:fldCharType="end"/>
        </w:r>
      </w:hyperlink>
    </w:p>
    <w:p>
      <w:pPr>
        <w:pStyle w:val="TOC2"/>
        <w:tabs>
          <w:tab w:val="right" w:leader="dot" w:pos="8306"/>
        </w:tabs>
      </w:pPr>
      <w:hyperlink w:anchor="_Toc3863" w:history="1">
        <w:r>
          <w:rPr>
            <w:rFonts w:ascii="仿宋" w:eastAsia="仿宋" w:hAnsi="仿宋" w:cs="仿宋" w:hint="eastAsia"/>
            <w:lang w:eastAsia="zh-CN"/>
          </w:rPr>
          <w:t>(五)、废弃物处理</w:t>
        </w:r>
        <w:r>
          <w:tab/>
        </w:r>
        <w:r>
          <w:fldChar w:fldCharType="begin"/>
        </w:r>
        <w:r>
          <w:instrText xml:space="preserve"> PAGEREF _Toc3863 \h </w:instrText>
        </w:r>
        <w:r>
          <w:fldChar w:fldCharType="separate"/>
        </w:r>
        <w:r>
          <w:t>32</w:t>
        </w:r>
        <w:r>
          <w:fldChar w:fldCharType="end"/>
        </w:r>
      </w:hyperlink>
    </w:p>
    <w:p>
      <w:pPr>
        <w:pStyle w:val="TOC2"/>
        <w:tabs>
          <w:tab w:val="right" w:leader="dot" w:pos="8306"/>
        </w:tabs>
      </w:pPr>
      <w:hyperlink w:anchor="_Toc20553" w:history="1">
        <w:r>
          <w:rPr>
            <w:rFonts w:ascii="仿宋" w:eastAsia="仿宋" w:hAnsi="仿宋" w:cs="仿宋" w:hint="eastAsia"/>
            <w:lang w:eastAsia="zh-CN"/>
          </w:rPr>
          <w:t>(六)、特殊环境影响分析</w:t>
        </w:r>
        <w:r>
          <w:tab/>
        </w:r>
        <w:r>
          <w:fldChar w:fldCharType="begin"/>
        </w:r>
        <w:r>
          <w:instrText xml:space="preserve"> PAGEREF _Toc20553 \h </w:instrText>
        </w:r>
        <w:r>
          <w:fldChar w:fldCharType="separate"/>
        </w:r>
        <w:r>
          <w:t>34</w:t>
        </w:r>
        <w:r>
          <w:fldChar w:fldCharType="end"/>
        </w:r>
      </w:hyperlink>
    </w:p>
    <w:p>
      <w:pPr>
        <w:pStyle w:val="TOC2"/>
        <w:tabs>
          <w:tab w:val="right" w:leader="dot" w:pos="8306"/>
        </w:tabs>
      </w:pPr>
      <w:hyperlink w:anchor="_Toc23237" w:history="1">
        <w:r>
          <w:rPr>
            <w:rFonts w:ascii="仿宋" w:eastAsia="仿宋" w:hAnsi="仿宋" w:cs="仿宋" w:hint="eastAsia"/>
            <w:lang w:eastAsia="zh-CN"/>
          </w:rPr>
          <w:t>(七)、清洁生产</w:t>
        </w:r>
        <w:r>
          <w:tab/>
        </w:r>
        <w:r>
          <w:fldChar w:fldCharType="begin"/>
        </w:r>
        <w:r>
          <w:instrText xml:space="preserve"> PAGEREF _Toc23237 \h </w:instrText>
        </w:r>
        <w:r>
          <w:fldChar w:fldCharType="separate"/>
        </w:r>
        <w:r>
          <w:t>35</w:t>
        </w:r>
        <w:r>
          <w:fldChar w:fldCharType="end"/>
        </w:r>
      </w:hyperlink>
    </w:p>
    <w:p>
      <w:pPr>
        <w:pStyle w:val="TOC2"/>
        <w:tabs>
          <w:tab w:val="right" w:leader="dot" w:pos="8306"/>
        </w:tabs>
      </w:pPr>
      <w:hyperlink w:anchor="_Toc9798" w:history="1">
        <w:r>
          <w:rPr>
            <w:rFonts w:ascii="仿宋" w:eastAsia="仿宋" w:hAnsi="仿宋" w:cs="仿宋" w:hint="eastAsia"/>
            <w:lang w:eastAsia="zh-CN"/>
          </w:rPr>
          <w:t>(八)、环境保护综合评价</w:t>
        </w:r>
        <w:r>
          <w:tab/>
        </w:r>
        <w:r>
          <w:fldChar w:fldCharType="begin"/>
        </w:r>
        <w:r>
          <w:instrText xml:space="preserve"> PAGEREF _Toc9798 \h </w:instrText>
        </w:r>
        <w:r>
          <w:fldChar w:fldCharType="separate"/>
        </w:r>
        <w:r>
          <w:t>36</w:t>
        </w:r>
        <w:r>
          <w:fldChar w:fldCharType="end"/>
        </w:r>
      </w:hyperlink>
    </w:p>
    <w:p>
      <w:pPr>
        <w:pStyle w:val="TOC1"/>
        <w:tabs>
          <w:tab w:val="right" w:leader="dot" w:pos="8306"/>
        </w:tabs>
      </w:pPr>
      <w:hyperlink w:anchor="_Toc17235" w:history="1">
        <w:r>
          <w:rPr>
            <w:rFonts w:ascii="仿宋" w:eastAsia="仿宋" w:hAnsi="仿宋" w:cs="仿宋" w:hint="eastAsia"/>
            <w:lang w:eastAsia="zh-CN"/>
          </w:rPr>
          <w:t>九、灯柱灯杆项目创新与研发</w:t>
        </w:r>
        <w:r>
          <w:tab/>
        </w:r>
        <w:r>
          <w:fldChar w:fldCharType="begin"/>
        </w:r>
        <w:r>
          <w:instrText xml:space="preserve"> PAGEREF _Toc17235 \h </w:instrText>
        </w:r>
        <w:r>
          <w:fldChar w:fldCharType="separate"/>
        </w:r>
        <w:r>
          <w:t>37</w:t>
        </w:r>
        <w:r>
          <w:fldChar w:fldCharType="end"/>
        </w:r>
      </w:hyperlink>
    </w:p>
    <w:p>
      <w:pPr>
        <w:pStyle w:val="TOC2"/>
        <w:tabs>
          <w:tab w:val="right" w:leader="dot" w:pos="8306"/>
        </w:tabs>
      </w:pPr>
      <w:hyperlink w:anchor="_Toc27692" w:history="1">
        <w:r>
          <w:rPr>
            <w:rFonts w:ascii="仿宋" w:eastAsia="仿宋" w:hAnsi="仿宋" w:cs="仿宋" w:hint="eastAsia"/>
            <w:lang w:eastAsia="zh-CN"/>
          </w:rPr>
          <w:t>(一)、创新策略与方向</w:t>
        </w:r>
        <w:r>
          <w:tab/>
        </w:r>
        <w:r>
          <w:fldChar w:fldCharType="begin"/>
        </w:r>
        <w:r>
          <w:instrText xml:space="preserve"> PAGEREF _Toc27692 \h </w:instrText>
        </w:r>
        <w:r>
          <w:fldChar w:fldCharType="separate"/>
        </w:r>
        <w:r>
          <w:t>37</w:t>
        </w:r>
        <w:r>
          <w:fldChar w:fldCharType="end"/>
        </w:r>
      </w:hyperlink>
    </w:p>
    <w:p>
      <w:pPr>
        <w:pStyle w:val="TOC2"/>
        <w:tabs>
          <w:tab w:val="right" w:leader="dot" w:pos="8306"/>
        </w:tabs>
      </w:pPr>
      <w:hyperlink w:anchor="_Toc13713" w:history="1">
        <w:r>
          <w:rPr>
            <w:rFonts w:ascii="仿宋" w:eastAsia="仿宋" w:hAnsi="仿宋" w:cs="仿宋" w:hint="eastAsia"/>
            <w:lang w:eastAsia="zh-CN"/>
          </w:rPr>
          <w:t>(二)、研发规划与投入</w:t>
        </w:r>
        <w:r>
          <w:tab/>
        </w:r>
        <w:r>
          <w:fldChar w:fldCharType="begin"/>
        </w:r>
        <w:r>
          <w:instrText xml:space="preserve"> PAGEREF _Toc13713 \h </w:instrText>
        </w:r>
        <w:r>
          <w:fldChar w:fldCharType="separate"/>
        </w:r>
        <w:r>
          <w:t>38</w:t>
        </w:r>
        <w:r>
          <w:fldChar w:fldCharType="end"/>
        </w:r>
      </w:hyperlink>
    </w:p>
    <w:p>
      <w:pPr>
        <w:pStyle w:val="TOC1"/>
        <w:tabs>
          <w:tab w:val="right" w:leader="dot" w:pos="8306"/>
        </w:tabs>
      </w:pPr>
      <w:hyperlink w:anchor="_Toc452" w:history="1">
        <w:r>
          <w:rPr>
            <w:rFonts w:ascii="仿宋" w:eastAsia="仿宋" w:hAnsi="仿宋" w:cs="仿宋" w:hint="eastAsia"/>
            <w:lang w:eastAsia="zh-CN"/>
          </w:rPr>
          <w:t>十、灯柱灯杆项目经营效益</w:t>
        </w:r>
        <w:r>
          <w:tab/>
        </w:r>
        <w:r>
          <w:fldChar w:fldCharType="begin"/>
        </w:r>
        <w:r>
          <w:instrText xml:space="preserve"> PAGEREF _Toc452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9" w:history="1">
        <w:r>
          <w:rPr>
            <w:rFonts w:ascii="仿宋" w:eastAsia="仿宋" w:hAnsi="仿宋" w:cs="仿宋" w:hint="eastAsia"/>
            <w:lang w:eastAsia="zh-CN"/>
          </w:rPr>
          <w:t>(一)、经济评价财务测算</w:t>
        </w:r>
        <w:r>
          <w:tab/>
        </w:r>
        <w:r>
          <w:fldChar w:fldCharType="begin"/>
        </w:r>
        <w:r>
          <w:instrText xml:space="preserve"> PAGEREF _Toc1909 \h </w:instrText>
        </w:r>
        <w:r>
          <w:fldChar w:fldCharType="separate"/>
        </w:r>
        <w:r>
          <w:t>40</w:t>
        </w:r>
        <w:r>
          <w:fldChar w:fldCharType="end"/>
        </w:r>
      </w:hyperlink>
    </w:p>
    <w:p>
      <w:pPr>
        <w:pStyle w:val="TOC2"/>
        <w:tabs>
          <w:tab w:val="right" w:leader="dot" w:pos="8306"/>
        </w:tabs>
      </w:pPr>
      <w:hyperlink w:anchor="_Toc19764" w:history="1">
        <w:r>
          <w:rPr>
            <w:rFonts w:ascii="仿宋" w:eastAsia="仿宋" w:hAnsi="仿宋" w:cs="仿宋" w:hint="eastAsia"/>
            <w:lang w:eastAsia="zh-CN"/>
          </w:rPr>
          <w:t>(二)、灯柱灯杆项目盈利能力分析</w:t>
        </w:r>
        <w:r>
          <w:tab/>
        </w:r>
        <w:r>
          <w:fldChar w:fldCharType="begin"/>
        </w:r>
        <w:r>
          <w:instrText xml:space="preserve"> PAGEREF _Toc19764 \h </w:instrText>
        </w:r>
        <w:r>
          <w:fldChar w:fldCharType="separate"/>
        </w:r>
        <w:r>
          <w:t>41</w:t>
        </w:r>
        <w:r>
          <w:fldChar w:fldCharType="end"/>
        </w:r>
      </w:hyperlink>
    </w:p>
    <w:p>
      <w:pPr>
        <w:pStyle w:val="TOC1"/>
        <w:tabs>
          <w:tab w:val="right" w:leader="dot" w:pos="8306"/>
        </w:tabs>
      </w:pPr>
      <w:hyperlink w:anchor="_Toc30318" w:history="1">
        <w:r>
          <w:rPr>
            <w:rFonts w:ascii="仿宋" w:eastAsia="仿宋" w:hAnsi="仿宋" w:cs="仿宋" w:hint="eastAsia"/>
            <w:lang w:eastAsia="zh-CN"/>
          </w:rPr>
          <w:t>十一、灯柱灯杆项目风险管理</w:t>
        </w:r>
        <w:r>
          <w:tab/>
        </w:r>
        <w:r>
          <w:fldChar w:fldCharType="begin"/>
        </w:r>
        <w:r>
          <w:instrText xml:space="preserve"> PAGEREF _Toc30318 \h </w:instrText>
        </w:r>
        <w:r>
          <w:fldChar w:fldCharType="separate"/>
        </w:r>
        <w:r>
          <w:t>42</w:t>
        </w:r>
        <w:r>
          <w:fldChar w:fldCharType="end"/>
        </w:r>
      </w:hyperlink>
    </w:p>
    <w:p>
      <w:pPr>
        <w:pStyle w:val="TOC2"/>
        <w:tabs>
          <w:tab w:val="right" w:leader="dot" w:pos="8306"/>
        </w:tabs>
      </w:pPr>
      <w:hyperlink w:anchor="_Toc20109" w:history="1">
        <w:r>
          <w:rPr>
            <w:rFonts w:ascii="仿宋" w:eastAsia="仿宋" w:hAnsi="仿宋" w:cs="仿宋" w:hint="eastAsia"/>
            <w:lang w:eastAsia="zh-CN"/>
          </w:rPr>
          <w:t>(一)、风险识别与评估</w:t>
        </w:r>
        <w:r>
          <w:tab/>
        </w:r>
        <w:r>
          <w:fldChar w:fldCharType="begin"/>
        </w:r>
        <w:r>
          <w:instrText xml:space="preserve"> PAGEREF _Toc20109 \h </w:instrText>
        </w:r>
        <w:r>
          <w:fldChar w:fldCharType="separate"/>
        </w:r>
        <w:r>
          <w:t>42</w:t>
        </w:r>
        <w:r>
          <w:fldChar w:fldCharType="end"/>
        </w:r>
      </w:hyperlink>
    </w:p>
    <w:p>
      <w:pPr>
        <w:pStyle w:val="TOC2"/>
        <w:tabs>
          <w:tab w:val="right" w:leader="dot" w:pos="8306"/>
        </w:tabs>
      </w:pPr>
      <w:hyperlink w:anchor="_Toc16704" w:history="1">
        <w:r>
          <w:rPr>
            <w:rFonts w:ascii="仿宋" w:eastAsia="仿宋" w:hAnsi="仿宋" w:cs="仿宋" w:hint="eastAsia"/>
            <w:lang w:eastAsia="zh-CN"/>
          </w:rPr>
          <w:t>(二)、风险应对策略</w:t>
        </w:r>
        <w:r>
          <w:tab/>
        </w:r>
        <w:r>
          <w:fldChar w:fldCharType="begin"/>
        </w:r>
        <w:r>
          <w:instrText xml:space="preserve"> PAGEREF _Toc16704 \h </w:instrText>
        </w:r>
        <w:r>
          <w:fldChar w:fldCharType="separate"/>
        </w:r>
        <w:r>
          <w:t>43</w:t>
        </w:r>
        <w:r>
          <w:fldChar w:fldCharType="end"/>
        </w:r>
      </w:hyperlink>
    </w:p>
    <w:p>
      <w:pPr>
        <w:pStyle w:val="TOC2"/>
        <w:tabs>
          <w:tab w:val="right" w:leader="dot" w:pos="8306"/>
        </w:tabs>
      </w:pPr>
      <w:hyperlink w:anchor="_Toc21672" w:history="1">
        <w:r>
          <w:rPr>
            <w:rFonts w:ascii="仿宋" w:eastAsia="仿宋" w:hAnsi="仿宋" w:cs="仿宋" w:hint="eastAsia"/>
            <w:lang w:eastAsia="zh-CN"/>
          </w:rPr>
          <w:t>(三)、风险监控与控制</w:t>
        </w:r>
        <w:r>
          <w:tab/>
        </w:r>
        <w:r>
          <w:fldChar w:fldCharType="begin"/>
        </w:r>
        <w:r>
          <w:instrText xml:space="preserve"> PAGEREF _Toc21672 \h </w:instrText>
        </w:r>
        <w:r>
          <w:fldChar w:fldCharType="separate"/>
        </w:r>
        <w:r>
          <w:t>45</w:t>
        </w:r>
        <w:r>
          <w:fldChar w:fldCharType="end"/>
        </w:r>
      </w:hyperlink>
    </w:p>
    <w:p>
      <w:pPr>
        <w:pStyle w:val="TOC1"/>
        <w:tabs>
          <w:tab w:val="right" w:leader="dot" w:pos="8306"/>
        </w:tabs>
      </w:pPr>
      <w:hyperlink w:anchor="_Toc474" w:history="1">
        <w:r>
          <w:rPr>
            <w:rFonts w:ascii="仿宋" w:eastAsia="仿宋" w:hAnsi="仿宋" w:cs="仿宋" w:hint="eastAsia"/>
            <w:lang w:eastAsia="zh-CN"/>
          </w:rPr>
          <w:t>十二、灯柱灯杆项目计划安排</w:t>
        </w:r>
        <w:r>
          <w:tab/>
        </w:r>
        <w:r>
          <w:fldChar w:fldCharType="begin"/>
        </w:r>
        <w:r>
          <w:instrText xml:space="preserve"> PAGEREF _Toc474 \h </w:instrText>
        </w:r>
        <w:r>
          <w:fldChar w:fldCharType="separate"/>
        </w:r>
        <w:r>
          <w:t>46</w:t>
        </w:r>
        <w:r>
          <w:fldChar w:fldCharType="end"/>
        </w:r>
      </w:hyperlink>
    </w:p>
    <w:p>
      <w:pPr>
        <w:pStyle w:val="TOC2"/>
        <w:tabs>
          <w:tab w:val="right" w:leader="dot" w:pos="8306"/>
        </w:tabs>
      </w:pPr>
      <w:hyperlink w:anchor="_Toc1588" w:history="1">
        <w:r>
          <w:rPr>
            <w:rFonts w:ascii="仿宋" w:eastAsia="仿宋" w:hAnsi="仿宋" w:cs="仿宋" w:hint="eastAsia"/>
            <w:lang w:eastAsia="zh-CN"/>
          </w:rPr>
          <w:t>(一)、建设周期</w:t>
        </w:r>
        <w:r>
          <w:tab/>
        </w:r>
        <w:r>
          <w:fldChar w:fldCharType="begin"/>
        </w:r>
        <w:r>
          <w:instrText xml:space="preserve"> PAGEREF _Toc1588 \h </w:instrText>
        </w:r>
        <w:r>
          <w:fldChar w:fldCharType="separate"/>
        </w:r>
        <w:r>
          <w:t>46</w:t>
        </w:r>
        <w:r>
          <w:fldChar w:fldCharType="end"/>
        </w:r>
      </w:hyperlink>
    </w:p>
    <w:p>
      <w:pPr>
        <w:pStyle w:val="TOC2"/>
        <w:tabs>
          <w:tab w:val="right" w:leader="dot" w:pos="8306"/>
        </w:tabs>
      </w:pPr>
      <w:hyperlink w:anchor="_Toc20165" w:history="1">
        <w:r>
          <w:rPr>
            <w:rFonts w:ascii="仿宋" w:eastAsia="仿宋" w:hAnsi="仿宋" w:cs="仿宋" w:hint="eastAsia"/>
            <w:lang w:eastAsia="zh-CN"/>
          </w:rPr>
          <w:t>(二)、建设进度</w:t>
        </w:r>
        <w:r>
          <w:tab/>
        </w:r>
        <w:r>
          <w:fldChar w:fldCharType="begin"/>
        </w:r>
        <w:r>
          <w:instrText xml:space="preserve"> PAGEREF _Toc20165 \h </w:instrText>
        </w:r>
        <w:r>
          <w:fldChar w:fldCharType="separate"/>
        </w:r>
        <w:r>
          <w:t>47</w:t>
        </w:r>
        <w:r>
          <w:fldChar w:fldCharType="end"/>
        </w:r>
      </w:hyperlink>
    </w:p>
    <w:p>
      <w:pPr>
        <w:pStyle w:val="TOC2"/>
        <w:tabs>
          <w:tab w:val="right" w:leader="dot" w:pos="8306"/>
        </w:tabs>
      </w:pPr>
      <w:hyperlink w:anchor="_Toc18399" w:history="1">
        <w:r>
          <w:rPr>
            <w:rFonts w:ascii="仿宋" w:eastAsia="仿宋" w:hAnsi="仿宋" w:cs="仿宋" w:hint="eastAsia"/>
            <w:lang w:eastAsia="zh-CN"/>
          </w:rPr>
          <w:t>(三)、进度安排注意事项</w:t>
        </w:r>
        <w:r>
          <w:tab/>
        </w:r>
        <w:r>
          <w:fldChar w:fldCharType="begin"/>
        </w:r>
        <w:r>
          <w:instrText xml:space="preserve"> PAGEREF _Toc18399 \h </w:instrText>
        </w:r>
        <w:r>
          <w:fldChar w:fldCharType="separate"/>
        </w:r>
        <w:r>
          <w:t>48</w:t>
        </w:r>
        <w:r>
          <w:fldChar w:fldCharType="end"/>
        </w:r>
      </w:hyperlink>
    </w:p>
    <w:p>
      <w:pPr>
        <w:pStyle w:val="TOC2"/>
        <w:tabs>
          <w:tab w:val="right" w:leader="dot" w:pos="8306"/>
        </w:tabs>
      </w:pPr>
      <w:hyperlink w:anchor="_Toc10525" w:history="1">
        <w:r>
          <w:rPr>
            <w:rFonts w:ascii="仿宋" w:eastAsia="仿宋" w:hAnsi="仿宋" w:cs="仿宋" w:hint="eastAsia"/>
            <w:lang w:eastAsia="zh-CN"/>
          </w:rPr>
          <w:t>(四)、人力资源配置</w:t>
        </w:r>
        <w:r>
          <w:tab/>
        </w:r>
        <w:r>
          <w:fldChar w:fldCharType="begin"/>
        </w:r>
        <w:r>
          <w:instrText xml:space="preserve"> PAGEREF _Toc10525 \h </w:instrText>
        </w:r>
        <w:r>
          <w:fldChar w:fldCharType="separate"/>
        </w:r>
        <w:r>
          <w:t>49</w:t>
        </w:r>
        <w:r>
          <w:fldChar w:fldCharType="end"/>
        </w:r>
      </w:hyperlink>
    </w:p>
    <w:p>
      <w:pPr>
        <w:pStyle w:val="TOC1"/>
        <w:tabs>
          <w:tab w:val="right" w:leader="dot" w:pos="8306"/>
        </w:tabs>
      </w:pPr>
      <w:hyperlink w:anchor="_Toc4340" w:history="1">
        <w:r>
          <w:rPr>
            <w:rFonts w:ascii="仿宋" w:eastAsia="仿宋" w:hAnsi="仿宋" w:cs="仿宋" w:hint="eastAsia"/>
            <w:lang w:eastAsia="zh-CN"/>
          </w:rPr>
          <w:t>十三、营销与推广策略</w:t>
        </w:r>
        <w:r>
          <w:tab/>
        </w:r>
        <w:r>
          <w:fldChar w:fldCharType="begin"/>
        </w:r>
        <w:r>
          <w:instrText xml:space="preserve"> PAGEREF _Toc4340 \h </w:instrText>
        </w:r>
        <w:r>
          <w:fldChar w:fldCharType="separate"/>
        </w:r>
        <w:r>
          <w:t>50</w:t>
        </w:r>
        <w:r>
          <w:fldChar w:fldCharType="end"/>
        </w:r>
      </w:hyperlink>
    </w:p>
    <w:p>
      <w:pPr>
        <w:pStyle w:val="TOC2"/>
        <w:tabs>
          <w:tab w:val="right" w:leader="dot" w:pos="8306"/>
        </w:tabs>
      </w:pPr>
      <w:hyperlink w:anchor="_Toc9004" w:history="1">
        <w:r>
          <w:rPr>
            <w:rFonts w:ascii="仿宋" w:eastAsia="仿宋" w:hAnsi="仿宋" w:cs="仿宋" w:hint="eastAsia"/>
            <w:lang w:eastAsia="zh-CN"/>
          </w:rPr>
          <w:t>(一)、产品/服务定位与特点</w:t>
        </w:r>
        <w:r>
          <w:tab/>
        </w:r>
        <w:r>
          <w:fldChar w:fldCharType="begin"/>
        </w:r>
        <w:r>
          <w:instrText xml:space="preserve"> PAGEREF _Toc9004 \h </w:instrText>
        </w:r>
        <w:r>
          <w:fldChar w:fldCharType="separate"/>
        </w:r>
        <w:r>
          <w:t>50</w:t>
        </w:r>
        <w:r>
          <w:fldChar w:fldCharType="end"/>
        </w:r>
      </w:hyperlink>
    </w:p>
    <w:p>
      <w:pPr>
        <w:pStyle w:val="TOC2"/>
        <w:tabs>
          <w:tab w:val="right" w:leader="dot" w:pos="8306"/>
        </w:tabs>
      </w:pPr>
      <w:hyperlink w:anchor="_Toc2552" w:history="1">
        <w:r>
          <w:rPr>
            <w:rFonts w:ascii="仿宋" w:eastAsia="仿宋" w:hAnsi="仿宋" w:cs="仿宋" w:hint="eastAsia"/>
            <w:lang w:eastAsia="zh-CN"/>
          </w:rPr>
          <w:t>(二)、市场定位与竞争分析</w:t>
        </w:r>
        <w:r>
          <w:tab/>
        </w:r>
        <w:r>
          <w:fldChar w:fldCharType="begin"/>
        </w:r>
        <w:r>
          <w:instrText xml:space="preserve"> PAGEREF _Toc2552 \h </w:instrText>
        </w:r>
        <w:r>
          <w:fldChar w:fldCharType="separate"/>
        </w:r>
        <w:r>
          <w:t>52</w:t>
        </w:r>
        <w:r>
          <w:fldChar w:fldCharType="end"/>
        </w:r>
      </w:hyperlink>
    </w:p>
    <w:p>
      <w:pPr>
        <w:pStyle w:val="TOC2"/>
        <w:tabs>
          <w:tab w:val="right" w:leader="dot" w:pos="8306"/>
        </w:tabs>
      </w:pPr>
      <w:hyperlink w:anchor="_Toc19756" w:history="1">
        <w:r>
          <w:rPr>
            <w:rFonts w:ascii="仿宋" w:eastAsia="仿宋" w:hAnsi="仿宋" w:cs="仿宋" w:hint="eastAsia"/>
            <w:lang w:eastAsia="zh-CN"/>
          </w:rPr>
          <w:t>(三)、营销渠道与策略</w:t>
        </w:r>
        <w:r>
          <w:tab/>
        </w:r>
        <w:r>
          <w:fldChar w:fldCharType="begin"/>
        </w:r>
        <w:r>
          <w:instrText xml:space="preserve"> PAGEREF _Toc19756 \h </w:instrText>
        </w:r>
        <w:r>
          <w:fldChar w:fldCharType="separate"/>
        </w:r>
        <w:r>
          <w:t>53</w:t>
        </w:r>
        <w:r>
          <w:fldChar w:fldCharType="end"/>
        </w:r>
      </w:hyperlink>
    </w:p>
    <w:p>
      <w:pPr>
        <w:pStyle w:val="TOC2"/>
        <w:tabs>
          <w:tab w:val="right" w:leader="dot" w:pos="8306"/>
        </w:tabs>
      </w:pPr>
      <w:hyperlink w:anchor="_Toc27901" w:history="1">
        <w:r>
          <w:rPr>
            <w:rFonts w:ascii="仿宋" w:eastAsia="仿宋" w:hAnsi="仿宋" w:cs="仿宋" w:hint="eastAsia"/>
            <w:lang w:eastAsia="zh-CN"/>
          </w:rPr>
          <w:t>(四)、推广与宣传活动</w:t>
        </w:r>
        <w:r>
          <w:tab/>
        </w:r>
        <w:r>
          <w:fldChar w:fldCharType="begin"/>
        </w:r>
        <w:r>
          <w:instrText xml:space="preserve"> PAGEREF _Toc27901 \h </w:instrText>
        </w:r>
        <w:r>
          <w:fldChar w:fldCharType="separate"/>
        </w:r>
        <w:r>
          <w:t>54</w:t>
        </w:r>
        <w:r>
          <w:fldChar w:fldCharType="end"/>
        </w:r>
      </w:hyperlink>
    </w:p>
    <w:p>
      <w:pPr>
        <w:pStyle w:val="TOC1"/>
        <w:tabs>
          <w:tab w:val="right" w:leader="dot" w:pos="8306"/>
        </w:tabs>
      </w:pPr>
      <w:hyperlink w:anchor="_Toc8369" w:history="1">
        <w:r>
          <w:rPr>
            <w:rFonts w:ascii="仿宋" w:eastAsia="仿宋" w:hAnsi="仿宋" w:cs="仿宋" w:hint="eastAsia"/>
            <w:lang w:eastAsia="zh-CN"/>
          </w:rPr>
          <w:t>十四、供应链管理</w:t>
        </w:r>
        <w:r>
          <w:tab/>
        </w:r>
        <w:r>
          <w:fldChar w:fldCharType="begin"/>
        </w:r>
        <w:r>
          <w:instrText xml:space="preserve"> PAGEREF _Toc8369 \h </w:instrText>
        </w:r>
        <w:r>
          <w:fldChar w:fldCharType="separate"/>
        </w:r>
        <w:r>
          <w:t>59</w:t>
        </w:r>
        <w:r>
          <w:fldChar w:fldCharType="end"/>
        </w:r>
      </w:hyperlink>
    </w:p>
    <w:p>
      <w:pPr>
        <w:pStyle w:val="TOC2"/>
        <w:tabs>
          <w:tab w:val="right" w:leader="dot" w:pos="8306"/>
        </w:tabs>
      </w:pPr>
      <w:hyperlink w:anchor="_Toc7627" w:history="1">
        <w:r>
          <w:rPr>
            <w:rFonts w:ascii="仿宋" w:eastAsia="仿宋" w:hAnsi="仿宋" w:cs="仿宋" w:hint="eastAsia"/>
            <w:lang w:eastAsia="zh-CN"/>
          </w:rPr>
          <w:t>(一)、供应链战略规划</w:t>
        </w:r>
        <w:r>
          <w:tab/>
        </w:r>
        <w:r>
          <w:fldChar w:fldCharType="begin"/>
        </w:r>
        <w:r>
          <w:instrText xml:space="preserve"> PAGEREF _Toc7627 \h </w:instrText>
        </w:r>
        <w:r>
          <w:fldChar w:fldCharType="separate"/>
        </w:r>
        <w:r>
          <w:t>59</w:t>
        </w:r>
        <w:r>
          <w:fldChar w:fldCharType="end"/>
        </w:r>
      </w:hyperlink>
    </w:p>
    <w:p>
      <w:pPr>
        <w:pStyle w:val="TOC2"/>
        <w:tabs>
          <w:tab w:val="right" w:leader="dot" w:pos="8306"/>
        </w:tabs>
      </w:pPr>
      <w:hyperlink w:anchor="_Toc10445" w:history="1">
        <w:r>
          <w:rPr>
            <w:rFonts w:ascii="仿宋" w:eastAsia="仿宋" w:hAnsi="仿宋" w:cs="仿宋" w:hint="eastAsia"/>
            <w:lang w:eastAsia="zh-CN"/>
          </w:rPr>
          <w:t>(二)、供应商选择与合作</w:t>
        </w:r>
        <w:r>
          <w:tab/>
        </w:r>
        <w:r>
          <w:fldChar w:fldCharType="begin"/>
        </w:r>
        <w:r>
          <w:instrText xml:space="preserve"> PAGEREF _Toc10445 \h </w:instrText>
        </w:r>
        <w:r>
          <w:fldChar w:fldCharType="separate"/>
        </w:r>
        <w:r>
          <w:t>61</w:t>
        </w:r>
        <w:r>
          <w:fldChar w:fldCharType="end"/>
        </w:r>
      </w:hyperlink>
    </w:p>
    <w:p>
      <w:pPr>
        <w:pStyle w:val="TOC2"/>
        <w:tabs>
          <w:tab w:val="right" w:leader="dot" w:pos="8306"/>
        </w:tabs>
      </w:pPr>
      <w:hyperlink w:anchor="_Toc24588" w:history="1">
        <w:r>
          <w:rPr>
            <w:rFonts w:ascii="仿宋" w:eastAsia="仿宋" w:hAnsi="仿宋" w:cs="仿宋" w:hint="eastAsia"/>
            <w:lang w:eastAsia="zh-CN"/>
          </w:rPr>
          <w:t>(三)、物流与库存管理</w:t>
        </w:r>
        <w:r>
          <w:tab/>
        </w:r>
        <w:r>
          <w:fldChar w:fldCharType="begin"/>
        </w:r>
        <w:r>
          <w:instrText xml:space="preserve"> PAGEREF _Toc24588 \h </w:instrText>
        </w:r>
        <w:r>
          <w:fldChar w:fldCharType="separate"/>
        </w:r>
        <w:r>
          <w:t>62</w:t>
        </w:r>
        <w:r>
          <w:fldChar w:fldCharType="end"/>
        </w:r>
      </w:hyperlink>
    </w:p>
    <w:p>
      <w:pPr>
        <w:pStyle w:val="TOC1"/>
        <w:tabs>
          <w:tab w:val="right" w:leader="dot" w:pos="8306"/>
        </w:tabs>
      </w:pPr>
      <w:hyperlink w:anchor="_Toc21485" w:history="1">
        <w:r>
          <w:rPr>
            <w:rFonts w:ascii="仿宋" w:eastAsia="仿宋" w:hAnsi="仿宋" w:cs="仿宋" w:hint="eastAsia"/>
            <w:lang w:eastAsia="zh-CN"/>
          </w:rPr>
          <w:t>十五、质量管理体系</w:t>
        </w:r>
        <w:r>
          <w:tab/>
        </w:r>
        <w:r>
          <w:fldChar w:fldCharType="begin"/>
        </w:r>
        <w:r>
          <w:instrText xml:space="preserve"> PAGEREF _Toc21485 \h </w:instrText>
        </w:r>
        <w:r>
          <w:fldChar w:fldCharType="separate"/>
        </w:r>
        <w:r>
          <w:t>63</w:t>
        </w:r>
        <w:r>
          <w:fldChar w:fldCharType="end"/>
        </w:r>
      </w:hyperlink>
    </w:p>
    <w:p>
      <w:pPr>
        <w:pStyle w:val="TOC2"/>
        <w:tabs>
          <w:tab w:val="right" w:leader="dot" w:pos="8306"/>
        </w:tabs>
      </w:pPr>
      <w:hyperlink w:anchor="_Toc1054" w:history="1">
        <w:r>
          <w:rPr>
            <w:rFonts w:ascii="仿宋" w:eastAsia="仿宋" w:hAnsi="仿宋" w:cs="仿宋" w:hint="eastAsia"/>
            <w:lang w:eastAsia="zh-CN"/>
          </w:rPr>
          <w:t>(一)、质量目标与方针</w:t>
        </w:r>
        <w:r>
          <w:tab/>
        </w:r>
        <w:r>
          <w:fldChar w:fldCharType="begin"/>
        </w:r>
        <w:r>
          <w:instrText xml:space="preserve"> PAGEREF _Toc1054 \h </w:instrText>
        </w:r>
        <w:r>
          <w:fldChar w:fldCharType="separate"/>
        </w:r>
        <w:r>
          <w:t>63</w:t>
        </w:r>
        <w:r>
          <w:fldChar w:fldCharType="end"/>
        </w:r>
      </w:hyperlink>
    </w:p>
    <w:p>
      <w:pPr>
        <w:pStyle w:val="TOC2"/>
        <w:tabs>
          <w:tab w:val="right" w:leader="dot" w:pos="8306"/>
        </w:tabs>
      </w:pPr>
      <w:hyperlink w:anchor="_Toc1532" w:history="1">
        <w:r>
          <w:rPr>
            <w:rFonts w:ascii="仿宋" w:eastAsia="仿宋" w:hAnsi="仿宋" w:cs="仿宋" w:hint="eastAsia"/>
            <w:lang w:eastAsia="zh-CN"/>
          </w:rPr>
          <w:t>(二)、质量管理责任</w:t>
        </w:r>
        <w:r>
          <w:tab/>
        </w:r>
        <w:r>
          <w:fldChar w:fldCharType="begin"/>
        </w:r>
        <w:r>
          <w:instrText xml:space="preserve"> PAGEREF _Toc1532 \h </w:instrText>
        </w:r>
        <w:r>
          <w:fldChar w:fldCharType="separate"/>
        </w:r>
        <w:r>
          <w:t>64</w:t>
        </w:r>
        <w:r>
          <w:fldChar w:fldCharType="end"/>
        </w:r>
      </w:hyperlink>
    </w:p>
    <w:p>
      <w:pPr>
        <w:pStyle w:val="TOC2"/>
        <w:tabs>
          <w:tab w:val="right" w:leader="dot" w:pos="8306"/>
        </w:tabs>
      </w:pPr>
      <w:hyperlink w:anchor="_Toc26430" w:history="1">
        <w:r>
          <w:rPr>
            <w:rFonts w:ascii="仿宋" w:eastAsia="仿宋" w:hAnsi="仿宋" w:cs="仿宋" w:hint="eastAsia"/>
            <w:lang w:eastAsia="zh-CN"/>
          </w:rPr>
          <w:t>(三)、质量管理体系文件</w:t>
        </w:r>
        <w:r>
          <w:tab/>
        </w:r>
        <w:r>
          <w:fldChar w:fldCharType="begin"/>
        </w:r>
        <w:r>
          <w:instrText xml:space="preserve"> PAGEREF _Toc26430 \h </w:instrText>
        </w:r>
        <w:r>
          <w:fldChar w:fldCharType="separate"/>
        </w:r>
        <w:r>
          <w:t>66</w:t>
        </w:r>
        <w:r>
          <w:fldChar w:fldCharType="end"/>
        </w:r>
      </w:hyperlink>
    </w:p>
    <w:p>
      <w:pPr>
        <w:pStyle w:val="TOC2"/>
        <w:tabs>
          <w:tab w:val="right" w:leader="dot" w:pos="8306"/>
        </w:tabs>
      </w:pPr>
      <w:hyperlink w:anchor="_Toc29783" w:history="1">
        <w:r>
          <w:rPr>
            <w:rFonts w:ascii="仿宋" w:eastAsia="仿宋" w:hAnsi="仿宋" w:cs="仿宋" w:hint="eastAsia"/>
            <w:lang w:eastAsia="zh-CN"/>
          </w:rPr>
          <w:t>(四)、质量培训与教育</w:t>
        </w:r>
        <w:r>
          <w:tab/>
        </w:r>
        <w:r>
          <w:fldChar w:fldCharType="begin"/>
        </w:r>
        <w:r>
          <w:instrText xml:space="preserve"> PAGEREF _Toc29783 \h </w:instrText>
        </w:r>
        <w:r>
          <w:fldChar w:fldCharType="separate"/>
        </w:r>
        <w:r>
          <w:t>68</w:t>
        </w:r>
        <w:r>
          <w:fldChar w:fldCharType="end"/>
        </w:r>
      </w:hyperlink>
    </w:p>
    <w:p>
      <w:pPr>
        <w:pStyle w:val="TOC2"/>
        <w:tabs>
          <w:tab w:val="right" w:leader="dot" w:pos="8306"/>
        </w:tabs>
      </w:pPr>
      <w:hyperlink w:anchor="_Toc18973" w:history="1">
        <w:r>
          <w:rPr>
            <w:rFonts w:ascii="仿宋" w:eastAsia="仿宋" w:hAnsi="仿宋" w:cs="仿宋" w:hint="eastAsia"/>
            <w:lang w:eastAsia="zh-CN"/>
          </w:rPr>
          <w:t>(五)、质量审核与评价</w:t>
        </w:r>
        <w:r>
          <w:tab/>
        </w:r>
        <w:r>
          <w:fldChar w:fldCharType="begin"/>
        </w:r>
        <w:r>
          <w:instrText xml:space="preserve"> PAGEREF _Toc18973 \h </w:instrText>
        </w:r>
        <w:r>
          <w:fldChar w:fldCharType="separate"/>
        </w:r>
        <w:r>
          <w:t>69</w:t>
        </w:r>
        <w:r>
          <w:fldChar w:fldCharType="end"/>
        </w:r>
      </w:hyperlink>
    </w:p>
    <w:p>
      <w:pPr>
        <w:pStyle w:val="TOC2"/>
        <w:tabs>
          <w:tab w:val="right" w:leader="dot" w:pos="8306"/>
        </w:tabs>
      </w:pPr>
      <w:hyperlink w:anchor="_Toc25229" w:history="1">
        <w:r>
          <w:rPr>
            <w:rFonts w:ascii="仿宋" w:eastAsia="仿宋" w:hAnsi="仿宋" w:cs="仿宋" w:hint="eastAsia"/>
            <w:lang w:eastAsia="zh-CN"/>
          </w:rPr>
          <w:t>(六)、不符合与纠正措施</w:t>
        </w:r>
        <w:r>
          <w:tab/>
        </w:r>
        <w:r>
          <w:fldChar w:fldCharType="begin"/>
        </w:r>
        <w:r>
          <w:instrText xml:space="preserve"> PAGEREF _Toc25229 \h </w:instrText>
        </w:r>
        <w:r>
          <w:fldChar w:fldCharType="separate"/>
        </w:r>
        <w:r>
          <w:t>70</w:t>
        </w:r>
        <w:r>
          <w:fldChar w:fldCharType="end"/>
        </w:r>
      </w:hyperlink>
    </w:p>
    <w:p>
      <w:pPr>
        <w:pStyle w:val="TOC1"/>
        <w:tabs>
          <w:tab w:val="right" w:leader="dot" w:pos="8306"/>
        </w:tabs>
      </w:pPr>
      <w:hyperlink w:anchor="_Toc22822" w:history="1">
        <w:r>
          <w:rPr>
            <w:rFonts w:ascii="仿宋" w:eastAsia="仿宋" w:hAnsi="仿宋" w:cs="仿宋" w:hint="eastAsia"/>
            <w:lang w:eastAsia="zh-CN"/>
          </w:rPr>
          <w:t>十六、风险识别与分类</w:t>
        </w:r>
        <w:r>
          <w:tab/>
        </w:r>
        <w:r>
          <w:fldChar w:fldCharType="begin"/>
        </w:r>
        <w:r>
          <w:instrText xml:space="preserve"> PAGEREF _Toc22822 \h </w:instrText>
        </w:r>
        <w:r>
          <w:fldChar w:fldCharType="separate"/>
        </w:r>
        <w:r>
          <w:t>71</w:t>
        </w:r>
        <w:r>
          <w:fldChar w:fldCharType="end"/>
        </w:r>
      </w:hyperlink>
    </w:p>
    <w:p>
      <w:pPr>
        <w:pStyle w:val="TOC2"/>
        <w:tabs>
          <w:tab w:val="right" w:leader="dot" w:pos="8306"/>
        </w:tabs>
      </w:pPr>
      <w:hyperlink w:anchor="_Toc19978" w:history="1">
        <w:r>
          <w:rPr>
            <w:rFonts w:ascii="仿宋" w:eastAsia="仿宋" w:hAnsi="仿宋" w:cs="仿宋" w:hint="eastAsia"/>
            <w:lang w:eastAsia="zh-CN"/>
          </w:rPr>
          <w:t>(一)、风险识别</w:t>
        </w:r>
        <w:r>
          <w:tab/>
        </w:r>
        <w:r>
          <w:fldChar w:fldCharType="begin"/>
        </w:r>
        <w:r>
          <w:instrText xml:space="preserve"> PAGEREF _Toc19978 \h </w:instrText>
        </w:r>
        <w:r>
          <w:fldChar w:fldCharType="separate"/>
        </w:r>
        <w:r>
          <w:t>71</w:t>
        </w:r>
        <w:r>
          <w:fldChar w:fldCharType="end"/>
        </w:r>
      </w:hyperlink>
    </w:p>
    <w:p>
      <w:pPr>
        <w:pStyle w:val="TOC2"/>
        <w:tabs>
          <w:tab w:val="right" w:leader="dot" w:pos="8306"/>
        </w:tabs>
      </w:pPr>
      <w:hyperlink w:anchor="_Toc23556" w:history="1">
        <w:r>
          <w:rPr>
            <w:rFonts w:ascii="仿宋" w:eastAsia="仿宋" w:hAnsi="仿宋" w:cs="仿宋" w:hint="eastAsia"/>
            <w:lang w:eastAsia="zh-CN"/>
          </w:rPr>
          <w:t>(二)、风险分类</w:t>
        </w:r>
        <w:r>
          <w:tab/>
        </w:r>
        <w:r>
          <w:fldChar w:fldCharType="begin"/>
        </w:r>
        <w:r>
          <w:instrText xml:space="preserve"> PAGEREF _Toc23556 \h </w:instrText>
        </w:r>
        <w:r>
          <w:fldChar w:fldCharType="separate"/>
        </w:r>
        <w:r>
          <w:t>72</w:t>
        </w:r>
        <w:r>
          <w:fldChar w:fldCharType="end"/>
        </w:r>
      </w:hyperlink>
    </w:p>
    <w:p>
      <w:pPr>
        <w:pStyle w:val="TOC1"/>
        <w:tabs>
          <w:tab w:val="right" w:leader="dot" w:pos="8306"/>
        </w:tabs>
      </w:pPr>
      <w:hyperlink w:anchor="_Toc18452" w:history="1">
        <w:r>
          <w:rPr>
            <w:rFonts w:ascii="仿宋" w:eastAsia="仿宋" w:hAnsi="仿宋" w:cs="仿宋" w:hint="eastAsia"/>
            <w:lang w:eastAsia="zh-CN"/>
          </w:rPr>
          <w:t>十七、灯柱灯杆项目治理与监督</w:t>
        </w:r>
        <w:r>
          <w:tab/>
        </w:r>
        <w:r>
          <w:fldChar w:fldCharType="begin"/>
        </w:r>
        <w:r>
          <w:instrText xml:space="preserve"> PAGEREF _Toc18452 \h </w:instrText>
        </w:r>
        <w:r>
          <w:fldChar w:fldCharType="separate"/>
        </w:r>
        <w:r>
          <w:t>74</w:t>
        </w:r>
        <w:r>
          <w:fldChar w:fldCharType="end"/>
        </w:r>
      </w:hyperlink>
    </w:p>
    <w:p>
      <w:pPr>
        <w:pStyle w:val="TOC2"/>
        <w:tabs>
          <w:tab w:val="right" w:leader="dot" w:pos="8306"/>
        </w:tabs>
      </w:pPr>
      <w:hyperlink w:anchor="_Toc28189" w:history="1">
        <w:r>
          <w:rPr>
            <w:rFonts w:ascii="仿宋" w:eastAsia="仿宋" w:hAnsi="仿宋" w:cs="仿宋" w:hint="eastAsia"/>
            <w:lang w:eastAsia="zh-CN"/>
          </w:rPr>
          <w:t>(一)、灯柱灯杆项目治理结构</w:t>
        </w:r>
        <w:r>
          <w:tab/>
        </w:r>
        <w:r>
          <w:fldChar w:fldCharType="begin"/>
        </w:r>
        <w:r>
          <w:instrText xml:space="preserve"> PAGEREF _Toc28189 \h </w:instrText>
        </w:r>
        <w:r>
          <w:fldChar w:fldCharType="separate"/>
        </w:r>
        <w:r>
          <w:t>74</w:t>
        </w:r>
        <w:r>
          <w:fldChar w:fldCharType="end"/>
        </w:r>
      </w:hyperlink>
    </w:p>
    <w:p>
      <w:pPr>
        <w:pStyle w:val="TOC2"/>
        <w:tabs>
          <w:tab w:val="right" w:leader="dot" w:pos="8306"/>
        </w:tabs>
      </w:pPr>
      <w:hyperlink w:anchor="_Toc30921" w:history="1">
        <w:r>
          <w:rPr>
            <w:rFonts w:ascii="仿宋" w:eastAsia="仿宋" w:hAnsi="仿宋" w:cs="仿宋" w:hint="eastAsia"/>
            <w:lang w:eastAsia="zh-CN"/>
          </w:rPr>
          <w:t>(二)、监督与审计</w:t>
        </w:r>
        <w:r>
          <w:tab/>
        </w:r>
        <w:r>
          <w:fldChar w:fldCharType="begin"/>
        </w:r>
        <w:r>
          <w:instrText xml:space="preserve"> PAGEREF _Toc30921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030"/>
      <w:r>
        <w:rPr>
          <w:rFonts w:ascii="仿宋" w:eastAsia="仿宋" w:hAnsi="仿宋" w:cs="仿宋" w:hint="eastAsia"/>
          <w:sz w:val="28"/>
          <w:lang w:eastAsia="zh-CN"/>
        </w:rPr>
        <w:t>一、灯柱灯杆项目可持续发展</w:t>
      </w:r>
      <w:bookmarkEnd w:id="2"/>
    </w:p>
    <w:p>
      <w:pPr>
        <w:pStyle w:val="Heading2"/>
        <w:rPr>
          <w:rFonts w:ascii="仿宋" w:eastAsia="仿宋" w:hAnsi="仿宋" w:cs="仿宋" w:hint="eastAsia"/>
          <w:lang w:eastAsia="zh-CN"/>
        </w:rPr>
      </w:pPr>
      <w:bookmarkStart w:id="3" w:name="_Toc3107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灯柱灯杆项目中，灯柱灯杆项目团队着眼于未来，明确了可持续发展的战略方向。制定的具体可持续发展目标包括降低资源使用、采用环保技术、最大化社会效益等。这一步骤不仅有助于灯柱灯杆项目在环保和社会责任方面达到最高标准，也为未来提供了明确的指引，确保灯柱灯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可持续实践的融入灯柱灯杆项目管理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灯柱灯杆项目管理周期。从灯柱灯杆项目规划开始，灯柱灯杆项目团队就考虑了环境和社会的因素。在执行阶段，灯柱灯杆项目团队积极推动绿色技术的应用，优化资源利用。此外，关注员工的社会责任，通过培训和沟通活动提高员工对可持续发展的认知，使他们能够在日常工作中践行可持续实践。这些举措不仅为灯柱灯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804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扎根于灯柱灯杆项目的可持续发展理念，我们深信环保与社会责任是灯柱灯杆项目成功的关键支柱。在灯柱灯杆项目的每一步，我们都致力于通过创新和实践，履行对环境和社会的坚定责任。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灯柱灯杆项目团队通过引入先进的环保技术、建立高效的废物处理系统以及推动能源节约措施，积极履行环保责任。定期的环保监测和评估确保灯柱灯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灯柱灯杆项目不仅致力于自身可持续发展，还注重对社会的回馈。通过支持社区灯柱灯杆项目、参与慈善事业、提供培训机会等方式，灯柱灯杆项目积极履行社会责任。与当地社区建立积极互动，关注员工的工作与生活平衡，以及员工的身心健康，是灯柱灯杆项目在社会责任层面的关键举措。这样的实践不仅增强了灯柱灯杆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05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758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灯柱灯杆项目的技术管理特点体现在其创新导向。通过引入最先进的技术趋势和解决方案，灯柱灯杆项目致力于提升科技含量、提高质量和效率水平。这意味着我们将采用最新的工具和方法，确保灯柱灯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灯柱灯杆项目技术管理的显著特征。通过整合不同领域的技术资源，我们实现了跨学科的协同工作。这有助于优化技术架构，提高整体效能。此外，整合性策略还促进了不同技术团队之间的紧密沟通和高效合作，确保灯柱灯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灯柱灯杆项目所采用的技术。通过不断优化技术方案，灯柱灯杆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灯柱灯杆项目团队将在灯柱灯杆项目初期识别可能的技术风险，并采取相应的预防和应对措施。通过建立健全的风险评估机制，灯柱灯杆项目能够在实施过程中及时发现并解决潜在的技术问题，保障灯柱灯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灯柱灯杆项目中，技术将成为灯柱灯杆项目成功的有力支持。这一深度剖析揭示了技术管理在灯柱灯杆项目实施中的关键作用，为灯柱灯杆项目的技术基础奠定了坚实的基础。</w:t>
      </w:r>
    </w:p>
    <w:p>
      <w:pPr>
        <w:pStyle w:val="Heading2"/>
        <w:ind w:firstLine="560" w:firstLineChars="200"/>
        <w:rPr>
          <w:rFonts w:ascii="仿宋" w:eastAsia="仿宋" w:hAnsi="仿宋" w:cs="仿宋" w:hint="eastAsia"/>
          <w:sz w:val="28"/>
          <w:lang w:eastAsia="zh-CN"/>
        </w:rPr>
      </w:pPr>
      <w:bookmarkStart w:id="7" w:name="_Toc7523"/>
      <w:r>
        <w:rPr>
          <w:rFonts w:ascii="仿宋" w:eastAsia="仿宋" w:hAnsi="仿宋" w:cs="仿宋" w:hint="eastAsia"/>
          <w:sz w:val="28"/>
          <w:lang w:eastAsia="zh-CN"/>
        </w:rPr>
        <w:t>(二)、灯柱灯杆项目工艺技术设计方案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灯柱灯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灯柱灯杆项目将严格按照相关行业规范要求进行组织。通过有效控制产品质量，灯柱灯杆项目将致力于为顾客提供优质的灯柱灯杆项目产品和良好的服务。这体现了灯柱灯杆项目对于生产活动合规性和质量标准的高度重视，为灯柱灯杆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灯柱灯杆项目注重生态效益和清洁生产原则。灯柱灯杆项目建设将紧密结合地方特色经济发展，与社会经济发展规划和区域环境保护规划方案相协调一致。通过与当地区域自然生态系统的结合，灯柱灯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灯柱灯杆项目产品具有多样化的客户需求和个性化的特点。因此，灯柱灯杆项目产品规格品种多样，且单批生产数量较小。为满足这一特点，灯柱灯杆项目承办单位将建设先进的柔性制造生产线。通过广泛应用柔性制造技术，灯柱灯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灯柱灯杆项目采用的技术具有较高的技术含量和自动化水平，处于国内先进水平。这一技术选用不仅体现了对生产效率、质量和环境友好性的高标准要求，同时为灯柱灯杆项目的可持续发展奠定了坚实的基础。</w:t>
      </w:r>
    </w:p>
    <w:p>
      <w:pPr>
        <w:pStyle w:val="Heading2"/>
        <w:ind w:firstLine="560" w:firstLineChars="200"/>
        <w:rPr>
          <w:rFonts w:ascii="仿宋" w:eastAsia="仿宋" w:hAnsi="仿宋" w:cs="仿宋" w:hint="eastAsia"/>
          <w:sz w:val="28"/>
          <w:lang w:eastAsia="zh-CN"/>
        </w:rPr>
      </w:pPr>
      <w:bookmarkStart w:id="8" w:name="_Toc2870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为确保灯柱灯杆项目的高效生产和技术实施，我们制定了一套精心设计的设备选型方案，以满足灯柱灯杆项目生产、质量和环保的要求。该方案的主要特点如下：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灯柱灯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针对灯柱灯杆项目产品的多样性和小批量生产的特点，我们将建设柔性制造生产线。通过在设备选型中考虑柔性制造技术，可以灵活应对不同产品规格和生产需求，实现生产线的高度灵活性和适应性。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7538"/>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2363"/>
      <w:r>
        <w:rPr>
          <w:rFonts w:ascii="仿宋" w:eastAsia="仿宋" w:hAnsi="仿宋" w:cs="仿宋" w:hint="eastAsia"/>
          <w:lang w:eastAsia="zh-CN"/>
        </w:rPr>
        <w:t>(一)、灯柱灯杆行业分析</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柱灯杆行业一直以来都是市场的关注焦点。行业内的发展趋势、竞争态势以及潜在机会都对灯柱灯杆项目的推进产生深远的影响。通过深入研究行业的整体概貌，我们将更好地理解行业的核心特征，为灯柱灯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灯柱灯杆行业，技术一直是推动创新和发展的关键因素。我们将对当前技术趋势进行详尽分析，包括但不限于人工智能、大数据应用、先进制造技术等。这有助于灯柱灯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灯柱灯杆项目成功的基础。我们将对主要竞争对手进行深入研究，包括其市场份额、产品特点、市场定位等。通过全面了解竞争对手的优势和劣势，灯柱灯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7678"/>
      <w:r>
        <w:rPr>
          <w:rFonts w:ascii="仿宋" w:eastAsia="仿宋" w:hAnsi="仿宋" w:cs="仿宋" w:hint="eastAsia"/>
          <w:sz w:val="28"/>
          <w:lang w:eastAsia="zh-CN"/>
        </w:rPr>
        <w:t>(二)、灯柱灯杆市场分析预测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通过对市场规模的深入调研，我们将预测灯柱灯杆市场未来的增长趋势。这包括市场的整体规模、各细分领域的发展趋势等。灯柱灯杆项目可以根据市场的扩张速度和潜在机会，制定更符合市场需求的发展策略。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灯柱灯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灯柱灯杆项目实施过程中需要充分考虑的因素。我们将对市场风险进行全面评估，包括但不限于政策法规风险、市场竞争风险、技术变革风险等。通过对潜在风险的深入分析，灯柱灯杆项目可以制定相应的风险缓解策略，降低不确定性对灯柱灯杆项目的影响。</w:t>
      </w:r>
    </w:p>
    <w:p>
      <w:pPr>
        <w:pStyle w:val="Heading1"/>
        <w:ind w:firstLine="560" w:firstLineChars="200"/>
        <w:rPr>
          <w:rFonts w:ascii="仿宋" w:eastAsia="仿宋" w:hAnsi="仿宋" w:cs="仿宋" w:hint="eastAsia"/>
          <w:sz w:val="28"/>
          <w:lang w:eastAsia="zh-CN"/>
        </w:rPr>
      </w:pPr>
      <w:bookmarkStart w:id="12" w:name="_Toc1486"/>
      <w:r>
        <w:rPr>
          <w:rFonts w:ascii="仿宋" w:eastAsia="仿宋" w:hAnsi="仿宋" w:cs="仿宋" w:hint="eastAsia"/>
          <w:sz w:val="28"/>
          <w:lang w:eastAsia="zh-CN"/>
        </w:rPr>
        <w:t>四、灯柱灯杆项目危机管理</w:t>
      </w:r>
      <w:bookmarkEnd w:id="12"/>
    </w:p>
    <w:p>
      <w:pPr>
        <w:pStyle w:val="Heading2"/>
        <w:rPr>
          <w:rFonts w:ascii="仿宋" w:eastAsia="仿宋" w:hAnsi="仿宋" w:cs="仿宋" w:hint="eastAsia"/>
          <w:lang w:eastAsia="zh-CN"/>
        </w:rPr>
      </w:pPr>
      <w:bookmarkStart w:id="13" w:name="_Toc20900"/>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灯柱灯杆项目危机管理中，危机预警与识别是确保灯柱灯杆项目稳健运行的核心步骤。通过建立全面的监测机制，灯柱灯杆项目团队旨在及时发现和理解潜在的风险和危机因素，以便采取及时的预防和应对措施，确保灯柱灯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首先，通过深入的风险评估，灯柱灯杆项目团队全面分析了整个灯柱灯杆项目和各个阶段可能存在的威胁。这包括准确评估每个潜在风险的发生概率和可能影响的程度，为后续危机预警提供了有力支持。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灯柱灯杆项目团队着重于明确定义灯柱灯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灯柱灯杆项目进展的持续监控，团队能够及时发现潜在问题并作出迅速反应。灯柱灯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在这一阶段，团队的专业素养和反应速度将发挥至关重要的作用，以确保潜在危机能够在初期得到有效的处理，最大程度地减轻负面影响。通过危机预警与识别，灯柱灯杆项目得以更有序、可控地推进。</w:t>
      </w:r>
    </w:p>
    <w:p>
      <w:pPr>
        <w:pStyle w:val="Heading2"/>
        <w:ind w:firstLine="560" w:firstLineChars="200"/>
        <w:rPr>
          <w:rFonts w:ascii="仿宋" w:eastAsia="仿宋" w:hAnsi="仿宋" w:cs="仿宋" w:hint="eastAsia"/>
          <w:sz w:val="28"/>
          <w:lang w:eastAsia="zh-CN"/>
        </w:rPr>
      </w:pPr>
      <w:bookmarkStart w:id="14" w:name="_Toc25170"/>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在危机发生时，灯柱灯杆项目团队立即行动，成立了应急小组。该小组的任务是迅速制定并实施紧急应对措施，以最小化潜在损失。以下是采取的主要措施：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暂停灯柱灯杆项目进度：为遏制危机蔓延，灯柱灯杆项目暂时停止进行，以便全面评估当前状况。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资源重新分配：重新评估灯柱灯杆项目资源的分配，确保最大限度地减小损失。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实时沟通：与关键利益相关者建立实时沟通机制，向他们传递灯柱灯杆项目危机的实际状况，保障灯柱灯杆项目核心利益。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在紧急应对的同时，灯柱灯杆项目团队强调了团队协作和有效沟通的重要性。以下是团队协作的关键举措：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信息共享机制：建立了信息共享平台，确保团队成员能够及时获取灯柱灯杆项目危机的实时信息。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领导者沟通：灯柱灯杆项目领导者通过定期会议和即时沟通工具，指导团队应对危机，保持团队稳定运行。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随着危机得到初步控制，灯柱灯杆项目团队转向制定恢复计划，以确保灯柱灯杆项目能够从中迅速恢复。主要恢复计划包括：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修复受损的进度计划：重新评估灯柱灯杆项目进度，制定修复计划，确保灯柱灯杆项目尽快回归正常进程。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重新调整资源分配：优化资源分配，确保灯柱灯杆项目在有限资源下高效运转。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风险管理机制加强：对灯柱灯杆项目风险进行全面评估，制定更强化的风险管理策略，以预防未来可能的危机。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4437"/>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12232"/>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灯柱灯杆项目的主要产品是XXXX，预计年产值为XXX万元。这一产品在市场中占据着重要的地位，其广泛的应用范围使得该灯柱灯杆项目的市场前景非常广阔。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灯柱灯杆项目的xxx产品作为重要的原材料之一，将在多个领域发挥关键作用。其在建筑、交通、能源等方面的广泛应用将为整个产业链提供强大的支持，形成产业协同效应。灯柱灯杆项目的年产值XXX万XXX万XXX万万元不仅反映了其在市场上的巨大潜力，更预示着它对国民经济的积极贡献。这种关联度高、涉及面广的产业关系，使得该灯柱灯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6361"/>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灯柱灯杆项目总征地面积为XXXX平方米，相当于约XX.XX亩，其中净用地面积为XXXX平方米，红线范围内相当于约XX.XX亩。这一用地规模充分考虑了灯柱灯杆项目的建设需求，保障了灯柱灯杆项目在合适的空间内得以充分发展。灯柱灯杆项目规划的总建筑面积为XXXX平方米，其中主体工程建设占XXXX平方米，计容建筑面积达XXXX平方米。预计建筑工程的投资将达到XXXX万元，为灯柱灯杆项目的顺利推进提供了经济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灯柱灯杆项目计划购置的设备共计XXXX台（套），设备购置费用为XXXX万元。这一设备购置计划充分考虑到灯柱灯杆项目的生产需求和技术要求，确保了灯柱灯杆项目在生产运营中具备先进的技术装备和高效的生产能力。设备的合理配置将为灯柱灯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灯柱灯杆项目计划总投资为XXXX万元，预计年实现营业收入为XXXX万元。这一产能规模的设定旨在确保灯柱灯杆项目能够在投资与回报之间取得平衡，实现长期可持续的发展。灯柱灯杆项目的总投资充分考虑到各个方面的需求，包括用地建设、设备购置等多个环节，以确保灯柱灯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762"/>
      <w:r>
        <w:rPr>
          <w:rFonts w:ascii="仿宋" w:eastAsia="仿宋" w:hAnsi="仿宋" w:cs="仿宋" w:hint="eastAsia"/>
          <w:sz w:val="28"/>
          <w:lang w:eastAsia="zh-CN"/>
        </w:rPr>
        <w:t>六、灯柱灯杆项目选址可行性分析</w:t>
      </w:r>
      <w:bookmarkEnd w:id="18"/>
    </w:p>
    <w:p>
      <w:pPr>
        <w:pStyle w:val="Heading2"/>
        <w:rPr>
          <w:rFonts w:ascii="仿宋" w:eastAsia="仿宋" w:hAnsi="仿宋" w:cs="仿宋" w:hint="eastAsia"/>
          <w:lang w:eastAsia="zh-CN"/>
        </w:rPr>
      </w:pPr>
      <w:bookmarkStart w:id="19" w:name="_Toc7902"/>
      <w:r>
        <w:rPr>
          <w:rFonts w:ascii="仿宋" w:eastAsia="仿宋" w:hAnsi="仿宋" w:cs="仿宋" w:hint="eastAsia"/>
          <w:lang w:eastAsia="zh-CN"/>
        </w:rPr>
        <w:t>(一)、灯柱灯杆项目选址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该灯柱灯杆项目选址位于XX省XX市XX区XXX街道</w:t>
      </w:r>
    </w:p>
    <w:p>
      <w:pPr>
        <w:pStyle w:val="Heading2"/>
        <w:ind w:firstLine="560" w:firstLineChars="200"/>
        <w:rPr>
          <w:rFonts w:ascii="仿宋" w:eastAsia="仿宋" w:hAnsi="仿宋" w:cs="仿宋" w:hint="eastAsia"/>
          <w:sz w:val="28"/>
          <w:lang w:eastAsia="zh-CN"/>
        </w:rPr>
      </w:pPr>
      <w:bookmarkStart w:id="20" w:name="_Toc4350"/>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征地面积： 灯柱灯杆项目的征地面积将根据灯柱灯杆项目的实际规模和需求进行精确规划。具体面积XXX平方米，旨在确保灯柱灯杆项目不仅能够满足当前的发展需求，还能够预留空间以适应未来的扩展。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净用地面积是在征地面积基础上去除不可利用面积后的实际可开发用地。具体面积XXX平方米，考虑到环保、交通、安全等多方面因素，以确保灯柱灯杆项目在整体利用效率上达到最优。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灯柱灯杆项目计划建设的建筑总规模具体面积XXX平方米。这一规模的确定综合考虑了灯柱灯杆项目的性质、规模，以及城市规划的相关要求，确保建筑布局与周边环境协调一致。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绿地率是灯柱灯杆项目用地中被规划为绿地的比例。具体面积XXX平方米，旨在通过合理规划绿地，改善灯柱灯杆项目周边环境，提升居民生活质量，并符合城市整体绿化规划。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容积率是用地上可以建设的建筑总体积与用地面积之比。具体面积XXX，通过合理的容积率规划，确保灯柱灯杆项目建筑规模与周边环境和谐共生。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确保灯柱灯杆项目选址与当地城市规划相一致，具体面积XXX平方米。通过与城市规划部门深入沟通，确保灯柱灯杆项目不仅符合城市的整体发展方向，还能够融入城市的发展布局，为城市的长远发展贡献力量。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灯柱灯杆项目选址符合当地产业政策，具体面积XXX平方米。这包括灯柱灯杆项目对当地经济的促进作用，以及对相关产业的带动效应，确保灯柱灯杆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用地总体要求必须符合环保和可持续发展的原则，具体面积XXX平方米。通过采用绿色建筑设计、节能减排等措施，确保灯柱灯杆项目在建设和运营过程中对环境的影响最小化，达到可持续发展的要求。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确保灯柱灯杆项目选址具备必要的公共设施配套，具体面积XXX平方米。这包括交通便利性、教育、医疗等基础设施，以提高居民生活品质，使得灯柱灯杆项目选址更具吸引力。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考虑用地总体要求对当地社会稳定性的影响，具体面积XXX平方米。通过深入了解当地社区反馈，确保灯柱灯杆项目的选址和建设过程对当地社会和谐稳定产生积极作用。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灯柱灯杆项目选址不仅符合法规和规划，还在实际操作中具有可行性。这一全面规划将为灯柱灯杆项目的成功实施提供坚实的基础，确保灯柱灯杆项目选址阶段就能够奠定良好的发展基础。</w:t>
      </w:r>
    </w:p>
    <w:p>
      <w:pPr>
        <w:pStyle w:val="Heading2"/>
        <w:ind w:firstLine="560" w:firstLineChars="200"/>
        <w:rPr>
          <w:rFonts w:ascii="仿宋" w:eastAsia="仿宋" w:hAnsi="仿宋" w:cs="仿宋" w:hint="eastAsia"/>
          <w:sz w:val="28"/>
          <w:lang w:eastAsia="zh-CN"/>
        </w:rPr>
      </w:pPr>
      <w:bookmarkStart w:id="21" w:name="_Toc26807"/>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灯柱灯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https://d.book118.com/706011201011010035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灯柱灯杆项目规划设计方案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灯柱灯杆项目规划设计方案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灯柱灯杆项目规划设计方案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灯柱灯杆项目规划设计方案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灯柱灯杆项目规划设计方案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灯柱灯杆项目规划设计方案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灯柱灯杆项目规划设计方案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灯柱灯杆项目规划设计方案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灯柱灯杆项目规划设计方案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灯柱灯杆项目规划设计方案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灯柱灯杆项目规划设计方案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灯柱灯杆项目规划设计方案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灯柱灯杆项目规划设计方案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灯柱灯杆项目规划设计方案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灯柱灯杆项目规划设计方案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灯柱灯杆项目规划设计方案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灯柱灯杆项目规划设计方案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286764"/>
    <w:rsid w:val="192867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601120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2024-01-16T23:10:00Z</dcterms:created>
  <dcterms:modified xsi:type="dcterms:W3CDTF">2024-01-16T23:10:53Z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6F6229BA127542EFAD1602ABBCA0FD2C_11</vt:lpwstr>
  </property>
  <property fmtid="{D5CDD505-2E9C-101B-9397-08002B2CF9AE}" pid="3" name="KSOProductBuildVer">
    <vt:lpwstr>2052-12.1.0.16120</vt:lpwstr>
  </property>
</Properties>
</file>