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影视发行项目规划设计蓝图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88" w:history="1">
        <w:r>
          <w:rPr>
            <w:rFonts w:ascii="仿宋" w:eastAsia="仿宋" w:hAnsi="仿宋" w:cs="仿宋" w:hint="eastAsia"/>
            <w:lang w:eastAsia="zh-CN"/>
          </w:rPr>
          <w:t>前言</w:t>
        </w:r>
        <w:r>
          <w:tab/>
        </w:r>
        <w:r>
          <w:fldChar w:fldCharType="begin"/>
        </w:r>
        <w:r>
          <w:instrText xml:space="preserve"> PAGEREF _Toc10288 \h </w:instrText>
        </w:r>
        <w:r>
          <w:fldChar w:fldCharType="separate"/>
        </w:r>
        <w:r>
          <w:t>3</w:t>
        </w:r>
        <w:r>
          <w:fldChar w:fldCharType="end"/>
        </w:r>
      </w:hyperlink>
    </w:p>
    <w:p>
      <w:pPr>
        <w:pStyle w:val="TOC1"/>
        <w:tabs>
          <w:tab w:val="right" w:leader="dot" w:pos="8306"/>
        </w:tabs>
      </w:pPr>
      <w:hyperlink w:anchor="_Toc13143" w:history="1">
        <w:r>
          <w:rPr>
            <w:rFonts w:ascii="仿宋" w:eastAsia="仿宋" w:hAnsi="仿宋" w:cs="仿宋" w:hint="eastAsia"/>
            <w:lang w:eastAsia="zh-CN"/>
          </w:rPr>
          <w:t>一、影视发行项目建设单位说明</w:t>
        </w:r>
        <w:r>
          <w:tab/>
        </w:r>
        <w:r>
          <w:fldChar w:fldCharType="begin"/>
        </w:r>
        <w:r>
          <w:instrText xml:space="preserve"> PAGEREF _Toc13143 \h </w:instrText>
        </w:r>
        <w:r>
          <w:fldChar w:fldCharType="separate"/>
        </w:r>
        <w:r>
          <w:t>3</w:t>
        </w:r>
        <w:r>
          <w:fldChar w:fldCharType="end"/>
        </w:r>
      </w:hyperlink>
    </w:p>
    <w:p>
      <w:pPr>
        <w:pStyle w:val="TOC2"/>
        <w:tabs>
          <w:tab w:val="right" w:leader="dot" w:pos="8306"/>
        </w:tabs>
      </w:pPr>
      <w:hyperlink w:anchor="_Toc24460" w:history="1">
        <w:r>
          <w:rPr>
            <w:rFonts w:ascii="仿宋" w:eastAsia="仿宋" w:hAnsi="仿宋" w:cs="仿宋" w:hint="eastAsia"/>
            <w:lang w:eastAsia="zh-CN"/>
          </w:rPr>
          <w:t>(一)、影视发行项目承办单位基本情况</w:t>
        </w:r>
        <w:r>
          <w:tab/>
        </w:r>
        <w:r>
          <w:fldChar w:fldCharType="begin"/>
        </w:r>
        <w:r>
          <w:instrText xml:space="preserve"> PAGEREF _Toc24460 \h </w:instrText>
        </w:r>
        <w:r>
          <w:fldChar w:fldCharType="separate"/>
        </w:r>
        <w:r>
          <w:t>3</w:t>
        </w:r>
        <w:r>
          <w:fldChar w:fldCharType="end"/>
        </w:r>
      </w:hyperlink>
    </w:p>
    <w:p>
      <w:pPr>
        <w:pStyle w:val="TOC2"/>
        <w:tabs>
          <w:tab w:val="right" w:leader="dot" w:pos="8306"/>
        </w:tabs>
      </w:pPr>
      <w:hyperlink w:anchor="_Toc25375" w:history="1">
        <w:r>
          <w:rPr>
            <w:rFonts w:ascii="仿宋" w:eastAsia="仿宋" w:hAnsi="仿宋" w:cs="仿宋" w:hint="eastAsia"/>
            <w:lang w:eastAsia="zh-CN"/>
          </w:rPr>
          <w:t>(二)、公司经济效益分析</w:t>
        </w:r>
        <w:r>
          <w:tab/>
        </w:r>
        <w:r>
          <w:fldChar w:fldCharType="begin"/>
        </w:r>
        <w:r>
          <w:instrText xml:space="preserve"> PAGEREF _Toc25375 \h </w:instrText>
        </w:r>
        <w:r>
          <w:fldChar w:fldCharType="separate"/>
        </w:r>
        <w:r>
          <w:t>4</w:t>
        </w:r>
        <w:r>
          <w:fldChar w:fldCharType="end"/>
        </w:r>
      </w:hyperlink>
    </w:p>
    <w:p>
      <w:pPr>
        <w:pStyle w:val="TOC1"/>
        <w:tabs>
          <w:tab w:val="right" w:leader="dot" w:pos="8306"/>
        </w:tabs>
      </w:pPr>
      <w:hyperlink w:anchor="_Toc11331" w:history="1">
        <w:r>
          <w:rPr>
            <w:rFonts w:ascii="仿宋" w:eastAsia="仿宋" w:hAnsi="仿宋" w:cs="仿宋" w:hint="eastAsia"/>
            <w:lang w:eastAsia="zh-CN"/>
          </w:rPr>
          <w:t>二、影视发行项目选址可行性分析</w:t>
        </w:r>
        <w:r>
          <w:tab/>
        </w:r>
        <w:r>
          <w:fldChar w:fldCharType="begin"/>
        </w:r>
        <w:r>
          <w:instrText xml:space="preserve"> PAGEREF _Toc11331 \h </w:instrText>
        </w:r>
        <w:r>
          <w:fldChar w:fldCharType="separate"/>
        </w:r>
        <w:r>
          <w:t>5</w:t>
        </w:r>
        <w:r>
          <w:fldChar w:fldCharType="end"/>
        </w:r>
      </w:hyperlink>
    </w:p>
    <w:p>
      <w:pPr>
        <w:pStyle w:val="TOC2"/>
        <w:tabs>
          <w:tab w:val="right" w:leader="dot" w:pos="8306"/>
        </w:tabs>
      </w:pPr>
      <w:hyperlink w:anchor="_Toc20459" w:history="1">
        <w:r>
          <w:rPr>
            <w:rFonts w:ascii="仿宋" w:eastAsia="仿宋" w:hAnsi="仿宋" w:cs="仿宋" w:hint="eastAsia"/>
            <w:lang w:eastAsia="zh-CN"/>
          </w:rPr>
          <w:t>(一)、影视发行项目选址</w:t>
        </w:r>
        <w:r>
          <w:tab/>
        </w:r>
        <w:r>
          <w:fldChar w:fldCharType="begin"/>
        </w:r>
        <w:r>
          <w:instrText xml:space="preserve"> PAGEREF _Toc20459 \h </w:instrText>
        </w:r>
        <w:r>
          <w:fldChar w:fldCharType="separate"/>
        </w:r>
        <w:r>
          <w:t>5</w:t>
        </w:r>
        <w:r>
          <w:fldChar w:fldCharType="end"/>
        </w:r>
      </w:hyperlink>
    </w:p>
    <w:p>
      <w:pPr>
        <w:pStyle w:val="TOC2"/>
        <w:tabs>
          <w:tab w:val="right" w:leader="dot" w:pos="8306"/>
        </w:tabs>
      </w:pPr>
      <w:hyperlink w:anchor="_Toc14250" w:history="1">
        <w:r>
          <w:rPr>
            <w:rFonts w:ascii="仿宋" w:eastAsia="仿宋" w:hAnsi="仿宋" w:cs="仿宋" w:hint="eastAsia"/>
            <w:lang w:eastAsia="zh-CN"/>
          </w:rPr>
          <w:t>(二)、用地控制指标</w:t>
        </w:r>
        <w:r>
          <w:tab/>
        </w:r>
        <w:r>
          <w:fldChar w:fldCharType="begin"/>
        </w:r>
        <w:r>
          <w:instrText xml:space="preserve"> PAGEREF _Toc14250 \h </w:instrText>
        </w:r>
        <w:r>
          <w:fldChar w:fldCharType="separate"/>
        </w:r>
        <w:r>
          <w:t>5</w:t>
        </w:r>
        <w:r>
          <w:fldChar w:fldCharType="end"/>
        </w:r>
      </w:hyperlink>
    </w:p>
    <w:p>
      <w:pPr>
        <w:pStyle w:val="TOC2"/>
        <w:tabs>
          <w:tab w:val="right" w:leader="dot" w:pos="8306"/>
        </w:tabs>
      </w:pPr>
      <w:hyperlink w:anchor="_Toc22650" w:history="1">
        <w:r>
          <w:rPr>
            <w:rFonts w:ascii="仿宋" w:eastAsia="仿宋" w:hAnsi="仿宋" w:cs="仿宋" w:hint="eastAsia"/>
            <w:lang w:eastAsia="zh-CN"/>
          </w:rPr>
          <w:t>(三)、节约用地措施</w:t>
        </w:r>
        <w:r>
          <w:tab/>
        </w:r>
        <w:r>
          <w:fldChar w:fldCharType="begin"/>
        </w:r>
        <w:r>
          <w:instrText xml:space="preserve"> PAGEREF _Toc22650 \h </w:instrText>
        </w:r>
        <w:r>
          <w:fldChar w:fldCharType="separate"/>
        </w:r>
        <w:r>
          <w:t>7</w:t>
        </w:r>
        <w:r>
          <w:fldChar w:fldCharType="end"/>
        </w:r>
      </w:hyperlink>
    </w:p>
    <w:p>
      <w:pPr>
        <w:pStyle w:val="TOC2"/>
        <w:tabs>
          <w:tab w:val="right" w:leader="dot" w:pos="8306"/>
        </w:tabs>
      </w:pPr>
      <w:hyperlink w:anchor="_Toc15699" w:history="1">
        <w:r>
          <w:rPr>
            <w:rFonts w:ascii="仿宋" w:eastAsia="仿宋" w:hAnsi="仿宋" w:cs="仿宋" w:hint="eastAsia"/>
            <w:lang w:eastAsia="zh-CN"/>
          </w:rPr>
          <w:t>(四)、总图布置方案</w:t>
        </w:r>
        <w:r>
          <w:tab/>
        </w:r>
        <w:r>
          <w:fldChar w:fldCharType="begin"/>
        </w:r>
        <w:r>
          <w:instrText xml:space="preserve"> PAGEREF _Toc15699 \h </w:instrText>
        </w:r>
        <w:r>
          <w:fldChar w:fldCharType="separate"/>
        </w:r>
        <w:r>
          <w:t>8</w:t>
        </w:r>
        <w:r>
          <w:fldChar w:fldCharType="end"/>
        </w:r>
      </w:hyperlink>
    </w:p>
    <w:p>
      <w:pPr>
        <w:pStyle w:val="TOC2"/>
        <w:tabs>
          <w:tab w:val="right" w:leader="dot" w:pos="8306"/>
        </w:tabs>
      </w:pPr>
      <w:hyperlink w:anchor="_Toc2719" w:history="1">
        <w:r>
          <w:rPr>
            <w:rFonts w:ascii="仿宋" w:eastAsia="仿宋" w:hAnsi="仿宋" w:cs="仿宋" w:hint="eastAsia"/>
            <w:lang w:eastAsia="zh-CN"/>
          </w:rPr>
          <w:t>(五)、选址综合评价</w:t>
        </w:r>
        <w:r>
          <w:tab/>
        </w:r>
        <w:r>
          <w:fldChar w:fldCharType="begin"/>
        </w:r>
        <w:r>
          <w:instrText xml:space="preserve"> PAGEREF _Toc2719 \h </w:instrText>
        </w:r>
        <w:r>
          <w:fldChar w:fldCharType="separate"/>
        </w:r>
        <w:r>
          <w:t>9</w:t>
        </w:r>
        <w:r>
          <w:fldChar w:fldCharType="end"/>
        </w:r>
      </w:hyperlink>
    </w:p>
    <w:p>
      <w:pPr>
        <w:pStyle w:val="TOC1"/>
        <w:tabs>
          <w:tab w:val="right" w:leader="dot" w:pos="8306"/>
        </w:tabs>
      </w:pPr>
      <w:hyperlink w:anchor="_Toc31273" w:history="1">
        <w:r>
          <w:rPr>
            <w:rFonts w:ascii="仿宋" w:eastAsia="仿宋" w:hAnsi="仿宋" w:cs="仿宋" w:hint="eastAsia"/>
            <w:lang w:eastAsia="zh-CN"/>
          </w:rPr>
          <w:t>三、影视发行项目土建工程</w:t>
        </w:r>
        <w:r>
          <w:tab/>
        </w:r>
        <w:r>
          <w:fldChar w:fldCharType="begin"/>
        </w:r>
        <w:r>
          <w:instrText xml:space="preserve"> PAGEREF _Toc31273 \h </w:instrText>
        </w:r>
        <w:r>
          <w:fldChar w:fldCharType="separate"/>
        </w:r>
        <w:r>
          <w:t>10</w:t>
        </w:r>
        <w:r>
          <w:fldChar w:fldCharType="end"/>
        </w:r>
      </w:hyperlink>
    </w:p>
    <w:p>
      <w:pPr>
        <w:pStyle w:val="TOC2"/>
        <w:tabs>
          <w:tab w:val="right" w:leader="dot" w:pos="8306"/>
        </w:tabs>
      </w:pPr>
      <w:hyperlink w:anchor="_Toc1137" w:history="1">
        <w:r>
          <w:rPr>
            <w:rFonts w:ascii="仿宋" w:eastAsia="仿宋" w:hAnsi="仿宋" w:cs="仿宋" w:hint="eastAsia"/>
            <w:lang w:eastAsia="zh-CN"/>
          </w:rPr>
          <w:t>(一)、建筑工程设计原则</w:t>
        </w:r>
        <w:r>
          <w:tab/>
        </w:r>
        <w:r>
          <w:fldChar w:fldCharType="begin"/>
        </w:r>
        <w:r>
          <w:instrText xml:space="preserve"> PAGEREF _Toc1137 \h </w:instrText>
        </w:r>
        <w:r>
          <w:fldChar w:fldCharType="separate"/>
        </w:r>
        <w:r>
          <w:t>10</w:t>
        </w:r>
        <w:r>
          <w:fldChar w:fldCharType="end"/>
        </w:r>
      </w:hyperlink>
    </w:p>
    <w:p>
      <w:pPr>
        <w:pStyle w:val="TOC2"/>
        <w:tabs>
          <w:tab w:val="right" w:leader="dot" w:pos="8306"/>
        </w:tabs>
      </w:pPr>
      <w:hyperlink w:anchor="_Toc32087" w:history="1">
        <w:r>
          <w:rPr>
            <w:rFonts w:ascii="仿宋" w:eastAsia="仿宋" w:hAnsi="仿宋" w:cs="仿宋" w:hint="eastAsia"/>
            <w:lang w:eastAsia="zh-CN"/>
          </w:rPr>
          <w:t>(二)、土建工程设计年限及安全等级</w:t>
        </w:r>
        <w:r>
          <w:tab/>
        </w:r>
        <w:r>
          <w:fldChar w:fldCharType="begin"/>
        </w:r>
        <w:r>
          <w:instrText xml:space="preserve"> PAGEREF _Toc32087 \h </w:instrText>
        </w:r>
        <w:r>
          <w:fldChar w:fldCharType="separate"/>
        </w:r>
        <w:r>
          <w:t>11</w:t>
        </w:r>
        <w:r>
          <w:fldChar w:fldCharType="end"/>
        </w:r>
      </w:hyperlink>
    </w:p>
    <w:p>
      <w:pPr>
        <w:pStyle w:val="TOC2"/>
        <w:tabs>
          <w:tab w:val="right" w:leader="dot" w:pos="8306"/>
        </w:tabs>
      </w:pPr>
      <w:hyperlink w:anchor="_Toc9241" w:history="1">
        <w:r>
          <w:rPr>
            <w:rFonts w:ascii="仿宋" w:eastAsia="仿宋" w:hAnsi="仿宋" w:cs="仿宋" w:hint="eastAsia"/>
            <w:lang w:eastAsia="zh-CN"/>
          </w:rPr>
          <w:t>(三)、建筑工程设计总体要求</w:t>
        </w:r>
        <w:r>
          <w:tab/>
        </w:r>
        <w:r>
          <w:fldChar w:fldCharType="begin"/>
        </w:r>
        <w:r>
          <w:instrText xml:space="preserve"> PAGEREF _Toc9241 \h </w:instrText>
        </w:r>
        <w:r>
          <w:fldChar w:fldCharType="separate"/>
        </w:r>
        <w:r>
          <w:t>12</w:t>
        </w:r>
        <w:r>
          <w:fldChar w:fldCharType="end"/>
        </w:r>
      </w:hyperlink>
    </w:p>
    <w:p>
      <w:pPr>
        <w:pStyle w:val="TOC2"/>
        <w:tabs>
          <w:tab w:val="right" w:leader="dot" w:pos="8306"/>
        </w:tabs>
      </w:pPr>
      <w:hyperlink w:anchor="_Toc12643" w:history="1">
        <w:r>
          <w:rPr>
            <w:rFonts w:ascii="仿宋" w:eastAsia="仿宋" w:hAnsi="仿宋" w:cs="仿宋" w:hint="eastAsia"/>
            <w:lang w:eastAsia="zh-CN"/>
          </w:rPr>
          <w:t>(四)、土建工程建设指标</w:t>
        </w:r>
        <w:r>
          <w:tab/>
        </w:r>
        <w:r>
          <w:fldChar w:fldCharType="begin"/>
        </w:r>
        <w:r>
          <w:instrText xml:space="preserve"> PAGEREF _Toc12643 \h </w:instrText>
        </w:r>
        <w:r>
          <w:fldChar w:fldCharType="separate"/>
        </w:r>
        <w:r>
          <w:t>13</w:t>
        </w:r>
        <w:r>
          <w:fldChar w:fldCharType="end"/>
        </w:r>
      </w:hyperlink>
    </w:p>
    <w:p>
      <w:pPr>
        <w:pStyle w:val="TOC1"/>
        <w:tabs>
          <w:tab w:val="right" w:leader="dot" w:pos="8306"/>
        </w:tabs>
      </w:pPr>
      <w:hyperlink w:anchor="_Toc8961" w:history="1">
        <w:r>
          <w:rPr>
            <w:rFonts w:ascii="仿宋" w:eastAsia="仿宋" w:hAnsi="仿宋" w:cs="仿宋" w:hint="eastAsia"/>
            <w:lang w:eastAsia="zh-CN"/>
          </w:rPr>
          <w:t>四、市场分析、调研</w:t>
        </w:r>
        <w:r>
          <w:tab/>
        </w:r>
        <w:r>
          <w:fldChar w:fldCharType="begin"/>
        </w:r>
        <w:r>
          <w:instrText xml:space="preserve"> PAGEREF _Toc8961 \h </w:instrText>
        </w:r>
        <w:r>
          <w:fldChar w:fldCharType="separate"/>
        </w:r>
        <w:r>
          <w:t>13</w:t>
        </w:r>
        <w:r>
          <w:fldChar w:fldCharType="end"/>
        </w:r>
      </w:hyperlink>
    </w:p>
    <w:p>
      <w:pPr>
        <w:pStyle w:val="TOC2"/>
        <w:tabs>
          <w:tab w:val="right" w:leader="dot" w:pos="8306"/>
        </w:tabs>
      </w:pPr>
      <w:hyperlink w:anchor="_Toc26407" w:history="1">
        <w:r>
          <w:rPr>
            <w:rFonts w:ascii="仿宋" w:eastAsia="仿宋" w:hAnsi="仿宋" w:cs="仿宋" w:hint="eastAsia"/>
            <w:lang w:eastAsia="zh-CN"/>
          </w:rPr>
          <w:t>(一)、影视发行行业分析</w:t>
        </w:r>
        <w:r>
          <w:tab/>
        </w:r>
        <w:r>
          <w:fldChar w:fldCharType="begin"/>
        </w:r>
        <w:r>
          <w:instrText xml:space="preserve"> PAGEREF _Toc26407 \h </w:instrText>
        </w:r>
        <w:r>
          <w:fldChar w:fldCharType="separate"/>
        </w:r>
        <w:r>
          <w:t>13</w:t>
        </w:r>
        <w:r>
          <w:fldChar w:fldCharType="end"/>
        </w:r>
      </w:hyperlink>
    </w:p>
    <w:p>
      <w:pPr>
        <w:pStyle w:val="TOC2"/>
        <w:tabs>
          <w:tab w:val="right" w:leader="dot" w:pos="8306"/>
        </w:tabs>
      </w:pPr>
      <w:hyperlink w:anchor="_Toc24420" w:history="1">
        <w:r>
          <w:rPr>
            <w:rFonts w:ascii="仿宋" w:eastAsia="仿宋" w:hAnsi="仿宋" w:cs="仿宋" w:hint="eastAsia"/>
            <w:lang w:eastAsia="zh-CN"/>
          </w:rPr>
          <w:t>(二)、影视发行市场分析预测</w:t>
        </w:r>
        <w:r>
          <w:tab/>
        </w:r>
        <w:r>
          <w:fldChar w:fldCharType="begin"/>
        </w:r>
        <w:r>
          <w:instrText xml:space="preserve"> PAGEREF _Toc24420 \h </w:instrText>
        </w:r>
        <w:r>
          <w:fldChar w:fldCharType="separate"/>
        </w:r>
        <w:r>
          <w:t>14</w:t>
        </w:r>
        <w:r>
          <w:fldChar w:fldCharType="end"/>
        </w:r>
      </w:hyperlink>
    </w:p>
    <w:p>
      <w:pPr>
        <w:pStyle w:val="TOC1"/>
        <w:tabs>
          <w:tab w:val="right" w:leader="dot" w:pos="8306"/>
        </w:tabs>
      </w:pPr>
      <w:hyperlink w:anchor="_Toc14734" w:history="1">
        <w:r>
          <w:rPr>
            <w:rFonts w:ascii="仿宋" w:eastAsia="仿宋" w:hAnsi="仿宋" w:cs="仿宋" w:hint="eastAsia"/>
            <w:lang w:eastAsia="zh-CN"/>
          </w:rPr>
          <w:t>五、工艺说明</w:t>
        </w:r>
        <w:r>
          <w:tab/>
        </w:r>
        <w:r>
          <w:fldChar w:fldCharType="begin"/>
        </w:r>
        <w:r>
          <w:instrText xml:space="preserve"> PAGEREF _Toc14734 \h </w:instrText>
        </w:r>
        <w:r>
          <w:fldChar w:fldCharType="separate"/>
        </w:r>
        <w:r>
          <w:t>15</w:t>
        </w:r>
        <w:r>
          <w:fldChar w:fldCharType="end"/>
        </w:r>
      </w:hyperlink>
    </w:p>
    <w:p>
      <w:pPr>
        <w:pStyle w:val="TOC2"/>
        <w:tabs>
          <w:tab w:val="right" w:leader="dot" w:pos="8306"/>
        </w:tabs>
      </w:pPr>
      <w:hyperlink w:anchor="_Toc28573" w:history="1">
        <w:r>
          <w:rPr>
            <w:rFonts w:ascii="仿宋" w:eastAsia="仿宋" w:hAnsi="仿宋" w:cs="仿宋" w:hint="eastAsia"/>
            <w:lang w:eastAsia="zh-CN"/>
          </w:rPr>
          <w:t>(一)、技术管理特点</w:t>
        </w:r>
        <w:r>
          <w:tab/>
        </w:r>
        <w:r>
          <w:fldChar w:fldCharType="begin"/>
        </w:r>
        <w:r>
          <w:instrText xml:space="preserve"> PAGEREF _Toc28573 \h </w:instrText>
        </w:r>
        <w:r>
          <w:fldChar w:fldCharType="separate"/>
        </w:r>
        <w:r>
          <w:t>15</w:t>
        </w:r>
        <w:r>
          <w:fldChar w:fldCharType="end"/>
        </w:r>
      </w:hyperlink>
    </w:p>
    <w:p>
      <w:pPr>
        <w:pStyle w:val="TOC2"/>
        <w:tabs>
          <w:tab w:val="right" w:leader="dot" w:pos="8306"/>
        </w:tabs>
      </w:pPr>
      <w:hyperlink w:anchor="_Toc6207" w:history="1">
        <w:r>
          <w:rPr>
            <w:rFonts w:ascii="仿宋" w:eastAsia="仿宋" w:hAnsi="仿宋" w:cs="仿宋" w:hint="eastAsia"/>
            <w:lang w:eastAsia="zh-CN"/>
          </w:rPr>
          <w:t>(二)、影视发行项目工艺技术设计方案</w:t>
        </w:r>
        <w:r>
          <w:tab/>
        </w:r>
        <w:r>
          <w:fldChar w:fldCharType="begin"/>
        </w:r>
        <w:r>
          <w:instrText xml:space="preserve"> PAGEREF _Toc6207 \h </w:instrText>
        </w:r>
        <w:r>
          <w:fldChar w:fldCharType="separate"/>
        </w:r>
        <w:r>
          <w:t>16</w:t>
        </w:r>
        <w:r>
          <w:fldChar w:fldCharType="end"/>
        </w:r>
      </w:hyperlink>
    </w:p>
    <w:p>
      <w:pPr>
        <w:pStyle w:val="TOC2"/>
        <w:tabs>
          <w:tab w:val="right" w:leader="dot" w:pos="8306"/>
        </w:tabs>
      </w:pPr>
      <w:hyperlink w:anchor="_Toc13471" w:history="1">
        <w:r>
          <w:rPr>
            <w:rFonts w:ascii="仿宋" w:eastAsia="仿宋" w:hAnsi="仿宋" w:cs="仿宋" w:hint="eastAsia"/>
            <w:lang w:eastAsia="zh-CN"/>
          </w:rPr>
          <w:t>(三)、设备选型方案</w:t>
        </w:r>
        <w:r>
          <w:tab/>
        </w:r>
        <w:r>
          <w:fldChar w:fldCharType="begin"/>
        </w:r>
        <w:r>
          <w:instrText xml:space="preserve"> PAGEREF _Toc13471 \h </w:instrText>
        </w:r>
        <w:r>
          <w:fldChar w:fldCharType="separate"/>
        </w:r>
        <w:r>
          <w:t>17</w:t>
        </w:r>
        <w:r>
          <w:fldChar w:fldCharType="end"/>
        </w:r>
      </w:hyperlink>
    </w:p>
    <w:p>
      <w:pPr>
        <w:pStyle w:val="TOC1"/>
        <w:tabs>
          <w:tab w:val="right" w:leader="dot" w:pos="8306"/>
        </w:tabs>
      </w:pPr>
      <w:hyperlink w:anchor="_Toc30876" w:history="1">
        <w:r>
          <w:rPr>
            <w:rFonts w:ascii="仿宋" w:eastAsia="仿宋" w:hAnsi="仿宋" w:cs="仿宋" w:hint="eastAsia"/>
            <w:lang w:eastAsia="zh-CN"/>
          </w:rPr>
          <w:t>六、影视发行项目文档管理</w:t>
        </w:r>
        <w:r>
          <w:tab/>
        </w:r>
        <w:r>
          <w:fldChar w:fldCharType="begin"/>
        </w:r>
        <w:r>
          <w:instrText xml:space="preserve"> PAGEREF _Toc30876 \h </w:instrText>
        </w:r>
        <w:r>
          <w:fldChar w:fldCharType="separate"/>
        </w:r>
        <w:r>
          <w:t>18</w:t>
        </w:r>
        <w:r>
          <w:fldChar w:fldCharType="end"/>
        </w:r>
      </w:hyperlink>
    </w:p>
    <w:p>
      <w:pPr>
        <w:pStyle w:val="TOC2"/>
        <w:tabs>
          <w:tab w:val="right" w:leader="dot" w:pos="8306"/>
        </w:tabs>
      </w:pPr>
      <w:hyperlink w:anchor="_Toc3453" w:history="1">
        <w:r>
          <w:rPr>
            <w:rFonts w:ascii="仿宋" w:eastAsia="仿宋" w:hAnsi="仿宋" w:cs="仿宋" w:hint="eastAsia"/>
            <w:lang w:eastAsia="zh-CN"/>
          </w:rPr>
          <w:t>(一)、文档编制与审查</w:t>
        </w:r>
        <w:r>
          <w:tab/>
        </w:r>
        <w:r>
          <w:fldChar w:fldCharType="begin"/>
        </w:r>
        <w:r>
          <w:instrText xml:space="preserve"> PAGEREF _Toc3453 \h </w:instrText>
        </w:r>
        <w:r>
          <w:fldChar w:fldCharType="separate"/>
        </w:r>
        <w:r>
          <w:t>18</w:t>
        </w:r>
        <w:r>
          <w:fldChar w:fldCharType="end"/>
        </w:r>
      </w:hyperlink>
    </w:p>
    <w:p>
      <w:pPr>
        <w:pStyle w:val="TOC2"/>
        <w:tabs>
          <w:tab w:val="right" w:leader="dot" w:pos="8306"/>
        </w:tabs>
      </w:pPr>
      <w:hyperlink w:anchor="_Toc26559" w:history="1">
        <w:r>
          <w:rPr>
            <w:rFonts w:ascii="仿宋" w:eastAsia="仿宋" w:hAnsi="仿宋" w:cs="仿宋" w:hint="eastAsia"/>
            <w:lang w:eastAsia="zh-CN"/>
          </w:rPr>
          <w:t>(二)、文档发布与分发</w:t>
        </w:r>
        <w:r>
          <w:tab/>
        </w:r>
        <w:r>
          <w:fldChar w:fldCharType="begin"/>
        </w:r>
        <w:r>
          <w:instrText xml:space="preserve"> PAGEREF _Toc26559 \h </w:instrText>
        </w:r>
        <w:r>
          <w:fldChar w:fldCharType="separate"/>
        </w:r>
        <w:r>
          <w:t>20</w:t>
        </w:r>
        <w:r>
          <w:fldChar w:fldCharType="end"/>
        </w:r>
      </w:hyperlink>
    </w:p>
    <w:p>
      <w:pPr>
        <w:pStyle w:val="TOC2"/>
        <w:tabs>
          <w:tab w:val="right" w:leader="dot" w:pos="8306"/>
        </w:tabs>
      </w:pPr>
      <w:hyperlink w:anchor="_Toc7154" w:history="1">
        <w:r>
          <w:rPr>
            <w:rFonts w:ascii="仿宋" w:eastAsia="仿宋" w:hAnsi="仿宋" w:cs="仿宋" w:hint="eastAsia"/>
            <w:lang w:eastAsia="zh-CN"/>
          </w:rPr>
          <w:t>(三)、文档存档与归档</w:t>
        </w:r>
        <w:r>
          <w:tab/>
        </w:r>
        <w:r>
          <w:fldChar w:fldCharType="begin"/>
        </w:r>
        <w:r>
          <w:instrText xml:space="preserve"> PAGEREF _Toc7154 \h </w:instrText>
        </w:r>
        <w:r>
          <w:fldChar w:fldCharType="separate"/>
        </w:r>
        <w:r>
          <w:t>21</w:t>
        </w:r>
        <w:r>
          <w:fldChar w:fldCharType="end"/>
        </w:r>
      </w:hyperlink>
    </w:p>
    <w:p>
      <w:pPr>
        <w:pStyle w:val="TOC1"/>
        <w:tabs>
          <w:tab w:val="right" w:leader="dot" w:pos="8306"/>
        </w:tabs>
      </w:pPr>
      <w:hyperlink w:anchor="_Toc19807" w:history="1">
        <w:r>
          <w:rPr>
            <w:rFonts w:ascii="仿宋" w:eastAsia="仿宋" w:hAnsi="仿宋" w:cs="仿宋" w:hint="eastAsia"/>
            <w:lang w:eastAsia="zh-CN"/>
          </w:rPr>
          <w:t>七、影视发行项目人力资源培养与发展</w:t>
        </w:r>
        <w:r>
          <w:tab/>
        </w:r>
        <w:r>
          <w:fldChar w:fldCharType="begin"/>
        </w:r>
        <w:r>
          <w:instrText xml:space="preserve"> PAGEREF _Toc19807 \h </w:instrText>
        </w:r>
        <w:r>
          <w:fldChar w:fldCharType="separate"/>
        </w:r>
        <w:r>
          <w:t>22</w:t>
        </w:r>
        <w:r>
          <w:fldChar w:fldCharType="end"/>
        </w:r>
      </w:hyperlink>
    </w:p>
    <w:p>
      <w:pPr>
        <w:pStyle w:val="TOC2"/>
        <w:tabs>
          <w:tab w:val="right" w:leader="dot" w:pos="8306"/>
        </w:tabs>
      </w:pPr>
      <w:hyperlink w:anchor="_Toc19002" w:history="1">
        <w:r>
          <w:rPr>
            <w:rFonts w:ascii="仿宋" w:eastAsia="仿宋" w:hAnsi="仿宋" w:cs="仿宋" w:hint="eastAsia"/>
            <w:lang w:eastAsia="zh-CN"/>
          </w:rPr>
          <w:t>(一)、人才需求与规划</w:t>
        </w:r>
        <w:r>
          <w:tab/>
        </w:r>
        <w:r>
          <w:fldChar w:fldCharType="begin"/>
        </w:r>
        <w:r>
          <w:instrText xml:space="preserve"> PAGEREF _Toc19002 \h </w:instrText>
        </w:r>
        <w:r>
          <w:fldChar w:fldCharType="separate"/>
        </w:r>
        <w:r>
          <w:t>22</w:t>
        </w:r>
        <w:r>
          <w:fldChar w:fldCharType="end"/>
        </w:r>
      </w:hyperlink>
    </w:p>
    <w:p>
      <w:pPr>
        <w:pStyle w:val="TOC2"/>
        <w:tabs>
          <w:tab w:val="right" w:leader="dot" w:pos="8306"/>
        </w:tabs>
      </w:pPr>
      <w:hyperlink w:anchor="_Toc28343" w:history="1">
        <w:r>
          <w:rPr>
            <w:rFonts w:ascii="仿宋" w:eastAsia="仿宋" w:hAnsi="仿宋" w:cs="仿宋" w:hint="eastAsia"/>
            <w:lang w:eastAsia="zh-CN"/>
          </w:rPr>
          <w:t>(二)、培训与发展计划</w:t>
        </w:r>
        <w:r>
          <w:tab/>
        </w:r>
        <w:r>
          <w:fldChar w:fldCharType="begin"/>
        </w:r>
        <w:r>
          <w:instrText xml:space="preserve"> PAGEREF _Toc28343 \h </w:instrText>
        </w:r>
        <w:r>
          <w:fldChar w:fldCharType="separate"/>
        </w:r>
        <w:r>
          <w:t>22</w:t>
        </w:r>
        <w:r>
          <w:fldChar w:fldCharType="end"/>
        </w:r>
      </w:hyperlink>
    </w:p>
    <w:p>
      <w:pPr>
        <w:pStyle w:val="TOC1"/>
        <w:tabs>
          <w:tab w:val="right" w:leader="dot" w:pos="8306"/>
        </w:tabs>
      </w:pPr>
      <w:hyperlink w:anchor="_Toc1223" w:history="1">
        <w:r>
          <w:rPr>
            <w:rFonts w:ascii="仿宋" w:eastAsia="仿宋" w:hAnsi="仿宋" w:cs="仿宋" w:hint="eastAsia"/>
            <w:lang w:eastAsia="zh-CN"/>
          </w:rPr>
          <w:t>八、影视发行项目计划安排</w:t>
        </w:r>
        <w:r>
          <w:tab/>
        </w:r>
        <w:r>
          <w:fldChar w:fldCharType="begin"/>
        </w:r>
        <w:r>
          <w:instrText xml:space="preserve"> PAGEREF _Toc1223 \h </w:instrText>
        </w:r>
        <w:r>
          <w:fldChar w:fldCharType="separate"/>
        </w:r>
        <w:r>
          <w:t>23</w:t>
        </w:r>
        <w:r>
          <w:fldChar w:fldCharType="end"/>
        </w:r>
      </w:hyperlink>
    </w:p>
    <w:p>
      <w:pPr>
        <w:pStyle w:val="TOC2"/>
        <w:tabs>
          <w:tab w:val="right" w:leader="dot" w:pos="8306"/>
        </w:tabs>
      </w:pPr>
      <w:hyperlink w:anchor="_Toc31217" w:history="1">
        <w:r>
          <w:rPr>
            <w:rFonts w:ascii="仿宋" w:eastAsia="仿宋" w:hAnsi="仿宋" w:cs="仿宋" w:hint="eastAsia"/>
            <w:lang w:eastAsia="zh-CN"/>
          </w:rPr>
          <w:t>(一)、建设周期</w:t>
        </w:r>
        <w:r>
          <w:tab/>
        </w:r>
        <w:r>
          <w:fldChar w:fldCharType="begin"/>
        </w:r>
        <w:r>
          <w:instrText xml:space="preserve"> PAGEREF _Toc31217 \h </w:instrText>
        </w:r>
        <w:r>
          <w:fldChar w:fldCharType="separate"/>
        </w:r>
        <w:r>
          <w:t>23</w:t>
        </w:r>
        <w:r>
          <w:fldChar w:fldCharType="end"/>
        </w:r>
      </w:hyperlink>
    </w:p>
    <w:p>
      <w:pPr>
        <w:pStyle w:val="TOC2"/>
        <w:tabs>
          <w:tab w:val="right" w:leader="dot" w:pos="8306"/>
        </w:tabs>
      </w:pPr>
      <w:hyperlink w:anchor="_Toc28312" w:history="1">
        <w:r>
          <w:rPr>
            <w:rFonts w:ascii="仿宋" w:eastAsia="仿宋" w:hAnsi="仿宋" w:cs="仿宋" w:hint="eastAsia"/>
            <w:lang w:eastAsia="zh-CN"/>
          </w:rPr>
          <w:t>(二)、建设进度</w:t>
        </w:r>
        <w:r>
          <w:tab/>
        </w:r>
        <w:r>
          <w:fldChar w:fldCharType="begin"/>
        </w:r>
        <w:r>
          <w:instrText xml:space="preserve"> PAGEREF _Toc28312 \h </w:instrText>
        </w:r>
        <w:r>
          <w:fldChar w:fldCharType="separate"/>
        </w:r>
        <w:r>
          <w:t>24</w:t>
        </w:r>
        <w:r>
          <w:fldChar w:fldCharType="end"/>
        </w:r>
      </w:hyperlink>
    </w:p>
    <w:p>
      <w:pPr>
        <w:pStyle w:val="TOC2"/>
        <w:tabs>
          <w:tab w:val="right" w:leader="dot" w:pos="8306"/>
        </w:tabs>
      </w:pPr>
      <w:hyperlink w:anchor="_Toc26018" w:history="1">
        <w:r>
          <w:rPr>
            <w:rFonts w:ascii="仿宋" w:eastAsia="仿宋" w:hAnsi="仿宋" w:cs="仿宋" w:hint="eastAsia"/>
            <w:lang w:eastAsia="zh-CN"/>
          </w:rPr>
          <w:t>(三)、进度安排注意事项</w:t>
        </w:r>
        <w:r>
          <w:tab/>
        </w:r>
        <w:r>
          <w:fldChar w:fldCharType="begin"/>
        </w:r>
        <w:r>
          <w:instrText xml:space="preserve"> PAGEREF _Toc26018 \h </w:instrText>
        </w:r>
        <w:r>
          <w:fldChar w:fldCharType="separate"/>
        </w:r>
        <w:r>
          <w:t>24</w:t>
        </w:r>
        <w:r>
          <w:fldChar w:fldCharType="end"/>
        </w:r>
      </w:hyperlink>
    </w:p>
    <w:p>
      <w:pPr>
        <w:pStyle w:val="TOC2"/>
        <w:tabs>
          <w:tab w:val="right" w:leader="dot" w:pos="8306"/>
        </w:tabs>
      </w:pPr>
      <w:hyperlink w:anchor="_Toc19766" w:history="1">
        <w:r>
          <w:rPr>
            <w:rFonts w:ascii="仿宋" w:eastAsia="仿宋" w:hAnsi="仿宋" w:cs="仿宋" w:hint="eastAsia"/>
            <w:lang w:eastAsia="zh-CN"/>
          </w:rPr>
          <w:t>(四)、人力资源配置</w:t>
        </w:r>
        <w:r>
          <w:tab/>
        </w:r>
        <w:r>
          <w:fldChar w:fldCharType="begin"/>
        </w:r>
        <w:r>
          <w:instrText xml:space="preserve"> PAGEREF _Toc19766 \h </w:instrText>
        </w:r>
        <w:r>
          <w:fldChar w:fldCharType="separate"/>
        </w:r>
        <w:r>
          <w:t>26</w:t>
        </w:r>
        <w:r>
          <w:fldChar w:fldCharType="end"/>
        </w:r>
      </w:hyperlink>
    </w:p>
    <w:p>
      <w:pPr>
        <w:pStyle w:val="TOC1"/>
        <w:tabs>
          <w:tab w:val="right" w:leader="dot" w:pos="8306"/>
        </w:tabs>
      </w:pPr>
      <w:hyperlink w:anchor="_Toc3411" w:history="1">
        <w:r>
          <w:rPr>
            <w:rFonts w:ascii="仿宋" w:eastAsia="仿宋" w:hAnsi="仿宋" w:cs="仿宋" w:hint="eastAsia"/>
            <w:lang w:eastAsia="zh-CN"/>
          </w:rPr>
          <w:t>九、影视发行项目技术管理</w:t>
        </w:r>
        <w:r>
          <w:tab/>
        </w:r>
        <w:r>
          <w:fldChar w:fldCharType="begin"/>
        </w:r>
        <w:r>
          <w:instrText xml:space="preserve"> PAGEREF _Toc3411 \h </w:instrText>
        </w:r>
        <w:r>
          <w:fldChar w:fldCharType="separate"/>
        </w:r>
        <w:r>
          <w:t>27</w:t>
        </w:r>
        <w:r>
          <w:fldChar w:fldCharType="end"/>
        </w:r>
      </w:hyperlink>
    </w:p>
    <w:p>
      <w:pPr>
        <w:pStyle w:val="TOC2"/>
        <w:tabs>
          <w:tab w:val="right" w:leader="dot" w:pos="8306"/>
        </w:tabs>
      </w:pPr>
      <w:hyperlink w:anchor="_Toc4514" w:history="1">
        <w:r>
          <w:rPr>
            <w:rFonts w:ascii="仿宋" w:eastAsia="仿宋" w:hAnsi="仿宋" w:cs="仿宋" w:hint="eastAsia"/>
            <w:lang w:eastAsia="zh-CN"/>
          </w:rPr>
          <w:t>(一)、技术方案选用方向</w:t>
        </w:r>
        <w:r>
          <w:tab/>
        </w:r>
        <w:r>
          <w:fldChar w:fldCharType="begin"/>
        </w:r>
        <w:r>
          <w:instrText xml:space="preserve"> PAGEREF _Toc4514 \h </w:instrText>
        </w:r>
        <w:r>
          <w:fldChar w:fldCharType="separate"/>
        </w:r>
        <w:r>
          <w:t>27</w:t>
        </w:r>
        <w:r>
          <w:fldChar w:fldCharType="end"/>
        </w:r>
      </w:hyperlink>
    </w:p>
    <w:p>
      <w:pPr>
        <w:pStyle w:val="TOC2"/>
        <w:tabs>
          <w:tab w:val="right" w:leader="dot" w:pos="8306"/>
        </w:tabs>
      </w:pPr>
      <w:hyperlink w:anchor="_Toc31536" w:history="1">
        <w:r>
          <w:rPr>
            <w:rFonts w:ascii="仿宋" w:eastAsia="仿宋" w:hAnsi="仿宋" w:cs="仿宋" w:hint="eastAsia"/>
            <w:lang w:eastAsia="zh-CN"/>
          </w:rPr>
          <w:t>(二)、工艺技术方案选用原则</w:t>
        </w:r>
        <w:r>
          <w:tab/>
        </w:r>
        <w:r>
          <w:fldChar w:fldCharType="begin"/>
        </w:r>
        <w:r>
          <w:instrText xml:space="preserve"> PAGEREF _Toc31536 \h </w:instrText>
        </w:r>
        <w:r>
          <w:fldChar w:fldCharType="separate"/>
        </w:r>
        <w:r>
          <w:t>29</w:t>
        </w:r>
        <w:r>
          <w:fldChar w:fldCharType="end"/>
        </w:r>
      </w:hyperlink>
    </w:p>
    <w:p>
      <w:pPr>
        <w:pStyle w:val="TOC2"/>
        <w:tabs>
          <w:tab w:val="right" w:leader="dot" w:pos="8306"/>
        </w:tabs>
      </w:pPr>
      <w:hyperlink w:anchor="_Toc19904" w:history="1">
        <w:r>
          <w:rPr>
            <w:rFonts w:ascii="仿宋" w:eastAsia="仿宋" w:hAnsi="仿宋" w:cs="仿宋" w:hint="eastAsia"/>
            <w:lang w:eastAsia="zh-CN"/>
          </w:rPr>
          <w:t>(三)、工艺技术方案要求</w:t>
        </w:r>
        <w:r>
          <w:tab/>
        </w:r>
        <w:r>
          <w:fldChar w:fldCharType="begin"/>
        </w:r>
        <w:r>
          <w:instrText xml:space="preserve"> PAGEREF _Toc19904 \h </w:instrText>
        </w:r>
        <w:r>
          <w:fldChar w:fldCharType="separate"/>
        </w:r>
        <w:r>
          <w:t>31</w:t>
        </w:r>
        <w:r>
          <w:fldChar w:fldCharType="end"/>
        </w:r>
      </w:hyperlink>
    </w:p>
    <w:p>
      <w:pPr>
        <w:pStyle w:val="TOC1"/>
        <w:tabs>
          <w:tab w:val="right" w:leader="dot" w:pos="8306"/>
        </w:tabs>
      </w:pPr>
      <w:hyperlink w:anchor="_Toc4180" w:history="1">
        <w:r>
          <w:rPr>
            <w:rFonts w:ascii="仿宋" w:eastAsia="仿宋" w:hAnsi="仿宋" w:cs="仿宋" w:hint="eastAsia"/>
            <w:lang w:eastAsia="zh-CN"/>
          </w:rPr>
          <w:t>十、影视发行项目投资规划</w:t>
        </w:r>
        <w:r>
          <w:tab/>
        </w:r>
        <w:r>
          <w:fldChar w:fldCharType="begin"/>
        </w:r>
        <w:r>
          <w:instrText xml:space="preserve"> PAGEREF _Toc4180 \h </w:instrText>
        </w:r>
        <w:r>
          <w:fldChar w:fldCharType="separate"/>
        </w:r>
        <w:r>
          <w:t>33</w:t>
        </w:r>
        <w:r>
          <w:fldChar w:fldCharType="end"/>
        </w:r>
      </w:hyperlink>
    </w:p>
    <w:p>
      <w:pPr>
        <w:pStyle w:val="TOC2"/>
        <w:tabs>
          <w:tab w:val="right" w:leader="dot" w:pos="8306"/>
        </w:tabs>
      </w:pPr>
      <w:hyperlink w:anchor="_Toc8701" w:history="1">
        <w:r>
          <w:rPr>
            <w:rFonts w:ascii="仿宋" w:eastAsia="仿宋" w:hAnsi="仿宋" w:cs="仿宋" w:hint="eastAsia"/>
            <w:lang w:eastAsia="zh-CN"/>
          </w:rPr>
          <w:t>(一)、影视发行项目总投资估算</w:t>
        </w:r>
        <w:r>
          <w:tab/>
        </w:r>
        <w:r>
          <w:fldChar w:fldCharType="begin"/>
        </w:r>
        <w:r>
          <w:instrText xml:space="preserve"> PAGEREF _Toc8701 \h </w:instrText>
        </w:r>
        <w:r>
          <w:fldChar w:fldCharType="separate"/>
        </w:r>
        <w:r>
          <w:t>33</w:t>
        </w:r>
        <w:r>
          <w:fldChar w:fldCharType="end"/>
        </w:r>
      </w:hyperlink>
    </w:p>
    <w:p>
      <w:pPr>
        <w:pStyle w:val="TOC2"/>
        <w:tabs>
          <w:tab w:val="right" w:leader="dot" w:pos="8306"/>
        </w:tabs>
      </w:pPr>
      <w:hyperlink w:anchor="_Toc2121" w:history="1">
        <w:r>
          <w:rPr>
            <w:rFonts w:ascii="仿宋" w:eastAsia="仿宋" w:hAnsi="仿宋" w:cs="仿宋" w:hint="eastAsia"/>
            <w:lang w:eastAsia="zh-CN"/>
          </w:rPr>
          <w:t>(二)、资金筹措</w:t>
        </w:r>
        <w:r>
          <w:tab/>
        </w:r>
        <w:r>
          <w:fldChar w:fldCharType="begin"/>
        </w:r>
        <w:r>
          <w:instrText xml:space="preserve"> PAGEREF _Toc2121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77" w:history="1">
        <w:r>
          <w:rPr>
            <w:rFonts w:ascii="仿宋" w:eastAsia="仿宋" w:hAnsi="仿宋" w:cs="仿宋" w:hint="eastAsia"/>
            <w:lang w:eastAsia="zh-CN"/>
          </w:rPr>
          <w:t>十一、影视发行项目风险管理</w:t>
        </w:r>
        <w:r>
          <w:tab/>
        </w:r>
        <w:r>
          <w:fldChar w:fldCharType="begin"/>
        </w:r>
        <w:r>
          <w:instrText xml:space="preserve"> PAGEREF _Toc19777 \h </w:instrText>
        </w:r>
        <w:r>
          <w:fldChar w:fldCharType="separate"/>
        </w:r>
        <w:r>
          <w:t>35</w:t>
        </w:r>
        <w:r>
          <w:fldChar w:fldCharType="end"/>
        </w:r>
      </w:hyperlink>
    </w:p>
    <w:p>
      <w:pPr>
        <w:pStyle w:val="TOC2"/>
        <w:tabs>
          <w:tab w:val="right" w:leader="dot" w:pos="8306"/>
        </w:tabs>
      </w:pPr>
      <w:hyperlink w:anchor="_Toc31156" w:history="1">
        <w:r>
          <w:rPr>
            <w:rFonts w:ascii="仿宋" w:eastAsia="仿宋" w:hAnsi="仿宋" w:cs="仿宋" w:hint="eastAsia"/>
            <w:lang w:eastAsia="zh-CN"/>
          </w:rPr>
          <w:t>(一)、风险识别与评估</w:t>
        </w:r>
        <w:r>
          <w:tab/>
        </w:r>
        <w:r>
          <w:fldChar w:fldCharType="begin"/>
        </w:r>
        <w:r>
          <w:instrText xml:space="preserve"> PAGEREF _Toc31156 \h </w:instrText>
        </w:r>
        <w:r>
          <w:fldChar w:fldCharType="separate"/>
        </w:r>
        <w:r>
          <w:t>35</w:t>
        </w:r>
        <w:r>
          <w:fldChar w:fldCharType="end"/>
        </w:r>
      </w:hyperlink>
    </w:p>
    <w:p>
      <w:pPr>
        <w:pStyle w:val="TOC2"/>
        <w:tabs>
          <w:tab w:val="right" w:leader="dot" w:pos="8306"/>
        </w:tabs>
      </w:pPr>
      <w:hyperlink w:anchor="_Toc6518" w:history="1">
        <w:r>
          <w:rPr>
            <w:rFonts w:ascii="仿宋" w:eastAsia="仿宋" w:hAnsi="仿宋" w:cs="仿宋" w:hint="eastAsia"/>
            <w:lang w:eastAsia="zh-CN"/>
          </w:rPr>
          <w:t>(二)、风险应对策略</w:t>
        </w:r>
        <w:r>
          <w:tab/>
        </w:r>
        <w:r>
          <w:fldChar w:fldCharType="begin"/>
        </w:r>
        <w:r>
          <w:instrText xml:space="preserve"> PAGEREF _Toc6518 \h </w:instrText>
        </w:r>
        <w:r>
          <w:fldChar w:fldCharType="separate"/>
        </w:r>
        <w:r>
          <w:t>36</w:t>
        </w:r>
        <w:r>
          <w:fldChar w:fldCharType="end"/>
        </w:r>
      </w:hyperlink>
    </w:p>
    <w:p>
      <w:pPr>
        <w:pStyle w:val="TOC2"/>
        <w:tabs>
          <w:tab w:val="right" w:leader="dot" w:pos="8306"/>
        </w:tabs>
      </w:pPr>
      <w:hyperlink w:anchor="_Toc17742" w:history="1">
        <w:r>
          <w:rPr>
            <w:rFonts w:ascii="仿宋" w:eastAsia="仿宋" w:hAnsi="仿宋" w:cs="仿宋" w:hint="eastAsia"/>
            <w:lang w:eastAsia="zh-CN"/>
          </w:rPr>
          <w:t>(三)、风险监控与控制</w:t>
        </w:r>
        <w:r>
          <w:tab/>
        </w:r>
        <w:r>
          <w:fldChar w:fldCharType="begin"/>
        </w:r>
        <w:r>
          <w:instrText xml:space="preserve"> PAGEREF _Toc17742 \h </w:instrText>
        </w:r>
        <w:r>
          <w:fldChar w:fldCharType="separate"/>
        </w:r>
        <w:r>
          <w:t>38</w:t>
        </w:r>
        <w:r>
          <w:fldChar w:fldCharType="end"/>
        </w:r>
      </w:hyperlink>
    </w:p>
    <w:p>
      <w:pPr>
        <w:pStyle w:val="TOC1"/>
        <w:tabs>
          <w:tab w:val="right" w:leader="dot" w:pos="8306"/>
        </w:tabs>
      </w:pPr>
      <w:hyperlink w:anchor="_Toc28960" w:history="1">
        <w:r>
          <w:rPr>
            <w:rFonts w:ascii="仿宋" w:eastAsia="仿宋" w:hAnsi="仿宋" w:cs="仿宋" w:hint="eastAsia"/>
            <w:lang w:eastAsia="zh-CN"/>
          </w:rPr>
          <w:t>十二、影视发行项目财务管理</w:t>
        </w:r>
        <w:r>
          <w:tab/>
        </w:r>
        <w:r>
          <w:fldChar w:fldCharType="begin"/>
        </w:r>
        <w:r>
          <w:instrText xml:space="preserve"> PAGEREF _Toc28960 \h </w:instrText>
        </w:r>
        <w:r>
          <w:fldChar w:fldCharType="separate"/>
        </w:r>
        <w:r>
          <w:t>39</w:t>
        </w:r>
        <w:r>
          <w:fldChar w:fldCharType="end"/>
        </w:r>
      </w:hyperlink>
    </w:p>
    <w:p>
      <w:pPr>
        <w:pStyle w:val="TOC2"/>
        <w:tabs>
          <w:tab w:val="right" w:leader="dot" w:pos="8306"/>
        </w:tabs>
      </w:pPr>
      <w:hyperlink w:anchor="_Toc11658" w:history="1">
        <w:r>
          <w:rPr>
            <w:rFonts w:ascii="仿宋" w:eastAsia="仿宋" w:hAnsi="仿宋" w:cs="仿宋" w:hint="eastAsia"/>
            <w:lang w:eastAsia="zh-CN"/>
          </w:rPr>
          <w:t>(一)、资金需求大</w:t>
        </w:r>
        <w:r>
          <w:tab/>
        </w:r>
        <w:r>
          <w:fldChar w:fldCharType="begin"/>
        </w:r>
        <w:r>
          <w:instrText xml:space="preserve"> PAGEREF _Toc11658 \h </w:instrText>
        </w:r>
        <w:r>
          <w:fldChar w:fldCharType="separate"/>
        </w:r>
        <w:r>
          <w:t>39</w:t>
        </w:r>
        <w:r>
          <w:fldChar w:fldCharType="end"/>
        </w:r>
      </w:hyperlink>
    </w:p>
    <w:p>
      <w:pPr>
        <w:pStyle w:val="TOC2"/>
        <w:tabs>
          <w:tab w:val="right" w:leader="dot" w:pos="8306"/>
        </w:tabs>
      </w:pPr>
      <w:hyperlink w:anchor="_Toc3805" w:history="1">
        <w:r>
          <w:rPr>
            <w:rFonts w:ascii="仿宋" w:eastAsia="仿宋" w:hAnsi="仿宋" w:cs="仿宋" w:hint="eastAsia"/>
            <w:lang w:eastAsia="zh-CN"/>
          </w:rPr>
          <w:t>(二)、研发周期长</w:t>
        </w:r>
        <w:r>
          <w:tab/>
        </w:r>
        <w:r>
          <w:fldChar w:fldCharType="begin"/>
        </w:r>
        <w:r>
          <w:instrText xml:space="preserve"> PAGEREF _Toc3805 \h </w:instrText>
        </w:r>
        <w:r>
          <w:fldChar w:fldCharType="separate"/>
        </w:r>
        <w:r>
          <w:t>40</w:t>
        </w:r>
        <w:r>
          <w:fldChar w:fldCharType="end"/>
        </w:r>
      </w:hyperlink>
    </w:p>
    <w:p>
      <w:pPr>
        <w:pStyle w:val="TOC2"/>
        <w:tabs>
          <w:tab w:val="right" w:leader="dot" w:pos="8306"/>
        </w:tabs>
      </w:pPr>
      <w:hyperlink w:anchor="_Toc25762" w:history="1">
        <w:r>
          <w:rPr>
            <w:rFonts w:ascii="仿宋" w:eastAsia="仿宋" w:hAnsi="仿宋" w:cs="仿宋" w:hint="eastAsia"/>
            <w:lang w:eastAsia="zh-CN"/>
          </w:rPr>
          <w:t>(三)、市场风险大</w:t>
        </w:r>
        <w:r>
          <w:tab/>
        </w:r>
        <w:r>
          <w:fldChar w:fldCharType="begin"/>
        </w:r>
        <w:r>
          <w:instrText xml:space="preserve"> PAGEREF _Toc25762 \h </w:instrText>
        </w:r>
        <w:r>
          <w:fldChar w:fldCharType="separate"/>
        </w:r>
        <w:r>
          <w:t>41</w:t>
        </w:r>
        <w:r>
          <w:fldChar w:fldCharType="end"/>
        </w:r>
      </w:hyperlink>
    </w:p>
    <w:p>
      <w:pPr>
        <w:pStyle w:val="TOC2"/>
        <w:tabs>
          <w:tab w:val="right" w:leader="dot" w:pos="8306"/>
        </w:tabs>
      </w:pPr>
      <w:hyperlink w:anchor="_Toc32201" w:history="1">
        <w:r>
          <w:rPr>
            <w:rFonts w:ascii="仿宋" w:eastAsia="仿宋" w:hAnsi="仿宋" w:cs="仿宋" w:hint="eastAsia"/>
            <w:lang w:eastAsia="zh-CN"/>
          </w:rPr>
          <w:t>(四)、利润率高</w:t>
        </w:r>
        <w:r>
          <w:tab/>
        </w:r>
        <w:r>
          <w:fldChar w:fldCharType="begin"/>
        </w:r>
        <w:r>
          <w:instrText xml:space="preserve"> PAGEREF _Toc32201 \h </w:instrText>
        </w:r>
        <w:r>
          <w:fldChar w:fldCharType="separate"/>
        </w:r>
        <w:r>
          <w:t>44</w:t>
        </w:r>
        <w:r>
          <w:fldChar w:fldCharType="end"/>
        </w:r>
      </w:hyperlink>
    </w:p>
    <w:p>
      <w:pPr>
        <w:pStyle w:val="TOC1"/>
        <w:tabs>
          <w:tab w:val="right" w:leader="dot" w:pos="8306"/>
        </w:tabs>
      </w:pPr>
      <w:hyperlink w:anchor="_Toc3043" w:history="1">
        <w:r>
          <w:rPr>
            <w:rFonts w:ascii="仿宋" w:eastAsia="仿宋" w:hAnsi="仿宋" w:cs="仿宋" w:hint="eastAsia"/>
            <w:lang w:eastAsia="zh-CN"/>
          </w:rPr>
          <w:t>十三、利益相关者分析与沟通计划</w:t>
        </w:r>
        <w:r>
          <w:tab/>
        </w:r>
        <w:r>
          <w:fldChar w:fldCharType="begin"/>
        </w:r>
        <w:r>
          <w:instrText xml:space="preserve"> PAGEREF _Toc3043 \h </w:instrText>
        </w:r>
        <w:r>
          <w:fldChar w:fldCharType="separate"/>
        </w:r>
        <w:r>
          <w:t>46</w:t>
        </w:r>
        <w:r>
          <w:fldChar w:fldCharType="end"/>
        </w:r>
      </w:hyperlink>
    </w:p>
    <w:p>
      <w:pPr>
        <w:pStyle w:val="TOC2"/>
        <w:tabs>
          <w:tab w:val="right" w:leader="dot" w:pos="8306"/>
        </w:tabs>
      </w:pPr>
      <w:hyperlink w:anchor="_Toc6678" w:history="1">
        <w:r>
          <w:rPr>
            <w:rFonts w:ascii="仿宋" w:eastAsia="仿宋" w:hAnsi="仿宋" w:cs="仿宋" w:hint="eastAsia"/>
            <w:lang w:eastAsia="zh-CN"/>
          </w:rPr>
          <w:t>(一)、利益相关者分析</w:t>
        </w:r>
        <w:r>
          <w:tab/>
        </w:r>
        <w:r>
          <w:fldChar w:fldCharType="begin"/>
        </w:r>
        <w:r>
          <w:instrText xml:space="preserve"> PAGEREF _Toc6678 \h </w:instrText>
        </w:r>
        <w:r>
          <w:fldChar w:fldCharType="separate"/>
        </w:r>
        <w:r>
          <w:t>46</w:t>
        </w:r>
        <w:r>
          <w:fldChar w:fldCharType="end"/>
        </w:r>
      </w:hyperlink>
    </w:p>
    <w:p>
      <w:pPr>
        <w:pStyle w:val="TOC2"/>
        <w:tabs>
          <w:tab w:val="right" w:leader="dot" w:pos="8306"/>
        </w:tabs>
      </w:pPr>
      <w:hyperlink w:anchor="_Toc13929" w:history="1">
        <w:r>
          <w:rPr>
            <w:rFonts w:ascii="仿宋" w:eastAsia="仿宋" w:hAnsi="仿宋" w:cs="仿宋" w:hint="eastAsia"/>
            <w:lang w:eastAsia="zh-CN"/>
          </w:rPr>
          <w:t>(二)、沟通计划</w:t>
        </w:r>
        <w:r>
          <w:tab/>
        </w:r>
        <w:r>
          <w:fldChar w:fldCharType="begin"/>
        </w:r>
        <w:r>
          <w:instrText xml:space="preserve"> PAGEREF _Toc13929 \h </w:instrText>
        </w:r>
        <w:r>
          <w:fldChar w:fldCharType="separate"/>
        </w:r>
        <w:r>
          <w:t>47</w:t>
        </w:r>
        <w:r>
          <w:fldChar w:fldCharType="end"/>
        </w:r>
      </w:hyperlink>
    </w:p>
    <w:p>
      <w:pPr>
        <w:pStyle w:val="TOC1"/>
        <w:tabs>
          <w:tab w:val="right" w:leader="dot" w:pos="8306"/>
        </w:tabs>
      </w:pPr>
      <w:hyperlink w:anchor="_Toc31581" w:history="1">
        <w:r>
          <w:rPr>
            <w:rFonts w:ascii="仿宋" w:eastAsia="仿宋" w:hAnsi="仿宋" w:cs="仿宋" w:hint="eastAsia"/>
            <w:lang w:eastAsia="zh-CN"/>
          </w:rPr>
          <w:t>十四、影视发行项目实施时间节点</w:t>
        </w:r>
        <w:r>
          <w:tab/>
        </w:r>
        <w:r>
          <w:fldChar w:fldCharType="begin"/>
        </w:r>
        <w:r>
          <w:instrText xml:space="preserve"> PAGEREF _Toc31581 \h </w:instrText>
        </w:r>
        <w:r>
          <w:fldChar w:fldCharType="separate"/>
        </w:r>
        <w:r>
          <w:t>48</w:t>
        </w:r>
        <w:r>
          <w:fldChar w:fldCharType="end"/>
        </w:r>
      </w:hyperlink>
    </w:p>
    <w:p>
      <w:pPr>
        <w:pStyle w:val="TOC2"/>
        <w:tabs>
          <w:tab w:val="right" w:leader="dot" w:pos="8306"/>
        </w:tabs>
      </w:pPr>
      <w:hyperlink w:anchor="_Toc21164" w:history="1">
        <w:r>
          <w:rPr>
            <w:rFonts w:ascii="仿宋" w:eastAsia="仿宋" w:hAnsi="仿宋" w:cs="仿宋" w:hint="eastAsia"/>
            <w:lang w:eastAsia="zh-CN"/>
          </w:rPr>
          <w:t>(一)、影视发行项目启动阶段时间节点</w:t>
        </w:r>
        <w:r>
          <w:tab/>
        </w:r>
        <w:r>
          <w:fldChar w:fldCharType="begin"/>
        </w:r>
        <w:r>
          <w:instrText xml:space="preserve"> PAGEREF _Toc21164 \h </w:instrText>
        </w:r>
        <w:r>
          <w:fldChar w:fldCharType="separate"/>
        </w:r>
        <w:r>
          <w:t>48</w:t>
        </w:r>
        <w:r>
          <w:fldChar w:fldCharType="end"/>
        </w:r>
      </w:hyperlink>
    </w:p>
    <w:p>
      <w:pPr>
        <w:pStyle w:val="TOC2"/>
        <w:tabs>
          <w:tab w:val="right" w:leader="dot" w:pos="8306"/>
        </w:tabs>
      </w:pPr>
      <w:hyperlink w:anchor="_Toc15981" w:history="1">
        <w:r>
          <w:rPr>
            <w:rFonts w:ascii="仿宋" w:eastAsia="仿宋" w:hAnsi="仿宋" w:cs="仿宋" w:hint="eastAsia"/>
            <w:lang w:eastAsia="zh-CN"/>
          </w:rPr>
          <w:t>(二)、影视发行项目执行阶段时间节点</w:t>
        </w:r>
        <w:r>
          <w:tab/>
        </w:r>
        <w:r>
          <w:fldChar w:fldCharType="begin"/>
        </w:r>
        <w:r>
          <w:instrText xml:space="preserve"> PAGEREF _Toc15981 \h </w:instrText>
        </w:r>
        <w:r>
          <w:fldChar w:fldCharType="separate"/>
        </w:r>
        <w:r>
          <w:t>49</w:t>
        </w:r>
        <w:r>
          <w:fldChar w:fldCharType="end"/>
        </w:r>
      </w:hyperlink>
    </w:p>
    <w:p>
      <w:pPr>
        <w:pStyle w:val="TOC2"/>
        <w:tabs>
          <w:tab w:val="right" w:leader="dot" w:pos="8306"/>
        </w:tabs>
      </w:pPr>
      <w:hyperlink w:anchor="_Toc14735" w:history="1">
        <w:r>
          <w:rPr>
            <w:rFonts w:ascii="仿宋" w:eastAsia="仿宋" w:hAnsi="仿宋" w:cs="仿宋" w:hint="eastAsia"/>
            <w:lang w:eastAsia="zh-CN"/>
          </w:rPr>
          <w:t>(三)、影视发行项目完成阶段时间节点</w:t>
        </w:r>
        <w:r>
          <w:tab/>
        </w:r>
        <w:r>
          <w:fldChar w:fldCharType="begin"/>
        </w:r>
        <w:r>
          <w:instrText xml:space="preserve"> PAGEREF _Toc14735 \h </w:instrText>
        </w:r>
        <w:r>
          <w:fldChar w:fldCharType="separate"/>
        </w:r>
        <w:r>
          <w:t>50</w:t>
        </w:r>
        <w:r>
          <w:fldChar w:fldCharType="end"/>
        </w:r>
      </w:hyperlink>
    </w:p>
    <w:p>
      <w:pPr>
        <w:pStyle w:val="TOC1"/>
        <w:tabs>
          <w:tab w:val="right" w:leader="dot" w:pos="8306"/>
        </w:tabs>
      </w:pPr>
      <w:hyperlink w:anchor="_Toc4775" w:history="1">
        <w:r>
          <w:rPr>
            <w:rFonts w:ascii="仿宋" w:eastAsia="仿宋" w:hAnsi="仿宋" w:cs="仿宋" w:hint="eastAsia"/>
            <w:lang w:eastAsia="zh-CN"/>
          </w:rPr>
          <w:t>十五、影视发行项目实施保障措施</w:t>
        </w:r>
        <w:r>
          <w:tab/>
        </w:r>
        <w:r>
          <w:fldChar w:fldCharType="begin"/>
        </w:r>
        <w:r>
          <w:instrText xml:space="preserve"> PAGEREF _Toc4775 \h </w:instrText>
        </w:r>
        <w:r>
          <w:fldChar w:fldCharType="separate"/>
        </w:r>
        <w:r>
          <w:t>51</w:t>
        </w:r>
        <w:r>
          <w:fldChar w:fldCharType="end"/>
        </w:r>
      </w:hyperlink>
    </w:p>
    <w:p>
      <w:pPr>
        <w:pStyle w:val="TOC2"/>
        <w:tabs>
          <w:tab w:val="right" w:leader="dot" w:pos="8306"/>
        </w:tabs>
      </w:pPr>
      <w:hyperlink w:anchor="_Toc22226" w:history="1">
        <w:r>
          <w:rPr>
            <w:rFonts w:ascii="仿宋" w:eastAsia="仿宋" w:hAnsi="仿宋" w:cs="仿宋" w:hint="eastAsia"/>
            <w:lang w:eastAsia="zh-CN"/>
          </w:rPr>
          <w:t>(一)、影视发行项目实施保障机制</w:t>
        </w:r>
        <w:r>
          <w:tab/>
        </w:r>
        <w:r>
          <w:fldChar w:fldCharType="begin"/>
        </w:r>
        <w:r>
          <w:instrText xml:space="preserve"> PAGEREF _Toc22226 \h </w:instrText>
        </w:r>
        <w:r>
          <w:fldChar w:fldCharType="separate"/>
        </w:r>
        <w:r>
          <w:t>51</w:t>
        </w:r>
        <w:r>
          <w:fldChar w:fldCharType="end"/>
        </w:r>
      </w:hyperlink>
    </w:p>
    <w:p>
      <w:pPr>
        <w:pStyle w:val="TOC2"/>
        <w:tabs>
          <w:tab w:val="right" w:leader="dot" w:pos="8306"/>
        </w:tabs>
      </w:pPr>
      <w:hyperlink w:anchor="_Toc20266" w:history="1">
        <w:r>
          <w:rPr>
            <w:rFonts w:ascii="仿宋" w:eastAsia="仿宋" w:hAnsi="仿宋" w:cs="仿宋" w:hint="eastAsia"/>
            <w:lang w:eastAsia="zh-CN"/>
          </w:rPr>
          <w:t>(二)、影视发行项目法律合规要求</w:t>
        </w:r>
        <w:r>
          <w:tab/>
        </w:r>
        <w:r>
          <w:fldChar w:fldCharType="begin"/>
        </w:r>
        <w:r>
          <w:instrText xml:space="preserve"> PAGEREF _Toc20266 \h </w:instrText>
        </w:r>
        <w:r>
          <w:fldChar w:fldCharType="separate"/>
        </w:r>
        <w:r>
          <w:t>55</w:t>
        </w:r>
        <w:r>
          <w:fldChar w:fldCharType="end"/>
        </w:r>
      </w:hyperlink>
    </w:p>
    <w:p>
      <w:pPr>
        <w:pStyle w:val="TOC2"/>
        <w:tabs>
          <w:tab w:val="right" w:leader="dot" w:pos="8306"/>
        </w:tabs>
      </w:pPr>
      <w:hyperlink w:anchor="_Toc15884" w:history="1">
        <w:r>
          <w:rPr>
            <w:rFonts w:ascii="仿宋" w:eastAsia="仿宋" w:hAnsi="仿宋" w:cs="仿宋" w:hint="eastAsia"/>
            <w:lang w:eastAsia="zh-CN"/>
          </w:rPr>
          <w:t>(三)、影视发行项目合同管理与法律事务</w:t>
        </w:r>
        <w:r>
          <w:tab/>
        </w:r>
        <w:r>
          <w:fldChar w:fldCharType="begin"/>
        </w:r>
        <w:r>
          <w:instrText xml:space="preserve"> PAGEREF _Toc15884 \h </w:instrText>
        </w:r>
        <w:r>
          <w:fldChar w:fldCharType="separate"/>
        </w:r>
        <w:r>
          <w:t>59</w:t>
        </w:r>
        <w:r>
          <w:fldChar w:fldCharType="end"/>
        </w:r>
      </w:hyperlink>
    </w:p>
    <w:p>
      <w:pPr>
        <w:pStyle w:val="TOC2"/>
        <w:tabs>
          <w:tab w:val="right" w:leader="dot" w:pos="8306"/>
        </w:tabs>
      </w:pPr>
      <w:hyperlink w:anchor="_Toc13907" w:history="1">
        <w:r>
          <w:rPr>
            <w:rFonts w:ascii="仿宋" w:eastAsia="仿宋" w:hAnsi="仿宋" w:cs="仿宋" w:hint="eastAsia"/>
            <w:lang w:eastAsia="zh-CN"/>
          </w:rPr>
          <w:t>(四)、影视发行项目知识产权保护策略</w:t>
        </w:r>
        <w:r>
          <w:tab/>
        </w:r>
        <w:r>
          <w:fldChar w:fldCharType="begin"/>
        </w:r>
        <w:r>
          <w:instrText xml:space="preserve"> PAGEREF _Toc13907 \h </w:instrText>
        </w:r>
        <w:r>
          <w:fldChar w:fldCharType="separate"/>
        </w:r>
        <w:r>
          <w:t>65</w:t>
        </w:r>
        <w:r>
          <w:fldChar w:fldCharType="end"/>
        </w:r>
      </w:hyperlink>
    </w:p>
    <w:p>
      <w:pPr>
        <w:pStyle w:val="TOC1"/>
        <w:tabs>
          <w:tab w:val="right" w:leader="dot" w:pos="8306"/>
        </w:tabs>
      </w:pPr>
      <w:hyperlink w:anchor="_Toc22695" w:history="1">
        <w:r>
          <w:rPr>
            <w:rFonts w:ascii="仿宋" w:eastAsia="仿宋" w:hAnsi="仿宋" w:cs="仿宋" w:hint="eastAsia"/>
            <w:lang w:eastAsia="zh-CN"/>
          </w:rPr>
          <w:t>十六、影视发行项目变更管理</w:t>
        </w:r>
        <w:r>
          <w:tab/>
        </w:r>
        <w:r>
          <w:fldChar w:fldCharType="begin"/>
        </w:r>
        <w:r>
          <w:instrText xml:space="preserve"> PAGEREF _Toc22695 \h </w:instrText>
        </w:r>
        <w:r>
          <w:fldChar w:fldCharType="separate"/>
        </w:r>
        <w:r>
          <w:t>68</w:t>
        </w:r>
        <w:r>
          <w:fldChar w:fldCharType="end"/>
        </w:r>
      </w:hyperlink>
    </w:p>
    <w:p>
      <w:pPr>
        <w:pStyle w:val="TOC2"/>
        <w:tabs>
          <w:tab w:val="right" w:leader="dot" w:pos="8306"/>
        </w:tabs>
      </w:pPr>
      <w:hyperlink w:anchor="_Toc613" w:history="1">
        <w:r>
          <w:rPr>
            <w:rFonts w:ascii="仿宋" w:eastAsia="仿宋" w:hAnsi="仿宋" w:cs="仿宋" w:hint="eastAsia"/>
            <w:lang w:eastAsia="zh-CN"/>
          </w:rPr>
          <w:t>(一)、变更申请与评估</w:t>
        </w:r>
        <w:r>
          <w:tab/>
        </w:r>
        <w:r>
          <w:fldChar w:fldCharType="begin"/>
        </w:r>
        <w:r>
          <w:instrText xml:space="preserve"> PAGEREF _Toc613 \h </w:instrText>
        </w:r>
        <w:r>
          <w:fldChar w:fldCharType="separate"/>
        </w:r>
        <w:r>
          <w:t>68</w:t>
        </w:r>
        <w:r>
          <w:fldChar w:fldCharType="end"/>
        </w:r>
      </w:hyperlink>
    </w:p>
    <w:p>
      <w:pPr>
        <w:pStyle w:val="TOC2"/>
        <w:tabs>
          <w:tab w:val="right" w:leader="dot" w:pos="8306"/>
        </w:tabs>
      </w:pPr>
      <w:hyperlink w:anchor="_Toc31847" w:history="1">
        <w:r>
          <w:rPr>
            <w:rFonts w:ascii="仿宋" w:eastAsia="仿宋" w:hAnsi="仿宋" w:cs="仿宋" w:hint="eastAsia"/>
            <w:lang w:eastAsia="zh-CN"/>
          </w:rPr>
          <w:t>(二)、变更实施与控制</w:t>
        </w:r>
        <w:r>
          <w:tab/>
        </w:r>
        <w:r>
          <w:fldChar w:fldCharType="begin"/>
        </w:r>
        <w:r>
          <w:instrText xml:space="preserve"> PAGEREF _Toc31847 \h </w:instrText>
        </w:r>
        <w:r>
          <w:fldChar w:fldCharType="separate"/>
        </w:r>
        <w:r>
          <w:t>68</w:t>
        </w:r>
        <w:r>
          <w:fldChar w:fldCharType="end"/>
        </w:r>
      </w:hyperlink>
    </w:p>
    <w:p>
      <w:pPr>
        <w:pStyle w:val="TOC1"/>
        <w:tabs>
          <w:tab w:val="right" w:leader="dot" w:pos="8306"/>
        </w:tabs>
      </w:pPr>
      <w:hyperlink w:anchor="_Toc27738" w:history="1">
        <w:r>
          <w:rPr>
            <w:rFonts w:ascii="仿宋" w:eastAsia="仿宋" w:hAnsi="仿宋" w:cs="仿宋" w:hint="eastAsia"/>
            <w:lang w:eastAsia="zh-CN"/>
          </w:rPr>
          <w:t>十七、营销与推广策略</w:t>
        </w:r>
        <w:r>
          <w:tab/>
        </w:r>
        <w:r>
          <w:fldChar w:fldCharType="begin"/>
        </w:r>
        <w:r>
          <w:instrText xml:space="preserve"> PAGEREF _Toc27738 \h </w:instrText>
        </w:r>
        <w:r>
          <w:fldChar w:fldCharType="separate"/>
        </w:r>
        <w:r>
          <w:t>69</w:t>
        </w:r>
        <w:r>
          <w:fldChar w:fldCharType="end"/>
        </w:r>
      </w:hyperlink>
    </w:p>
    <w:p>
      <w:pPr>
        <w:pStyle w:val="TOC2"/>
        <w:tabs>
          <w:tab w:val="right" w:leader="dot" w:pos="8306"/>
        </w:tabs>
      </w:pPr>
      <w:hyperlink w:anchor="_Toc30600" w:history="1">
        <w:r>
          <w:rPr>
            <w:rFonts w:ascii="仿宋" w:eastAsia="仿宋" w:hAnsi="仿宋" w:cs="仿宋" w:hint="eastAsia"/>
            <w:lang w:eastAsia="zh-CN"/>
          </w:rPr>
          <w:t>(一)、产品/服务定位与特点</w:t>
        </w:r>
        <w:r>
          <w:tab/>
        </w:r>
        <w:r>
          <w:fldChar w:fldCharType="begin"/>
        </w:r>
        <w:r>
          <w:instrText xml:space="preserve"> PAGEREF _Toc30600 \h </w:instrText>
        </w:r>
        <w:r>
          <w:fldChar w:fldCharType="separate"/>
        </w:r>
        <w:r>
          <w:t>69</w:t>
        </w:r>
        <w:r>
          <w:fldChar w:fldCharType="end"/>
        </w:r>
      </w:hyperlink>
    </w:p>
    <w:p>
      <w:pPr>
        <w:pStyle w:val="TOC2"/>
        <w:tabs>
          <w:tab w:val="right" w:leader="dot" w:pos="8306"/>
        </w:tabs>
      </w:pPr>
      <w:hyperlink w:anchor="_Toc9756" w:history="1">
        <w:r>
          <w:rPr>
            <w:rFonts w:ascii="仿宋" w:eastAsia="仿宋" w:hAnsi="仿宋" w:cs="仿宋" w:hint="eastAsia"/>
            <w:lang w:eastAsia="zh-CN"/>
          </w:rPr>
          <w:t>(二)、市场定位与竞争分析</w:t>
        </w:r>
        <w:r>
          <w:tab/>
        </w:r>
        <w:r>
          <w:fldChar w:fldCharType="begin"/>
        </w:r>
        <w:r>
          <w:instrText xml:space="preserve"> PAGEREF _Toc9756 \h </w:instrText>
        </w:r>
        <w:r>
          <w:fldChar w:fldCharType="separate"/>
        </w:r>
        <w:r>
          <w:t>70</w:t>
        </w:r>
        <w:r>
          <w:fldChar w:fldCharType="end"/>
        </w:r>
      </w:hyperlink>
    </w:p>
    <w:p>
      <w:pPr>
        <w:pStyle w:val="TOC2"/>
        <w:tabs>
          <w:tab w:val="right" w:leader="dot" w:pos="8306"/>
        </w:tabs>
      </w:pPr>
      <w:hyperlink w:anchor="_Toc18041" w:history="1">
        <w:r>
          <w:rPr>
            <w:rFonts w:ascii="仿宋" w:eastAsia="仿宋" w:hAnsi="仿宋" w:cs="仿宋" w:hint="eastAsia"/>
            <w:lang w:eastAsia="zh-CN"/>
          </w:rPr>
          <w:t>(三)、营销渠道与策略</w:t>
        </w:r>
        <w:r>
          <w:tab/>
        </w:r>
        <w:r>
          <w:fldChar w:fldCharType="begin"/>
        </w:r>
        <w:r>
          <w:instrText xml:space="preserve"> PAGEREF _Toc18041 \h </w:instrText>
        </w:r>
        <w:r>
          <w:fldChar w:fldCharType="separate"/>
        </w:r>
        <w:r>
          <w:t>72</w:t>
        </w:r>
        <w:r>
          <w:fldChar w:fldCharType="end"/>
        </w:r>
      </w:hyperlink>
    </w:p>
    <w:p>
      <w:pPr>
        <w:pStyle w:val="TOC2"/>
        <w:tabs>
          <w:tab w:val="right" w:leader="dot" w:pos="8306"/>
        </w:tabs>
      </w:pPr>
      <w:hyperlink w:anchor="_Toc19393" w:history="1">
        <w:r>
          <w:rPr>
            <w:rFonts w:ascii="仿宋" w:eastAsia="仿宋" w:hAnsi="仿宋" w:cs="仿宋" w:hint="eastAsia"/>
            <w:lang w:eastAsia="zh-CN"/>
          </w:rPr>
          <w:t>(四)、推广与宣传活动</w:t>
        </w:r>
        <w:r>
          <w:tab/>
        </w:r>
        <w:r>
          <w:fldChar w:fldCharType="begin"/>
        </w:r>
        <w:r>
          <w:instrText xml:space="preserve"> PAGEREF _Toc19393 \h </w:instrText>
        </w:r>
        <w:r>
          <w:fldChar w:fldCharType="separate"/>
        </w:r>
        <w:r>
          <w:t>73</w:t>
        </w:r>
        <w:r>
          <w:fldChar w:fldCharType="end"/>
        </w:r>
      </w:hyperlink>
    </w:p>
    <w:p>
      <w:pPr>
        <w:pStyle w:val="TOC1"/>
        <w:tabs>
          <w:tab w:val="right" w:leader="dot" w:pos="8306"/>
        </w:tabs>
      </w:pPr>
      <w:hyperlink w:anchor="_Toc2237" w:history="1">
        <w:r>
          <w:rPr>
            <w:rFonts w:ascii="仿宋" w:eastAsia="仿宋" w:hAnsi="仿宋" w:cs="仿宋" w:hint="eastAsia"/>
            <w:lang w:eastAsia="zh-CN"/>
          </w:rPr>
          <w:t>十八、质量管理体系</w:t>
        </w:r>
        <w:r>
          <w:tab/>
        </w:r>
        <w:r>
          <w:fldChar w:fldCharType="begin"/>
        </w:r>
        <w:r>
          <w:instrText xml:space="preserve"> PAGEREF _Toc2237 \h </w:instrText>
        </w:r>
        <w:r>
          <w:fldChar w:fldCharType="separate"/>
        </w:r>
        <w:r>
          <w:t>78</w:t>
        </w:r>
        <w:r>
          <w:fldChar w:fldCharType="end"/>
        </w:r>
      </w:hyperlink>
    </w:p>
    <w:p>
      <w:pPr>
        <w:pStyle w:val="TOC2"/>
        <w:tabs>
          <w:tab w:val="right" w:leader="dot" w:pos="8306"/>
        </w:tabs>
      </w:pPr>
      <w:hyperlink w:anchor="_Toc11139" w:history="1">
        <w:r>
          <w:rPr>
            <w:rFonts w:ascii="仿宋" w:eastAsia="仿宋" w:hAnsi="仿宋" w:cs="仿宋" w:hint="eastAsia"/>
            <w:lang w:eastAsia="zh-CN"/>
          </w:rPr>
          <w:t>(一)、质量目标与方针</w:t>
        </w:r>
        <w:r>
          <w:tab/>
        </w:r>
        <w:r>
          <w:fldChar w:fldCharType="begin"/>
        </w:r>
        <w:r>
          <w:instrText xml:space="preserve"> PAGEREF _Toc11139 \h </w:instrText>
        </w:r>
        <w:r>
          <w:fldChar w:fldCharType="separate"/>
        </w:r>
        <w:r>
          <w:t>78</w:t>
        </w:r>
        <w:r>
          <w:fldChar w:fldCharType="end"/>
        </w:r>
      </w:hyperlink>
    </w:p>
    <w:p>
      <w:pPr>
        <w:pStyle w:val="TOC2"/>
        <w:tabs>
          <w:tab w:val="right" w:leader="dot" w:pos="8306"/>
        </w:tabs>
      </w:pPr>
      <w:hyperlink w:anchor="_Toc13684" w:history="1">
        <w:r>
          <w:rPr>
            <w:rFonts w:ascii="仿宋" w:eastAsia="仿宋" w:hAnsi="仿宋" w:cs="仿宋" w:hint="eastAsia"/>
            <w:lang w:eastAsia="zh-CN"/>
          </w:rPr>
          <w:t>(二)、质量管理责任</w:t>
        </w:r>
        <w:r>
          <w:tab/>
        </w:r>
        <w:r>
          <w:fldChar w:fldCharType="begin"/>
        </w:r>
        <w:r>
          <w:instrText xml:space="preserve"> PAGEREF _Toc13684 \h </w:instrText>
        </w:r>
        <w:r>
          <w:fldChar w:fldCharType="separate"/>
        </w:r>
        <w:r>
          <w:t>79</w:t>
        </w:r>
        <w:r>
          <w:fldChar w:fldCharType="end"/>
        </w:r>
      </w:hyperlink>
    </w:p>
    <w:p>
      <w:pPr>
        <w:pStyle w:val="TOC2"/>
        <w:tabs>
          <w:tab w:val="right" w:leader="dot" w:pos="8306"/>
        </w:tabs>
      </w:pPr>
      <w:hyperlink w:anchor="_Toc643" w:history="1">
        <w:r>
          <w:rPr>
            <w:rFonts w:ascii="仿宋" w:eastAsia="仿宋" w:hAnsi="仿宋" w:cs="仿宋" w:hint="eastAsia"/>
            <w:lang w:eastAsia="zh-CN"/>
          </w:rPr>
          <w:t>(三)、质量管理体系文件</w:t>
        </w:r>
        <w:r>
          <w:tab/>
        </w:r>
        <w:r>
          <w:fldChar w:fldCharType="begin"/>
        </w:r>
        <w:r>
          <w:instrText xml:space="preserve"> PAGEREF _Toc643 \h </w:instrText>
        </w:r>
        <w:r>
          <w:fldChar w:fldCharType="separate"/>
        </w:r>
        <w:r>
          <w:t>80</w:t>
        </w:r>
        <w:r>
          <w:fldChar w:fldCharType="end"/>
        </w:r>
      </w:hyperlink>
    </w:p>
    <w:p>
      <w:pPr>
        <w:pStyle w:val="TOC2"/>
        <w:tabs>
          <w:tab w:val="right" w:leader="dot" w:pos="8306"/>
        </w:tabs>
      </w:pPr>
      <w:hyperlink w:anchor="_Toc21920" w:history="1">
        <w:r>
          <w:rPr>
            <w:rFonts w:ascii="仿宋" w:eastAsia="仿宋" w:hAnsi="仿宋" w:cs="仿宋" w:hint="eastAsia"/>
            <w:lang w:eastAsia="zh-CN"/>
          </w:rPr>
          <w:t>(四)、质量培训与教育</w:t>
        </w:r>
        <w:r>
          <w:tab/>
        </w:r>
        <w:r>
          <w:fldChar w:fldCharType="begin"/>
        </w:r>
        <w:r>
          <w:instrText xml:space="preserve"> PAGEREF _Toc21920 \h </w:instrText>
        </w:r>
        <w:r>
          <w:fldChar w:fldCharType="separate"/>
        </w:r>
        <w:r>
          <w:t>82</w:t>
        </w:r>
        <w:r>
          <w:fldChar w:fldCharType="end"/>
        </w:r>
      </w:hyperlink>
    </w:p>
    <w:p>
      <w:pPr>
        <w:pStyle w:val="TOC2"/>
        <w:tabs>
          <w:tab w:val="right" w:leader="dot" w:pos="8306"/>
        </w:tabs>
      </w:pPr>
      <w:hyperlink w:anchor="_Toc31899" w:history="1">
        <w:r>
          <w:rPr>
            <w:rFonts w:ascii="仿宋" w:eastAsia="仿宋" w:hAnsi="仿宋" w:cs="仿宋" w:hint="eastAsia"/>
            <w:lang w:eastAsia="zh-CN"/>
          </w:rPr>
          <w:t>(五)、质量审核与评价</w:t>
        </w:r>
        <w:r>
          <w:tab/>
        </w:r>
        <w:r>
          <w:fldChar w:fldCharType="begin"/>
        </w:r>
        <w:r>
          <w:instrText xml:space="preserve"> PAGEREF _Toc31899 \h </w:instrText>
        </w:r>
        <w:r>
          <w:fldChar w:fldCharType="separate"/>
        </w:r>
        <w:r>
          <w:t>84</w:t>
        </w:r>
        <w:r>
          <w:fldChar w:fldCharType="end"/>
        </w:r>
      </w:hyperlink>
    </w:p>
    <w:p>
      <w:pPr>
        <w:pStyle w:val="TOC2"/>
        <w:tabs>
          <w:tab w:val="right" w:leader="dot" w:pos="8306"/>
        </w:tabs>
      </w:pPr>
      <w:hyperlink w:anchor="_Toc31012" w:history="1">
        <w:r>
          <w:rPr>
            <w:rFonts w:ascii="仿宋" w:eastAsia="仿宋" w:hAnsi="仿宋" w:cs="仿宋" w:hint="eastAsia"/>
            <w:lang w:eastAsia="zh-CN"/>
          </w:rPr>
          <w:t>(六)、不符合与纠正措施</w:t>
        </w:r>
        <w:r>
          <w:tab/>
        </w:r>
        <w:r>
          <w:fldChar w:fldCharType="begin"/>
        </w:r>
        <w:r>
          <w:instrText xml:space="preserve"> PAGEREF _Toc31012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143"/>
      <w:r>
        <w:rPr>
          <w:rFonts w:ascii="仿宋" w:eastAsia="仿宋" w:hAnsi="仿宋" w:cs="仿宋" w:hint="eastAsia"/>
          <w:sz w:val="28"/>
          <w:lang w:eastAsia="zh-CN"/>
        </w:rPr>
        <w:t>一、影视发行项目建设单位说明</w:t>
      </w:r>
      <w:bookmarkEnd w:id="2"/>
    </w:p>
    <w:p>
      <w:pPr>
        <w:pStyle w:val="Heading2"/>
        <w:rPr>
          <w:rFonts w:ascii="仿宋" w:eastAsia="仿宋" w:hAnsi="仿宋" w:cs="仿宋" w:hint="eastAsia"/>
          <w:lang w:eastAsia="zh-CN"/>
        </w:rPr>
      </w:pPr>
      <w:bookmarkStart w:id="3" w:name="_Toc24460"/>
      <w:r>
        <w:rPr>
          <w:rFonts w:ascii="仿宋" w:eastAsia="仿宋" w:hAnsi="仿宋" w:cs="仿宋" w:hint="eastAsia"/>
          <w:lang w:eastAsia="zh-CN"/>
        </w:rPr>
        <w:t>(一)、影视发行项目承办单位基本情况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537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影视发行项目承办单位的XXXX，我们着眼于实现可持续的经济效益。通过技术创新和解决方案的提供，公司预计在影视发行项目执行期间将获得可观的收入增长。这一收入来源主要包括影视发行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同时，我们注重成本控制和效率提升，以确保影视发行项目的可持续盈利。透过精细的管理和资源优化，公司期望实现影视发行项目利润最大化。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影视发行项目实施进行全面的投资评估，包括影视发行项目启动阶段的资金投入和后续运营成本。通过对影视发行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影视发行项目实施过程中具备足够的资金流动性，公司将进行详尽的现金流分析。这包括资金需求的合理预测、影视发行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1331"/>
      <w:r>
        <w:rPr>
          <w:rFonts w:ascii="仿宋" w:eastAsia="仿宋" w:hAnsi="仿宋" w:cs="仿宋" w:hint="eastAsia"/>
          <w:sz w:val="28"/>
          <w:lang w:eastAsia="zh-CN"/>
        </w:rPr>
        <w:t>二、影视发行项目选址可行性分析</w:t>
      </w:r>
      <w:bookmarkEnd w:id="5"/>
    </w:p>
    <w:p>
      <w:pPr>
        <w:pStyle w:val="Heading2"/>
        <w:rPr>
          <w:rFonts w:ascii="仿宋" w:eastAsia="仿宋" w:hAnsi="仿宋" w:cs="仿宋" w:hint="eastAsia"/>
          <w:lang w:eastAsia="zh-CN"/>
        </w:rPr>
      </w:pPr>
      <w:bookmarkStart w:id="6" w:name="_Toc20459"/>
      <w:r>
        <w:rPr>
          <w:rFonts w:ascii="仿宋" w:eastAsia="仿宋" w:hAnsi="仿宋" w:cs="仿宋" w:hint="eastAsia"/>
          <w:lang w:eastAsia="zh-CN"/>
        </w:rPr>
        <w:t>(一)、影视发行项目选址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该影视发行项目选址位于XX省XX市XX区XXX街道</w:t>
      </w:r>
    </w:p>
    <w:p>
      <w:pPr>
        <w:pStyle w:val="Heading2"/>
        <w:ind w:firstLine="560" w:firstLineChars="200"/>
        <w:rPr>
          <w:rFonts w:ascii="仿宋" w:eastAsia="仿宋" w:hAnsi="仿宋" w:cs="仿宋" w:hint="eastAsia"/>
          <w:sz w:val="28"/>
          <w:lang w:eastAsia="zh-CN"/>
        </w:rPr>
      </w:pPr>
      <w:bookmarkStart w:id="7" w:name="_Toc1425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影视发行项目的征地面积将根据影视发行项目的实际规模和需求进行精确规划。具体面积XXX平方米，旨在确保影视发行项目不仅能够满足当前的发展需求，还能够预留空间以适应未来的扩展。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净用地面积是在征地面积基础上去除不可利用面积后的实际可开发用地。具体面积XXX平方米，考虑到环保、交通、安全等多方面因素，以确保影视发行项目在整体利用效率上达到最优。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影视发行项目计划建设的建筑总规模具体面积XXX平方米。这一规模的确定综合考虑了影视发行项目的性质、规模，以及城市规划的相关要求，确保建筑布局与周边环境协调一致。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绿地率是影视发行项目用地中被规划为绿地的比例。具体面积XXX平方米，旨在通过合理规划绿地，改善影视发行项目周边环境，提升居民生活质量，并符合城市整体绿化规划。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容积率是用地上可以建设的建筑总体积与用地面积之比。具体面积XXX，通过合理的容积率规划，确保影视发行项目建筑规模与周边环境和谐共生。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确保影视发行项目选址与当地城市规划相一致，具体面积XXX平方米。通过与城市规划部门深入沟通，确保影视发行项目不仅符合城市的整体发展方向，还能够融入城市的发展布局，为城市的长远发展贡献力量。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影视发行项目选址符合当地产业政策，具体面积XXX平方米。这包括影视发行项目对当地经济的促进作用，以及对相关产业的带动效应，确保影视发行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用地总体要求必须符合环保和可持续发展的原则，具体面积XXX平方米。通过采用绿色建筑设计、节能减排等措施，确保影视发行项目在建设和运营过程中对环境的影响最小化，达到可持续发展的要求。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确保影视发行项目选址具备必要的公共设施配套，具体面积XXX平方米。这包括交通便利性、教育、医疗等基础设施，以提高居民生活品质，使得影视发行项目选址更具吸引力。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考虑用地总体要求对当地社会稳定性的影响，具体面积XXX平方米。通过深入了解当地社区反馈，确保影视发行项目的选址和建设过程对当地社会和谐稳定产生积极作用。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影视发行项目选址不仅符合法规和规划，还在实际操作中具有可行性。这一全面规划将为影视发行项目的成功实施提供坚实的基础，确保影视发行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265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发行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影视发行项目的设备规划和空间设计中，我们将采取灵活设备布局的措施。设备布局将根据实际需求进行灵活设计，避免不必要的浪费。通过合理规划设备摆放位置，我们将提高设备的利用率，减少设备间距，以确保影视发行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影视发行项目内部引入共享设施的概念，例如共享会议室、办公区等。通过这种方式，我们可以减少对资源的重复建设，提高资源共享效率，从而减小影视发行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569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影视发行项目的总图布置中，我们将不同功能区域进行明确的规划，以最大程度满足影视发行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1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影视发行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影视发行项目对环境的影响是综合评价的重要因素之一。我们将详细考虑选址周边的自然环境、生态保护区、水源地等情况，确保影视发行项目的建设和运营对环境影响最小化，并符合当地的环保法规标准。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对选址的评价还需充分考虑当地政府的产业政策和法规。我们将详细了解影视发行项目所在地的相关政策，确保影视发行项目的规划和运营与当地法规相符，降低不必要的法律风险。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考虑到社会稳定性对企业运营的重要性，我们将评估选址地区的社会安全情况、劳工关系、社区反馈等方面，以确保影视发行项目的建设和运营不会受到社会稳定性的负面影响。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最后，我们将综合考虑用地成本，包括土地购置费用、土地开发成本等。通过对用地成本的详细评估，我们能够做出更为精确的经济效益分析，为影视发行项目的投资决策提供有力支持。</w:t>
      </w:r>
    </w:p>
    <w:p>
      <w:pPr>
        <w:pStyle w:val="Heading1"/>
        <w:ind w:firstLine="560" w:firstLineChars="200"/>
        <w:rPr>
          <w:rFonts w:ascii="仿宋" w:eastAsia="仿宋" w:hAnsi="仿宋" w:cs="仿宋" w:hint="eastAsia"/>
          <w:sz w:val="28"/>
          <w:lang w:eastAsia="zh-CN"/>
        </w:rPr>
      </w:pPr>
      <w:bookmarkStart w:id="11" w:name="_Toc31273"/>
      <w:r>
        <w:rPr>
          <w:rFonts w:ascii="仿宋" w:eastAsia="仿宋" w:hAnsi="仿宋" w:cs="仿宋" w:hint="eastAsia"/>
          <w:sz w:val="28"/>
          <w:lang w:eastAsia="zh-CN"/>
        </w:rPr>
        <w:t>三、影视发行项目土建工程</w:t>
      </w:r>
      <w:bookmarkEnd w:id="11"/>
    </w:p>
    <w:p>
      <w:pPr>
        <w:pStyle w:val="Heading2"/>
        <w:rPr>
          <w:rFonts w:ascii="仿宋" w:eastAsia="仿宋" w:hAnsi="仿宋" w:cs="仿宋" w:hint="eastAsia"/>
          <w:lang w:eastAsia="zh-CN"/>
        </w:rPr>
      </w:pPr>
      <w:bookmarkStart w:id="12" w:name="_Toc113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在影视发行项目的建筑工程设计中，我们将秉承一系列重要的设计原则，以确保影视发行项目建筑在功能、美观、可持续性等方面达到最佳效果。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首要原则是确保建筑的功能性得到最大化的发挥。我们将充分理解影视发行项目的实际需求，合理布局各个功能区域，保证建筑在满足业务需求的同时，提供高效的工作环境。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在建筑设计中，我们将综合考虑建设和运营成本。通过精细的经济效益分析，确保设计方案在高效利用资源的同时，对影视发行项目的长期盈利能力有积极的贡献。</w:t>
      </w:r>
    </w:p>
    <w:p>
      <w:pPr>
        <w:pStyle w:val="Heading2"/>
        <w:ind w:firstLine="560" w:firstLineChars="200"/>
        <w:rPr>
          <w:rFonts w:ascii="仿宋" w:eastAsia="仿宋" w:hAnsi="仿宋" w:cs="仿宋" w:hint="eastAsia"/>
          <w:sz w:val="28"/>
          <w:lang w:eastAsia="zh-CN"/>
        </w:rPr>
      </w:pPr>
      <w:bookmarkStart w:id="13" w:name="_Toc3208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发行项目的土建工程设计中，我们将精准设定设计年限，结合影视发行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影视发行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924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影视发行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影视发行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影视发行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264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本期工程影视发行项目预计总建筑面积XXX平方米，其中：计容建筑面积XXX平方米，计划建筑工程投资XX万元，占影视发行项目总投资的XX%。</w:t>
      </w:r>
    </w:p>
    <w:p>
      <w:pPr>
        <w:pStyle w:val="Heading1"/>
        <w:ind w:firstLine="560" w:firstLineChars="200"/>
        <w:rPr>
          <w:rFonts w:ascii="仿宋" w:eastAsia="仿宋" w:hAnsi="仿宋" w:cs="仿宋" w:hint="eastAsia"/>
          <w:sz w:val="28"/>
          <w:lang w:eastAsia="zh-CN"/>
        </w:rPr>
      </w:pPr>
      <w:bookmarkStart w:id="16" w:name="_Toc8961"/>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6407"/>
      <w:r>
        <w:rPr>
          <w:rFonts w:ascii="仿宋" w:eastAsia="仿宋" w:hAnsi="仿宋" w:cs="仿宋" w:hint="eastAsia"/>
          <w:lang w:eastAsia="zh-CN"/>
        </w:rPr>
        <w:t>(一)、影视发行行业分析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行业一直以来都是市场的关注焦点。行业内的发展趋势、竞争态势以及潜在机会都对影视发行项目的推进产生深远的影响。通过深入研究行业的整体概貌，我们将更好地理解行业的核心特征，为影视发行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影视发行行业，技术一直是推动创新和发展的关键因素。我们将对当前技术趋势进行详尽分析，包括但不限于人工智能、大数据应用、先进制造技术等。这有助于影视发行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影视发行项目成功的基础。我们将对主要竞争对手进行深入研究，包括其市场份额、产品特点、市场定位等。通过全面了解竞争对手的优势和劣势，影视发行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4420"/>
      <w:r>
        <w:rPr>
          <w:rFonts w:ascii="仿宋" w:eastAsia="仿宋" w:hAnsi="仿宋" w:cs="仿宋" w:hint="eastAsia"/>
          <w:sz w:val="28"/>
          <w:lang w:eastAsia="zh-CN"/>
        </w:rPr>
        <w:t>(二)、影视发行市场分析预测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通过对市场规模的深入调研，我们将预测影视发行市场未来的增长趋势。这包括市场的整体规模、各细分领域的发展趋势等。影视发行项目可以根据市场的扩张速度和潜在机会，制定更符合市场需求的发展策略。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影视发行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影视发行项目实施过程中需要充分考虑的因素。我们将对市场风险进行全面评估，包括但不限于政策法规风险、市场竞争风险、技术变革风险等。通过对潜在风险的深入分析，影视发行项目可以制定相应的风险缓解策略，降低不确定性对影视发行项目的影响。</w:t>
      </w:r>
    </w:p>
    <w:p>
      <w:pPr>
        <w:pStyle w:val="Heading1"/>
        <w:ind w:firstLine="560" w:firstLineChars="200"/>
        <w:rPr>
          <w:rFonts w:ascii="仿宋" w:eastAsia="仿宋" w:hAnsi="仿宋" w:cs="仿宋" w:hint="eastAsia"/>
          <w:sz w:val="28"/>
          <w:lang w:eastAsia="zh-CN"/>
        </w:rPr>
      </w:pPr>
      <w:bookmarkStart w:id="19" w:name="_Toc14734"/>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28573"/>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的技术管理特点体现在其创新导向。通过引入最先进的技术趋势和解决方案，影视发行项目致力于提升科技含量、提高质量和效率水平。这意味着我们将采用最新的工具和方法，确保影视发行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影视发行项目技术管理的显著特征。通过整合不同领域的技术资源，我们实现了跨学科的协同工作。这有助于优化技术架构，提高整体效能。此外，整合性策略还促进了不同技术团队之间的紧密沟通和高效合作，确保影视发行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影视发行项目所采用的技术。通过不断优化技术方案，影视发行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影视发行项目团队将在影视发行项目初期识别可能的技术风险，并采取相应的预防和应对措施。通过建立健全的风险评估机制，影视发行项目能够在实施过程中及时发现并解决潜在的技术问题，保障影视发行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影视发行项目中，技术将成为影视发行项目成功的有力支持。这一深度剖析揭示了技术管理在影视发行项目实施中的关键作用，为影视发行项目的技术基础奠定了坚实的基础。</w:t>
      </w:r>
    </w:p>
    <w:p>
      <w:pPr>
        <w:pStyle w:val="Heading2"/>
        <w:ind w:firstLine="560" w:firstLineChars="200"/>
        <w:rPr>
          <w:rFonts w:ascii="仿宋" w:eastAsia="仿宋" w:hAnsi="仿宋" w:cs="仿宋" w:hint="eastAsia"/>
          <w:sz w:val="28"/>
          <w:lang w:eastAsia="zh-CN"/>
        </w:rPr>
      </w:pPr>
      <w:bookmarkStart w:id="21" w:name="_Toc6207"/>
      <w:r>
        <w:rPr>
          <w:rFonts w:ascii="仿宋" w:eastAsia="仿宋" w:hAnsi="仿宋" w:cs="仿宋" w:hint="eastAsia"/>
          <w:sz w:val="28"/>
          <w:lang w:eastAsia="zh-CN"/>
        </w:rPr>
        <w:t>(二)、影视发行项目工艺技术设计方案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影视发行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影视发行项目将严格按照相关行业规范要求进行组织。通过有效控制产品质量，影视发行项目将致力于为顾客提供优质的影视发行项目产品和良好的服务。这体现了影视发行项目对于生产活动合规性和质量标准的高度重视，为影视发行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影视发行项目注重生态效益和清洁生产原则。影视发行项目建设将紧密结合地方特色经济发展，与社会经济发展规划和区域环境保护规划方案相协调一致。通过与当地区域自然生态系统的结合，影视发行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https://d.book118.com/706012225233010044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0C6C30"/>
    <w:rsid w:val="0A0C6C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01222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2024-02-07T23:47:00Z</dcterms:created>
  <dcterms:modified xsi:type="dcterms:W3CDTF">2024-02-07T23:47:21Z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97C0FDAF6551411BB7A4155C35170137_11</vt:lpwstr>
  </property>
  <property fmtid="{D5CDD505-2E9C-101B-9397-08002B2CF9AE}" pid="3" name="KSOProductBuildVer">
    <vt:lpwstr>2052-12.1.0.16250</vt:lpwstr>
  </property>
</Properties>
</file>