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帽子项目规划设计蓝图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59" w:history="1">
        <w:r>
          <w:rPr>
            <w:rFonts w:ascii="仿宋" w:eastAsia="仿宋" w:hAnsi="仿宋" w:cs="仿宋" w:hint="eastAsia"/>
            <w:lang w:eastAsia="zh-CN"/>
          </w:rPr>
          <w:t>概论</w:t>
        </w:r>
        <w:r>
          <w:tab/>
        </w:r>
        <w:r>
          <w:fldChar w:fldCharType="begin"/>
        </w:r>
        <w:r>
          <w:instrText xml:space="preserve"> PAGEREF _Toc8959 \h </w:instrText>
        </w:r>
        <w:r>
          <w:fldChar w:fldCharType="separate"/>
        </w:r>
        <w:r>
          <w:t>3</w:t>
        </w:r>
        <w:r>
          <w:fldChar w:fldCharType="end"/>
        </w:r>
      </w:hyperlink>
    </w:p>
    <w:p>
      <w:pPr>
        <w:pStyle w:val="TOC1"/>
        <w:tabs>
          <w:tab w:val="right" w:leader="dot" w:pos="8306"/>
        </w:tabs>
      </w:pPr>
      <w:hyperlink w:anchor="_Toc8911" w:history="1">
        <w:r>
          <w:rPr>
            <w:rFonts w:ascii="仿宋" w:eastAsia="仿宋" w:hAnsi="仿宋" w:cs="仿宋" w:hint="eastAsia"/>
            <w:lang w:eastAsia="zh-CN"/>
          </w:rPr>
          <w:t>一、工艺说明</w:t>
        </w:r>
        <w:r>
          <w:tab/>
        </w:r>
        <w:r>
          <w:fldChar w:fldCharType="begin"/>
        </w:r>
        <w:r>
          <w:instrText xml:space="preserve"> PAGEREF _Toc8911 \h </w:instrText>
        </w:r>
        <w:r>
          <w:fldChar w:fldCharType="separate"/>
        </w:r>
        <w:r>
          <w:t>3</w:t>
        </w:r>
        <w:r>
          <w:fldChar w:fldCharType="end"/>
        </w:r>
      </w:hyperlink>
    </w:p>
    <w:p>
      <w:pPr>
        <w:pStyle w:val="TOC2"/>
        <w:tabs>
          <w:tab w:val="right" w:leader="dot" w:pos="8306"/>
        </w:tabs>
      </w:pPr>
      <w:hyperlink w:anchor="_Toc376" w:history="1">
        <w:r>
          <w:rPr>
            <w:rFonts w:ascii="仿宋" w:eastAsia="仿宋" w:hAnsi="仿宋" w:cs="仿宋" w:hint="eastAsia"/>
            <w:lang w:eastAsia="zh-CN"/>
          </w:rPr>
          <w:t>(一)、技术管理特点</w:t>
        </w:r>
        <w:r>
          <w:tab/>
        </w:r>
        <w:r>
          <w:fldChar w:fldCharType="begin"/>
        </w:r>
        <w:r>
          <w:instrText xml:space="preserve"> PAGEREF _Toc376 \h </w:instrText>
        </w:r>
        <w:r>
          <w:fldChar w:fldCharType="separate"/>
        </w:r>
        <w:r>
          <w:t>3</w:t>
        </w:r>
        <w:r>
          <w:fldChar w:fldCharType="end"/>
        </w:r>
      </w:hyperlink>
    </w:p>
    <w:p>
      <w:pPr>
        <w:pStyle w:val="TOC2"/>
        <w:tabs>
          <w:tab w:val="right" w:leader="dot" w:pos="8306"/>
        </w:tabs>
      </w:pPr>
      <w:hyperlink w:anchor="_Toc31839" w:history="1">
        <w:r>
          <w:rPr>
            <w:rFonts w:ascii="仿宋" w:eastAsia="仿宋" w:hAnsi="仿宋" w:cs="仿宋" w:hint="eastAsia"/>
            <w:lang w:eastAsia="zh-CN"/>
          </w:rPr>
          <w:t>(二)、帽子项目工艺技术设计方案</w:t>
        </w:r>
        <w:r>
          <w:tab/>
        </w:r>
        <w:r>
          <w:fldChar w:fldCharType="begin"/>
        </w:r>
        <w:r>
          <w:instrText xml:space="preserve"> PAGEREF _Toc31839 \h </w:instrText>
        </w:r>
        <w:r>
          <w:fldChar w:fldCharType="separate"/>
        </w:r>
        <w:r>
          <w:t>4</w:t>
        </w:r>
        <w:r>
          <w:fldChar w:fldCharType="end"/>
        </w:r>
      </w:hyperlink>
    </w:p>
    <w:p>
      <w:pPr>
        <w:pStyle w:val="TOC2"/>
        <w:tabs>
          <w:tab w:val="right" w:leader="dot" w:pos="8306"/>
        </w:tabs>
      </w:pPr>
      <w:hyperlink w:anchor="_Toc29559" w:history="1">
        <w:r>
          <w:rPr>
            <w:rFonts w:ascii="仿宋" w:eastAsia="仿宋" w:hAnsi="仿宋" w:cs="仿宋" w:hint="eastAsia"/>
            <w:lang w:eastAsia="zh-CN"/>
          </w:rPr>
          <w:t>(三)、设备选型方案</w:t>
        </w:r>
        <w:r>
          <w:tab/>
        </w:r>
        <w:r>
          <w:fldChar w:fldCharType="begin"/>
        </w:r>
        <w:r>
          <w:instrText xml:space="preserve"> PAGEREF _Toc29559 \h </w:instrText>
        </w:r>
        <w:r>
          <w:fldChar w:fldCharType="separate"/>
        </w:r>
        <w:r>
          <w:t>5</w:t>
        </w:r>
        <w:r>
          <w:fldChar w:fldCharType="end"/>
        </w:r>
      </w:hyperlink>
    </w:p>
    <w:p>
      <w:pPr>
        <w:pStyle w:val="TOC1"/>
        <w:tabs>
          <w:tab w:val="right" w:leader="dot" w:pos="8306"/>
        </w:tabs>
      </w:pPr>
      <w:hyperlink w:anchor="_Toc4468" w:history="1">
        <w:r>
          <w:rPr>
            <w:rFonts w:ascii="仿宋" w:eastAsia="仿宋" w:hAnsi="仿宋" w:cs="仿宋" w:hint="eastAsia"/>
            <w:lang w:eastAsia="zh-CN"/>
          </w:rPr>
          <w:t>二、帽子项目建设背景及必要性分析</w:t>
        </w:r>
        <w:r>
          <w:tab/>
        </w:r>
        <w:r>
          <w:fldChar w:fldCharType="begin"/>
        </w:r>
        <w:r>
          <w:instrText xml:space="preserve"> PAGEREF _Toc4468 \h </w:instrText>
        </w:r>
        <w:r>
          <w:fldChar w:fldCharType="separate"/>
        </w:r>
        <w:r>
          <w:t>7</w:t>
        </w:r>
        <w:r>
          <w:fldChar w:fldCharType="end"/>
        </w:r>
      </w:hyperlink>
    </w:p>
    <w:p>
      <w:pPr>
        <w:pStyle w:val="TOC2"/>
        <w:tabs>
          <w:tab w:val="right" w:leader="dot" w:pos="8306"/>
        </w:tabs>
      </w:pPr>
      <w:hyperlink w:anchor="_Toc15777" w:history="1">
        <w:r>
          <w:rPr>
            <w:rFonts w:ascii="仿宋" w:eastAsia="仿宋" w:hAnsi="仿宋" w:cs="仿宋" w:hint="eastAsia"/>
            <w:lang w:eastAsia="zh-CN"/>
          </w:rPr>
          <w:t>(一)、帽子项目背景分析</w:t>
        </w:r>
        <w:r>
          <w:tab/>
        </w:r>
        <w:r>
          <w:fldChar w:fldCharType="begin"/>
        </w:r>
        <w:r>
          <w:instrText xml:space="preserve"> PAGEREF _Toc15777 \h </w:instrText>
        </w:r>
        <w:r>
          <w:fldChar w:fldCharType="separate"/>
        </w:r>
        <w:r>
          <w:t>7</w:t>
        </w:r>
        <w:r>
          <w:fldChar w:fldCharType="end"/>
        </w:r>
      </w:hyperlink>
    </w:p>
    <w:p>
      <w:pPr>
        <w:pStyle w:val="TOC2"/>
        <w:tabs>
          <w:tab w:val="right" w:leader="dot" w:pos="8306"/>
        </w:tabs>
      </w:pPr>
      <w:hyperlink w:anchor="_Toc14040" w:history="1">
        <w:r>
          <w:rPr>
            <w:rFonts w:ascii="仿宋" w:eastAsia="仿宋" w:hAnsi="仿宋" w:cs="仿宋" w:hint="eastAsia"/>
            <w:lang w:eastAsia="zh-CN"/>
          </w:rPr>
          <w:t>(二)、帽子项目建设必要性分析</w:t>
        </w:r>
        <w:r>
          <w:tab/>
        </w:r>
        <w:r>
          <w:fldChar w:fldCharType="begin"/>
        </w:r>
        <w:r>
          <w:instrText xml:space="preserve"> PAGEREF _Toc14040 \h </w:instrText>
        </w:r>
        <w:r>
          <w:fldChar w:fldCharType="separate"/>
        </w:r>
        <w:r>
          <w:t>8</w:t>
        </w:r>
        <w:r>
          <w:fldChar w:fldCharType="end"/>
        </w:r>
      </w:hyperlink>
    </w:p>
    <w:p>
      <w:pPr>
        <w:pStyle w:val="TOC1"/>
        <w:tabs>
          <w:tab w:val="right" w:leader="dot" w:pos="8306"/>
        </w:tabs>
      </w:pPr>
      <w:hyperlink w:anchor="_Toc24940" w:history="1">
        <w:r>
          <w:rPr>
            <w:rFonts w:ascii="仿宋" w:eastAsia="仿宋" w:hAnsi="仿宋" w:cs="仿宋" w:hint="eastAsia"/>
            <w:lang w:eastAsia="zh-CN"/>
          </w:rPr>
          <w:t>三、帽子项目选址可行性分析</w:t>
        </w:r>
        <w:r>
          <w:tab/>
        </w:r>
        <w:r>
          <w:fldChar w:fldCharType="begin"/>
        </w:r>
        <w:r>
          <w:instrText xml:space="preserve"> PAGEREF _Toc24940 \h </w:instrText>
        </w:r>
        <w:r>
          <w:fldChar w:fldCharType="separate"/>
        </w:r>
        <w:r>
          <w:t>10</w:t>
        </w:r>
        <w:r>
          <w:fldChar w:fldCharType="end"/>
        </w:r>
      </w:hyperlink>
    </w:p>
    <w:p>
      <w:pPr>
        <w:pStyle w:val="TOC2"/>
        <w:tabs>
          <w:tab w:val="right" w:leader="dot" w:pos="8306"/>
        </w:tabs>
      </w:pPr>
      <w:hyperlink w:anchor="_Toc12471" w:history="1">
        <w:r>
          <w:rPr>
            <w:rFonts w:ascii="仿宋" w:eastAsia="仿宋" w:hAnsi="仿宋" w:cs="仿宋" w:hint="eastAsia"/>
            <w:lang w:eastAsia="zh-CN"/>
          </w:rPr>
          <w:t>(一)、帽子项目选址</w:t>
        </w:r>
        <w:r>
          <w:tab/>
        </w:r>
        <w:r>
          <w:fldChar w:fldCharType="begin"/>
        </w:r>
        <w:r>
          <w:instrText xml:space="preserve"> PAGEREF _Toc12471 \h </w:instrText>
        </w:r>
        <w:r>
          <w:fldChar w:fldCharType="separate"/>
        </w:r>
        <w:r>
          <w:t>10</w:t>
        </w:r>
        <w:r>
          <w:fldChar w:fldCharType="end"/>
        </w:r>
      </w:hyperlink>
    </w:p>
    <w:p>
      <w:pPr>
        <w:pStyle w:val="TOC2"/>
        <w:tabs>
          <w:tab w:val="right" w:leader="dot" w:pos="8306"/>
        </w:tabs>
      </w:pPr>
      <w:hyperlink w:anchor="_Toc24756" w:history="1">
        <w:r>
          <w:rPr>
            <w:rFonts w:ascii="仿宋" w:eastAsia="仿宋" w:hAnsi="仿宋" w:cs="仿宋" w:hint="eastAsia"/>
            <w:lang w:eastAsia="zh-CN"/>
          </w:rPr>
          <w:t>(二)、用地控制指标</w:t>
        </w:r>
        <w:r>
          <w:tab/>
        </w:r>
        <w:r>
          <w:fldChar w:fldCharType="begin"/>
        </w:r>
        <w:r>
          <w:instrText xml:space="preserve"> PAGEREF _Toc24756 \h </w:instrText>
        </w:r>
        <w:r>
          <w:fldChar w:fldCharType="separate"/>
        </w:r>
        <w:r>
          <w:t>10</w:t>
        </w:r>
        <w:r>
          <w:fldChar w:fldCharType="end"/>
        </w:r>
      </w:hyperlink>
    </w:p>
    <w:p>
      <w:pPr>
        <w:pStyle w:val="TOC2"/>
        <w:tabs>
          <w:tab w:val="right" w:leader="dot" w:pos="8306"/>
        </w:tabs>
      </w:pPr>
      <w:hyperlink w:anchor="_Toc5714" w:history="1">
        <w:r>
          <w:rPr>
            <w:rFonts w:ascii="仿宋" w:eastAsia="仿宋" w:hAnsi="仿宋" w:cs="仿宋" w:hint="eastAsia"/>
            <w:lang w:eastAsia="zh-CN"/>
          </w:rPr>
          <w:t>(三)、节约用地措施</w:t>
        </w:r>
        <w:r>
          <w:tab/>
        </w:r>
        <w:r>
          <w:fldChar w:fldCharType="begin"/>
        </w:r>
        <w:r>
          <w:instrText xml:space="preserve"> PAGEREF _Toc5714 \h </w:instrText>
        </w:r>
        <w:r>
          <w:fldChar w:fldCharType="separate"/>
        </w:r>
        <w:r>
          <w:t>12</w:t>
        </w:r>
        <w:r>
          <w:fldChar w:fldCharType="end"/>
        </w:r>
      </w:hyperlink>
    </w:p>
    <w:p>
      <w:pPr>
        <w:pStyle w:val="TOC2"/>
        <w:tabs>
          <w:tab w:val="right" w:leader="dot" w:pos="8306"/>
        </w:tabs>
      </w:pPr>
      <w:hyperlink w:anchor="_Toc1831" w:history="1">
        <w:r>
          <w:rPr>
            <w:rFonts w:ascii="仿宋" w:eastAsia="仿宋" w:hAnsi="仿宋" w:cs="仿宋" w:hint="eastAsia"/>
            <w:lang w:eastAsia="zh-CN"/>
          </w:rPr>
          <w:t>(四)、总图布置方案</w:t>
        </w:r>
        <w:r>
          <w:tab/>
        </w:r>
        <w:r>
          <w:fldChar w:fldCharType="begin"/>
        </w:r>
        <w:r>
          <w:instrText xml:space="preserve"> PAGEREF _Toc1831 \h </w:instrText>
        </w:r>
        <w:r>
          <w:fldChar w:fldCharType="separate"/>
        </w:r>
        <w:r>
          <w:t>13</w:t>
        </w:r>
        <w:r>
          <w:fldChar w:fldCharType="end"/>
        </w:r>
      </w:hyperlink>
    </w:p>
    <w:p>
      <w:pPr>
        <w:pStyle w:val="TOC2"/>
        <w:tabs>
          <w:tab w:val="right" w:leader="dot" w:pos="8306"/>
        </w:tabs>
      </w:pPr>
      <w:hyperlink w:anchor="_Toc6221" w:history="1">
        <w:r>
          <w:rPr>
            <w:rFonts w:ascii="仿宋" w:eastAsia="仿宋" w:hAnsi="仿宋" w:cs="仿宋" w:hint="eastAsia"/>
            <w:lang w:eastAsia="zh-CN"/>
          </w:rPr>
          <w:t>(五)、选址综合评价</w:t>
        </w:r>
        <w:r>
          <w:tab/>
        </w:r>
        <w:r>
          <w:fldChar w:fldCharType="begin"/>
        </w:r>
        <w:r>
          <w:instrText xml:space="preserve"> PAGEREF _Toc6221 \h </w:instrText>
        </w:r>
        <w:r>
          <w:fldChar w:fldCharType="separate"/>
        </w:r>
        <w:r>
          <w:t>14</w:t>
        </w:r>
        <w:r>
          <w:fldChar w:fldCharType="end"/>
        </w:r>
      </w:hyperlink>
    </w:p>
    <w:p>
      <w:pPr>
        <w:pStyle w:val="TOC1"/>
        <w:tabs>
          <w:tab w:val="right" w:leader="dot" w:pos="8306"/>
        </w:tabs>
      </w:pPr>
      <w:hyperlink w:anchor="_Toc12252" w:history="1">
        <w:r>
          <w:rPr>
            <w:rFonts w:ascii="仿宋" w:eastAsia="仿宋" w:hAnsi="仿宋" w:cs="仿宋" w:hint="eastAsia"/>
            <w:lang w:eastAsia="zh-CN"/>
          </w:rPr>
          <w:t>四、帽子项目概论</w:t>
        </w:r>
        <w:r>
          <w:tab/>
        </w:r>
        <w:r>
          <w:fldChar w:fldCharType="begin"/>
        </w:r>
        <w:r>
          <w:instrText xml:space="preserve"> PAGEREF _Toc12252 \h </w:instrText>
        </w:r>
        <w:r>
          <w:fldChar w:fldCharType="separate"/>
        </w:r>
        <w:r>
          <w:t>15</w:t>
        </w:r>
        <w:r>
          <w:fldChar w:fldCharType="end"/>
        </w:r>
      </w:hyperlink>
    </w:p>
    <w:p>
      <w:pPr>
        <w:pStyle w:val="TOC2"/>
        <w:tabs>
          <w:tab w:val="right" w:leader="dot" w:pos="8306"/>
        </w:tabs>
      </w:pPr>
      <w:hyperlink w:anchor="_Toc26202" w:history="1">
        <w:r>
          <w:rPr>
            <w:rFonts w:ascii="仿宋" w:eastAsia="仿宋" w:hAnsi="仿宋" w:cs="仿宋" w:hint="eastAsia"/>
            <w:lang w:eastAsia="zh-CN"/>
          </w:rPr>
          <w:t>(一)、帽子项目概况</w:t>
        </w:r>
        <w:r>
          <w:tab/>
        </w:r>
        <w:r>
          <w:fldChar w:fldCharType="begin"/>
        </w:r>
        <w:r>
          <w:instrText xml:space="preserve"> PAGEREF _Toc26202 \h </w:instrText>
        </w:r>
        <w:r>
          <w:fldChar w:fldCharType="separate"/>
        </w:r>
        <w:r>
          <w:t>15</w:t>
        </w:r>
        <w:r>
          <w:fldChar w:fldCharType="end"/>
        </w:r>
      </w:hyperlink>
    </w:p>
    <w:p>
      <w:pPr>
        <w:pStyle w:val="TOC2"/>
        <w:tabs>
          <w:tab w:val="right" w:leader="dot" w:pos="8306"/>
        </w:tabs>
      </w:pPr>
      <w:hyperlink w:anchor="_Toc28879" w:history="1">
        <w:r>
          <w:rPr>
            <w:rFonts w:ascii="仿宋" w:eastAsia="仿宋" w:hAnsi="仿宋" w:cs="仿宋" w:hint="eastAsia"/>
            <w:lang w:eastAsia="zh-CN"/>
          </w:rPr>
          <w:t>(二)、帽子项目目标</w:t>
        </w:r>
        <w:r>
          <w:tab/>
        </w:r>
        <w:r>
          <w:fldChar w:fldCharType="begin"/>
        </w:r>
        <w:r>
          <w:instrText xml:space="preserve"> PAGEREF _Toc28879 \h </w:instrText>
        </w:r>
        <w:r>
          <w:fldChar w:fldCharType="separate"/>
        </w:r>
        <w:r>
          <w:t>17</w:t>
        </w:r>
        <w:r>
          <w:fldChar w:fldCharType="end"/>
        </w:r>
      </w:hyperlink>
    </w:p>
    <w:p>
      <w:pPr>
        <w:pStyle w:val="TOC2"/>
        <w:tabs>
          <w:tab w:val="right" w:leader="dot" w:pos="8306"/>
        </w:tabs>
      </w:pPr>
      <w:hyperlink w:anchor="_Toc5969" w:history="1">
        <w:r>
          <w:rPr>
            <w:rFonts w:ascii="仿宋" w:eastAsia="仿宋" w:hAnsi="仿宋" w:cs="仿宋" w:hint="eastAsia"/>
            <w:lang w:eastAsia="zh-CN"/>
          </w:rPr>
          <w:t>(三)、帽子项目提出的理由</w:t>
        </w:r>
        <w:r>
          <w:tab/>
        </w:r>
        <w:r>
          <w:fldChar w:fldCharType="begin"/>
        </w:r>
        <w:r>
          <w:instrText xml:space="preserve"> PAGEREF _Toc5969 \h </w:instrText>
        </w:r>
        <w:r>
          <w:fldChar w:fldCharType="separate"/>
        </w:r>
        <w:r>
          <w:t>18</w:t>
        </w:r>
        <w:r>
          <w:fldChar w:fldCharType="end"/>
        </w:r>
      </w:hyperlink>
    </w:p>
    <w:p>
      <w:pPr>
        <w:pStyle w:val="TOC2"/>
        <w:tabs>
          <w:tab w:val="right" w:leader="dot" w:pos="8306"/>
        </w:tabs>
      </w:pPr>
      <w:hyperlink w:anchor="_Toc8989" w:history="1">
        <w:r>
          <w:rPr>
            <w:rFonts w:ascii="仿宋" w:eastAsia="仿宋" w:hAnsi="仿宋" w:cs="仿宋" w:hint="eastAsia"/>
            <w:lang w:eastAsia="zh-CN"/>
          </w:rPr>
          <w:t>(四)、帽子项目意义</w:t>
        </w:r>
        <w:r>
          <w:tab/>
        </w:r>
        <w:r>
          <w:fldChar w:fldCharType="begin"/>
        </w:r>
        <w:r>
          <w:instrText xml:space="preserve"> PAGEREF _Toc8989 \h </w:instrText>
        </w:r>
        <w:r>
          <w:fldChar w:fldCharType="separate"/>
        </w:r>
        <w:r>
          <w:t>19</w:t>
        </w:r>
        <w:r>
          <w:fldChar w:fldCharType="end"/>
        </w:r>
      </w:hyperlink>
    </w:p>
    <w:p>
      <w:pPr>
        <w:pStyle w:val="TOC2"/>
        <w:tabs>
          <w:tab w:val="right" w:leader="dot" w:pos="8306"/>
        </w:tabs>
      </w:pPr>
      <w:hyperlink w:anchor="_Toc20211" w:history="1">
        <w:r>
          <w:rPr>
            <w:rFonts w:ascii="仿宋" w:eastAsia="仿宋" w:hAnsi="仿宋" w:cs="仿宋" w:hint="eastAsia"/>
            <w:lang w:eastAsia="zh-CN"/>
          </w:rPr>
          <w:t>(五)、帽子项目背景</w:t>
        </w:r>
        <w:r>
          <w:tab/>
        </w:r>
        <w:r>
          <w:fldChar w:fldCharType="begin"/>
        </w:r>
        <w:r>
          <w:instrText xml:space="preserve"> PAGEREF _Toc20211 \h </w:instrText>
        </w:r>
        <w:r>
          <w:fldChar w:fldCharType="separate"/>
        </w:r>
        <w:r>
          <w:t>20</w:t>
        </w:r>
        <w:r>
          <w:fldChar w:fldCharType="end"/>
        </w:r>
      </w:hyperlink>
    </w:p>
    <w:p>
      <w:pPr>
        <w:pStyle w:val="TOC1"/>
        <w:tabs>
          <w:tab w:val="right" w:leader="dot" w:pos="8306"/>
        </w:tabs>
      </w:pPr>
      <w:hyperlink w:anchor="_Toc13871" w:history="1">
        <w:r>
          <w:rPr>
            <w:rFonts w:ascii="仿宋" w:eastAsia="仿宋" w:hAnsi="仿宋" w:cs="仿宋" w:hint="eastAsia"/>
            <w:lang w:eastAsia="zh-CN"/>
          </w:rPr>
          <w:t>五、市场分析、调研</w:t>
        </w:r>
        <w:r>
          <w:tab/>
        </w:r>
        <w:r>
          <w:fldChar w:fldCharType="begin"/>
        </w:r>
        <w:r>
          <w:instrText xml:space="preserve"> PAGEREF _Toc13871 \h </w:instrText>
        </w:r>
        <w:r>
          <w:fldChar w:fldCharType="separate"/>
        </w:r>
        <w:r>
          <w:t>21</w:t>
        </w:r>
        <w:r>
          <w:fldChar w:fldCharType="end"/>
        </w:r>
      </w:hyperlink>
    </w:p>
    <w:p>
      <w:pPr>
        <w:pStyle w:val="TOC2"/>
        <w:tabs>
          <w:tab w:val="right" w:leader="dot" w:pos="8306"/>
        </w:tabs>
      </w:pPr>
      <w:hyperlink w:anchor="_Toc30449" w:history="1">
        <w:r>
          <w:rPr>
            <w:rFonts w:ascii="仿宋" w:eastAsia="仿宋" w:hAnsi="仿宋" w:cs="仿宋" w:hint="eastAsia"/>
            <w:lang w:eastAsia="zh-CN"/>
          </w:rPr>
          <w:t>(一)、帽子行业分析</w:t>
        </w:r>
        <w:r>
          <w:tab/>
        </w:r>
        <w:r>
          <w:fldChar w:fldCharType="begin"/>
        </w:r>
        <w:r>
          <w:instrText xml:space="preserve"> PAGEREF _Toc30449 \h </w:instrText>
        </w:r>
        <w:r>
          <w:fldChar w:fldCharType="separate"/>
        </w:r>
        <w:r>
          <w:t>21</w:t>
        </w:r>
        <w:r>
          <w:fldChar w:fldCharType="end"/>
        </w:r>
      </w:hyperlink>
    </w:p>
    <w:p>
      <w:pPr>
        <w:pStyle w:val="TOC2"/>
        <w:tabs>
          <w:tab w:val="right" w:leader="dot" w:pos="8306"/>
        </w:tabs>
      </w:pPr>
      <w:hyperlink w:anchor="_Toc27962" w:history="1">
        <w:r>
          <w:rPr>
            <w:rFonts w:ascii="仿宋" w:eastAsia="仿宋" w:hAnsi="仿宋" w:cs="仿宋" w:hint="eastAsia"/>
            <w:lang w:eastAsia="zh-CN"/>
          </w:rPr>
          <w:t>(二)、帽子市场分析预测</w:t>
        </w:r>
        <w:r>
          <w:tab/>
        </w:r>
        <w:r>
          <w:fldChar w:fldCharType="begin"/>
        </w:r>
        <w:r>
          <w:instrText xml:space="preserve"> PAGEREF _Toc27962 \h </w:instrText>
        </w:r>
        <w:r>
          <w:fldChar w:fldCharType="separate"/>
        </w:r>
        <w:r>
          <w:t>22</w:t>
        </w:r>
        <w:r>
          <w:fldChar w:fldCharType="end"/>
        </w:r>
      </w:hyperlink>
    </w:p>
    <w:p>
      <w:pPr>
        <w:pStyle w:val="TOC1"/>
        <w:tabs>
          <w:tab w:val="right" w:leader="dot" w:pos="8306"/>
        </w:tabs>
      </w:pPr>
      <w:hyperlink w:anchor="_Toc19686" w:history="1">
        <w:r>
          <w:rPr>
            <w:rFonts w:ascii="仿宋" w:eastAsia="仿宋" w:hAnsi="仿宋" w:cs="仿宋" w:hint="eastAsia"/>
            <w:lang w:eastAsia="zh-CN"/>
          </w:rPr>
          <w:t>六、帽子项目文档管理</w:t>
        </w:r>
        <w:r>
          <w:tab/>
        </w:r>
        <w:r>
          <w:fldChar w:fldCharType="begin"/>
        </w:r>
        <w:r>
          <w:instrText xml:space="preserve"> PAGEREF _Toc19686 \h </w:instrText>
        </w:r>
        <w:r>
          <w:fldChar w:fldCharType="separate"/>
        </w:r>
        <w:r>
          <w:t>23</w:t>
        </w:r>
        <w:r>
          <w:fldChar w:fldCharType="end"/>
        </w:r>
      </w:hyperlink>
    </w:p>
    <w:p>
      <w:pPr>
        <w:pStyle w:val="TOC2"/>
        <w:tabs>
          <w:tab w:val="right" w:leader="dot" w:pos="8306"/>
        </w:tabs>
      </w:pPr>
      <w:hyperlink w:anchor="_Toc25018" w:history="1">
        <w:r>
          <w:rPr>
            <w:rFonts w:ascii="仿宋" w:eastAsia="仿宋" w:hAnsi="仿宋" w:cs="仿宋" w:hint="eastAsia"/>
            <w:lang w:eastAsia="zh-CN"/>
          </w:rPr>
          <w:t>(一)、文档编制与审查</w:t>
        </w:r>
        <w:r>
          <w:tab/>
        </w:r>
        <w:r>
          <w:fldChar w:fldCharType="begin"/>
        </w:r>
        <w:r>
          <w:instrText xml:space="preserve"> PAGEREF _Toc25018 \h </w:instrText>
        </w:r>
        <w:r>
          <w:fldChar w:fldCharType="separate"/>
        </w:r>
        <w:r>
          <w:t>23</w:t>
        </w:r>
        <w:r>
          <w:fldChar w:fldCharType="end"/>
        </w:r>
      </w:hyperlink>
    </w:p>
    <w:p>
      <w:pPr>
        <w:pStyle w:val="TOC2"/>
        <w:tabs>
          <w:tab w:val="right" w:leader="dot" w:pos="8306"/>
        </w:tabs>
      </w:pPr>
      <w:hyperlink w:anchor="_Toc21863" w:history="1">
        <w:r>
          <w:rPr>
            <w:rFonts w:ascii="仿宋" w:eastAsia="仿宋" w:hAnsi="仿宋" w:cs="仿宋" w:hint="eastAsia"/>
            <w:lang w:eastAsia="zh-CN"/>
          </w:rPr>
          <w:t>(二)、文档发布与分发</w:t>
        </w:r>
        <w:r>
          <w:tab/>
        </w:r>
        <w:r>
          <w:fldChar w:fldCharType="begin"/>
        </w:r>
        <w:r>
          <w:instrText xml:space="preserve"> PAGEREF _Toc21863 \h </w:instrText>
        </w:r>
        <w:r>
          <w:fldChar w:fldCharType="separate"/>
        </w:r>
        <w:r>
          <w:t>24</w:t>
        </w:r>
        <w:r>
          <w:fldChar w:fldCharType="end"/>
        </w:r>
      </w:hyperlink>
    </w:p>
    <w:p>
      <w:pPr>
        <w:pStyle w:val="TOC2"/>
        <w:tabs>
          <w:tab w:val="right" w:leader="dot" w:pos="8306"/>
        </w:tabs>
      </w:pPr>
      <w:hyperlink w:anchor="_Toc15062" w:history="1">
        <w:r>
          <w:rPr>
            <w:rFonts w:ascii="仿宋" w:eastAsia="仿宋" w:hAnsi="仿宋" w:cs="仿宋" w:hint="eastAsia"/>
            <w:lang w:eastAsia="zh-CN"/>
          </w:rPr>
          <w:t>(三)、文档存档与归档</w:t>
        </w:r>
        <w:r>
          <w:tab/>
        </w:r>
        <w:r>
          <w:fldChar w:fldCharType="begin"/>
        </w:r>
        <w:r>
          <w:instrText xml:space="preserve"> PAGEREF _Toc15062 \h </w:instrText>
        </w:r>
        <w:r>
          <w:fldChar w:fldCharType="separate"/>
        </w:r>
        <w:r>
          <w:t>25</w:t>
        </w:r>
        <w:r>
          <w:fldChar w:fldCharType="end"/>
        </w:r>
      </w:hyperlink>
    </w:p>
    <w:p>
      <w:pPr>
        <w:pStyle w:val="TOC1"/>
        <w:tabs>
          <w:tab w:val="right" w:leader="dot" w:pos="8306"/>
        </w:tabs>
      </w:pPr>
      <w:hyperlink w:anchor="_Toc1113" w:history="1">
        <w:r>
          <w:rPr>
            <w:rFonts w:ascii="仿宋" w:eastAsia="仿宋" w:hAnsi="仿宋" w:cs="仿宋" w:hint="eastAsia"/>
            <w:lang w:eastAsia="zh-CN"/>
          </w:rPr>
          <w:t>七、帽子项目人力资源培养与发展</w:t>
        </w:r>
        <w:r>
          <w:tab/>
        </w:r>
        <w:r>
          <w:fldChar w:fldCharType="begin"/>
        </w:r>
        <w:r>
          <w:instrText xml:space="preserve"> PAGEREF _Toc1113 \h </w:instrText>
        </w:r>
        <w:r>
          <w:fldChar w:fldCharType="separate"/>
        </w:r>
        <w:r>
          <w:t>26</w:t>
        </w:r>
        <w:r>
          <w:fldChar w:fldCharType="end"/>
        </w:r>
      </w:hyperlink>
    </w:p>
    <w:p>
      <w:pPr>
        <w:pStyle w:val="TOC2"/>
        <w:tabs>
          <w:tab w:val="right" w:leader="dot" w:pos="8306"/>
        </w:tabs>
      </w:pPr>
      <w:hyperlink w:anchor="_Toc18636" w:history="1">
        <w:r>
          <w:rPr>
            <w:rFonts w:ascii="仿宋" w:eastAsia="仿宋" w:hAnsi="仿宋" w:cs="仿宋" w:hint="eastAsia"/>
            <w:lang w:eastAsia="zh-CN"/>
          </w:rPr>
          <w:t>(一)、人才需求与规划</w:t>
        </w:r>
        <w:r>
          <w:tab/>
        </w:r>
        <w:r>
          <w:fldChar w:fldCharType="begin"/>
        </w:r>
        <w:r>
          <w:instrText xml:space="preserve"> PAGEREF _Toc18636 \h </w:instrText>
        </w:r>
        <w:r>
          <w:fldChar w:fldCharType="separate"/>
        </w:r>
        <w:r>
          <w:t>26</w:t>
        </w:r>
        <w:r>
          <w:fldChar w:fldCharType="end"/>
        </w:r>
      </w:hyperlink>
    </w:p>
    <w:p>
      <w:pPr>
        <w:pStyle w:val="TOC2"/>
        <w:tabs>
          <w:tab w:val="right" w:leader="dot" w:pos="8306"/>
        </w:tabs>
      </w:pPr>
      <w:hyperlink w:anchor="_Toc11563" w:history="1">
        <w:r>
          <w:rPr>
            <w:rFonts w:ascii="仿宋" w:eastAsia="仿宋" w:hAnsi="仿宋" w:cs="仿宋" w:hint="eastAsia"/>
            <w:lang w:eastAsia="zh-CN"/>
          </w:rPr>
          <w:t>(二)、培训与发展计划</w:t>
        </w:r>
        <w:r>
          <w:tab/>
        </w:r>
        <w:r>
          <w:fldChar w:fldCharType="begin"/>
        </w:r>
        <w:r>
          <w:instrText xml:space="preserve"> PAGEREF _Toc11563 \h </w:instrText>
        </w:r>
        <w:r>
          <w:fldChar w:fldCharType="separate"/>
        </w:r>
        <w:r>
          <w:t>26</w:t>
        </w:r>
        <w:r>
          <w:fldChar w:fldCharType="end"/>
        </w:r>
      </w:hyperlink>
    </w:p>
    <w:p>
      <w:pPr>
        <w:pStyle w:val="TOC1"/>
        <w:tabs>
          <w:tab w:val="right" w:leader="dot" w:pos="8306"/>
        </w:tabs>
      </w:pPr>
      <w:hyperlink w:anchor="_Toc27865" w:history="1">
        <w:r>
          <w:rPr>
            <w:rFonts w:ascii="仿宋" w:eastAsia="仿宋" w:hAnsi="仿宋" w:cs="仿宋" w:hint="eastAsia"/>
            <w:lang w:eastAsia="zh-CN"/>
          </w:rPr>
          <w:t>八、帽子项目风险管理</w:t>
        </w:r>
        <w:r>
          <w:tab/>
        </w:r>
        <w:r>
          <w:fldChar w:fldCharType="begin"/>
        </w:r>
        <w:r>
          <w:instrText xml:space="preserve"> PAGEREF _Toc27865 \h </w:instrText>
        </w:r>
        <w:r>
          <w:fldChar w:fldCharType="separate"/>
        </w:r>
        <w:r>
          <w:t>27</w:t>
        </w:r>
        <w:r>
          <w:fldChar w:fldCharType="end"/>
        </w:r>
      </w:hyperlink>
    </w:p>
    <w:p>
      <w:pPr>
        <w:pStyle w:val="TOC2"/>
        <w:tabs>
          <w:tab w:val="right" w:leader="dot" w:pos="8306"/>
        </w:tabs>
      </w:pPr>
      <w:hyperlink w:anchor="_Toc8611" w:history="1">
        <w:r>
          <w:rPr>
            <w:rFonts w:ascii="仿宋" w:eastAsia="仿宋" w:hAnsi="仿宋" w:cs="仿宋" w:hint="eastAsia"/>
            <w:lang w:eastAsia="zh-CN"/>
          </w:rPr>
          <w:t>(一)、风险识别与评估</w:t>
        </w:r>
        <w:r>
          <w:tab/>
        </w:r>
        <w:r>
          <w:fldChar w:fldCharType="begin"/>
        </w:r>
        <w:r>
          <w:instrText xml:space="preserve"> PAGEREF _Toc8611 \h </w:instrText>
        </w:r>
        <w:r>
          <w:fldChar w:fldCharType="separate"/>
        </w:r>
        <w:r>
          <w:t>27</w:t>
        </w:r>
        <w:r>
          <w:fldChar w:fldCharType="end"/>
        </w:r>
      </w:hyperlink>
    </w:p>
    <w:p>
      <w:pPr>
        <w:pStyle w:val="TOC2"/>
        <w:tabs>
          <w:tab w:val="right" w:leader="dot" w:pos="8306"/>
        </w:tabs>
      </w:pPr>
      <w:hyperlink w:anchor="_Toc14643" w:history="1">
        <w:r>
          <w:rPr>
            <w:rFonts w:ascii="仿宋" w:eastAsia="仿宋" w:hAnsi="仿宋" w:cs="仿宋" w:hint="eastAsia"/>
            <w:lang w:eastAsia="zh-CN"/>
          </w:rPr>
          <w:t>(二)、风险应对策略</w:t>
        </w:r>
        <w:r>
          <w:tab/>
        </w:r>
        <w:r>
          <w:fldChar w:fldCharType="begin"/>
        </w:r>
        <w:r>
          <w:instrText xml:space="preserve"> PAGEREF _Toc14643 \h </w:instrText>
        </w:r>
        <w:r>
          <w:fldChar w:fldCharType="separate"/>
        </w:r>
        <w:r>
          <w:t>28</w:t>
        </w:r>
        <w:r>
          <w:fldChar w:fldCharType="end"/>
        </w:r>
      </w:hyperlink>
    </w:p>
    <w:p>
      <w:pPr>
        <w:pStyle w:val="TOC2"/>
        <w:tabs>
          <w:tab w:val="right" w:leader="dot" w:pos="8306"/>
        </w:tabs>
      </w:pPr>
      <w:hyperlink w:anchor="_Toc23654" w:history="1">
        <w:r>
          <w:rPr>
            <w:rFonts w:ascii="仿宋" w:eastAsia="仿宋" w:hAnsi="仿宋" w:cs="仿宋" w:hint="eastAsia"/>
            <w:lang w:eastAsia="zh-CN"/>
          </w:rPr>
          <w:t>(三)、风险监控与控制</w:t>
        </w:r>
        <w:r>
          <w:tab/>
        </w:r>
        <w:r>
          <w:fldChar w:fldCharType="begin"/>
        </w:r>
        <w:r>
          <w:instrText xml:space="preserve"> PAGEREF _Toc23654 \h </w:instrText>
        </w:r>
        <w:r>
          <w:fldChar w:fldCharType="separate"/>
        </w:r>
        <w:r>
          <w:t>30</w:t>
        </w:r>
        <w:r>
          <w:fldChar w:fldCharType="end"/>
        </w:r>
      </w:hyperlink>
    </w:p>
    <w:p>
      <w:pPr>
        <w:pStyle w:val="TOC1"/>
        <w:tabs>
          <w:tab w:val="right" w:leader="dot" w:pos="8306"/>
        </w:tabs>
      </w:pPr>
      <w:hyperlink w:anchor="_Toc21013" w:history="1">
        <w:r>
          <w:rPr>
            <w:rFonts w:ascii="仿宋" w:eastAsia="仿宋" w:hAnsi="仿宋" w:cs="仿宋" w:hint="eastAsia"/>
            <w:lang w:eastAsia="zh-CN"/>
          </w:rPr>
          <w:t>九、帽子项目社会影响</w:t>
        </w:r>
        <w:r>
          <w:tab/>
        </w:r>
        <w:r>
          <w:fldChar w:fldCharType="begin"/>
        </w:r>
        <w:r>
          <w:instrText xml:space="preserve"> PAGEREF _Toc21013 \h </w:instrText>
        </w:r>
        <w:r>
          <w:fldChar w:fldCharType="separate"/>
        </w:r>
        <w:r>
          <w:t>31</w:t>
        </w:r>
        <w:r>
          <w:fldChar w:fldCharType="end"/>
        </w:r>
      </w:hyperlink>
    </w:p>
    <w:p>
      <w:pPr>
        <w:pStyle w:val="TOC2"/>
        <w:tabs>
          <w:tab w:val="right" w:leader="dot" w:pos="8306"/>
        </w:tabs>
      </w:pPr>
      <w:hyperlink w:anchor="_Toc15455" w:history="1">
        <w:r>
          <w:rPr>
            <w:rFonts w:ascii="仿宋" w:eastAsia="仿宋" w:hAnsi="仿宋" w:cs="仿宋" w:hint="eastAsia"/>
            <w:lang w:eastAsia="zh-CN"/>
          </w:rPr>
          <w:t>(一)、社会责任与义务</w:t>
        </w:r>
        <w:r>
          <w:tab/>
        </w:r>
        <w:r>
          <w:fldChar w:fldCharType="begin"/>
        </w:r>
        <w:r>
          <w:instrText xml:space="preserve"> PAGEREF _Toc15455 \h </w:instrText>
        </w:r>
        <w:r>
          <w:fldChar w:fldCharType="separate"/>
        </w:r>
        <w:r>
          <w:t>31</w:t>
        </w:r>
        <w:r>
          <w:fldChar w:fldCharType="end"/>
        </w:r>
      </w:hyperlink>
    </w:p>
    <w:p>
      <w:pPr>
        <w:pStyle w:val="TOC2"/>
        <w:tabs>
          <w:tab w:val="right" w:leader="dot" w:pos="8306"/>
        </w:tabs>
      </w:pPr>
      <w:hyperlink w:anchor="_Toc8174" w:history="1">
        <w:r>
          <w:rPr>
            <w:rFonts w:ascii="仿宋" w:eastAsia="仿宋" w:hAnsi="仿宋" w:cs="仿宋" w:hint="eastAsia"/>
            <w:lang w:eastAsia="zh-CN"/>
          </w:rPr>
          <w:t>(二)、社会参与与沟通</w:t>
        </w:r>
        <w:r>
          <w:tab/>
        </w:r>
        <w:r>
          <w:fldChar w:fldCharType="begin"/>
        </w:r>
        <w:r>
          <w:instrText xml:space="preserve"> PAGEREF _Toc8174 \h </w:instrText>
        </w:r>
        <w:r>
          <w:fldChar w:fldCharType="separate"/>
        </w:r>
        <w:r>
          <w:t>32</w:t>
        </w:r>
        <w:r>
          <w:fldChar w:fldCharType="end"/>
        </w:r>
      </w:hyperlink>
    </w:p>
    <w:p>
      <w:pPr>
        <w:pStyle w:val="TOC1"/>
        <w:tabs>
          <w:tab w:val="right" w:leader="dot" w:pos="8306"/>
        </w:tabs>
      </w:pPr>
      <w:hyperlink w:anchor="_Toc16554" w:history="1">
        <w:r>
          <w:rPr>
            <w:rFonts w:ascii="仿宋" w:eastAsia="仿宋" w:hAnsi="仿宋" w:cs="仿宋" w:hint="eastAsia"/>
            <w:lang w:eastAsia="zh-CN"/>
          </w:rPr>
          <w:t>十、帽子项目技术管理</w:t>
        </w:r>
        <w:r>
          <w:tab/>
        </w:r>
        <w:r>
          <w:fldChar w:fldCharType="begin"/>
        </w:r>
        <w:r>
          <w:instrText xml:space="preserve"> PAGEREF _Toc16554 \h </w:instrText>
        </w:r>
        <w:r>
          <w:fldChar w:fldCharType="separate"/>
        </w:r>
        <w:r>
          <w:t>32</w:t>
        </w:r>
        <w:r>
          <w:fldChar w:fldCharType="end"/>
        </w:r>
      </w:hyperlink>
    </w:p>
    <w:p>
      <w:pPr>
        <w:pStyle w:val="TOC2"/>
        <w:tabs>
          <w:tab w:val="right" w:leader="dot" w:pos="8306"/>
        </w:tabs>
      </w:pPr>
      <w:hyperlink w:anchor="_Toc9258" w:history="1">
        <w:r>
          <w:rPr>
            <w:rFonts w:ascii="仿宋" w:eastAsia="仿宋" w:hAnsi="仿宋" w:cs="仿宋" w:hint="eastAsia"/>
            <w:lang w:eastAsia="zh-CN"/>
          </w:rPr>
          <w:t>(一)、技术方案选用方向</w:t>
        </w:r>
        <w:r>
          <w:tab/>
        </w:r>
        <w:r>
          <w:fldChar w:fldCharType="begin"/>
        </w:r>
        <w:r>
          <w:instrText xml:space="preserve"> PAGEREF _Toc9258 \h </w:instrText>
        </w:r>
        <w:r>
          <w:fldChar w:fldCharType="separate"/>
        </w:r>
        <w:r>
          <w:t>32</w:t>
        </w:r>
        <w:r>
          <w:fldChar w:fldCharType="end"/>
        </w:r>
      </w:hyperlink>
    </w:p>
    <w:p>
      <w:pPr>
        <w:pStyle w:val="TOC2"/>
        <w:tabs>
          <w:tab w:val="right" w:leader="dot" w:pos="8306"/>
        </w:tabs>
      </w:pPr>
      <w:hyperlink w:anchor="_Toc28863" w:history="1">
        <w:r>
          <w:rPr>
            <w:rFonts w:ascii="仿宋" w:eastAsia="仿宋" w:hAnsi="仿宋" w:cs="仿宋" w:hint="eastAsia"/>
            <w:lang w:eastAsia="zh-CN"/>
          </w:rPr>
          <w:t>(二)、工艺技术方案选用原则</w:t>
        </w:r>
        <w:r>
          <w:tab/>
        </w:r>
        <w:r>
          <w:fldChar w:fldCharType="begin"/>
        </w:r>
        <w:r>
          <w:instrText xml:space="preserve"> PAGEREF _Toc28863 \h </w:instrText>
        </w:r>
        <w:r>
          <w:fldChar w:fldCharType="separate"/>
        </w:r>
        <w:r>
          <w:t>34</w:t>
        </w:r>
        <w:r>
          <w:fldChar w:fldCharType="end"/>
        </w:r>
      </w:hyperlink>
    </w:p>
    <w:p>
      <w:pPr>
        <w:pStyle w:val="TOC2"/>
        <w:tabs>
          <w:tab w:val="right" w:leader="dot" w:pos="8306"/>
        </w:tabs>
      </w:pPr>
      <w:hyperlink w:anchor="_Toc3380" w:history="1">
        <w:r>
          <w:rPr>
            <w:rFonts w:ascii="仿宋" w:eastAsia="仿宋" w:hAnsi="仿宋" w:cs="仿宋" w:hint="eastAsia"/>
            <w:lang w:eastAsia="zh-CN"/>
          </w:rPr>
          <w:t>(三)、工艺技术方案要求</w:t>
        </w:r>
        <w:r>
          <w:tab/>
        </w:r>
        <w:r>
          <w:fldChar w:fldCharType="begin"/>
        </w:r>
        <w:r>
          <w:instrText xml:space="preserve"> PAGEREF _Toc3380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73" w:history="1">
        <w:r>
          <w:rPr>
            <w:rFonts w:ascii="仿宋" w:eastAsia="仿宋" w:hAnsi="仿宋" w:cs="仿宋" w:hint="eastAsia"/>
            <w:lang w:eastAsia="zh-CN"/>
          </w:rPr>
          <w:t>十一、帽子项目财务管理</w:t>
        </w:r>
        <w:r>
          <w:tab/>
        </w:r>
        <w:r>
          <w:fldChar w:fldCharType="begin"/>
        </w:r>
        <w:r>
          <w:instrText xml:space="preserve"> PAGEREF _Toc15073 \h </w:instrText>
        </w:r>
        <w:r>
          <w:fldChar w:fldCharType="separate"/>
        </w:r>
        <w:r>
          <w:t>38</w:t>
        </w:r>
        <w:r>
          <w:fldChar w:fldCharType="end"/>
        </w:r>
      </w:hyperlink>
    </w:p>
    <w:p>
      <w:pPr>
        <w:pStyle w:val="TOC2"/>
        <w:tabs>
          <w:tab w:val="right" w:leader="dot" w:pos="8306"/>
        </w:tabs>
      </w:pPr>
      <w:hyperlink w:anchor="_Toc19366" w:history="1">
        <w:r>
          <w:rPr>
            <w:rFonts w:ascii="仿宋" w:eastAsia="仿宋" w:hAnsi="仿宋" w:cs="仿宋" w:hint="eastAsia"/>
            <w:lang w:eastAsia="zh-CN"/>
          </w:rPr>
          <w:t>(一)、资金需求大</w:t>
        </w:r>
        <w:r>
          <w:tab/>
        </w:r>
        <w:r>
          <w:fldChar w:fldCharType="begin"/>
        </w:r>
        <w:r>
          <w:instrText xml:space="preserve"> PAGEREF _Toc19366 \h </w:instrText>
        </w:r>
        <w:r>
          <w:fldChar w:fldCharType="separate"/>
        </w:r>
        <w:r>
          <w:t>38</w:t>
        </w:r>
        <w:r>
          <w:fldChar w:fldCharType="end"/>
        </w:r>
      </w:hyperlink>
    </w:p>
    <w:p>
      <w:pPr>
        <w:pStyle w:val="TOC2"/>
        <w:tabs>
          <w:tab w:val="right" w:leader="dot" w:pos="8306"/>
        </w:tabs>
      </w:pPr>
      <w:hyperlink w:anchor="_Toc8996" w:history="1">
        <w:r>
          <w:rPr>
            <w:rFonts w:ascii="仿宋" w:eastAsia="仿宋" w:hAnsi="仿宋" w:cs="仿宋" w:hint="eastAsia"/>
            <w:lang w:eastAsia="zh-CN"/>
          </w:rPr>
          <w:t>(二)、研发周期长</w:t>
        </w:r>
        <w:r>
          <w:tab/>
        </w:r>
        <w:r>
          <w:fldChar w:fldCharType="begin"/>
        </w:r>
        <w:r>
          <w:instrText xml:space="preserve"> PAGEREF _Toc8996 \h </w:instrText>
        </w:r>
        <w:r>
          <w:fldChar w:fldCharType="separate"/>
        </w:r>
        <w:r>
          <w:t>39</w:t>
        </w:r>
        <w:r>
          <w:fldChar w:fldCharType="end"/>
        </w:r>
      </w:hyperlink>
    </w:p>
    <w:p>
      <w:pPr>
        <w:pStyle w:val="TOC2"/>
        <w:tabs>
          <w:tab w:val="right" w:leader="dot" w:pos="8306"/>
        </w:tabs>
      </w:pPr>
      <w:hyperlink w:anchor="_Toc14777" w:history="1">
        <w:r>
          <w:rPr>
            <w:rFonts w:ascii="仿宋" w:eastAsia="仿宋" w:hAnsi="仿宋" w:cs="仿宋" w:hint="eastAsia"/>
            <w:lang w:eastAsia="zh-CN"/>
          </w:rPr>
          <w:t>(三)、市场风险大</w:t>
        </w:r>
        <w:r>
          <w:tab/>
        </w:r>
        <w:r>
          <w:fldChar w:fldCharType="begin"/>
        </w:r>
        <w:r>
          <w:instrText xml:space="preserve"> PAGEREF _Toc14777 \h </w:instrText>
        </w:r>
        <w:r>
          <w:fldChar w:fldCharType="separate"/>
        </w:r>
        <w:r>
          <w:t>41</w:t>
        </w:r>
        <w:r>
          <w:fldChar w:fldCharType="end"/>
        </w:r>
      </w:hyperlink>
    </w:p>
    <w:p>
      <w:pPr>
        <w:pStyle w:val="TOC2"/>
        <w:tabs>
          <w:tab w:val="right" w:leader="dot" w:pos="8306"/>
        </w:tabs>
      </w:pPr>
      <w:hyperlink w:anchor="_Toc12164" w:history="1">
        <w:r>
          <w:rPr>
            <w:rFonts w:ascii="仿宋" w:eastAsia="仿宋" w:hAnsi="仿宋" w:cs="仿宋" w:hint="eastAsia"/>
            <w:lang w:eastAsia="zh-CN"/>
          </w:rPr>
          <w:t>(四)、利润率高</w:t>
        </w:r>
        <w:r>
          <w:tab/>
        </w:r>
        <w:r>
          <w:fldChar w:fldCharType="begin"/>
        </w:r>
        <w:r>
          <w:instrText xml:space="preserve"> PAGEREF _Toc12164 \h </w:instrText>
        </w:r>
        <w:r>
          <w:fldChar w:fldCharType="separate"/>
        </w:r>
        <w:r>
          <w:t>43</w:t>
        </w:r>
        <w:r>
          <w:fldChar w:fldCharType="end"/>
        </w:r>
      </w:hyperlink>
    </w:p>
    <w:p>
      <w:pPr>
        <w:pStyle w:val="TOC1"/>
        <w:tabs>
          <w:tab w:val="right" w:leader="dot" w:pos="8306"/>
        </w:tabs>
      </w:pPr>
      <w:hyperlink w:anchor="_Toc12145" w:history="1">
        <w:r>
          <w:rPr>
            <w:rFonts w:ascii="仿宋" w:eastAsia="仿宋" w:hAnsi="仿宋" w:cs="仿宋" w:hint="eastAsia"/>
            <w:lang w:eastAsia="zh-CN"/>
          </w:rPr>
          <w:t>十二、帽子项目创新与研发</w:t>
        </w:r>
        <w:r>
          <w:tab/>
        </w:r>
        <w:r>
          <w:fldChar w:fldCharType="begin"/>
        </w:r>
        <w:r>
          <w:instrText xml:space="preserve"> PAGEREF _Toc12145 \h </w:instrText>
        </w:r>
        <w:r>
          <w:fldChar w:fldCharType="separate"/>
        </w:r>
        <w:r>
          <w:t>45</w:t>
        </w:r>
        <w:r>
          <w:fldChar w:fldCharType="end"/>
        </w:r>
      </w:hyperlink>
    </w:p>
    <w:p>
      <w:pPr>
        <w:pStyle w:val="TOC2"/>
        <w:tabs>
          <w:tab w:val="right" w:leader="dot" w:pos="8306"/>
        </w:tabs>
      </w:pPr>
      <w:hyperlink w:anchor="_Toc8683" w:history="1">
        <w:r>
          <w:rPr>
            <w:rFonts w:ascii="仿宋" w:eastAsia="仿宋" w:hAnsi="仿宋" w:cs="仿宋" w:hint="eastAsia"/>
            <w:lang w:eastAsia="zh-CN"/>
          </w:rPr>
          <w:t>(一)、创新策略与方向</w:t>
        </w:r>
        <w:r>
          <w:tab/>
        </w:r>
        <w:r>
          <w:fldChar w:fldCharType="begin"/>
        </w:r>
        <w:r>
          <w:instrText xml:space="preserve"> PAGEREF _Toc8683 \h </w:instrText>
        </w:r>
        <w:r>
          <w:fldChar w:fldCharType="separate"/>
        </w:r>
        <w:r>
          <w:t>45</w:t>
        </w:r>
        <w:r>
          <w:fldChar w:fldCharType="end"/>
        </w:r>
      </w:hyperlink>
    </w:p>
    <w:p>
      <w:pPr>
        <w:pStyle w:val="TOC2"/>
        <w:tabs>
          <w:tab w:val="right" w:leader="dot" w:pos="8306"/>
        </w:tabs>
      </w:pPr>
      <w:hyperlink w:anchor="_Toc28972" w:history="1">
        <w:r>
          <w:rPr>
            <w:rFonts w:ascii="仿宋" w:eastAsia="仿宋" w:hAnsi="仿宋" w:cs="仿宋" w:hint="eastAsia"/>
            <w:lang w:eastAsia="zh-CN"/>
          </w:rPr>
          <w:t>(二)、研发规划与投入</w:t>
        </w:r>
        <w:r>
          <w:tab/>
        </w:r>
        <w:r>
          <w:fldChar w:fldCharType="begin"/>
        </w:r>
        <w:r>
          <w:instrText xml:space="preserve"> PAGEREF _Toc28972 \h </w:instrText>
        </w:r>
        <w:r>
          <w:fldChar w:fldCharType="separate"/>
        </w:r>
        <w:r>
          <w:t>47</w:t>
        </w:r>
        <w:r>
          <w:fldChar w:fldCharType="end"/>
        </w:r>
      </w:hyperlink>
    </w:p>
    <w:p>
      <w:pPr>
        <w:pStyle w:val="TOC1"/>
        <w:tabs>
          <w:tab w:val="right" w:leader="dot" w:pos="8306"/>
        </w:tabs>
      </w:pPr>
      <w:hyperlink w:anchor="_Toc22286" w:history="1">
        <w:r>
          <w:rPr>
            <w:rFonts w:ascii="仿宋" w:eastAsia="仿宋" w:hAnsi="仿宋" w:cs="仿宋" w:hint="eastAsia"/>
            <w:lang w:eastAsia="zh-CN"/>
          </w:rPr>
          <w:t>十三、供应链管理</w:t>
        </w:r>
        <w:r>
          <w:tab/>
        </w:r>
        <w:r>
          <w:fldChar w:fldCharType="begin"/>
        </w:r>
        <w:r>
          <w:instrText xml:space="preserve"> PAGEREF _Toc22286 \h </w:instrText>
        </w:r>
        <w:r>
          <w:fldChar w:fldCharType="separate"/>
        </w:r>
        <w:r>
          <w:t>48</w:t>
        </w:r>
        <w:r>
          <w:fldChar w:fldCharType="end"/>
        </w:r>
      </w:hyperlink>
    </w:p>
    <w:p>
      <w:pPr>
        <w:pStyle w:val="TOC2"/>
        <w:tabs>
          <w:tab w:val="right" w:leader="dot" w:pos="8306"/>
        </w:tabs>
      </w:pPr>
      <w:hyperlink w:anchor="_Toc4969" w:history="1">
        <w:r>
          <w:rPr>
            <w:rFonts w:ascii="仿宋" w:eastAsia="仿宋" w:hAnsi="仿宋" w:cs="仿宋" w:hint="eastAsia"/>
            <w:lang w:eastAsia="zh-CN"/>
          </w:rPr>
          <w:t>(一)、供应链战略规划</w:t>
        </w:r>
        <w:r>
          <w:tab/>
        </w:r>
        <w:r>
          <w:fldChar w:fldCharType="begin"/>
        </w:r>
        <w:r>
          <w:instrText xml:space="preserve"> PAGEREF _Toc4969 \h </w:instrText>
        </w:r>
        <w:r>
          <w:fldChar w:fldCharType="separate"/>
        </w:r>
        <w:r>
          <w:t>48</w:t>
        </w:r>
        <w:r>
          <w:fldChar w:fldCharType="end"/>
        </w:r>
      </w:hyperlink>
    </w:p>
    <w:p>
      <w:pPr>
        <w:pStyle w:val="TOC2"/>
        <w:tabs>
          <w:tab w:val="right" w:leader="dot" w:pos="8306"/>
        </w:tabs>
      </w:pPr>
      <w:hyperlink w:anchor="_Toc6537" w:history="1">
        <w:r>
          <w:rPr>
            <w:rFonts w:ascii="仿宋" w:eastAsia="仿宋" w:hAnsi="仿宋" w:cs="仿宋" w:hint="eastAsia"/>
            <w:lang w:eastAsia="zh-CN"/>
          </w:rPr>
          <w:t>(二)、供应商选择与合作</w:t>
        </w:r>
        <w:r>
          <w:tab/>
        </w:r>
        <w:r>
          <w:fldChar w:fldCharType="begin"/>
        </w:r>
        <w:r>
          <w:instrText xml:space="preserve"> PAGEREF _Toc6537 \h </w:instrText>
        </w:r>
        <w:r>
          <w:fldChar w:fldCharType="separate"/>
        </w:r>
        <w:r>
          <w:t>50</w:t>
        </w:r>
        <w:r>
          <w:fldChar w:fldCharType="end"/>
        </w:r>
      </w:hyperlink>
    </w:p>
    <w:p>
      <w:pPr>
        <w:pStyle w:val="TOC2"/>
        <w:tabs>
          <w:tab w:val="right" w:leader="dot" w:pos="8306"/>
        </w:tabs>
      </w:pPr>
      <w:hyperlink w:anchor="_Toc1540" w:history="1">
        <w:r>
          <w:rPr>
            <w:rFonts w:ascii="仿宋" w:eastAsia="仿宋" w:hAnsi="仿宋" w:cs="仿宋" w:hint="eastAsia"/>
            <w:lang w:eastAsia="zh-CN"/>
          </w:rPr>
          <w:t>(三)、物流与库存管理</w:t>
        </w:r>
        <w:r>
          <w:tab/>
        </w:r>
        <w:r>
          <w:fldChar w:fldCharType="begin"/>
        </w:r>
        <w:r>
          <w:instrText xml:space="preserve"> PAGEREF _Toc1540 \h </w:instrText>
        </w:r>
        <w:r>
          <w:fldChar w:fldCharType="separate"/>
        </w:r>
        <w:r>
          <w:t>51</w:t>
        </w:r>
        <w:r>
          <w:fldChar w:fldCharType="end"/>
        </w:r>
      </w:hyperlink>
    </w:p>
    <w:p>
      <w:pPr>
        <w:pStyle w:val="TOC1"/>
        <w:tabs>
          <w:tab w:val="right" w:leader="dot" w:pos="8306"/>
        </w:tabs>
      </w:pPr>
      <w:hyperlink w:anchor="_Toc29359" w:history="1">
        <w:r>
          <w:rPr>
            <w:rFonts w:ascii="仿宋" w:eastAsia="仿宋" w:hAnsi="仿宋" w:cs="仿宋" w:hint="eastAsia"/>
            <w:lang w:eastAsia="zh-CN"/>
          </w:rPr>
          <w:t>十四、利益相关者分析与沟通计划</w:t>
        </w:r>
        <w:r>
          <w:tab/>
        </w:r>
        <w:r>
          <w:fldChar w:fldCharType="begin"/>
        </w:r>
        <w:r>
          <w:instrText xml:space="preserve"> PAGEREF _Toc29359 \h </w:instrText>
        </w:r>
        <w:r>
          <w:fldChar w:fldCharType="separate"/>
        </w:r>
        <w:r>
          <w:t>52</w:t>
        </w:r>
        <w:r>
          <w:fldChar w:fldCharType="end"/>
        </w:r>
      </w:hyperlink>
    </w:p>
    <w:p>
      <w:pPr>
        <w:pStyle w:val="TOC2"/>
        <w:tabs>
          <w:tab w:val="right" w:leader="dot" w:pos="8306"/>
        </w:tabs>
      </w:pPr>
      <w:hyperlink w:anchor="_Toc19017" w:history="1">
        <w:r>
          <w:rPr>
            <w:rFonts w:ascii="仿宋" w:eastAsia="仿宋" w:hAnsi="仿宋" w:cs="仿宋" w:hint="eastAsia"/>
            <w:lang w:eastAsia="zh-CN"/>
          </w:rPr>
          <w:t>(一)、利益相关者分析</w:t>
        </w:r>
        <w:r>
          <w:tab/>
        </w:r>
        <w:r>
          <w:fldChar w:fldCharType="begin"/>
        </w:r>
        <w:r>
          <w:instrText xml:space="preserve"> PAGEREF _Toc19017 \h </w:instrText>
        </w:r>
        <w:r>
          <w:fldChar w:fldCharType="separate"/>
        </w:r>
        <w:r>
          <w:t>52</w:t>
        </w:r>
        <w:r>
          <w:fldChar w:fldCharType="end"/>
        </w:r>
      </w:hyperlink>
    </w:p>
    <w:p>
      <w:pPr>
        <w:pStyle w:val="TOC2"/>
        <w:tabs>
          <w:tab w:val="right" w:leader="dot" w:pos="8306"/>
        </w:tabs>
      </w:pPr>
      <w:hyperlink w:anchor="_Toc3802" w:history="1">
        <w:r>
          <w:rPr>
            <w:rFonts w:ascii="仿宋" w:eastAsia="仿宋" w:hAnsi="仿宋" w:cs="仿宋" w:hint="eastAsia"/>
            <w:lang w:eastAsia="zh-CN"/>
          </w:rPr>
          <w:t>(二)、沟通计划</w:t>
        </w:r>
        <w:r>
          <w:tab/>
        </w:r>
        <w:r>
          <w:fldChar w:fldCharType="begin"/>
        </w:r>
        <w:r>
          <w:instrText xml:space="preserve"> PAGEREF _Toc3802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的技术管理特点体现在其创新导向。通过引入最先进的技术趋势和解决方案，帽子项目致力于提升科技含量、提高质量和效率水平。这意味着我们将采用最新的工具和方法，确保帽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帽子项目技术管理的显著特征。通过整合不同领域的技术资源，我们实现了跨学科的协同工作。这有助于优化技术架构，提高整体效能。此外，整合性策略还促进了不同技术团队之间的紧密沟通和高效合作，确保帽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帽子项目所采用的技术。通过不断优化技术方案，帽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帽子项目团队将在帽子项目初期识别可能的技术风险，并采取相应的预防和应对措施。通过建立健全的风险评估机制，帽子项目能够在实施过程中及时发现并解决潜在的技术问题，保障帽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通过这些独特的技术管理特点，我们确信在帽子项目中，技术将成为帽子项目成功的有力支持。这一深度剖析揭示了技术管理在帽子项目实施中的关键作用，为帽子项目的技术基础奠定了坚实的基础。</w:t>
      </w:r>
    </w:p>
    <w:p>
      <w:pPr>
        <w:pStyle w:val="Heading2"/>
        <w:ind w:firstLine="560" w:firstLineChars="200"/>
        <w:rPr>
          <w:rFonts w:ascii="仿宋" w:eastAsia="仿宋" w:hAnsi="仿宋" w:cs="仿宋" w:hint="eastAsia"/>
          <w:sz w:val="28"/>
          <w:lang w:eastAsia="zh-CN"/>
        </w:rPr>
      </w:pPr>
      <w:bookmarkStart w:id="4" w:name="_Toc31839"/>
      <w:r>
        <w:rPr>
          <w:rFonts w:ascii="仿宋" w:eastAsia="仿宋" w:hAnsi="仿宋" w:cs="仿宋" w:hint="eastAsia"/>
          <w:sz w:val="28"/>
          <w:lang w:eastAsia="zh-CN"/>
        </w:rPr>
        <w:t>(二)、帽子项目工艺技术设计方案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帽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帽子项目将严格按照相关行业规范要求进行组织。通过有效控制产品质量，帽子项目将致力于为顾客提供优质的帽子项目产品和良好的服务。这体现了帽子项目对于生产活动合规性和质量标准的高度重视，为帽子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帽子项目注重生态效益和清洁生产原则。帽子项目建设将紧密结合地方特色经济发展，与社会经济发展规划和区域环境保护规划方案相协调一致。通过与当地区域自然生态系统的结合，帽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帽子项目产品具有多样化的客户需求和个性化的特点。因此，帽子项目产品规格品种多样，且单批生产数量较小。为满足这一特点，帽子项目承办单位将建设先进的柔性制造生产线。通过广泛应用柔性制造技术，帽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总体而言，帽子项目采用的技术具有较高的技术含量和自动化水平，处于国内先进水平。这一技术选用不仅体现了对生产效率、质量和环境友好性的高标准要求，同时为帽子项目的可持续发展奠定了坚实的基础。</w:t>
      </w:r>
    </w:p>
    <w:p>
      <w:pPr>
        <w:pStyle w:val="Heading2"/>
        <w:ind w:firstLine="560" w:firstLineChars="200"/>
        <w:rPr>
          <w:rFonts w:ascii="仿宋" w:eastAsia="仿宋" w:hAnsi="仿宋" w:cs="仿宋" w:hint="eastAsia"/>
          <w:sz w:val="28"/>
          <w:lang w:eastAsia="zh-CN"/>
        </w:rPr>
      </w:pPr>
      <w:bookmarkStart w:id="5" w:name="_Toc295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为确保帽子项目的高效生产和技术实施，我们制定了一套精心设计的设备选型方案，以满足帽子项目生产、质量和环保的要求。该方案的主要特点如下：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帽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针对帽子项目产品的多样性和小批量生产的特点，我们将建设柔性制造生产线。通过在设备选型中考虑柔性制造技术，可以灵活应对不同产品规格和生产需求，实现生产线的高度灵活性和适应性。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468"/>
      <w:r>
        <w:rPr>
          <w:rFonts w:ascii="仿宋" w:eastAsia="仿宋" w:hAnsi="仿宋" w:cs="仿宋" w:hint="eastAsia"/>
          <w:sz w:val="28"/>
          <w:lang w:eastAsia="zh-CN"/>
        </w:rPr>
        <w:t>二、帽子项目建设背景及必要性分析</w:t>
      </w:r>
      <w:bookmarkEnd w:id="6"/>
    </w:p>
    <w:p>
      <w:pPr>
        <w:pStyle w:val="Heading2"/>
        <w:rPr>
          <w:rFonts w:ascii="仿宋" w:eastAsia="仿宋" w:hAnsi="仿宋" w:cs="仿宋" w:hint="eastAsia"/>
          <w:lang w:eastAsia="zh-CN"/>
        </w:rPr>
      </w:pPr>
      <w:bookmarkStart w:id="7" w:name="_Toc15777"/>
      <w:r>
        <w:rPr>
          <w:rFonts w:ascii="仿宋" w:eastAsia="仿宋" w:hAnsi="仿宋" w:cs="仿宋" w:hint="eastAsia"/>
          <w:lang w:eastAsia="zh-CN"/>
        </w:rPr>
        <w:t>(一)、帽子项目背景分析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帽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我们的背景分析将深入挖掘当前行业的发展趋势，通过对竞争态势的全面审视，找到帽子项目在这个潮流中的定位。同时，我们将关注行业内涌现的新兴机遇，以便帽子项目更好地融入行业发展的潮流中。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帽子项目提供了强大的发展动力。我们将聚焦于行业内最新的技术发展趋势，包括但不限于人工智能、大数据分析、物联网等领域。通过深度的技术研究，我们将确保帽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帽子项目发展的源泉。我们将投入更多的精力对市场需求进行深入剖析，超越表面的需求，深入挖掘潜在的市场痛点和机遇。通过对市场需求的细致了解，帽子项目将更有针对性地设计解决方案，满足市场的多样化需求，从而更好地促进帽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帽子项目战略至关重要。我们将对竞争态势进行更为深入的分析，包括但不限于市场份额、产品特点、客户满意度等多个维度。通过深度的竞争分析，帽子项目将能够更准确地把握市场脉搏，制定具有竞争力的帽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帽子项目的发展具有直接的影响。我们将进行更为全面的法规和政策分析，了解行业发展中的潜在法律风险和合规挑战。通过充分了解和遵守相关法规，帽子项目将确保在法律框架内合法合规运营，为帽子项目的稳健发展提供有力支持。</w:t>
      </w:r>
    </w:p>
    <w:p>
      <w:pPr>
        <w:pStyle w:val="Heading2"/>
        <w:ind w:firstLine="560" w:firstLineChars="200"/>
        <w:rPr>
          <w:rFonts w:ascii="仿宋" w:eastAsia="仿宋" w:hAnsi="仿宋" w:cs="仿宋" w:hint="eastAsia"/>
          <w:sz w:val="28"/>
          <w:lang w:eastAsia="zh-CN"/>
        </w:rPr>
      </w:pPr>
      <w:bookmarkStart w:id="8" w:name="_Toc14040"/>
      <w:r>
        <w:rPr>
          <w:rFonts w:ascii="仿宋" w:eastAsia="仿宋" w:hAnsi="仿宋" w:cs="仿宋" w:hint="eastAsia"/>
          <w:sz w:val="28"/>
          <w:lang w:eastAsia="zh-CN"/>
        </w:rPr>
        <w:t>(二)、帽子项目建设必要性分析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建设的迫切性源于对行业发展趋势的深刻洞察。我们正处于一个行业变革的时代，科技创新、数字化转型成为企业发展的关键动力。帽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建设不仅仅是为了跟上潮流，更是为了通过技术创新推动企业的持续发展。通过引入先进的技术和解决方案，帽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帽子项目的建设成为必然选择，通过提高产品质量、拓展服务领域，从而在竞争中获得更多的机会。帽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帽子项目建设的必要性体现在对客户需求更精准的满足。通过帽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帽子项目建设的背后是对企业持续创新的追求。只有通过不断创新，企业才能在竞争中立于不败之地。帽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940"/>
      <w:r>
        <w:rPr>
          <w:rFonts w:ascii="仿宋" w:eastAsia="仿宋" w:hAnsi="仿宋" w:cs="仿宋" w:hint="eastAsia"/>
          <w:sz w:val="28"/>
          <w:lang w:eastAsia="zh-CN"/>
        </w:rPr>
        <w:t>三、帽子项目选址可行性分析</w:t>
      </w:r>
      <w:bookmarkEnd w:id="9"/>
    </w:p>
    <w:p>
      <w:pPr>
        <w:pStyle w:val="Heading2"/>
        <w:rPr>
          <w:rFonts w:ascii="仿宋" w:eastAsia="仿宋" w:hAnsi="仿宋" w:cs="仿宋" w:hint="eastAsia"/>
          <w:lang w:eastAsia="zh-CN"/>
        </w:rPr>
      </w:pPr>
      <w:bookmarkStart w:id="10" w:name="_Toc12471"/>
      <w:r>
        <w:rPr>
          <w:rFonts w:ascii="仿宋" w:eastAsia="仿宋" w:hAnsi="仿宋" w:cs="仿宋" w:hint="eastAsia"/>
          <w:lang w:eastAsia="zh-CN"/>
        </w:rPr>
        <w:t>(一)、帽子项目选址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该帽子项目选址位于XX省XX市XX区XXX街道</w:t>
      </w:r>
    </w:p>
    <w:p>
      <w:pPr>
        <w:pStyle w:val="Heading2"/>
        <w:ind w:firstLine="560" w:firstLineChars="200"/>
        <w:rPr>
          <w:rFonts w:ascii="仿宋" w:eastAsia="仿宋" w:hAnsi="仿宋" w:cs="仿宋" w:hint="eastAsia"/>
          <w:sz w:val="28"/>
          <w:lang w:eastAsia="zh-CN"/>
        </w:rPr>
      </w:pPr>
      <w:bookmarkStart w:id="11" w:name="_Toc2475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帽子项目的征地面积将根据帽子项目的实际规模和需求进行精确规划。具体面积XXX平方米，旨在确保帽子项目不仅能够满足当前的发展需求，还能够预留空间以适应未来的扩展。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净用地面积是在征地面积基础上去除不可利用面积后的实际可开发用地。具体面积XXX平方米，考虑到环保、交通、安全等多方面因素，以确保帽子项目在整体利用效率上达到最优。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帽子项目计划建设的建筑总规模具体面积XXX平方米。这一规模的确定综合考虑了帽子项目的性质、规模，以及城市规划的相关要求，确保建筑布局与周边环境协调一致。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绿地率是帽子项目用地中被规划为绿地的比例。具体面积XXX平方米，旨在通过合理规划绿地，改善帽子项目周边环境，提升居民生活质量，并符合城市整体绿化规划。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容积率是用地上可以建设的建筑总体积与用地面积之比。具体面积XXX，通过合理的容积率规划，确保帽子项目建筑规模与周边环境和谐共生。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确保帽子项目选址与当地城市规划相一致，具体面积XXX平方米。通过与城市规划部门深入沟通，确保帽子项目不仅符合城市的整体发展方向，还能够融入城市的发展布局，为城市的长远发展贡献力量。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充分了解并确保帽子项目选址符合当地产业政策，具体面积XXX平方米。这包括帽子项目对当地经济的促进作用，以及对相关产业的带动效应，确保帽子项目与地方政府的产业政策保持一致，促进共赢合作。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用地总体要求必须符合环保和可持续发展的原则，具体面积XXX平方米。通过采用绿色建筑设计、节能减排等措施，确保帽子项目在建设和运营过程中对环境的影响最小化，达到可持续发展的要求。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确保帽子项目选址具备必要的公共设施配套，具体面积XXX平方米。这包括交通便利性、教育、医疗等基础设施，以提高居民生活品质，使得帽子项目选址更具吸引力。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考虑用地总体要求对当地社会稳定性的影响，具体面积XXX平方米。通过深入了解当地社区反馈，确保帽子项目的选址和建设过程对当地社会和谐稳定产生积极作用。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帽子项目选址不仅符合法规和规划，还在实际操作中具有可行性。这一全面规划将为帽子项目的成功实施提供坚实的基础，确保帽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71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帽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帽子项目的设备规划和空间设计中，我们将采取灵活设备布局的措施。设备布局将根据实际需求进行灵活设计，避免不必要的浪费。通过合理规划设备摆放位置，我们将提高设备的利用率，减少设备间距，以确保帽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帽子项目内部引入共享设施的概念，例如共享会议室、办公区等。通过这种方式，我们可以减少对资源的重复建设，提高资源共享效率，从而减小帽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3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帽子项目的总图布置中，我们将不同功能区域进行明确的规划，以最大程度满足帽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22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我们首先关注市场因素，包括潜在客户分布、竞争对手位置、市场需求等。通过深入的市场调研，我们能够更准确地评估选址对于市场开拓和产品销售的影响，确保帽子项目能够在有利的市场环境中蓬勃发展。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帽子项目对环境的影响是综合评价的重要因素之一。我们将详细考虑选址周边的自然环境、生态保护区、水源地等情况，确保帽子项目的建设和运营对环境影响最小化，并符合当地的环保法规标准。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对选址的评价还需充分考虑当地政府的产业政策和法规。我们将详细了解帽子项目所在地的相关政策，确保帽子项目的规划和运营与当地法规相符，降低不必要的法律风险。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考虑到社会稳定性对企业运营的重要性，我们将评估选址地区的社会安全情况、劳工关系、社区反馈等方面，以确保帽子项目的建设和运营不会受到社会稳定性的负面影响。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最后，我们将综合考虑用地成本，包括土地购置费用、土地开发成本等。通过对用地成本的详细评估，我们能够做出更为精确的经济效益分析，为帽子项目的投资决策提供有力支持。</w:t>
      </w:r>
    </w:p>
    <w:p>
      <w:pPr>
        <w:pStyle w:val="Heading1"/>
        <w:ind w:firstLine="560" w:firstLineChars="200"/>
        <w:rPr>
          <w:rFonts w:ascii="仿宋" w:eastAsia="仿宋" w:hAnsi="仿宋" w:cs="仿宋" w:hint="eastAsia"/>
          <w:sz w:val="28"/>
          <w:lang w:eastAsia="zh-CN"/>
        </w:rPr>
      </w:pPr>
      <w:bookmarkStart w:id="15" w:name="_Toc12252"/>
      <w:r>
        <w:rPr>
          <w:rFonts w:ascii="仿宋" w:eastAsia="仿宋" w:hAnsi="仿宋" w:cs="仿宋" w:hint="eastAsia"/>
          <w:sz w:val="28"/>
          <w:lang w:eastAsia="zh-CN"/>
        </w:rPr>
        <w:t>四、帽子项目概论</w:t>
      </w:r>
      <w:bookmarkEnd w:id="15"/>
    </w:p>
    <w:p>
      <w:pPr>
        <w:pStyle w:val="Heading2"/>
        <w:rPr>
          <w:rFonts w:ascii="仿宋" w:eastAsia="仿宋" w:hAnsi="仿宋" w:cs="仿宋" w:hint="eastAsia"/>
          <w:lang w:eastAsia="zh-CN"/>
        </w:rPr>
      </w:pPr>
      <w:bookmarkStart w:id="16" w:name="_Toc26202"/>
      <w:r>
        <w:rPr>
          <w:rFonts w:ascii="仿宋" w:eastAsia="仿宋" w:hAnsi="仿宋" w:cs="仿宋" w:hint="eastAsia"/>
          <w:lang w:eastAsia="zh-CN"/>
        </w:rPr>
        <w:t>(一)、帽子项目概况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的起源追溯至对市场的深入洞察。市场的不断演变与变革为帽子项目提供了难得的机遇。当前市场存在的需求缺口和变革的大环境共同构成了帽子项目的背景。这个帽子项目旨在充分利用市场机遇，填补行业中尚未满足的需求，为客户提供全新的解决方案。市场的变革和需求的增长使得这个帽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帽子项目名称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帽子项目正式命名为帽子。这个名称不仅仅是一个标识，更代表了帽子项目的核心理念和愿景。它蕴含着帽子项目所要解决问题的关键字，具有强烈的表达和辨识度，为帽子项目树立了鲜明的品牌形象。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帽子项目目标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帽子项目的核心目标是提供一种全新、高效的解决方案，满足客户日益增长的需求。帽子项目追求的不仅仅是满足市场需求，更是在市场中获得卓越的竞争优势。通过不断提升产品或服务的质量和创新水平，帽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帽子项目范围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全面涵盖了产品研发、制造、市场推广和售后服务，确保从产品设计到最终用户体验的全方位关注。这一全面的帽子项目范围是为了确保帽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帽子项目时间表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帽子项目计划在未来18个月内完成，包括研发、测试、市场试点和正式推出等不同阶段。这个时间表的合理设计是为了确保帽子项目各个阶段的顺利推进，以便按时交付高质量的成果。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帽子项目预算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帽子项目总预算估算为XX百万美元，主要分配在研发、市场推广、人员培训和运营等方面。这一充足的预算为帽子项目提供了充足的资源，确保帽子项目在各个方面都能取得优异的表现。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帽子项目风险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帽子项目可能面临的风险包括市场接受度低、技术难题、竞争激烈等。帽子项目团队已经制定了相应的风险应对计划，通过前瞻性的风险管理，确保帽子项目在面对不确定性时能够迅速做出应对。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帽子项目团队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帽子项目汇聚了一支经验丰富、多领域专业素养的核心团队，确保帽子项目在各个方面都能拥有高水平的执行力。团队的协同作战是帽子项目成功的关键因素之一。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帽子项目背景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https://d.book118.com/706013113033010044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836FD"/>
    <w:rsid w:val="791836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1311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2024-02-01T06:00:00Z</dcterms:created>
  <dcterms:modified xsi:type="dcterms:W3CDTF">2024-02-01T06:00:35Z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92BB95AAA1A646F6BD07BCA9C451F769_11</vt:lpwstr>
  </property>
  <property fmtid="{D5CDD505-2E9C-101B-9397-08002B2CF9AE}" pid="3" name="KSOProductBuildVer">
    <vt:lpwstr>2052-12.1.0.16250</vt:lpwstr>
  </property>
</Properties>
</file>