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压力监测装置项目构思建设方案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17" w:history="1">
        <w:r>
          <w:rPr>
            <w:rFonts w:ascii="仿宋" w:eastAsia="仿宋" w:hAnsi="仿宋" w:cs="仿宋" w:hint="eastAsia"/>
            <w:lang w:eastAsia="zh-CN"/>
          </w:rPr>
          <w:t>序言</w:t>
        </w:r>
        <w:r>
          <w:tab/>
        </w:r>
        <w:r>
          <w:fldChar w:fldCharType="begin"/>
        </w:r>
        <w:r>
          <w:instrText xml:space="preserve"> PAGEREF _Toc10817 \h </w:instrText>
        </w:r>
        <w:r>
          <w:fldChar w:fldCharType="separate"/>
        </w:r>
        <w:r>
          <w:t>3</w:t>
        </w:r>
        <w:r>
          <w:fldChar w:fldCharType="end"/>
        </w:r>
      </w:hyperlink>
    </w:p>
    <w:p>
      <w:pPr>
        <w:pStyle w:val="TOC1"/>
        <w:tabs>
          <w:tab w:val="right" w:leader="dot" w:pos="8306"/>
        </w:tabs>
      </w:pPr>
      <w:hyperlink w:anchor="_Toc5499" w:history="1">
        <w:r>
          <w:rPr>
            <w:rFonts w:ascii="仿宋" w:eastAsia="仿宋" w:hAnsi="仿宋" w:cs="仿宋" w:hint="eastAsia"/>
            <w:lang w:eastAsia="zh-CN"/>
          </w:rPr>
          <w:t>一、环境和生态影响分析</w:t>
        </w:r>
        <w:r>
          <w:tab/>
        </w:r>
        <w:r>
          <w:fldChar w:fldCharType="begin"/>
        </w:r>
        <w:r>
          <w:instrText xml:space="preserve"> PAGEREF _Toc5499 \h </w:instrText>
        </w:r>
        <w:r>
          <w:fldChar w:fldCharType="separate"/>
        </w:r>
        <w:r>
          <w:t>3</w:t>
        </w:r>
        <w:r>
          <w:fldChar w:fldCharType="end"/>
        </w:r>
      </w:hyperlink>
    </w:p>
    <w:p>
      <w:pPr>
        <w:pStyle w:val="TOC2"/>
        <w:tabs>
          <w:tab w:val="right" w:leader="dot" w:pos="8306"/>
        </w:tabs>
      </w:pPr>
      <w:hyperlink w:anchor="_Toc30577" w:history="1">
        <w:r>
          <w:rPr>
            <w:rFonts w:ascii="仿宋" w:eastAsia="仿宋" w:hAnsi="仿宋" w:cs="仿宋" w:hint="eastAsia"/>
            <w:lang w:eastAsia="zh-CN"/>
          </w:rPr>
          <w:t>(一)、环境和生态现状</w:t>
        </w:r>
        <w:r>
          <w:tab/>
        </w:r>
        <w:r>
          <w:fldChar w:fldCharType="begin"/>
        </w:r>
        <w:r>
          <w:instrText xml:space="preserve"> PAGEREF _Toc30577 \h </w:instrText>
        </w:r>
        <w:r>
          <w:fldChar w:fldCharType="separate"/>
        </w:r>
        <w:r>
          <w:t>3</w:t>
        </w:r>
        <w:r>
          <w:fldChar w:fldCharType="end"/>
        </w:r>
      </w:hyperlink>
    </w:p>
    <w:p>
      <w:pPr>
        <w:pStyle w:val="TOC2"/>
        <w:tabs>
          <w:tab w:val="right" w:leader="dot" w:pos="8306"/>
        </w:tabs>
      </w:pPr>
      <w:hyperlink w:anchor="_Toc14992" w:history="1">
        <w:r>
          <w:rPr>
            <w:rFonts w:ascii="仿宋" w:eastAsia="仿宋" w:hAnsi="仿宋" w:cs="仿宋" w:hint="eastAsia"/>
            <w:lang w:eastAsia="zh-CN"/>
          </w:rPr>
          <w:t>(二)、生态环境影响分析</w:t>
        </w:r>
        <w:r>
          <w:tab/>
        </w:r>
        <w:r>
          <w:fldChar w:fldCharType="begin"/>
        </w:r>
        <w:r>
          <w:instrText xml:space="preserve"> PAGEREF _Toc14992 \h </w:instrText>
        </w:r>
        <w:r>
          <w:fldChar w:fldCharType="separate"/>
        </w:r>
        <w:r>
          <w:t>5</w:t>
        </w:r>
        <w:r>
          <w:fldChar w:fldCharType="end"/>
        </w:r>
      </w:hyperlink>
    </w:p>
    <w:p>
      <w:pPr>
        <w:pStyle w:val="TOC2"/>
        <w:tabs>
          <w:tab w:val="right" w:leader="dot" w:pos="8306"/>
        </w:tabs>
      </w:pPr>
      <w:hyperlink w:anchor="_Toc31323" w:history="1">
        <w:r>
          <w:rPr>
            <w:rFonts w:ascii="仿宋" w:eastAsia="仿宋" w:hAnsi="仿宋" w:cs="仿宋" w:hint="eastAsia"/>
            <w:lang w:eastAsia="zh-CN"/>
          </w:rPr>
          <w:t>(三)、生态环境保护措施</w:t>
        </w:r>
        <w:r>
          <w:tab/>
        </w:r>
        <w:r>
          <w:fldChar w:fldCharType="begin"/>
        </w:r>
        <w:r>
          <w:instrText xml:space="preserve"> PAGEREF _Toc31323 \h </w:instrText>
        </w:r>
        <w:r>
          <w:fldChar w:fldCharType="separate"/>
        </w:r>
        <w:r>
          <w:t>6</w:t>
        </w:r>
        <w:r>
          <w:fldChar w:fldCharType="end"/>
        </w:r>
      </w:hyperlink>
    </w:p>
    <w:p>
      <w:pPr>
        <w:pStyle w:val="TOC2"/>
        <w:tabs>
          <w:tab w:val="right" w:leader="dot" w:pos="8306"/>
        </w:tabs>
      </w:pPr>
      <w:hyperlink w:anchor="_Toc4856" w:history="1">
        <w:r>
          <w:rPr>
            <w:rFonts w:ascii="仿宋" w:eastAsia="仿宋" w:hAnsi="仿宋" w:cs="仿宋" w:hint="eastAsia"/>
            <w:lang w:eastAsia="zh-CN"/>
          </w:rPr>
          <w:t>(四)、地质灾害影响分析</w:t>
        </w:r>
        <w:r>
          <w:tab/>
        </w:r>
        <w:r>
          <w:fldChar w:fldCharType="begin"/>
        </w:r>
        <w:r>
          <w:instrText xml:space="preserve"> PAGEREF _Toc4856 \h </w:instrText>
        </w:r>
        <w:r>
          <w:fldChar w:fldCharType="separate"/>
        </w:r>
        <w:r>
          <w:t>8</w:t>
        </w:r>
        <w:r>
          <w:fldChar w:fldCharType="end"/>
        </w:r>
      </w:hyperlink>
    </w:p>
    <w:p>
      <w:pPr>
        <w:pStyle w:val="TOC2"/>
        <w:tabs>
          <w:tab w:val="right" w:leader="dot" w:pos="8306"/>
        </w:tabs>
      </w:pPr>
      <w:hyperlink w:anchor="_Toc9942" w:history="1">
        <w:r>
          <w:rPr>
            <w:rFonts w:ascii="仿宋" w:eastAsia="仿宋" w:hAnsi="仿宋" w:cs="仿宋" w:hint="eastAsia"/>
            <w:lang w:eastAsia="zh-CN"/>
          </w:rPr>
          <w:t>(五)、特殊环境影响</w:t>
        </w:r>
        <w:r>
          <w:tab/>
        </w:r>
        <w:r>
          <w:fldChar w:fldCharType="begin"/>
        </w:r>
        <w:r>
          <w:instrText xml:space="preserve"> PAGEREF _Toc9942 \h </w:instrText>
        </w:r>
        <w:r>
          <w:fldChar w:fldCharType="separate"/>
        </w:r>
        <w:r>
          <w:t>9</w:t>
        </w:r>
        <w:r>
          <w:fldChar w:fldCharType="end"/>
        </w:r>
      </w:hyperlink>
    </w:p>
    <w:p>
      <w:pPr>
        <w:pStyle w:val="TOC1"/>
        <w:tabs>
          <w:tab w:val="right" w:leader="dot" w:pos="8306"/>
        </w:tabs>
      </w:pPr>
      <w:hyperlink w:anchor="_Toc24839" w:history="1">
        <w:r>
          <w:rPr>
            <w:rFonts w:ascii="仿宋" w:eastAsia="仿宋" w:hAnsi="仿宋" w:cs="仿宋" w:hint="eastAsia"/>
            <w:lang w:eastAsia="zh-CN"/>
          </w:rPr>
          <w:t>二、社会影响分析</w:t>
        </w:r>
        <w:r>
          <w:tab/>
        </w:r>
        <w:r>
          <w:fldChar w:fldCharType="begin"/>
        </w:r>
        <w:r>
          <w:instrText xml:space="preserve"> PAGEREF _Toc24839 \h </w:instrText>
        </w:r>
        <w:r>
          <w:fldChar w:fldCharType="separate"/>
        </w:r>
        <w:r>
          <w:t>10</w:t>
        </w:r>
        <w:r>
          <w:fldChar w:fldCharType="end"/>
        </w:r>
      </w:hyperlink>
    </w:p>
    <w:p>
      <w:pPr>
        <w:pStyle w:val="TOC2"/>
        <w:tabs>
          <w:tab w:val="right" w:leader="dot" w:pos="8306"/>
        </w:tabs>
      </w:pPr>
      <w:hyperlink w:anchor="_Toc25667" w:history="1">
        <w:r>
          <w:rPr>
            <w:rFonts w:ascii="仿宋" w:eastAsia="仿宋" w:hAnsi="仿宋" w:cs="仿宋" w:hint="eastAsia"/>
            <w:lang w:eastAsia="zh-CN"/>
          </w:rPr>
          <w:t>(一)、社会影响效果分析</w:t>
        </w:r>
        <w:r>
          <w:tab/>
        </w:r>
        <w:r>
          <w:fldChar w:fldCharType="begin"/>
        </w:r>
        <w:r>
          <w:instrText xml:space="preserve"> PAGEREF _Toc25667 \h </w:instrText>
        </w:r>
        <w:r>
          <w:fldChar w:fldCharType="separate"/>
        </w:r>
        <w:r>
          <w:t>10</w:t>
        </w:r>
        <w:r>
          <w:fldChar w:fldCharType="end"/>
        </w:r>
      </w:hyperlink>
    </w:p>
    <w:p>
      <w:pPr>
        <w:pStyle w:val="TOC2"/>
        <w:tabs>
          <w:tab w:val="right" w:leader="dot" w:pos="8306"/>
        </w:tabs>
      </w:pPr>
      <w:hyperlink w:anchor="_Toc19347" w:history="1">
        <w:r>
          <w:rPr>
            <w:rFonts w:ascii="仿宋" w:eastAsia="仿宋" w:hAnsi="仿宋" w:cs="仿宋" w:hint="eastAsia"/>
            <w:lang w:eastAsia="zh-CN"/>
          </w:rPr>
          <w:t>(二)、社会适应性分析</w:t>
        </w:r>
        <w:r>
          <w:tab/>
        </w:r>
        <w:r>
          <w:fldChar w:fldCharType="begin"/>
        </w:r>
        <w:r>
          <w:instrText xml:space="preserve"> PAGEREF _Toc19347 \h </w:instrText>
        </w:r>
        <w:r>
          <w:fldChar w:fldCharType="separate"/>
        </w:r>
        <w:r>
          <w:t>13</w:t>
        </w:r>
        <w:r>
          <w:fldChar w:fldCharType="end"/>
        </w:r>
      </w:hyperlink>
    </w:p>
    <w:p>
      <w:pPr>
        <w:pStyle w:val="TOC2"/>
        <w:tabs>
          <w:tab w:val="right" w:leader="dot" w:pos="8306"/>
        </w:tabs>
      </w:pPr>
      <w:hyperlink w:anchor="_Toc28488" w:history="1">
        <w:r>
          <w:rPr>
            <w:rFonts w:ascii="仿宋" w:eastAsia="仿宋" w:hAnsi="仿宋" w:cs="仿宋" w:hint="eastAsia"/>
            <w:lang w:eastAsia="zh-CN"/>
          </w:rPr>
          <w:t>(三)、社会风险及对策分析</w:t>
        </w:r>
        <w:r>
          <w:tab/>
        </w:r>
        <w:r>
          <w:fldChar w:fldCharType="begin"/>
        </w:r>
        <w:r>
          <w:instrText xml:space="preserve"> PAGEREF _Toc28488 \h </w:instrText>
        </w:r>
        <w:r>
          <w:fldChar w:fldCharType="separate"/>
        </w:r>
        <w:r>
          <w:t>14</w:t>
        </w:r>
        <w:r>
          <w:fldChar w:fldCharType="end"/>
        </w:r>
      </w:hyperlink>
    </w:p>
    <w:p>
      <w:pPr>
        <w:pStyle w:val="TOC1"/>
        <w:tabs>
          <w:tab w:val="right" w:leader="dot" w:pos="8306"/>
        </w:tabs>
      </w:pPr>
      <w:hyperlink w:anchor="_Toc12585" w:history="1">
        <w:r>
          <w:rPr>
            <w:rFonts w:ascii="仿宋" w:eastAsia="仿宋" w:hAnsi="仿宋" w:cs="仿宋" w:hint="eastAsia"/>
            <w:lang w:eastAsia="zh-CN"/>
          </w:rPr>
          <w:t>三、背景、必要性分析</w:t>
        </w:r>
        <w:r>
          <w:tab/>
        </w:r>
        <w:r>
          <w:fldChar w:fldCharType="begin"/>
        </w:r>
        <w:r>
          <w:instrText xml:space="preserve"> PAGEREF _Toc12585 \h </w:instrText>
        </w:r>
        <w:r>
          <w:fldChar w:fldCharType="separate"/>
        </w:r>
        <w:r>
          <w:t>18</w:t>
        </w:r>
        <w:r>
          <w:fldChar w:fldCharType="end"/>
        </w:r>
      </w:hyperlink>
    </w:p>
    <w:p>
      <w:pPr>
        <w:pStyle w:val="TOC2"/>
        <w:tabs>
          <w:tab w:val="right" w:leader="dot" w:pos="8306"/>
        </w:tabs>
      </w:pPr>
      <w:hyperlink w:anchor="_Toc30394" w:history="1">
        <w:r>
          <w:rPr>
            <w:rFonts w:ascii="仿宋" w:eastAsia="仿宋" w:hAnsi="仿宋" w:cs="仿宋" w:hint="eastAsia"/>
            <w:lang w:eastAsia="zh-CN"/>
          </w:rPr>
          <w:t>(一)、项目建设背景</w:t>
        </w:r>
        <w:r>
          <w:tab/>
        </w:r>
        <w:r>
          <w:fldChar w:fldCharType="begin"/>
        </w:r>
        <w:r>
          <w:instrText xml:space="preserve"> PAGEREF _Toc30394 \h </w:instrText>
        </w:r>
        <w:r>
          <w:fldChar w:fldCharType="separate"/>
        </w:r>
        <w:r>
          <w:t>18</w:t>
        </w:r>
        <w:r>
          <w:fldChar w:fldCharType="end"/>
        </w:r>
      </w:hyperlink>
    </w:p>
    <w:p>
      <w:pPr>
        <w:pStyle w:val="TOC2"/>
        <w:tabs>
          <w:tab w:val="right" w:leader="dot" w:pos="8306"/>
        </w:tabs>
      </w:pPr>
      <w:hyperlink w:anchor="_Toc3546" w:history="1">
        <w:r>
          <w:rPr>
            <w:rFonts w:ascii="仿宋" w:eastAsia="仿宋" w:hAnsi="仿宋" w:cs="仿宋" w:hint="eastAsia"/>
            <w:lang w:eastAsia="zh-CN"/>
          </w:rPr>
          <w:t>(二)、必要性分析</w:t>
        </w:r>
        <w:r>
          <w:tab/>
        </w:r>
        <w:r>
          <w:fldChar w:fldCharType="begin"/>
        </w:r>
        <w:r>
          <w:instrText xml:space="preserve"> PAGEREF _Toc3546 \h </w:instrText>
        </w:r>
        <w:r>
          <w:fldChar w:fldCharType="separate"/>
        </w:r>
        <w:r>
          <w:t>19</w:t>
        </w:r>
        <w:r>
          <w:fldChar w:fldCharType="end"/>
        </w:r>
      </w:hyperlink>
    </w:p>
    <w:p>
      <w:pPr>
        <w:pStyle w:val="TOC2"/>
        <w:tabs>
          <w:tab w:val="right" w:leader="dot" w:pos="8306"/>
        </w:tabs>
      </w:pPr>
      <w:hyperlink w:anchor="_Toc13483" w:history="1">
        <w:r>
          <w:rPr>
            <w:rFonts w:ascii="仿宋" w:eastAsia="仿宋" w:hAnsi="仿宋" w:cs="仿宋" w:hint="eastAsia"/>
            <w:lang w:eastAsia="zh-CN"/>
          </w:rPr>
          <w:t>(三)、项目建设有利条件</w:t>
        </w:r>
        <w:r>
          <w:tab/>
        </w:r>
        <w:r>
          <w:fldChar w:fldCharType="begin"/>
        </w:r>
        <w:r>
          <w:instrText xml:space="preserve"> PAGEREF _Toc13483 \h </w:instrText>
        </w:r>
        <w:r>
          <w:fldChar w:fldCharType="separate"/>
        </w:r>
        <w:r>
          <w:t>20</w:t>
        </w:r>
        <w:r>
          <w:fldChar w:fldCharType="end"/>
        </w:r>
      </w:hyperlink>
    </w:p>
    <w:p>
      <w:pPr>
        <w:pStyle w:val="TOC1"/>
        <w:tabs>
          <w:tab w:val="right" w:leader="dot" w:pos="8306"/>
        </w:tabs>
      </w:pPr>
      <w:hyperlink w:anchor="_Toc20632" w:history="1">
        <w:r>
          <w:rPr>
            <w:rFonts w:ascii="仿宋" w:eastAsia="仿宋" w:hAnsi="仿宋" w:cs="仿宋" w:hint="eastAsia"/>
            <w:lang w:eastAsia="zh-CN"/>
          </w:rPr>
          <w:t>四、压力监测装置项目概论</w:t>
        </w:r>
        <w:r>
          <w:tab/>
        </w:r>
        <w:r>
          <w:fldChar w:fldCharType="begin"/>
        </w:r>
        <w:r>
          <w:instrText xml:space="preserve"> PAGEREF _Toc20632 \h </w:instrText>
        </w:r>
        <w:r>
          <w:fldChar w:fldCharType="separate"/>
        </w:r>
        <w:r>
          <w:t>22</w:t>
        </w:r>
        <w:r>
          <w:fldChar w:fldCharType="end"/>
        </w:r>
      </w:hyperlink>
    </w:p>
    <w:p>
      <w:pPr>
        <w:pStyle w:val="TOC2"/>
        <w:tabs>
          <w:tab w:val="right" w:leader="dot" w:pos="8306"/>
        </w:tabs>
      </w:pPr>
      <w:hyperlink w:anchor="_Toc3302" w:history="1">
        <w:r>
          <w:rPr>
            <w:rFonts w:ascii="仿宋" w:eastAsia="仿宋" w:hAnsi="仿宋" w:cs="仿宋" w:hint="eastAsia"/>
            <w:lang w:eastAsia="zh-CN"/>
          </w:rPr>
          <w:t>(一)、项目申报单位概况</w:t>
        </w:r>
        <w:r>
          <w:tab/>
        </w:r>
        <w:r>
          <w:fldChar w:fldCharType="begin"/>
        </w:r>
        <w:r>
          <w:instrText xml:space="preserve"> PAGEREF _Toc3302 \h </w:instrText>
        </w:r>
        <w:r>
          <w:fldChar w:fldCharType="separate"/>
        </w:r>
        <w:r>
          <w:t>22</w:t>
        </w:r>
        <w:r>
          <w:fldChar w:fldCharType="end"/>
        </w:r>
      </w:hyperlink>
    </w:p>
    <w:p>
      <w:pPr>
        <w:pStyle w:val="TOC2"/>
        <w:tabs>
          <w:tab w:val="right" w:leader="dot" w:pos="8306"/>
        </w:tabs>
      </w:pPr>
      <w:hyperlink w:anchor="_Toc9263" w:history="1">
        <w:r>
          <w:rPr>
            <w:rFonts w:ascii="仿宋" w:eastAsia="仿宋" w:hAnsi="仿宋" w:cs="仿宋" w:hint="eastAsia"/>
            <w:lang w:eastAsia="zh-CN"/>
          </w:rPr>
          <w:t>(二)、项目概况</w:t>
        </w:r>
        <w:r>
          <w:tab/>
        </w:r>
        <w:r>
          <w:fldChar w:fldCharType="begin"/>
        </w:r>
        <w:r>
          <w:instrText xml:space="preserve"> PAGEREF _Toc9263 \h </w:instrText>
        </w:r>
        <w:r>
          <w:fldChar w:fldCharType="separate"/>
        </w:r>
        <w:r>
          <w:t>23</w:t>
        </w:r>
        <w:r>
          <w:fldChar w:fldCharType="end"/>
        </w:r>
      </w:hyperlink>
    </w:p>
    <w:p>
      <w:pPr>
        <w:pStyle w:val="TOC1"/>
        <w:tabs>
          <w:tab w:val="right" w:leader="dot" w:pos="8306"/>
        </w:tabs>
      </w:pPr>
      <w:hyperlink w:anchor="_Toc17513" w:history="1">
        <w:r>
          <w:rPr>
            <w:rFonts w:ascii="仿宋" w:eastAsia="仿宋" w:hAnsi="仿宋" w:cs="仿宋" w:hint="eastAsia"/>
            <w:lang w:eastAsia="zh-CN"/>
          </w:rPr>
          <w:t>五、经济影响分析</w:t>
        </w:r>
        <w:r>
          <w:tab/>
        </w:r>
        <w:r>
          <w:fldChar w:fldCharType="begin"/>
        </w:r>
        <w:r>
          <w:instrText xml:space="preserve"> PAGEREF _Toc17513 \h </w:instrText>
        </w:r>
        <w:r>
          <w:fldChar w:fldCharType="separate"/>
        </w:r>
        <w:r>
          <w:t>26</w:t>
        </w:r>
        <w:r>
          <w:fldChar w:fldCharType="end"/>
        </w:r>
      </w:hyperlink>
    </w:p>
    <w:p>
      <w:pPr>
        <w:pStyle w:val="TOC2"/>
        <w:tabs>
          <w:tab w:val="right" w:leader="dot" w:pos="8306"/>
        </w:tabs>
      </w:pPr>
      <w:hyperlink w:anchor="_Toc4454" w:history="1">
        <w:r>
          <w:rPr>
            <w:rFonts w:ascii="仿宋" w:eastAsia="仿宋" w:hAnsi="仿宋" w:cs="仿宋" w:hint="eastAsia"/>
            <w:lang w:eastAsia="zh-CN"/>
          </w:rPr>
          <w:t>(一)、经济费用效益或费用效果分析</w:t>
        </w:r>
        <w:r>
          <w:tab/>
        </w:r>
        <w:r>
          <w:fldChar w:fldCharType="begin"/>
        </w:r>
        <w:r>
          <w:instrText xml:space="preserve"> PAGEREF _Toc4454 \h </w:instrText>
        </w:r>
        <w:r>
          <w:fldChar w:fldCharType="separate"/>
        </w:r>
        <w:r>
          <w:t>26</w:t>
        </w:r>
        <w:r>
          <w:fldChar w:fldCharType="end"/>
        </w:r>
      </w:hyperlink>
    </w:p>
    <w:p>
      <w:pPr>
        <w:pStyle w:val="TOC2"/>
        <w:tabs>
          <w:tab w:val="right" w:leader="dot" w:pos="8306"/>
        </w:tabs>
      </w:pPr>
      <w:hyperlink w:anchor="_Toc16801" w:history="1">
        <w:r>
          <w:rPr>
            <w:rFonts w:ascii="仿宋" w:eastAsia="仿宋" w:hAnsi="仿宋" w:cs="仿宋" w:hint="eastAsia"/>
            <w:lang w:eastAsia="zh-CN"/>
          </w:rPr>
          <w:t>(二)、行业影响分析</w:t>
        </w:r>
        <w:r>
          <w:tab/>
        </w:r>
        <w:r>
          <w:fldChar w:fldCharType="begin"/>
        </w:r>
        <w:r>
          <w:instrText xml:space="preserve"> PAGEREF _Toc16801 \h </w:instrText>
        </w:r>
        <w:r>
          <w:fldChar w:fldCharType="separate"/>
        </w:r>
        <w:r>
          <w:t>28</w:t>
        </w:r>
        <w:r>
          <w:fldChar w:fldCharType="end"/>
        </w:r>
      </w:hyperlink>
    </w:p>
    <w:p>
      <w:pPr>
        <w:pStyle w:val="TOC2"/>
        <w:tabs>
          <w:tab w:val="right" w:leader="dot" w:pos="8306"/>
        </w:tabs>
      </w:pPr>
      <w:hyperlink w:anchor="_Toc19147" w:history="1">
        <w:r>
          <w:rPr>
            <w:rFonts w:ascii="仿宋" w:eastAsia="仿宋" w:hAnsi="仿宋" w:cs="仿宋" w:hint="eastAsia"/>
            <w:lang w:eastAsia="zh-CN"/>
          </w:rPr>
          <w:t>(三)、区域经济影响分析</w:t>
        </w:r>
        <w:r>
          <w:tab/>
        </w:r>
        <w:r>
          <w:fldChar w:fldCharType="begin"/>
        </w:r>
        <w:r>
          <w:instrText xml:space="preserve"> PAGEREF _Toc19147 \h </w:instrText>
        </w:r>
        <w:r>
          <w:fldChar w:fldCharType="separate"/>
        </w:r>
        <w:r>
          <w:t>30</w:t>
        </w:r>
        <w:r>
          <w:fldChar w:fldCharType="end"/>
        </w:r>
      </w:hyperlink>
    </w:p>
    <w:p>
      <w:pPr>
        <w:pStyle w:val="TOC2"/>
        <w:tabs>
          <w:tab w:val="right" w:leader="dot" w:pos="8306"/>
        </w:tabs>
      </w:pPr>
      <w:hyperlink w:anchor="_Toc872" w:history="1">
        <w:r>
          <w:rPr>
            <w:rFonts w:ascii="仿宋" w:eastAsia="仿宋" w:hAnsi="仿宋" w:cs="仿宋" w:hint="eastAsia"/>
            <w:lang w:eastAsia="zh-CN"/>
          </w:rPr>
          <w:t>(四)、宏观经济影响分析</w:t>
        </w:r>
        <w:r>
          <w:tab/>
        </w:r>
        <w:r>
          <w:fldChar w:fldCharType="begin"/>
        </w:r>
        <w:r>
          <w:instrText xml:space="preserve"> PAGEREF _Toc872 \h </w:instrText>
        </w:r>
        <w:r>
          <w:fldChar w:fldCharType="separate"/>
        </w:r>
        <w:r>
          <w:t>30</w:t>
        </w:r>
        <w:r>
          <w:fldChar w:fldCharType="end"/>
        </w:r>
      </w:hyperlink>
    </w:p>
    <w:p>
      <w:pPr>
        <w:pStyle w:val="TOC1"/>
        <w:tabs>
          <w:tab w:val="right" w:leader="dot" w:pos="8306"/>
        </w:tabs>
      </w:pPr>
      <w:hyperlink w:anchor="_Toc14389" w:history="1">
        <w:r>
          <w:rPr>
            <w:rFonts w:ascii="仿宋" w:eastAsia="仿宋" w:hAnsi="仿宋" w:cs="仿宋" w:hint="eastAsia"/>
            <w:lang w:eastAsia="zh-CN"/>
          </w:rPr>
          <w:t>六、发展规划、产业政策和行业准入分析</w:t>
        </w:r>
        <w:r>
          <w:tab/>
        </w:r>
        <w:r>
          <w:fldChar w:fldCharType="begin"/>
        </w:r>
        <w:r>
          <w:instrText xml:space="preserve"> PAGEREF _Toc14389 \h </w:instrText>
        </w:r>
        <w:r>
          <w:fldChar w:fldCharType="separate"/>
        </w:r>
        <w:r>
          <w:t>32</w:t>
        </w:r>
        <w:r>
          <w:fldChar w:fldCharType="end"/>
        </w:r>
      </w:hyperlink>
    </w:p>
    <w:p>
      <w:pPr>
        <w:pStyle w:val="TOC2"/>
        <w:tabs>
          <w:tab w:val="right" w:leader="dot" w:pos="8306"/>
        </w:tabs>
      </w:pPr>
      <w:hyperlink w:anchor="_Toc11543" w:history="1">
        <w:r>
          <w:rPr>
            <w:rFonts w:ascii="仿宋" w:eastAsia="仿宋" w:hAnsi="仿宋" w:cs="仿宋" w:hint="eastAsia"/>
            <w:lang w:eastAsia="zh-CN"/>
          </w:rPr>
          <w:t>(一)、发展规划分析</w:t>
        </w:r>
        <w:r>
          <w:tab/>
        </w:r>
        <w:r>
          <w:fldChar w:fldCharType="begin"/>
        </w:r>
        <w:r>
          <w:instrText xml:space="preserve"> PAGEREF _Toc11543 \h </w:instrText>
        </w:r>
        <w:r>
          <w:fldChar w:fldCharType="separate"/>
        </w:r>
        <w:r>
          <w:t>32</w:t>
        </w:r>
        <w:r>
          <w:fldChar w:fldCharType="end"/>
        </w:r>
      </w:hyperlink>
    </w:p>
    <w:p>
      <w:pPr>
        <w:pStyle w:val="TOC2"/>
        <w:tabs>
          <w:tab w:val="right" w:leader="dot" w:pos="8306"/>
        </w:tabs>
      </w:pPr>
      <w:hyperlink w:anchor="_Toc18179" w:history="1">
        <w:r>
          <w:rPr>
            <w:rFonts w:ascii="仿宋" w:eastAsia="仿宋" w:hAnsi="仿宋" w:cs="仿宋" w:hint="eastAsia"/>
            <w:lang w:eastAsia="zh-CN"/>
          </w:rPr>
          <w:t>(二)、产业政策分析</w:t>
        </w:r>
        <w:r>
          <w:tab/>
        </w:r>
        <w:r>
          <w:fldChar w:fldCharType="begin"/>
        </w:r>
        <w:r>
          <w:instrText xml:space="preserve"> PAGEREF _Toc18179 \h </w:instrText>
        </w:r>
        <w:r>
          <w:fldChar w:fldCharType="separate"/>
        </w:r>
        <w:r>
          <w:t>34</w:t>
        </w:r>
        <w:r>
          <w:fldChar w:fldCharType="end"/>
        </w:r>
      </w:hyperlink>
    </w:p>
    <w:p>
      <w:pPr>
        <w:pStyle w:val="TOC2"/>
        <w:tabs>
          <w:tab w:val="right" w:leader="dot" w:pos="8306"/>
        </w:tabs>
      </w:pPr>
      <w:hyperlink w:anchor="_Toc14393" w:history="1">
        <w:r>
          <w:rPr>
            <w:rFonts w:ascii="仿宋" w:eastAsia="仿宋" w:hAnsi="仿宋" w:cs="仿宋" w:hint="eastAsia"/>
            <w:lang w:eastAsia="zh-CN"/>
          </w:rPr>
          <w:t>(三)、行业准入分析</w:t>
        </w:r>
        <w:r>
          <w:tab/>
        </w:r>
        <w:r>
          <w:fldChar w:fldCharType="begin"/>
        </w:r>
        <w:r>
          <w:instrText xml:space="preserve"> PAGEREF _Toc14393 \h </w:instrText>
        </w:r>
        <w:r>
          <w:fldChar w:fldCharType="separate"/>
        </w:r>
        <w:r>
          <w:t>35</w:t>
        </w:r>
        <w:r>
          <w:fldChar w:fldCharType="end"/>
        </w:r>
      </w:hyperlink>
    </w:p>
    <w:p>
      <w:pPr>
        <w:pStyle w:val="TOC1"/>
        <w:tabs>
          <w:tab w:val="right" w:leader="dot" w:pos="8306"/>
        </w:tabs>
      </w:pPr>
      <w:hyperlink w:anchor="_Toc28060" w:history="1">
        <w:r>
          <w:rPr>
            <w:rFonts w:ascii="仿宋" w:eastAsia="仿宋" w:hAnsi="仿宋" w:cs="仿宋" w:hint="eastAsia"/>
            <w:lang w:eastAsia="zh-CN"/>
          </w:rPr>
          <w:t>七、土地利用与规划方案</w:t>
        </w:r>
        <w:r>
          <w:tab/>
        </w:r>
        <w:r>
          <w:fldChar w:fldCharType="begin"/>
        </w:r>
        <w:r>
          <w:instrText xml:space="preserve"> PAGEREF _Toc28060 \h </w:instrText>
        </w:r>
        <w:r>
          <w:fldChar w:fldCharType="separate"/>
        </w:r>
        <w:r>
          <w:t>37</w:t>
        </w:r>
        <w:r>
          <w:fldChar w:fldCharType="end"/>
        </w:r>
      </w:hyperlink>
    </w:p>
    <w:p>
      <w:pPr>
        <w:pStyle w:val="TOC2"/>
        <w:tabs>
          <w:tab w:val="right" w:leader="dot" w:pos="8306"/>
        </w:tabs>
      </w:pPr>
      <w:hyperlink w:anchor="_Toc8336" w:history="1">
        <w:r>
          <w:rPr>
            <w:rFonts w:ascii="仿宋" w:eastAsia="仿宋" w:hAnsi="仿宋" w:cs="仿宋" w:hint="eastAsia"/>
            <w:lang w:eastAsia="zh-CN"/>
          </w:rPr>
          <w:t>(一)、项目用地情况分析</w:t>
        </w:r>
        <w:r>
          <w:tab/>
        </w:r>
        <w:r>
          <w:fldChar w:fldCharType="begin"/>
        </w:r>
        <w:r>
          <w:instrText xml:space="preserve"> PAGEREF _Toc8336 \h </w:instrText>
        </w:r>
        <w:r>
          <w:fldChar w:fldCharType="separate"/>
        </w:r>
        <w:r>
          <w:t>37</w:t>
        </w:r>
        <w:r>
          <w:fldChar w:fldCharType="end"/>
        </w:r>
      </w:hyperlink>
    </w:p>
    <w:p>
      <w:pPr>
        <w:pStyle w:val="TOC2"/>
        <w:tabs>
          <w:tab w:val="right" w:leader="dot" w:pos="8306"/>
        </w:tabs>
      </w:pPr>
      <w:hyperlink w:anchor="_Toc969" w:history="1">
        <w:r>
          <w:rPr>
            <w:rFonts w:ascii="仿宋" w:eastAsia="仿宋" w:hAnsi="仿宋" w:cs="仿宋" w:hint="eastAsia"/>
            <w:lang w:eastAsia="zh-CN"/>
          </w:rPr>
          <w:t>(二)、土地利用规划方案</w:t>
        </w:r>
        <w:r>
          <w:tab/>
        </w:r>
        <w:r>
          <w:fldChar w:fldCharType="begin"/>
        </w:r>
        <w:r>
          <w:instrText xml:space="preserve"> PAGEREF _Toc969 \h </w:instrText>
        </w:r>
        <w:r>
          <w:fldChar w:fldCharType="separate"/>
        </w:r>
        <w:r>
          <w:t>38</w:t>
        </w:r>
        <w:r>
          <w:fldChar w:fldCharType="end"/>
        </w:r>
      </w:hyperlink>
    </w:p>
    <w:p>
      <w:pPr>
        <w:pStyle w:val="TOC1"/>
        <w:tabs>
          <w:tab w:val="right" w:leader="dot" w:pos="8306"/>
        </w:tabs>
      </w:pPr>
      <w:hyperlink w:anchor="_Toc17810" w:history="1">
        <w:r>
          <w:rPr>
            <w:rFonts w:ascii="仿宋" w:eastAsia="仿宋" w:hAnsi="仿宋" w:cs="仿宋" w:hint="eastAsia"/>
            <w:lang w:eastAsia="zh-CN"/>
          </w:rPr>
          <w:t>八、环境保护与治理方案</w:t>
        </w:r>
        <w:r>
          <w:tab/>
        </w:r>
        <w:r>
          <w:fldChar w:fldCharType="begin"/>
        </w:r>
        <w:r>
          <w:instrText xml:space="preserve"> PAGEREF _Toc17810 \h </w:instrText>
        </w:r>
        <w:r>
          <w:fldChar w:fldCharType="separate"/>
        </w:r>
        <w:r>
          <w:t>39</w:t>
        </w:r>
        <w:r>
          <w:fldChar w:fldCharType="end"/>
        </w:r>
      </w:hyperlink>
    </w:p>
    <w:p>
      <w:pPr>
        <w:pStyle w:val="TOC2"/>
        <w:tabs>
          <w:tab w:val="right" w:leader="dot" w:pos="8306"/>
        </w:tabs>
      </w:pPr>
      <w:hyperlink w:anchor="_Toc24269" w:history="1">
        <w:r>
          <w:rPr>
            <w:rFonts w:ascii="仿宋" w:eastAsia="仿宋" w:hAnsi="仿宋" w:cs="仿宋" w:hint="eastAsia"/>
            <w:lang w:eastAsia="zh-CN"/>
          </w:rPr>
          <w:t>(一)、项目环境影响评估</w:t>
        </w:r>
        <w:r>
          <w:tab/>
        </w:r>
        <w:r>
          <w:fldChar w:fldCharType="begin"/>
        </w:r>
        <w:r>
          <w:instrText xml:space="preserve"> PAGEREF _Toc24269 \h </w:instrText>
        </w:r>
        <w:r>
          <w:fldChar w:fldCharType="separate"/>
        </w:r>
        <w:r>
          <w:t>39</w:t>
        </w:r>
        <w:r>
          <w:fldChar w:fldCharType="end"/>
        </w:r>
      </w:hyperlink>
    </w:p>
    <w:p>
      <w:pPr>
        <w:pStyle w:val="TOC2"/>
        <w:tabs>
          <w:tab w:val="right" w:leader="dot" w:pos="8306"/>
        </w:tabs>
      </w:pPr>
      <w:hyperlink w:anchor="_Toc21642" w:history="1">
        <w:r>
          <w:rPr>
            <w:rFonts w:ascii="仿宋" w:eastAsia="仿宋" w:hAnsi="仿宋" w:cs="仿宋" w:hint="eastAsia"/>
            <w:lang w:eastAsia="zh-CN"/>
          </w:rPr>
          <w:t>(二)、环境保护措施与治理方案</w:t>
        </w:r>
        <w:r>
          <w:tab/>
        </w:r>
        <w:r>
          <w:fldChar w:fldCharType="begin"/>
        </w:r>
        <w:r>
          <w:instrText xml:space="preserve"> PAGEREF _Toc21642 \h </w:instrText>
        </w:r>
        <w:r>
          <w:fldChar w:fldCharType="separate"/>
        </w:r>
        <w:r>
          <w:t>39</w:t>
        </w:r>
        <w:r>
          <w:fldChar w:fldCharType="end"/>
        </w:r>
      </w:hyperlink>
    </w:p>
    <w:p>
      <w:pPr>
        <w:pStyle w:val="TOC1"/>
        <w:tabs>
          <w:tab w:val="right" w:leader="dot" w:pos="8306"/>
        </w:tabs>
      </w:pPr>
      <w:hyperlink w:anchor="_Toc22389" w:history="1">
        <w:r>
          <w:rPr>
            <w:rFonts w:ascii="仿宋" w:eastAsia="仿宋" w:hAnsi="仿宋" w:cs="仿宋" w:hint="eastAsia"/>
            <w:lang w:eastAsia="zh-CN"/>
          </w:rPr>
          <w:t>九、经济效益与社会效益优化</w:t>
        </w:r>
        <w:r>
          <w:tab/>
        </w:r>
        <w:r>
          <w:fldChar w:fldCharType="begin"/>
        </w:r>
        <w:r>
          <w:instrText xml:space="preserve"> PAGEREF _Toc22389 \h </w:instrText>
        </w:r>
        <w:r>
          <w:fldChar w:fldCharType="separate"/>
        </w:r>
        <w:r>
          <w:t>40</w:t>
        </w:r>
        <w:r>
          <w:fldChar w:fldCharType="end"/>
        </w:r>
      </w:hyperlink>
    </w:p>
    <w:p>
      <w:pPr>
        <w:pStyle w:val="TOC2"/>
        <w:tabs>
          <w:tab w:val="right" w:leader="dot" w:pos="8306"/>
        </w:tabs>
      </w:pPr>
      <w:hyperlink w:anchor="_Toc26878" w:history="1">
        <w:r>
          <w:rPr>
            <w:rFonts w:ascii="仿宋" w:eastAsia="仿宋" w:hAnsi="仿宋" w:cs="仿宋" w:hint="eastAsia"/>
            <w:lang w:eastAsia="zh-CN"/>
          </w:rPr>
          <w:t>(一)、经济效益提升策略</w:t>
        </w:r>
        <w:r>
          <w:tab/>
        </w:r>
        <w:r>
          <w:fldChar w:fldCharType="begin"/>
        </w:r>
        <w:r>
          <w:instrText xml:space="preserve"> PAGEREF _Toc26878 \h </w:instrText>
        </w:r>
        <w:r>
          <w:fldChar w:fldCharType="separate"/>
        </w:r>
        <w:r>
          <w:t>40</w:t>
        </w:r>
        <w:r>
          <w:fldChar w:fldCharType="end"/>
        </w:r>
      </w:hyperlink>
    </w:p>
    <w:p>
      <w:pPr>
        <w:pStyle w:val="TOC2"/>
        <w:tabs>
          <w:tab w:val="right" w:leader="dot" w:pos="8306"/>
        </w:tabs>
      </w:pPr>
      <w:hyperlink w:anchor="_Toc20853" w:history="1">
        <w:r>
          <w:rPr>
            <w:rFonts w:ascii="仿宋" w:eastAsia="仿宋" w:hAnsi="仿宋" w:cs="仿宋" w:hint="eastAsia"/>
            <w:lang w:eastAsia="zh-CN"/>
          </w:rPr>
          <w:t>(二)、社会效益增强方案</w:t>
        </w:r>
        <w:r>
          <w:tab/>
        </w:r>
        <w:r>
          <w:fldChar w:fldCharType="begin"/>
        </w:r>
        <w:r>
          <w:instrText xml:space="preserve"> PAGEREF _Toc20853 \h </w:instrText>
        </w:r>
        <w:r>
          <w:fldChar w:fldCharType="separate"/>
        </w:r>
        <w:r>
          <w:t>41</w:t>
        </w:r>
        <w:r>
          <w:fldChar w:fldCharType="end"/>
        </w:r>
      </w:hyperlink>
    </w:p>
    <w:p>
      <w:pPr>
        <w:pStyle w:val="TOC1"/>
        <w:tabs>
          <w:tab w:val="right" w:leader="dot" w:pos="8306"/>
        </w:tabs>
      </w:pPr>
      <w:hyperlink w:anchor="_Toc15627" w:history="1">
        <w:r>
          <w:rPr>
            <w:rFonts w:ascii="仿宋" w:eastAsia="仿宋" w:hAnsi="仿宋" w:cs="仿宋" w:hint="eastAsia"/>
            <w:lang w:eastAsia="zh-CN"/>
          </w:rPr>
          <w:t>十、项目实施与管理方案</w:t>
        </w:r>
        <w:r>
          <w:tab/>
        </w:r>
        <w:r>
          <w:fldChar w:fldCharType="begin"/>
        </w:r>
        <w:r>
          <w:instrText xml:space="preserve"> PAGEREF _Toc15627 \h </w:instrText>
        </w:r>
        <w:r>
          <w:fldChar w:fldCharType="separate"/>
        </w:r>
        <w:r>
          <w:t>42</w:t>
        </w:r>
        <w:r>
          <w:fldChar w:fldCharType="end"/>
        </w:r>
      </w:hyperlink>
    </w:p>
    <w:p>
      <w:pPr>
        <w:pStyle w:val="TOC2"/>
        <w:tabs>
          <w:tab w:val="right" w:leader="dot" w:pos="8306"/>
        </w:tabs>
      </w:pPr>
      <w:hyperlink w:anchor="_Toc22214" w:history="1">
        <w:r>
          <w:rPr>
            <w:rFonts w:ascii="仿宋" w:eastAsia="仿宋" w:hAnsi="仿宋" w:cs="仿宋" w:hint="eastAsia"/>
            <w:lang w:eastAsia="zh-CN"/>
          </w:rPr>
          <w:t>(一)、项目实施计划</w:t>
        </w:r>
        <w:r>
          <w:tab/>
        </w:r>
        <w:r>
          <w:fldChar w:fldCharType="begin"/>
        </w:r>
        <w:r>
          <w:instrText xml:space="preserve"> PAGEREF _Toc22214 \h </w:instrText>
        </w:r>
        <w:r>
          <w:fldChar w:fldCharType="separate"/>
        </w:r>
        <w:r>
          <w:t>42</w:t>
        </w:r>
        <w:r>
          <w:fldChar w:fldCharType="end"/>
        </w:r>
      </w:hyperlink>
    </w:p>
    <w:p>
      <w:pPr>
        <w:pStyle w:val="TOC2"/>
        <w:tabs>
          <w:tab w:val="right" w:leader="dot" w:pos="8306"/>
        </w:tabs>
      </w:pPr>
      <w:hyperlink w:anchor="_Toc20947" w:history="1">
        <w:r>
          <w:rPr>
            <w:rFonts w:ascii="仿宋" w:eastAsia="仿宋" w:hAnsi="仿宋" w:cs="仿宋" w:hint="eastAsia"/>
            <w:lang w:eastAsia="zh-CN"/>
          </w:rPr>
          <w:t>(二)、项目组织机构与职责</w:t>
        </w:r>
        <w:r>
          <w:tab/>
        </w:r>
        <w:r>
          <w:fldChar w:fldCharType="begin"/>
        </w:r>
        <w:r>
          <w:instrText xml:space="preserve"> PAGEREF _Toc20947 \h </w:instrText>
        </w:r>
        <w:r>
          <w:fldChar w:fldCharType="separate"/>
        </w:r>
        <w:r>
          <w:t>43</w:t>
        </w:r>
        <w:r>
          <w:fldChar w:fldCharType="end"/>
        </w:r>
      </w:hyperlink>
    </w:p>
    <w:p>
      <w:pPr>
        <w:pStyle w:val="TOC2"/>
        <w:tabs>
          <w:tab w:val="right" w:leader="dot" w:pos="8306"/>
        </w:tabs>
      </w:pPr>
      <w:hyperlink w:anchor="_Toc12004" w:history="1">
        <w:r>
          <w:rPr>
            <w:rFonts w:ascii="仿宋" w:eastAsia="仿宋" w:hAnsi="仿宋" w:cs="仿宋" w:hint="eastAsia"/>
            <w:lang w:eastAsia="zh-CN"/>
          </w:rPr>
          <w:t>(三)、项目管理与监控体系</w:t>
        </w:r>
        <w:r>
          <w:tab/>
        </w:r>
        <w:r>
          <w:fldChar w:fldCharType="begin"/>
        </w:r>
        <w:r>
          <w:instrText xml:space="preserve"> PAGEREF _Toc12004 \h </w:instrText>
        </w:r>
        <w:r>
          <w:fldChar w:fldCharType="separate"/>
        </w:r>
        <w:r>
          <w:t>46</w:t>
        </w:r>
        <w:r>
          <w:fldChar w:fldCharType="end"/>
        </w:r>
      </w:hyperlink>
    </w:p>
    <w:p>
      <w:pPr>
        <w:pStyle w:val="TOC1"/>
        <w:tabs>
          <w:tab w:val="right" w:leader="dot" w:pos="8306"/>
        </w:tabs>
      </w:pPr>
      <w:hyperlink w:anchor="_Toc30773" w:history="1">
        <w:r>
          <w:rPr>
            <w:rFonts w:ascii="仿宋" w:eastAsia="仿宋" w:hAnsi="仿宋" w:cs="仿宋" w:hint="eastAsia"/>
            <w:lang w:eastAsia="zh-CN"/>
          </w:rPr>
          <w:t>十一、客户关系管理与市场拓展</w:t>
        </w:r>
        <w:r>
          <w:tab/>
        </w:r>
        <w:r>
          <w:fldChar w:fldCharType="begin"/>
        </w:r>
        <w:r>
          <w:instrText xml:space="preserve"> PAGEREF _Toc30773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19" w:history="1">
        <w:r>
          <w:rPr>
            <w:rFonts w:ascii="仿宋" w:eastAsia="仿宋" w:hAnsi="仿宋" w:cs="仿宋" w:hint="eastAsia"/>
            <w:lang w:eastAsia="zh-CN"/>
          </w:rPr>
          <w:t>(一)、客户关系管理策略</w:t>
        </w:r>
        <w:r>
          <w:tab/>
        </w:r>
        <w:r>
          <w:fldChar w:fldCharType="begin"/>
        </w:r>
        <w:r>
          <w:instrText xml:space="preserve"> PAGEREF _Toc22819 \h </w:instrText>
        </w:r>
        <w:r>
          <w:fldChar w:fldCharType="separate"/>
        </w:r>
        <w:r>
          <w:t>48</w:t>
        </w:r>
        <w:r>
          <w:fldChar w:fldCharType="end"/>
        </w:r>
      </w:hyperlink>
    </w:p>
    <w:p>
      <w:pPr>
        <w:pStyle w:val="TOC2"/>
        <w:tabs>
          <w:tab w:val="right" w:leader="dot" w:pos="8306"/>
        </w:tabs>
      </w:pPr>
      <w:hyperlink w:anchor="_Toc9316" w:history="1">
        <w:r>
          <w:rPr>
            <w:rFonts w:ascii="仿宋" w:eastAsia="仿宋" w:hAnsi="仿宋" w:cs="仿宋" w:hint="eastAsia"/>
            <w:lang w:eastAsia="zh-CN"/>
          </w:rPr>
          <w:t>(二)、市场拓展方案</w:t>
        </w:r>
        <w:r>
          <w:tab/>
        </w:r>
        <w:r>
          <w:fldChar w:fldCharType="begin"/>
        </w:r>
        <w:r>
          <w:instrText xml:space="preserve"> PAGEREF _Toc9316 \h </w:instrText>
        </w:r>
        <w:r>
          <w:fldChar w:fldCharType="separate"/>
        </w:r>
        <w:r>
          <w:t>49</w:t>
        </w:r>
        <w:r>
          <w:fldChar w:fldCharType="end"/>
        </w:r>
      </w:hyperlink>
    </w:p>
    <w:p>
      <w:pPr>
        <w:pStyle w:val="TOC1"/>
        <w:tabs>
          <w:tab w:val="right" w:leader="dot" w:pos="8306"/>
        </w:tabs>
      </w:pPr>
      <w:hyperlink w:anchor="_Toc19054" w:history="1">
        <w:r>
          <w:rPr>
            <w:rFonts w:ascii="仿宋" w:eastAsia="仿宋" w:hAnsi="仿宋" w:cs="仿宋" w:hint="eastAsia"/>
            <w:lang w:eastAsia="zh-CN"/>
          </w:rPr>
          <w:t>十二、项目质量与标准</w:t>
        </w:r>
        <w:r>
          <w:tab/>
        </w:r>
        <w:r>
          <w:fldChar w:fldCharType="begin"/>
        </w:r>
        <w:r>
          <w:instrText xml:space="preserve"> PAGEREF _Toc19054 \h </w:instrText>
        </w:r>
        <w:r>
          <w:fldChar w:fldCharType="separate"/>
        </w:r>
        <w:r>
          <w:t>50</w:t>
        </w:r>
        <w:r>
          <w:fldChar w:fldCharType="end"/>
        </w:r>
      </w:hyperlink>
    </w:p>
    <w:p>
      <w:pPr>
        <w:pStyle w:val="TOC2"/>
        <w:tabs>
          <w:tab w:val="right" w:leader="dot" w:pos="8306"/>
        </w:tabs>
      </w:pPr>
      <w:hyperlink w:anchor="_Toc2843" w:history="1">
        <w:r>
          <w:rPr>
            <w:rFonts w:ascii="仿宋" w:eastAsia="仿宋" w:hAnsi="仿宋" w:cs="仿宋" w:hint="eastAsia"/>
            <w:lang w:eastAsia="zh-CN"/>
          </w:rPr>
          <w:t>(一)、质量保障体系</w:t>
        </w:r>
        <w:r>
          <w:tab/>
        </w:r>
        <w:r>
          <w:fldChar w:fldCharType="begin"/>
        </w:r>
        <w:r>
          <w:instrText xml:space="preserve"> PAGEREF _Toc2843 \h </w:instrText>
        </w:r>
        <w:r>
          <w:fldChar w:fldCharType="separate"/>
        </w:r>
        <w:r>
          <w:t>50</w:t>
        </w:r>
        <w:r>
          <w:fldChar w:fldCharType="end"/>
        </w:r>
      </w:hyperlink>
    </w:p>
    <w:p>
      <w:pPr>
        <w:pStyle w:val="TOC2"/>
        <w:tabs>
          <w:tab w:val="right" w:leader="dot" w:pos="8306"/>
        </w:tabs>
      </w:pPr>
      <w:hyperlink w:anchor="_Toc4647" w:history="1">
        <w:r>
          <w:rPr>
            <w:rFonts w:ascii="仿宋" w:eastAsia="仿宋" w:hAnsi="仿宋" w:cs="仿宋" w:hint="eastAsia"/>
            <w:lang w:eastAsia="zh-CN"/>
          </w:rPr>
          <w:t>(二)、标准化作业流程</w:t>
        </w:r>
        <w:r>
          <w:tab/>
        </w:r>
        <w:r>
          <w:fldChar w:fldCharType="begin"/>
        </w:r>
        <w:r>
          <w:instrText xml:space="preserve"> PAGEREF _Toc4647 \h </w:instrText>
        </w:r>
        <w:r>
          <w:fldChar w:fldCharType="separate"/>
        </w:r>
        <w:r>
          <w:t>52</w:t>
        </w:r>
        <w:r>
          <w:fldChar w:fldCharType="end"/>
        </w:r>
      </w:hyperlink>
    </w:p>
    <w:p>
      <w:pPr>
        <w:pStyle w:val="TOC2"/>
        <w:tabs>
          <w:tab w:val="right" w:leader="dot" w:pos="8306"/>
        </w:tabs>
      </w:pPr>
      <w:hyperlink w:anchor="_Toc15737" w:history="1">
        <w:r>
          <w:rPr>
            <w:rFonts w:ascii="仿宋" w:eastAsia="仿宋" w:hAnsi="仿宋" w:cs="仿宋" w:hint="eastAsia"/>
            <w:lang w:eastAsia="zh-CN"/>
          </w:rPr>
          <w:t>(三)、质量监控与评估</w:t>
        </w:r>
        <w:r>
          <w:tab/>
        </w:r>
        <w:r>
          <w:fldChar w:fldCharType="begin"/>
        </w:r>
        <w:r>
          <w:instrText xml:space="preserve"> PAGEREF _Toc15737 \h </w:instrText>
        </w:r>
        <w:r>
          <w:fldChar w:fldCharType="separate"/>
        </w:r>
        <w:r>
          <w:t>53</w:t>
        </w:r>
        <w:r>
          <w:fldChar w:fldCharType="end"/>
        </w:r>
      </w:hyperlink>
    </w:p>
    <w:p>
      <w:pPr>
        <w:pStyle w:val="TOC2"/>
        <w:tabs>
          <w:tab w:val="right" w:leader="dot" w:pos="8306"/>
        </w:tabs>
      </w:pPr>
      <w:hyperlink w:anchor="_Toc26385" w:history="1">
        <w:r>
          <w:rPr>
            <w:rFonts w:ascii="仿宋" w:eastAsia="仿宋" w:hAnsi="仿宋" w:cs="仿宋" w:hint="eastAsia"/>
            <w:lang w:eastAsia="zh-CN"/>
          </w:rPr>
          <w:t>(四)、质量改进计划</w:t>
        </w:r>
        <w:r>
          <w:tab/>
        </w:r>
        <w:r>
          <w:fldChar w:fldCharType="begin"/>
        </w:r>
        <w:r>
          <w:instrText xml:space="preserve"> PAGEREF _Toc26385 \h </w:instrText>
        </w:r>
        <w:r>
          <w:fldChar w:fldCharType="separate"/>
        </w:r>
        <w:r>
          <w:t>54</w:t>
        </w:r>
        <w:r>
          <w:fldChar w:fldCharType="end"/>
        </w:r>
      </w:hyperlink>
    </w:p>
    <w:p>
      <w:pPr>
        <w:pStyle w:val="TOC1"/>
        <w:tabs>
          <w:tab w:val="right" w:leader="dot" w:pos="8306"/>
        </w:tabs>
      </w:pPr>
      <w:hyperlink w:anchor="_Toc24787" w:history="1">
        <w:r>
          <w:rPr>
            <w:rFonts w:ascii="仿宋" w:eastAsia="仿宋" w:hAnsi="仿宋" w:cs="仿宋" w:hint="eastAsia"/>
            <w:lang w:eastAsia="zh-CN"/>
          </w:rPr>
          <w:t>十三、产业协同与集群发展</w:t>
        </w:r>
        <w:r>
          <w:tab/>
        </w:r>
        <w:r>
          <w:fldChar w:fldCharType="begin"/>
        </w:r>
        <w:r>
          <w:instrText xml:space="preserve"> PAGEREF _Toc24787 \h </w:instrText>
        </w:r>
        <w:r>
          <w:fldChar w:fldCharType="separate"/>
        </w:r>
        <w:r>
          <w:t>55</w:t>
        </w:r>
        <w:r>
          <w:fldChar w:fldCharType="end"/>
        </w:r>
      </w:hyperlink>
    </w:p>
    <w:p>
      <w:pPr>
        <w:pStyle w:val="TOC2"/>
        <w:tabs>
          <w:tab w:val="right" w:leader="dot" w:pos="8306"/>
        </w:tabs>
      </w:pPr>
      <w:hyperlink w:anchor="_Toc25693" w:history="1">
        <w:r>
          <w:rPr>
            <w:rFonts w:ascii="仿宋" w:eastAsia="仿宋" w:hAnsi="仿宋" w:cs="仿宋" w:hint="eastAsia"/>
            <w:lang w:eastAsia="zh-CN"/>
          </w:rPr>
          <w:t>(一)、产业协同机制建设</w:t>
        </w:r>
        <w:r>
          <w:tab/>
        </w:r>
        <w:r>
          <w:fldChar w:fldCharType="begin"/>
        </w:r>
        <w:r>
          <w:instrText xml:space="preserve"> PAGEREF _Toc25693 \h </w:instrText>
        </w:r>
        <w:r>
          <w:fldChar w:fldCharType="separate"/>
        </w:r>
        <w:r>
          <w:t>55</w:t>
        </w:r>
        <w:r>
          <w:fldChar w:fldCharType="end"/>
        </w:r>
      </w:hyperlink>
    </w:p>
    <w:p>
      <w:pPr>
        <w:pStyle w:val="TOC2"/>
        <w:tabs>
          <w:tab w:val="right" w:leader="dot" w:pos="8306"/>
        </w:tabs>
      </w:pPr>
      <w:hyperlink w:anchor="_Toc18940" w:history="1">
        <w:r>
          <w:rPr>
            <w:rFonts w:ascii="仿宋" w:eastAsia="仿宋" w:hAnsi="仿宋" w:cs="仿宋" w:hint="eastAsia"/>
            <w:lang w:eastAsia="zh-CN"/>
          </w:rPr>
          <w:t>(二)、产业集群培育与发展</w:t>
        </w:r>
        <w:r>
          <w:tab/>
        </w:r>
        <w:r>
          <w:fldChar w:fldCharType="begin"/>
        </w:r>
        <w:r>
          <w:instrText xml:space="preserve"> PAGEREF _Toc18940 \h </w:instrText>
        </w:r>
        <w:r>
          <w:fldChar w:fldCharType="separate"/>
        </w:r>
        <w:r>
          <w:t>57</w:t>
        </w:r>
        <w:r>
          <w:fldChar w:fldCharType="end"/>
        </w:r>
      </w:hyperlink>
    </w:p>
    <w:p>
      <w:pPr>
        <w:pStyle w:val="TOC1"/>
        <w:tabs>
          <w:tab w:val="right" w:leader="dot" w:pos="8306"/>
        </w:tabs>
      </w:pPr>
      <w:hyperlink w:anchor="_Toc16472" w:history="1">
        <w:r>
          <w:rPr>
            <w:rFonts w:ascii="仿宋" w:eastAsia="仿宋" w:hAnsi="仿宋" w:cs="仿宋" w:hint="eastAsia"/>
            <w:lang w:eastAsia="zh-CN"/>
          </w:rPr>
          <w:t>十四、合作与交流机制建立</w:t>
        </w:r>
        <w:r>
          <w:tab/>
        </w:r>
        <w:r>
          <w:fldChar w:fldCharType="begin"/>
        </w:r>
        <w:r>
          <w:instrText xml:space="preserve"> PAGEREF _Toc16472 \h </w:instrText>
        </w:r>
        <w:r>
          <w:fldChar w:fldCharType="separate"/>
        </w:r>
        <w:r>
          <w:t>57</w:t>
        </w:r>
        <w:r>
          <w:fldChar w:fldCharType="end"/>
        </w:r>
      </w:hyperlink>
    </w:p>
    <w:p>
      <w:pPr>
        <w:pStyle w:val="TOC2"/>
        <w:tabs>
          <w:tab w:val="right" w:leader="dot" w:pos="8306"/>
        </w:tabs>
      </w:pPr>
      <w:hyperlink w:anchor="_Toc16333" w:history="1">
        <w:r>
          <w:rPr>
            <w:rFonts w:ascii="仿宋" w:eastAsia="仿宋" w:hAnsi="仿宋" w:cs="仿宋" w:hint="eastAsia"/>
            <w:lang w:eastAsia="zh-CN"/>
          </w:rPr>
          <w:t>(一)、合作伙伴选择与合作方式</w:t>
        </w:r>
        <w:r>
          <w:tab/>
        </w:r>
        <w:r>
          <w:fldChar w:fldCharType="begin"/>
        </w:r>
        <w:r>
          <w:instrText xml:space="preserve"> PAGEREF _Toc16333 \h </w:instrText>
        </w:r>
        <w:r>
          <w:fldChar w:fldCharType="separate"/>
        </w:r>
        <w:r>
          <w:t>57</w:t>
        </w:r>
        <w:r>
          <w:fldChar w:fldCharType="end"/>
        </w:r>
      </w:hyperlink>
    </w:p>
    <w:p>
      <w:pPr>
        <w:pStyle w:val="TOC2"/>
        <w:tabs>
          <w:tab w:val="right" w:leader="dot" w:pos="8306"/>
        </w:tabs>
      </w:pPr>
      <w:hyperlink w:anchor="_Toc20808" w:history="1">
        <w:r>
          <w:rPr>
            <w:rFonts w:ascii="仿宋" w:eastAsia="仿宋" w:hAnsi="仿宋" w:cs="仿宋" w:hint="eastAsia"/>
            <w:lang w:eastAsia="zh-CN"/>
          </w:rPr>
          <w:t>(二)、交流与合作平台搭建</w:t>
        </w:r>
        <w:r>
          <w:tab/>
        </w:r>
        <w:r>
          <w:fldChar w:fldCharType="begin"/>
        </w:r>
        <w:r>
          <w:instrText xml:space="preserve"> PAGEREF _Toc20808 \h </w:instrText>
        </w:r>
        <w:r>
          <w:fldChar w:fldCharType="separate"/>
        </w:r>
        <w:r>
          <w:t>59</w:t>
        </w:r>
        <w:r>
          <w:fldChar w:fldCharType="end"/>
        </w:r>
      </w:hyperlink>
    </w:p>
    <w:p>
      <w:pPr>
        <w:pStyle w:val="TOC1"/>
        <w:tabs>
          <w:tab w:val="right" w:leader="dot" w:pos="8306"/>
        </w:tabs>
      </w:pPr>
      <w:hyperlink w:anchor="_Toc1781" w:history="1">
        <w:r>
          <w:rPr>
            <w:rFonts w:ascii="仿宋" w:eastAsia="仿宋" w:hAnsi="仿宋" w:cs="仿宋" w:hint="eastAsia"/>
            <w:lang w:eastAsia="zh-CN"/>
          </w:rPr>
          <w:t>十五、人力资源管理与开发</w:t>
        </w:r>
        <w:r>
          <w:tab/>
        </w:r>
        <w:r>
          <w:fldChar w:fldCharType="begin"/>
        </w:r>
        <w:r>
          <w:instrText xml:space="preserve"> PAGEREF _Toc1781 \h </w:instrText>
        </w:r>
        <w:r>
          <w:fldChar w:fldCharType="separate"/>
        </w:r>
        <w:r>
          <w:t>60</w:t>
        </w:r>
        <w:r>
          <w:fldChar w:fldCharType="end"/>
        </w:r>
      </w:hyperlink>
    </w:p>
    <w:p>
      <w:pPr>
        <w:pStyle w:val="TOC2"/>
        <w:tabs>
          <w:tab w:val="right" w:leader="dot" w:pos="8306"/>
        </w:tabs>
      </w:pPr>
      <w:hyperlink w:anchor="_Toc6782" w:history="1">
        <w:r>
          <w:rPr>
            <w:rFonts w:ascii="仿宋" w:eastAsia="仿宋" w:hAnsi="仿宋" w:cs="仿宋" w:hint="eastAsia"/>
            <w:lang w:eastAsia="zh-CN"/>
          </w:rPr>
          <w:t>(一)、人力资源规划</w:t>
        </w:r>
        <w:r>
          <w:tab/>
        </w:r>
        <w:r>
          <w:fldChar w:fldCharType="begin"/>
        </w:r>
        <w:r>
          <w:instrText xml:space="preserve"> PAGEREF _Toc6782 \h </w:instrText>
        </w:r>
        <w:r>
          <w:fldChar w:fldCharType="separate"/>
        </w:r>
        <w:r>
          <w:t>60</w:t>
        </w:r>
        <w:r>
          <w:fldChar w:fldCharType="end"/>
        </w:r>
      </w:hyperlink>
    </w:p>
    <w:p>
      <w:pPr>
        <w:pStyle w:val="TOC2"/>
        <w:tabs>
          <w:tab w:val="right" w:leader="dot" w:pos="8306"/>
        </w:tabs>
      </w:pPr>
      <w:hyperlink w:anchor="_Toc10594" w:history="1">
        <w:r>
          <w:rPr>
            <w:rFonts w:ascii="仿宋" w:eastAsia="仿宋" w:hAnsi="仿宋" w:cs="仿宋" w:hint="eastAsia"/>
            <w:lang w:eastAsia="zh-CN"/>
          </w:rPr>
          <w:t>(二)、人力资源开发与培训</w:t>
        </w:r>
        <w:r>
          <w:tab/>
        </w:r>
        <w:r>
          <w:fldChar w:fldCharType="begin"/>
        </w:r>
        <w:r>
          <w:instrText xml:space="preserve"> PAGEREF _Toc10594 \h </w:instrText>
        </w:r>
        <w:r>
          <w:fldChar w:fldCharType="separate"/>
        </w:r>
        <w:r>
          <w:t>62</w:t>
        </w:r>
        <w:r>
          <w:fldChar w:fldCharType="end"/>
        </w:r>
      </w:hyperlink>
    </w:p>
    <w:p>
      <w:pPr>
        <w:pStyle w:val="TOC1"/>
        <w:tabs>
          <w:tab w:val="right" w:leader="dot" w:pos="8306"/>
        </w:tabs>
      </w:pPr>
      <w:hyperlink w:anchor="_Toc10919" w:history="1">
        <w:r>
          <w:rPr>
            <w:rFonts w:ascii="仿宋" w:eastAsia="仿宋" w:hAnsi="仿宋" w:cs="仿宋" w:hint="eastAsia"/>
            <w:lang w:eastAsia="zh-CN"/>
          </w:rPr>
          <w:t>十六、法律法规与政策遵循</w:t>
        </w:r>
        <w:r>
          <w:tab/>
        </w:r>
        <w:r>
          <w:fldChar w:fldCharType="begin"/>
        </w:r>
        <w:r>
          <w:instrText xml:space="preserve"> PAGEREF _Toc10919 \h </w:instrText>
        </w:r>
        <w:r>
          <w:fldChar w:fldCharType="separate"/>
        </w:r>
        <w:r>
          <w:t>65</w:t>
        </w:r>
        <w:r>
          <w:fldChar w:fldCharType="end"/>
        </w:r>
      </w:hyperlink>
    </w:p>
    <w:p>
      <w:pPr>
        <w:pStyle w:val="TOC2"/>
        <w:tabs>
          <w:tab w:val="right" w:leader="dot" w:pos="8306"/>
        </w:tabs>
      </w:pPr>
      <w:hyperlink w:anchor="_Toc15801" w:history="1">
        <w:r>
          <w:rPr>
            <w:rFonts w:ascii="仿宋" w:eastAsia="仿宋" w:hAnsi="仿宋" w:cs="仿宋" w:hint="eastAsia"/>
            <w:lang w:eastAsia="zh-CN"/>
          </w:rPr>
          <w:t>(一)、法律法规遵守</w:t>
        </w:r>
        <w:r>
          <w:tab/>
        </w:r>
        <w:r>
          <w:fldChar w:fldCharType="begin"/>
        </w:r>
        <w:r>
          <w:instrText xml:space="preserve"> PAGEREF _Toc15801 \h </w:instrText>
        </w:r>
        <w:r>
          <w:fldChar w:fldCharType="separate"/>
        </w:r>
        <w:r>
          <w:t>65</w:t>
        </w:r>
        <w:r>
          <w:fldChar w:fldCharType="end"/>
        </w:r>
      </w:hyperlink>
    </w:p>
    <w:p>
      <w:pPr>
        <w:pStyle w:val="TOC2"/>
        <w:tabs>
          <w:tab w:val="right" w:leader="dot" w:pos="8306"/>
        </w:tabs>
      </w:pPr>
      <w:hyperlink w:anchor="_Toc7639" w:history="1">
        <w:r>
          <w:rPr>
            <w:rFonts w:ascii="仿宋" w:eastAsia="仿宋" w:hAnsi="仿宋" w:cs="仿宋" w:hint="eastAsia"/>
            <w:lang w:eastAsia="zh-CN"/>
          </w:rPr>
          <w:t>(二)、政策导向与利用</w:t>
        </w:r>
        <w:r>
          <w:tab/>
        </w:r>
        <w:r>
          <w:fldChar w:fldCharType="begin"/>
        </w:r>
        <w:r>
          <w:instrText xml:space="preserve"> PAGEREF _Toc7639 \h </w:instrText>
        </w:r>
        <w:r>
          <w:fldChar w:fldCharType="separate"/>
        </w:r>
        <w:r>
          <w:t>66</w:t>
        </w:r>
        <w:r>
          <w:fldChar w:fldCharType="end"/>
        </w:r>
      </w:hyperlink>
    </w:p>
    <w:p>
      <w:pPr>
        <w:pStyle w:val="TOC1"/>
        <w:tabs>
          <w:tab w:val="right" w:leader="dot" w:pos="8306"/>
        </w:tabs>
      </w:pPr>
      <w:hyperlink w:anchor="_Toc22448" w:history="1">
        <w:r>
          <w:rPr>
            <w:rFonts w:ascii="仿宋" w:eastAsia="仿宋" w:hAnsi="仿宋" w:cs="仿宋" w:hint="eastAsia"/>
            <w:lang w:eastAsia="zh-CN"/>
          </w:rPr>
          <w:t>十七、知识产权管理与保护</w:t>
        </w:r>
        <w:r>
          <w:tab/>
        </w:r>
        <w:r>
          <w:fldChar w:fldCharType="begin"/>
        </w:r>
        <w:r>
          <w:instrText xml:space="preserve"> PAGEREF _Toc22448 \h </w:instrText>
        </w:r>
        <w:r>
          <w:fldChar w:fldCharType="separate"/>
        </w:r>
        <w:r>
          <w:t>67</w:t>
        </w:r>
        <w:r>
          <w:fldChar w:fldCharType="end"/>
        </w:r>
      </w:hyperlink>
    </w:p>
    <w:p>
      <w:pPr>
        <w:pStyle w:val="TOC2"/>
        <w:tabs>
          <w:tab w:val="right" w:leader="dot" w:pos="8306"/>
        </w:tabs>
      </w:pPr>
      <w:hyperlink w:anchor="_Toc26870" w:history="1">
        <w:r>
          <w:rPr>
            <w:rFonts w:ascii="仿宋" w:eastAsia="仿宋" w:hAnsi="仿宋" w:cs="仿宋" w:hint="eastAsia"/>
            <w:lang w:eastAsia="zh-CN"/>
          </w:rPr>
          <w:t>(一)、知识产权管理体系建设</w:t>
        </w:r>
        <w:r>
          <w:tab/>
        </w:r>
        <w:r>
          <w:fldChar w:fldCharType="begin"/>
        </w:r>
        <w:r>
          <w:instrText xml:space="preserve"> PAGEREF _Toc26870 \h </w:instrText>
        </w:r>
        <w:r>
          <w:fldChar w:fldCharType="separate"/>
        </w:r>
        <w:r>
          <w:t>67</w:t>
        </w:r>
        <w:r>
          <w:fldChar w:fldCharType="end"/>
        </w:r>
      </w:hyperlink>
    </w:p>
    <w:p>
      <w:pPr>
        <w:pStyle w:val="TOC2"/>
        <w:tabs>
          <w:tab w:val="right" w:leader="dot" w:pos="8306"/>
        </w:tabs>
      </w:pPr>
      <w:hyperlink w:anchor="_Toc20573" w:history="1">
        <w:r>
          <w:rPr>
            <w:rFonts w:ascii="仿宋" w:eastAsia="仿宋" w:hAnsi="仿宋" w:cs="仿宋" w:hint="eastAsia"/>
            <w:lang w:eastAsia="zh-CN"/>
          </w:rPr>
          <w:t>(二)、知识产权保护措施</w:t>
        </w:r>
        <w:r>
          <w:tab/>
        </w:r>
        <w:r>
          <w:fldChar w:fldCharType="begin"/>
        </w:r>
        <w:r>
          <w:instrText xml:space="preserve"> PAGEREF _Toc20573 \h </w:instrText>
        </w:r>
        <w:r>
          <w:fldChar w:fldCharType="separate"/>
        </w:r>
        <w:r>
          <w:t>67</w:t>
        </w:r>
        <w:r>
          <w:fldChar w:fldCharType="end"/>
        </w:r>
      </w:hyperlink>
    </w:p>
    <w:p>
      <w:pPr>
        <w:pStyle w:val="TOC1"/>
        <w:tabs>
          <w:tab w:val="right" w:leader="dot" w:pos="8306"/>
        </w:tabs>
      </w:pPr>
      <w:hyperlink w:anchor="_Toc364" w:history="1">
        <w:r>
          <w:rPr>
            <w:rFonts w:ascii="仿宋" w:eastAsia="仿宋" w:hAnsi="仿宋" w:cs="仿宋" w:hint="eastAsia"/>
            <w:lang w:eastAsia="zh-CN"/>
          </w:rPr>
          <w:t>十八、项目施工方案</w:t>
        </w:r>
        <w:r>
          <w:tab/>
        </w:r>
        <w:r>
          <w:fldChar w:fldCharType="begin"/>
        </w:r>
        <w:r>
          <w:instrText xml:space="preserve"> PAGEREF _Toc364 \h </w:instrText>
        </w:r>
        <w:r>
          <w:fldChar w:fldCharType="separate"/>
        </w:r>
        <w:r>
          <w:t>69</w:t>
        </w:r>
        <w:r>
          <w:fldChar w:fldCharType="end"/>
        </w:r>
      </w:hyperlink>
    </w:p>
    <w:p>
      <w:pPr>
        <w:pStyle w:val="TOC2"/>
        <w:tabs>
          <w:tab w:val="right" w:leader="dot" w:pos="8306"/>
        </w:tabs>
      </w:pPr>
      <w:hyperlink w:anchor="_Toc19878" w:history="1">
        <w:r>
          <w:rPr>
            <w:rFonts w:ascii="仿宋" w:eastAsia="仿宋" w:hAnsi="仿宋" w:cs="仿宋" w:hint="eastAsia"/>
            <w:lang w:eastAsia="zh-CN"/>
          </w:rPr>
          <w:t>(一)、施工组织设计</w:t>
        </w:r>
        <w:r>
          <w:tab/>
        </w:r>
        <w:r>
          <w:fldChar w:fldCharType="begin"/>
        </w:r>
        <w:r>
          <w:instrText xml:space="preserve"> PAGEREF _Toc19878 \h </w:instrText>
        </w:r>
        <w:r>
          <w:fldChar w:fldCharType="separate"/>
        </w:r>
        <w:r>
          <w:t>69</w:t>
        </w:r>
        <w:r>
          <w:fldChar w:fldCharType="end"/>
        </w:r>
      </w:hyperlink>
    </w:p>
    <w:p>
      <w:pPr>
        <w:pStyle w:val="TOC2"/>
        <w:tabs>
          <w:tab w:val="right" w:leader="dot" w:pos="8306"/>
        </w:tabs>
      </w:pPr>
      <w:hyperlink w:anchor="_Toc19256" w:history="1">
        <w:r>
          <w:rPr>
            <w:rFonts w:ascii="仿宋" w:eastAsia="仿宋" w:hAnsi="仿宋" w:cs="仿宋" w:hint="eastAsia"/>
            <w:lang w:eastAsia="zh-CN"/>
          </w:rPr>
          <w:t>(二)、施工工艺与技术路线</w:t>
        </w:r>
        <w:r>
          <w:tab/>
        </w:r>
        <w:r>
          <w:fldChar w:fldCharType="begin"/>
        </w:r>
        <w:r>
          <w:instrText xml:space="preserve"> PAGEREF _Toc19256 \h </w:instrText>
        </w:r>
        <w:r>
          <w:fldChar w:fldCharType="separate"/>
        </w:r>
        <w:r>
          <w:t>71</w:t>
        </w:r>
        <w:r>
          <w:fldChar w:fldCharType="end"/>
        </w:r>
      </w:hyperlink>
    </w:p>
    <w:p>
      <w:pPr>
        <w:pStyle w:val="TOC2"/>
        <w:tabs>
          <w:tab w:val="right" w:leader="dot" w:pos="8306"/>
        </w:tabs>
      </w:pPr>
      <w:hyperlink w:anchor="_Toc27249" w:history="1">
        <w:r>
          <w:rPr>
            <w:rFonts w:ascii="仿宋" w:eastAsia="仿宋" w:hAnsi="仿宋" w:cs="仿宋" w:hint="eastAsia"/>
            <w:lang w:eastAsia="zh-CN"/>
          </w:rPr>
          <w:t>(三)、关键节点施工计划</w:t>
        </w:r>
        <w:r>
          <w:tab/>
        </w:r>
        <w:r>
          <w:fldChar w:fldCharType="begin"/>
        </w:r>
        <w:r>
          <w:instrText xml:space="preserve"> PAGEREF _Toc27249 \h </w:instrText>
        </w:r>
        <w:r>
          <w:fldChar w:fldCharType="separate"/>
        </w:r>
        <w:r>
          <w:t>72</w:t>
        </w:r>
        <w:r>
          <w:fldChar w:fldCharType="end"/>
        </w:r>
      </w:hyperlink>
    </w:p>
    <w:p>
      <w:pPr>
        <w:pStyle w:val="TOC2"/>
        <w:tabs>
          <w:tab w:val="right" w:leader="dot" w:pos="8306"/>
        </w:tabs>
      </w:pPr>
      <w:hyperlink w:anchor="_Toc18661" w:history="1">
        <w:r>
          <w:rPr>
            <w:rFonts w:ascii="仿宋" w:eastAsia="仿宋" w:hAnsi="仿宋" w:cs="仿宋" w:hint="eastAsia"/>
            <w:lang w:eastAsia="zh-CN"/>
          </w:rPr>
          <w:t>(四)、施工现场管理</w:t>
        </w:r>
        <w:r>
          <w:tab/>
        </w:r>
        <w:r>
          <w:fldChar w:fldCharType="begin"/>
        </w:r>
        <w:r>
          <w:instrText xml:space="preserve"> PAGEREF _Toc18661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9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57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监测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压力监测装置项目还将参与当地的环保活动和计划，如资助当地的环境保护项目或与社区合作进行环保宣传活动。通过这些活动，项目不仅能够提高自身的环境表现，还能在当地社区中树立积极的环保形象。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99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压力监测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压力监测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压力监测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32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85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在压力监测装置项目启动前，将进行一系列深入的地质调查，包括钻探和土壤取样，以深入了解项目区域的地层结构和土壤组成。特别是对于土壤的承载能力和地下水位的深度进行详细评估。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完成初始的地质风险评估后，压力监测装置项目将安装长期地质监测设备，如倾斜仪、裂缝计和地下水位计，以持续监测地质条件的变化。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94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4839"/>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5667"/>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压力监测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力监测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https://d.book118.com/706034030043010041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5097A"/>
    <w:rsid w:val="3AF50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034030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2024-01-18T02:06:00Z</dcterms:created>
  <dcterms:modified xsi:type="dcterms:W3CDTF">2024-01-18T02:06:56Z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D3F84EFBFEE049A8A5A87FE85452ADA6_11</vt:lpwstr>
  </property>
  <property fmtid="{D5CDD505-2E9C-101B-9397-08002B2CF9AE}" pid="3" name="KSOProductBuildVer">
    <vt:lpwstr>2052-12.1.0.16120</vt:lpwstr>
  </property>
</Properties>
</file>