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B29F5" w:rsidP="00DB29F5" w14:paraId="6084F21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B29F5">
        <w:rPr>
          <w:rFonts w:ascii="华文中宋" w:eastAsia="华文中宋" w:hAnsi="华文中宋"/>
          <w:b/>
          <w:sz w:val="30"/>
        </w:rPr>
        <w:t>2024</w:t>
      </w:r>
      <w:r w:rsidRPr="00DB29F5">
        <w:rPr>
          <w:rFonts w:ascii="华文中宋" w:eastAsia="华文中宋" w:hAnsi="华文中宋"/>
          <w:b/>
          <w:sz w:val="30"/>
        </w:rPr>
        <w:t>年中国石油西藏销售分公司人员招聘模拟考试试题及答案解析</w:t>
      </w:r>
    </w:p>
    <w:p w:rsidR="00A77B3E" w14:paraId="6747444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4122F6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8B263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义务教育阶段是为终身学习打好基础，形成城乡之间和不同收入家庭之间孩子的同一“起跑线”</w:t>
      </w:r>
      <w:r w:rsidRPr="00E0697D">
        <w:rPr>
          <w:rFonts w:ascii="Times New Roman" w:eastAsia="微软雅黑" w:hAnsi="微软雅黑" w:cs="宋体" w:hint="eastAsia"/>
          <w:szCs w:val="18"/>
        </w:rPr>
        <w:t>的关键，政府给予充分的公共资源投入</w:t>
      </w:r>
      <w:r w:rsidRPr="00E0697D">
        <w:rPr>
          <w:rFonts w:ascii="Times New Roman" w:eastAsia="微软雅黑" w:hAnsi="微软雅黑" w:cs="宋体" w:hint="eastAsia"/>
          <w:szCs w:val="18"/>
        </w:rPr>
        <w:t>_______</w:t>
      </w:r>
      <w:r w:rsidRPr="00E0697D">
        <w:rPr>
          <w:rFonts w:ascii="Times New Roman" w:eastAsia="微软雅黑" w:hAnsi="微软雅黑" w:cs="宋体" w:hint="eastAsia"/>
          <w:szCs w:val="18"/>
        </w:rPr>
        <w:t>。值得指出的是，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学前教育具有最高社会收益率，意味着政府买单是符合教育规律和使全社会受益原则的，应该逐步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义务教育的范围。</w:t>
      </w:r>
    </w:p>
    <w:p w:rsidR="00E0697D" w14:paraId="2E93BB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49A29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、责无旁贷鉴于纳入</w:t>
      </w:r>
    </w:p>
    <w:p w:rsidR="00E0697D" w14:paraId="5924F0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、正当其时因为扩大</w:t>
      </w:r>
    </w:p>
    <w:p w:rsidR="00E0697D" w14:paraId="792740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、天经地义缘于加大</w:t>
      </w:r>
    </w:p>
    <w:p w:rsidR="00E0697D" w14:paraId="71E0CC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、刻不容缓由于拓宽</w:t>
      </w:r>
    </w:p>
    <w:p w:rsidR="00E0697D" w14:paraId="5818F2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01EB04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寻找对应，语境信息。学前教育应该逐步“纳入”义务教育。故选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5D09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依次填入下列句子中横线上的虚词，正确的一组是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04BFD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①国外有种说法，“人的一生中只有两件事逃不过去，即纳税和死亡。”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纳税是和生活消费密切相关的。</w:t>
      </w:r>
    </w:p>
    <w:p w:rsidR="00E0697D" w14:paraId="3E58DAD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②当您依法交纳了税款后，您自然就会享受到应有的权利，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您在接受教育、乘车、去公园休闲等日常生活中，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已经享受了作为纳税人应该享受的权利了。</w:t>
      </w:r>
    </w:p>
    <w:p w:rsidR="00E0697D" w14:paraId="71CF51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③北京地方那么大，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你又不知道他的住址，一下子怎么能找到他呢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39758F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、因为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因为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同时</w:t>
      </w:r>
    </w:p>
    <w:p w:rsidR="00E0697D" w14:paraId="6DFF09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、因而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其实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同时</w:t>
      </w:r>
    </w:p>
    <w:p w:rsidR="00E0697D" w14:paraId="6C298E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、因而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因为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况且</w:t>
      </w:r>
    </w:p>
    <w:p w:rsidR="00E0697D" w14:paraId="115C93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、因为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其实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况且</w:t>
      </w:r>
    </w:p>
    <w:p w:rsidR="00E0697D" w14:paraId="2785370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C9CB9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BC</w:t>
      </w:r>
      <w:r w:rsidRPr="00E0697D">
        <w:rPr>
          <w:rFonts w:ascii="Times New Roman" w:eastAsia="微软雅黑" w:hAnsi="微软雅黑" w:cs="宋体" w:hint="eastAsia"/>
          <w:szCs w:val="18"/>
        </w:rPr>
        <w:t>两项错误，结合题意，①句前后两句具有因果关系，“因为”表原因。“因而”表结果，而①</w:t>
      </w:r>
      <w:r w:rsidRPr="00E0697D">
        <w:rPr>
          <w:rFonts w:ascii="Times New Roman" w:eastAsia="微软雅黑" w:hAnsi="微软雅黑" w:cs="宋体" w:hint="eastAsia"/>
          <w:szCs w:val="18"/>
        </w:rPr>
        <w:t>句中后一分句为原因。②句中，“其实”有揭示真相的作用，“就”表示两者连接较紧。③句“况且”表补充，“同时”只表并列，“你又不知道他的地址”只能是“北京地方那么大”的补充。故选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38323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整个木星的表面完全是液态的氢，金星则几乎被恒温的灼热大气所包围。火星有一层稀薄的大气，而且自转一周的时间也和地球相近，约为</w:t>
      </w:r>
      <w:r w:rsidRPr="00E0697D">
        <w:rPr>
          <w:rFonts w:ascii="Times New Roman" w:eastAsia="微软雅黑" w:hAnsi="微软雅黑" w:cs="宋体" w:hint="eastAsia"/>
          <w:szCs w:val="18"/>
        </w:rPr>
        <w:t>24</w:t>
      </w:r>
      <w:r w:rsidRPr="00E0697D">
        <w:rPr>
          <w:rFonts w:ascii="Times New Roman" w:eastAsia="微软雅黑" w:hAnsi="微软雅黑" w:cs="宋体" w:hint="eastAsia"/>
          <w:szCs w:val="18"/>
        </w:rPr>
        <w:t>小时。但是，地球有海洋，火星却没有。其结果可能是导致了地球上和火星上风的模式互不相同。研究这种差异将有助于我们更透彻地了解地球上的大气循环，这进而又将帮助我们更好地掌握地球上的气候和天气。</w:t>
      </w:r>
    </w:p>
    <w:p w:rsidR="00E0697D" w14:paraId="38EA65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最后一句中“这种差异”指的是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33536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、指金星与地球的差异</w:t>
      </w:r>
    </w:p>
    <w:p w:rsidR="00E0697D" w14:paraId="7B7656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、指木星与地球的差异</w:t>
      </w:r>
    </w:p>
    <w:p w:rsidR="00E0697D" w14:paraId="05CF47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、指火星与地球的差异</w:t>
      </w:r>
    </w:p>
    <w:p w:rsidR="00E0697D" w14:paraId="7BFA98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、指金星、木星、火星与地球的差异</w:t>
      </w:r>
    </w:p>
    <w:p w:rsidR="00E0697D" w14:paraId="57BBC0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8CD2A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“这种差异”代指其前一句，即：“但是，地球有海洋，火星却没有。其结果可能是导致了地球上和火星上风的模式互不相同。”这表明的是指火星与地球的差异。故选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EC28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在社会中不同地位不同阶层的人的行为，对群众的影响是不同的，地位越高，影响越大，所以才会有“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”的说法。</w:t>
      </w:r>
    </w:p>
    <w:p w:rsidR="00E0697D" w14:paraId="6BD449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0641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、人云亦云</w:t>
      </w:r>
    </w:p>
    <w:p w:rsidR="00E0697D" w14:paraId="6D04A1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、上行下效</w:t>
      </w:r>
    </w:p>
    <w:p w:rsidR="00E0697D" w14:paraId="65B2E7F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、从善如流</w:t>
      </w:r>
    </w:p>
    <w:p w:rsidR="00E0697D" w14:paraId="1B7995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、高山仰止</w:t>
      </w:r>
    </w:p>
    <w:p w:rsidR="00E0697D" w14:paraId="227932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E8533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https://d.book118.com/706042224234010033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paraId="009478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29F5" w14:paraId="5E9C8E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paraId="5AD3A885" w14:textId="5A3E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B29F5" w14:paraId="688483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paraId="02E96B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29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textId="5A3E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B29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29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:rsidP="00D07274" w14:textId="5A3E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B29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paraId="0DCF4D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paraId="56D1CE7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paraId="209884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DB29F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B68B8E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DB29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B29F5"/>
    <w:rPr>
      <w:sz w:val="18"/>
      <w:szCs w:val="18"/>
    </w:rPr>
  </w:style>
  <w:style w:type="paragraph" w:styleId="Footer">
    <w:name w:val="footer"/>
    <w:basedOn w:val="Normal"/>
    <w:link w:val="a0"/>
    <w:rsid w:val="00DB29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B29F5"/>
    <w:rPr>
      <w:sz w:val="18"/>
      <w:szCs w:val="18"/>
    </w:rPr>
  </w:style>
  <w:style w:type="character" w:styleId="PageNumber">
    <w:name w:val="page number"/>
    <w:basedOn w:val="DefaultParagraphFont"/>
    <w:rsid w:val="00DB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06042224234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4006</Words>
  <Characters>22835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2024-01-12T15:32:00Z</dcterms:created>
  <dcterms:modified xsi:type="dcterms:W3CDTF">2024-01-12T15:32:00Z</dcterms:modified>
</cp:coreProperties>
</file>